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4C0" w:rsidRPr="00E14DDC" w:rsidRDefault="00B86049" w:rsidP="004B74C0">
      <w:r>
        <w:rPr>
          <w:noProof/>
        </w:rPr>
        <mc:AlternateContent>
          <mc:Choice Requires="wps">
            <w:drawing>
              <wp:anchor distT="0" distB="0" distL="114300" distR="114300" simplePos="0" relativeHeight="251659264" behindDoc="0" locked="0" layoutInCell="1" allowOverlap="1">
                <wp:simplePos x="0" y="0"/>
                <wp:positionH relativeFrom="column">
                  <wp:posOffset>1085850</wp:posOffset>
                </wp:positionH>
                <wp:positionV relativeFrom="paragraph">
                  <wp:posOffset>73025</wp:posOffset>
                </wp:positionV>
                <wp:extent cx="1990725" cy="971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990725"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6049" w:rsidRPr="00B86049" w:rsidRDefault="00B86049" w:rsidP="00B86049">
                            <w:pPr>
                              <w:rPr>
                                <w:rFonts w:ascii="Arial" w:hAnsi="Arial" w:cs="Arial"/>
                                <w:b/>
                                <w:sz w:val="44"/>
                              </w:rPr>
                            </w:pPr>
                            <w:r w:rsidRPr="00B86049">
                              <w:rPr>
                                <w:rFonts w:ascii="Arial" w:hAnsi="Arial" w:cs="Arial"/>
                                <w:b/>
                                <w:sz w:val="44"/>
                              </w:rPr>
                              <w:t>WDA 16</w:t>
                            </w:r>
                          </w:p>
                          <w:p w:rsidR="00B86049" w:rsidRDefault="00B86049" w:rsidP="00B86049">
                            <w:pPr>
                              <w:pStyle w:val="NoSpacing"/>
                              <w:rPr>
                                <w:rFonts w:ascii="Arial" w:hAnsi="Arial" w:cs="Arial"/>
                                <w:sz w:val="20"/>
                              </w:rPr>
                            </w:pPr>
                          </w:p>
                          <w:p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rsidR="00B86049" w:rsidRDefault="00B86049" w:rsidP="004B74C0">
                            <w:pPr>
                              <w:pStyle w:val="NoSpacing"/>
                              <w:rPr>
                                <w:rFonts w:ascii="Arial" w:hAnsi="Arial" w:cs="Arial"/>
                                <w:sz w:val="20"/>
                              </w:rPr>
                            </w:pPr>
                            <w:r w:rsidRPr="00DC0E1E">
                              <w:rPr>
                                <w:rFonts w:ascii="Arial" w:hAnsi="Arial" w:cs="Arial"/>
                                <w:sz w:val="20"/>
                              </w:rPr>
                              <w:t>American Job Center network</w:t>
                            </w:r>
                          </w:p>
                          <w:p w:rsidR="004B74C0" w:rsidRPr="00B86049" w:rsidRDefault="004B74C0" w:rsidP="004B74C0">
                            <w:pPr>
                              <w:pStyle w:val="NoSpacing"/>
                              <w:rPr>
                                <w:rFonts w:ascii="Arial" w:hAnsi="Arial" w:cs="Arial"/>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5pt;margin-top:5.75pt;width:156.75pt;height: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" fillcolor="white [3201]" stroked="f" strokeweight=".5pt">
                <v:textbox>
                  <w:txbxContent>
                    <w:p w:rsidR="00B86049" w:rsidRPr="00B86049" w:rsidRDefault="00B86049" w:rsidP="00B86049">
                      <w:pPr>
                        <w:rPr>
                          <w:rFonts w:ascii="Arial" w:hAnsi="Arial" w:cs="Arial"/>
                          <w:b/>
                          <w:sz w:val="44"/>
                        </w:rPr>
                      </w:pPr>
                      <w:r w:rsidRPr="00B86049">
                        <w:rPr>
                          <w:rFonts w:ascii="Arial" w:hAnsi="Arial" w:cs="Arial"/>
                          <w:b/>
                          <w:sz w:val="44"/>
                        </w:rPr>
                        <w:t>WDA 16</w:t>
                      </w:r>
                    </w:p>
                    <w:p w:rsidR="00B86049" w:rsidRDefault="00B86049" w:rsidP="00B86049">
                      <w:pPr>
                        <w:pStyle w:val="NoSpacing"/>
                        <w:rPr>
                          <w:rFonts w:ascii="Arial" w:hAnsi="Arial" w:cs="Arial"/>
                          <w:sz w:val="20"/>
                        </w:rPr>
                      </w:pPr>
                    </w:p>
                    <w:p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rsidR="00B86049" w:rsidRDefault="00B86049" w:rsidP="004B74C0">
                      <w:pPr>
                        <w:pStyle w:val="NoSpacing"/>
                        <w:rPr>
                          <w:rFonts w:ascii="Arial" w:hAnsi="Arial" w:cs="Arial"/>
                          <w:sz w:val="20"/>
                        </w:rPr>
                      </w:pPr>
                      <w:r w:rsidRPr="00DC0E1E">
                        <w:rPr>
                          <w:rFonts w:ascii="Arial" w:hAnsi="Arial" w:cs="Arial"/>
                          <w:sz w:val="20"/>
                        </w:rPr>
                        <w:t>American Job Center network</w:t>
                      </w:r>
                    </w:p>
                    <w:p w:rsidR="004B74C0" w:rsidRPr="00B86049" w:rsidRDefault="004B74C0" w:rsidP="004B74C0">
                      <w:pPr>
                        <w:pStyle w:val="NoSpacing"/>
                        <w:rPr>
                          <w:rFonts w:ascii="Arial" w:hAnsi="Arial" w:cs="Arial"/>
                          <w:b/>
                          <w:sz w:val="32"/>
                        </w:rPr>
                      </w:pPr>
                    </w:p>
                  </w:txbxContent>
                </v:textbox>
              </v:shape>
            </w:pict>
          </mc:Fallback>
        </mc:AlternateContent>
      </w:r>
      <w:r w:rsidR="004F7A17">
        <w:rPr>
          <w:noProof/>
        </w:rPr>
        <w:drawing>
          <wp:inline distT="0" distB="0" distL="0" distR="0" wp14:anchorId="1AF87958" wp14:editId="4953D945">
            <wp:extent cx="1990725" cy="1047750"/>
            <wp:effectExtent l="0" t="0" r="9525" b="0"/>
            <wp:docPr id="1" name="Picture 1" descr="New Image.JPG"/>
            <wp:cNvGraphicFramePr/>
            <a:graphic xmlns:a="http://schemas.openxmlformats.org/drawingml/2006/main">
              <a:graphicData uri="http://schemas.openxmlformats.org/drawingml/2006/picture">
                <pic:pic xmlns:pic="http://schemas.openxmlformats.org/drawingml/2006/picture">
                  <pic:nvPicPr>
                    <pic:cNvPr id="1" name="Picture 1" descr="New Imag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1047750"/>
                    </a:xfrm>
                    <a:prstGeom prst="rect">
                      <a:avLst/>
                    </a:prstGeom>
                    <a:noFill/>
                    <a:ln>
                      <a:noFill/>
                    </a:ln>
                  </pic:spPr>
                </pic:pic>
              </a:graphicData>
            </a:graphic>
          </wp:inline>
        </w:drawing>
      </w:r>
    </w:p>
    <w:p w:rsidR="00F97A19" w:rsidRDefault="00F97A19" w:rsidP="004B74C0">
      <w:pPr>
        <w:ind w:left="720" w:firstLine="720"/>
        <w:rPr>
          <w:b/>
          <w:sz w:val="28"/>
          <w:szCs w:val="28"/>
        </w:rPr>
      </w:pPr>
      <w:r>
        <w:rPr>
          <w:b/>
          <w:sz w:val="28"/>
          <w:szCs w:val="28"/>
        </w:rPr>
        <w:t>AREA 16 Council of Government (COG)</w:t>
      </w:r>
    </w:p>
    <w:p w:rsidR="00F97A19" w:rsidRDefault="00F97A19" w:rsidP="00F97A19">
      <w:pPr>
        <w:spacing w:after="0" w:line="240" w:lineRule="auto"/>
        <w:ind w:left="1440" w:firstLine="720"/>
        <w:rPr>
          <w:b/>
        </w:rPr>
      </w:pPr>
      <w:r>
        <w:rPr>
          <w:b/>
        </w:rPr>
        <w:t xml:space="preserve">                     Minutes</w:t>
      </w:r>
    </w:p>
    <w:p w:rsidR="00F97A19" w:rsidRDefault="002C75C7" w:rsidP="00F97A19">
      <w:pPr>
        <w:spacing w:after="0" w:line="240" w:lineRule="auto"/>
        <w:rPr>
          <w:b/>
        </w:rPr>
      </w:pPr>
      <w:r>
        <w:rPr>
          <w:b/>
        </w:rPr>
        <w:t xml:space="preserve">                          </w:t>
      </w:r>
      <w:r w:rsidR="00C31FFB">
        <w:rPr>
          <w:b/>
        </w:rPr>
        <w:t xml:space="preserve">                           </w:t>
      </w:r>
      <w:r>
        <w:rPr>
          <w:b/>
        </w:rPr>
        <w:t xml:space="preserve">  </w:t>
      </w:r>
      <w:r w:rsidR="00DC7AD6">
        <w:rPr>
          <w:b/>
        </w:rPr>
        <w:t>November 30</w:t>
      </w:r>
      <w:r w:rsidR="00F97A19">
        <w:rPr>
          <w:b/>
        </w:rPr>
        <w:t>, 2018</w:t>
      </w:r>
    </w:p>
    <w:p w:rsidR="00F97A19" w:rsidRDefault="00F97A19" w:rsidP="00F97A19">
      <w:pPr>
        <w:spacing w:after="0" w:line="240" w:lineRule="auto"/>
        <w:ind w:left="1440" w:firstLine="720"/>
        <w:rPr>
          <w:b/>
        </w:rPr>
      </w:pPr>
      <w:r>
        <w:rPr>
          <w:b/>
        </w:rPr>
        <w:t xml:space="preserve">          Harrison County DJFS</w:t>
      </w:r>
    </w:p>
    <w:p w:rsidR="00F97A19" w:rsidRDefault="00F97A19" w:rsidP="00F97A19">
      <w:pPr>
        <w:spacing w:after="0" w:line="240" w:lineRule="auto"/>
        <w:ind w:left="1440" w:firstLine="720"/>
        <w:rPr>
          <w:b/>
        </w:rPr>
      </w:pPr>
    </w:p>
    <w:p w:rsidR="00F97A19" w:rsidRDefault="00F97A19" w:rsidP="00F97A19">
      <w:pPr>
        <w:spacing w:after="0" w:line="240" w:lineRule="auto"/>
        <w:ind w:left="-432" w:right="432" w:firstLine="720"/>
      </w:pPr>
      <w:r>
        <w:t xml:space="preserve"> </w:t>
      </w:r>
      <w:r>
        <w:rPr>
          <w:b/>
        </w:rPr>
        <w:t>Present:</w:t>
      </w:r>
      <w:r>
        <w:t xml:space="preserve"> </w:t>
      </w:r>
      <w:r w:rsidR="00C31FFB">
        <w:t>Josh Meyer</w:t>
      </w:r>
      <w:r w:rsidR="00701FA6">
        <w:t xml:space="preserve"> (</w:t>
      </w:r>
      <w:r w:rsidR="002C75C7">
        <w:t>Belmont</w:t>
      </w:r>
      <w:r w:rsidR="00701FA6">
        <w:t xml:space="preserve"> Co.</w:t>
      </w:r>
      <w:r w:rsidR="004B74C0">
        <w:t xml:space="preserve"> for Mark Thomas</w:t>
      </w:r>
      <w:r w:rsidR="00701FA6">
        <w:t>),</w:t>
      </w:r>
      <w:r>
        <w:t xml:space="preserve"> Lewis Mickley (Carroll Co.) and </w:t>
      </w:r>
    </w:p>
    <w:p w:rsidR="00F97A19" w:rsidRDefault="00F97A19" w:rsidP="00F97A19">
      <w:pPr>
        <w:spacing w:after="0" w:line="240" w:lineRule="auto"/>
        <w:ind w:left="-432" w:right="432" w:firstLine="720"/>
      </w:pPr>
      <w:r>
        <w:rPr>
          <w:b/>
        </w:rPr>
        <w:t xml:space="preserve"> </w:t>
      </w:r>
      <w:r>
        <w:t>Don Bethel (Harrison Co: Chair)</w:t>
      </w:r>
    </w:p>
    <w:p w:rsidR="00F97A19" w:rsidRDefault="00F97A19" w:rsidP="00F97A19">
      <w:pPr>
        <w:spacing w:after="0" w:line="240" w:lineRule="auto"/>
        <w:ind w:left="-432" w:right="432" w:firstLine="720"/>
      </w:pPr>
    </w:p>
    <w:p w:rsidR="00F97A19" w:rsidRDefault="00F97A19" w:rsidP="00F97A19">
      <w:pPr>
        <w:spacing w:line="240" w:lineRule="auto"/>
        <w:ind w:left="288" w:right="432"/>
        <w:rPr>
          <w:b/>
        </w:rPr>
      </w:pPr>
      <w:r>
        <w:rPr>
          <w:b/>
        </w:rPr>
        <w:t xml:space="preserve">Visitors: </w:t>
      </w:r>
      <w:r>
        <w:t xml:space="preserve"> </w:t>
      </w:r>
      <w:r w:rsidR="00701FA6">
        <w:t xml:space="preserve">Vince Gianangeli, </w:t>
      </w:r>
      <w:r>
        <w:t>Scott Blackburn</w:t>
      </w:r>
      <w:r w:rsidR="00C31FFB">
        <w:t xml:space="preserve">, </w:t>
      </w:r>
      <w:r>
        <w:t>Mi</w:t>
      </w:r>
      <w:r w:rsidR="00701FA6">
        <w:t>ke Schlanz,</w:t>
      </w:r>
      <w:r w:rsidR="00C31FFB">
        <w:t xml:space="preserve"> Betty Ferron,</w:t>
      </w:r>
      <w:r w:rsidR="00701FA6">
        <w:t xml:space="preserve"> </w:t>
      </w:r>
      <w:r w:rsidR="00C31FFB">
        <w:t xml:space="preserve"> Jennifer Burns</w:t>
      </w:r>
      <w:r>
        <w:t>,</w:t>
      </w:r>
      <w:r w:rsidR="00701FA6">
        <w:t xml:space="preserve"> Mike McGlumphy, </w:t>
      </w:r>
      <w:r w:rsidR="002C75C7">
        <w:t>Tammy Sanderson</w:t>
      </w:r>
      <w:r w:rsidR="00701FA6">
        <w:t xml:space="preserve">, </w:t>
      </w:r>
      <w:r w:rsidR="00C31FFB">
        <w:t>Lori Hawthorne,</w:t>
      </w:r>
      <w:r>
        <w:t xml:space="preserve"> Rebecca Safko,</w:t>
      </w:r>
      <w:r w:rsidR="00FB4D3B">
        <w:t xml:space="preserve"> and</w:t>
      </w:r>
      <w:r>
        <w:t xml:space="preserve"> Rob Guentter</w:t>
      </w:r>
    </w:p>
    <w:p w:rsidR="00F97A19" w:rsidRDefault="00F97A19" w:rsidP="00F97A19">
      <w:pPr>
        <w:pStyle w:val="ListParagraph"/>
        <w:numPr>
          <w:ilvl w:val="0"/>
          <w:numId w:val="7"/>
        </w:numPr>
        <w:spacing w:line="240" w:lineRule="auto"/>
        <w:jc w:val="both"/>
      </w:pPr>
      <w:r>
        <w:rPr>
          <w:b/>
        </w:rPr>
        <w:t xml:space="preserve">Call to Order:  </w:t>
      </w:r>
    </w:p>
    <w:p w:rsidR="00F97A19" w:rsidRDefault="00F97A19" w:rsidP="00F97A19">
      <w:pPr>
        <w:pStyle w:val="ListParagraph"/>
        <w:spacing w:line="240" w:lineRule="auto"/>
        <w:jc w:val="both"/>
      </w:pPr>
      <w:r>
        <w:t>Meeting called to order by</w:t>
      </w:r>
      <w:r w:rsidR="00C31FFB">
        <w:t xml:space="preserve"> Chairperson, Don Bethel at 1:12</w:t>
      </w:r>
      <w:r>
        <w:t>pm</w:t>
      </w:r>
    </w:p>
    <w:p w:rsidR="00F97A19" w:rsidRDefault="00F97A19" w:rsidP="00F97A19">
      <w:pPr>
        <w:pStyle w:val="ListParagraph"/>
        <w:spacing w:line="240" w:lineRule="auto"/>
        <w:jc w:val="both"/>
      </w:pPr>
    </w:p>
    <w:p w:rsidR="00F97A19" w:rsidRDefault="00F97A19" w:rsidP="00F97A19">
      <w:pPr>
        <w:pStyle w:val="ListParagraph"/>
        <w:numPr>
          <w:ilvl w:val="0"/>
          <w:numId w:val="7"/>
        </w:numPr>
        <w:spacing w:line="240" w:lineRule="auto"/>
        <w:jc w:val="both"/>
        <w:rPr>
          <w:b/>
        </w:rPr>
      </w:pPr>
      <w:r>
        <w:rPr>
          <w:b/>
        </w:rPr>
        <w:t>Approval of Minutes:</w:t>
      </w:r>
    </w:p>
    <w:p w:rsidR="00F97A19" w:rsidRDefault="00F97A19" w:rsidP="00F97A19">
      <w:pPr>
        <w:pStyle w:val="ListParagraph"/>
        <w:spacing w:line="240" w:lineRule="auto"/>
        <w:jc w:val="both"/>
        <w:rPr>
          <w:b/>
        </w:rPr>
      </w:pPr>
      <w:r>
        <w:t xml:space="preserve">Motion made to approve the minutes from </w:t>
      </w:r>
      <w:r w:rsidR="00C31FFB">
        <w:t>June 15</w:t>
      </w:r>
      <w:r w:rsidR="00203FF3">
        <w:t>, 2018</w:t>
      </w:r>
      <w:r>
        <w:t>, as written.</w:t>
      </w:r>
    </w:p>
    <w:p w:rsidR="00F97A19" w:rsidRDefault="00F97A19" w:rsidP="00F97A19">
      <w:pPr>
        <w:pStyle w:val="ListParagraph"/>
        <w:spacing w:line="240" w:lineRule="auto"/>
        <w:jc w:val="both"/>
        <w:rPr>
          <w:b/>
        </w:rPr>
      </w:pPr>
      <w:r>
        <w:rPr>
          <w:b/>
          <w:highlight w:val="green"/>
        </w:rPr>
        <w:t xml:space="preserve">Motion </w:t>
      </w:r>
      <w:r w:rsidR="00C31FFB">
        <w:rPr>
          <w:b/>
          <w:highlight w:val="green"/>
        </w:rPr>
        <w:t>26</w:t>
      </w:r>
      <w:r>
        <w:rPr>
          <w:b/>
          <w:highlight w:val="green"/>
        </w:rPr>
        <w:t>-2018</w:t>
      </w:r>
      <w:r>
        <w:rPr>
          <w:b/>
        </w:rPr>
        <w:t xml:space="preserve"> to approve </w:t>
      </w:r>
      <w:r w:rsidR="00C31FFB">
        <w:rPr>
          <w:b/>
        </w:rPr>
        <w:t>June 15</w:t>
      </w:r>
      <w:r w:rsidR="002C75C7">
        <w:rPr>
          <w:b/>
        </w:rPr>
        <w:t>, 2018</w:t>
      </w:r>
      <w:r>
        <w:rPr>
          <w:b/>
        </w:rPr>
        <w:t xml:space="preserve"> COG Minutes   </w:t>
      </w:r>
    </w:p>
    <w:p w:rsidR="00F97A19" w:rsidRDefault="00F97A19" w:rsidP="00F97A19">
      <w:pPr>
        <w:pStyle w:val="ListParagraph"/>
        <w:spacing w:line="240" w:lineRule="auto"/>
        <w:jc w:val="both"/>
        <w:rPr>
          <w:b/>
        </w:rPr>
      </w:pPr>
      <w:r>
        <w:rPr>
          <w:b/>
        </w:rPr>
        <w:t xml:space="preserve">1st- </w:t>
      </w:r>
      <w:r w:rsidR="00C31FFB">
        <w:rPr>
          <w:b/>
        </w:rPr>
        <w:t>Lewis Mickley</w:t>
      </w:r>
      <w:r>
        <w:rPr>
          <w:b/>
        </w:rPr>
        <w:t xml:space="preserve">, 2nd- </w:t>
      </w:r>
      <w:r w:rsidR="00C31FFB">
        <w:rPr>
          <w:b/>
        </w:rPr>
        <w:t xml:space="preserve">Don Bethel </w:t>
      </w:r>
      <w:r>
        <w:rPr>
          <w:b/>
        </w:rPr>
        <w:t xml:space="preserve"> </w:t>
      </w:r>
      <w:r w:rsidR="002B3C7E">
        <w:rPr>
          <w:b/>
        </w:rPr>
        <w:t xml:space="preserve"> </w:t>
      </w:r>
      <w:r>
        <w:rPr>
          <w:b/>
        </w:rPr>
        <w:t>Motion Carried</w:t>
      </w:r>
      <w:r w:rsidR="004B74C0">
        <w:rPr>
          <w:b/>
        </w:rPr>
        <w:t xml:space="preserve"> with Josh Meyer abstaining</w:t>
      </w:r>
    </w:p>
    <w:p w:rsidR="00F97A19" w:rsidRDefault="00F97A19" w:rsidP="00F97A19">
      <w:pPr>
        <w:pStyle w:val="ListParagraph"/>
        <w:rPr>
          <w:b/>
        </w:rPr>
      </w:pPr>
    </w:p>
    <w:p w:rsidR="00F97A19" w:rsidRDefault="00F97A19" w:rsidP="00F97A19">
      <w:pPr>
        <w:pStyle w:val="ListParagraph"/>
        <w:numPr>
          <w:ilvl w:val="0"/>
          <w:numId w:val="7"/>
        </w:numPr>
        <w:spacing w:line="240" w:lineRule="auto"/>
        <w:jc w:val="both"/>
        <w:rPr>
          <w:b/>
        </w:rPr>
      </w:pPr>
      <w:r>
        <w:rPr>
          <w:b/>
        </w:rPr>
        <w:t>Financial/Participant Reports (</w:t>
      </w:r>
      <w:r w:rsidR="00BC7160">
        <w:rPr>
          <w:b/>
        </w:rPr>
        <w:t>Rebecca)</w:t>
      </w:r>
    </w:p>
    <w:p w:rsidR="00F97A19" w:rsidRDefault="00F97A19" w:rsidP="00F97A19">
      <w:pPr>
        <w:pStyle w:val="ListParagraph"/>
        <w:spacing w:line="240" w:lineRule="auto"/>
        <w:jc w:val="both"/>
      </w:pPr>
      <w:r>
        <w:t>Motion made to approve the following reports:</w:t>
      </w:r>
    </w:p>
    <w:p w:rsidR="00F97A19" w:rsidRDefault="002B3C7E" w:rsidP="00F97A19">
      <w:pPr>
        <w:pStyle w:val="ListParagraph"/>
        <w:numPr>
          <w:ilvl w:val="0"/>
          <w:numId w:val="8"/>
        </w:numPr>
        <w:spacing w:line="240" w:lineRule="auto"/>
        <w:jc w:val="both"/>
      </w:pPr>
      <w:r>
        <w:t>September</w:t>
      </w:r>
      <w:r w:rsidR="00203FF3">
        <w:t xml:space="preserve"> 2018</w:t>
      </w:r>
      <w:r w:rsidR="00F97A19">
        <w:t xml:space="preserve"> Financial Report</w:t>
      </w:r>
    </w:p>
    <w:p w:rsidR="00F97A19" w:rsidRDefault="002B3C7E" w:rsidP="00F97A19">
      <w:pPr>
        <w:pStyle w:val="ListParagraph"/>
        <w:numPr>
          <w:ilvl w:val="0"/>
          <w:numId w:val="8"/>
        </w:numPr>
        <w:spacing w:line="240" w:lineRule="auto"/>
        <w:jc w:val="both"/>
      </w:pPr>
      <w:r>
        <w:t>September</w:t>
      </w:r>
      <w:r w:rsidR="00203FF3">
        <w:t xml:space="preserve"> 2018</w:t>
      </w:r>
      <w:r w:rsidR="00F97A19">
        <w:t xml:space="preserve"> Allocation /Expense Report</w:t>
      </w:r>
    </w:p>
    <w:p w:rsidR="00F97A19" w:rsidRDefault="00203FF3" w:rsidP="00F97A19">
      <w:pPr>
        <w:pStyle w:val="ListParagraph"/>
        <w:spacing w:line="240" w:lineRule="auto"/>
        <w:jc w:val="both"/>
        <w:rPr>
          <w:b/>
        </w:rPr>
      </w:pPr>
      <w:r>
        <w:rPr>
          <w:b/>
          <w:highlight w:val="green"/>
        </w:rPr>
        <w:t xml:space="preserve">Motion </w:t>
      </w:r>
      <w:r w:rsidR="002B3C7E">
        <w:rPr>
          <w:b/>
          <w:highlight w:val="green"/>
        </w:rPr>
        <w:t>27</w:t>
      </w:r>
      <w:r w:rsidR="00F97A19">
        <w:rPr>
          <w:b/>
          <w:highlight w:val="green"/>
        </w:rPr>
        <w:t>-2018</w:t>
      </w:r>
      <w:r w:rsidR="00F97A19">
        <w:rPr>
          <w:b/>
        </w:rPr>
        <w:t xml:space="preserve"> to approve Financial Report </w:t>
      </w:r>
    </w:p>
    <w:p w:rsidR="00F97A19" w:rsidRDefault="00F97A19" w:rsidP="00F97A19">
      <w:pPr>
        <w:pStyle w:val="ListParagraph"/>
        <w:spacing w:line="240" w:lineRule="auto"/>
        <w:jc w:val="both"/>
        <w:rPr>
          <w:b/>
        </w:rPr>
      </w:pPr>
      <w:r>
        <w:rPr>
          <w:b/>
        </w:rPr>
        <w:t xml:space="preserve">1st- </w:t>
      </w:r>
      <w:r w:rsidR="002B3C7E">
        <w:rPr>
          <w:b/>
        </w:rPr>
        <w:t>Lewis Mickley</w:t>
      </w:r>
      <w:r>
        <w:rPr>
          <w:b/>
        </w:rPr>
        <w:t xml:space="preserve">, 2nd- </w:t>
      </w:r>
      <w:r w:rsidR="002B3C7E">
        <w:rPr>
          <w:b/>
        </w:rPr>
        <w:t xml:space="preserve">Josh Meyer  </w:t>
      </w:r>
      <w:r>
        <w:rPr>
          <w:b/>
        </w:rPr>
        <w:t xml:space="preserve"> Motion Carried</w:t>
      </w:r>
    </w:p>
    <w:p w:rsidR="002B3C7E" w:rsidRDefault="002B3C7E" w:rsidP="00F97A19">
      <w:pPr>
        <w:pStyle w:val="ListParagraph"/>
        <w:spacing w:line="240" w:lineRule="auto"/>
        <w:jc w:val="both"/>
        <w:rPr>
          <w:b/>
        </w:rPr>
      </w:pPr>
    </w:p>
    <w:p w:rsidR="002B3C7E" w:rsidRPr="002B3C7E" w:rsidRDefault="002B3C7E" w:rsidP="00F97A19">
      <w:pPr>
        <w:pStyle w:val="ListParagraph"/>
        <w:spacing w:line="240" w:lineRule="auto"/>
        <w:jc w:val="both"/>
      </w:pPr>
      <w:r w:rsidRPr="002B3C7E">
        <w:t>Rob added that the revised year 2 WDA16 MOU has been fully executed by the three (3) partner agencies impacted by having a larger share of the Year 2 MOU over Year 1.  The entire MOU will be renegotiated for July 1, 2019.</w:t>
      </w:r>
    </w:p>
    <w:p w:rsidR="00F97A19" w:rsidRPr="002B3C7E" w:rsidRDefault="00F97A19" w:rsidP="00F97A19">
      <w:pPr>
        <w:pStyle w:val="ListParagraph"/>
        <w:spacing w:line="240" w:lineRule="auto"/>
        <w:jc w:val="both"/>
      </w:pPr>
    </w:p>
    <w:p w:rsidR="004B74C0" w:rsidRDefault="00F97A19" w:rsidP="00F97A19">
      <w:pPr>
        <w:pStyle w:val="ListParagraph"/>
        <w:numPr>
          <w:ilvl w:val="0"/>
          <w:numId w:val="7"/>
        </w:numPr>
        <w:spacing w:line="240" w:lineRule="auto"/>
        <w:jc w:val="both"/>
      </w:pPr>
      <w:r>
        <w:rPr>
          <w:b/>
        </w:rPr>
        <w:t>Funding Transfers:</w:t>
      </w:r>
      <w:r>
        <w:t xml:space="preserve"> </w:t>
      </w:r>
      <w:r w:rsidR="00203FF3">
        <w:t xml:space="preserve">  </w:t>
      </w:r>
    </w:p>
    <w:p w:rsidR="00F97A19" w:rsidRDefault="002C75C7" w:rsidP="004B74C0">
      <w:pPr>
        <w:pStyle w:val="ListParagraph"/>
        <w:numPr>
          <w:ilvl w:val="0"/>
          <w:numId w:val="17"/>
        </w:numPr>
        <w:spacing w:line="240" w:lineRule="auto"/>
        <w:jc w:val="both"/>
      </w:pPr>
      <w:r>
        <w:t>$</w:t>
      </w:r>
      <w:r w:rsidR="002B3C7E">
        <w:t>50</w:t>
      </w:r>
      <w:r>
        <w:t xml:space="preserve">,000 </w:t>
      </w:r>
      <w:r w:rsidR="002B3C7E">
        <w:t>of unencumbered Admin funding toward Outreach project for Jan 2019 to June 2019.</w:t>
      </w:r>
      <w:r>
        <w:t xml:space="preserve"> </w:t>
      </w:r>
      <w:r w:rsidR="002B3C7E">
        <w:t>(R</w:t>
      </w:r>
      <w:r>
        <w:t xml:space="preserve">ecommended by WDB16 </w:t>
      </w:r>
      <w:r w:rsidR="002B3C7E">
        <w:t>24-2018)</w:t>
      </w:r>
    </w:p>
    <w:p w:rsidR="00203FF3" w:rsidRDefault="004B74C0" w:rsidP="00203FF3">
      <w:pPr>
        <w:pStyle w:val="ListParagraph"/>
        <w:spacing w:line="240" w:lineRule="auto"/>
        <w:jc w:val="both"/>
        <w:rPr>
          <w:b/>
        </w:rPr>
      </w:pPr>
      <w:r w:rsidRPr="004B74C0">
        <w:rPr>
          <w:b/>
        </w:rPr>
        <w:t xml:space="preserve">        </w:t>
      </w:r>
      <w:r w:rsidR="002C75C7">
        <w:rPr>
          <w:b/>
          <w:highlight w:val="green"/>
        </w:rPr>
        <w:t xml:space="preserve">Motion </w:t>
      </w:r>
      <w:r w:rsidR="002B3C7E">
        <w:rPr>
          <w:b/>
          <w:highlight w:val="green"/>
        </w:rPr>
        <w:t>28</w:t>
      </w:r>
      <w:r w:rsidR="00203FF3">
        <w:rPr>
          <w:b/>
          <w:highlight w:val="green"/>
        </w:rPr>
        <w:t>-2018</w:t>
      </w:r>
      <w:r w:rsidR="00203FF3">
        <w:rPr>
          <w:b/>
        </w:rPr>
        <w:t xml:space="preserve"> to approve </w:t>
      </w:r>
      <w:r w:rsidR="00BB08D7">
        <w:rPr>
          <w:b/>
        </w:rPr>
        <w:t>th</w:t>
      </w:r>
      <w:r w:rsidR="00EA0BAB">
        <w:rPr>
          <w:b/>
        </w:rPr>
        <w:t>is</w:t>
      </w:r>
      <w:r w:rsidR="00BB08D7">
        <w:rPr>
          <w:b/>
        </w:rPr>
        <w:t xml:space="preserve"> Fund </w:t>
      </w:r>
      <w:r w:rsidR="00EA0BAB">
        <w:rPr>
          <w:b/>
        </w:rPr>
        <w:t>Transfer</w:t>
      </w:r>
    </w:p>
    <w:p w:rsidR="00BB08D7" w:rsidRDefault="004B74C0" w:rsidP="002C75C7">
      <w:pPr>
        <w:pStyle w:val="ListParagraph"/>
        <w:spacing w:line="240" w:lineRule="auto"/>
        <w:jc w:val="both"/>
        <w:rPr>
          <w:b/>
        </w:rPr>
      </w:pPr>
      <w:r>
        <w:rPr>
          <w:b/>
        </w:rPr>
        <w:t xml:space="preserve">        </w:t>
      </w:r>
      <w:r w:rsidR="002C75C7">
        <w:rPr>
          <w:b/>
        </w:rPr>
        <w:t>1st</w:t>
      </w:r>
      <w:r w:rsidR="00203FF3">
        <w:rPr>
          <w:b/>
        </w:rPr>
        <w:t xml:space="preserve"> </w:t>
      </w:r>
      <w:r w:rsidR="002B3C7E">
        <w:rPr>
          <w:b/>
        </w:rPr>
        <w:t>Josh Meyer</w:t>
      </w:r>
      <w:r w:rsidR="00203FF3">
        <w:rPr>
          <w:b/>
        </w:rPr>
        <w:t xml:space="preserve"> </w:t>
      </w:r>
      <w:r w:rsidR="002C75C7">
        <w:rPr>
          <w:b/>
        </w:rPr>
        <w:t xml:space="preserve">  2</w:t>
      </w:r>
      <w:r w:rsidR="002C75C7" w:rsidRPr="002C75C7">
        <w:rPr>
          <w:b/>
          <w:vertAlign w:val="superscript"/>
        </w:rPr>
        <w:t>nd</w:t>
      </w:r>
      <w:r w:rsidR="002C75C7">
        <w:rPr>
          <w:b/>
        </w:rPr>
        <w:t xml:space="preserve"> </w:t>
      </w:r>
      <w:r w:rsidR="002B3C7E">
        <w:rPr>
          <w:b/>
        </w:rPr>
        <w:t>Lewis Mickley</w:t>
      </w:r>
      <w:r w:rsidR="003F068D">
        <w:rPr>
          <w:b/>
        </w:rPr>
        <w:t xml:space="preserve"> </w:t>
      </w:r>
      <w:r w:rsidR="002C75C7">
        <w:rPr>
          <w:b/>
        </w:rPr>
        <w:t xml:space="preserve">  </w:t>
      </w:r>
      <w:r w:rsidR="00203FF3">
        <w:rPr>
          <w:b/>
        </w:rPr>
        <w:t>Motion Carried</w:t>
      </w:r>
    </w:p>
    <w:p w:rsidR="004B74C0" w:rsidRDefault="004B74C0" w:rsidP="002C75C7">
      <w:pPr>
        <w:pStyle w:val="ListParagraph"/>
        <w:spacing w:line="240" w:lineRule="auto"/>
        <w:jc w:val="both"/>
        <w:rPr>
          <w:b/>
        </w:rPr>
      </w:pPr>
    </w:p>
    <w:p w:rsidR="00BC7160" w:rsidRDefault="00BC7160" w:rsidP="002C75C7">
      <w:pPr>
        <w:pStyle w:val="ListParagraph"/>
        <w:spacing w:line="240" w:lineRule="auto"/>
        <w:jc w:val="both"/>
        <w:rPr>
          <w:b/>
        </w:rPr>
      </w:pPr>
    </w:p>
    <w:p w:rsidR="00BC7160" w:rsidRDefault="00BC7160" w:rsidP="002C75C7">
      <w:pPr>
        <w:pStyle w:val="ListParagraph"/>
        <w:spacing w:line="240" w:lineRule="auto"/>
        <w:jc w:val="both"/>
        <w:rPr>
          <w:b/>
        </w:rPr>
      </w:pPr>
    </w:p>
    <w:p w:rsidR="00BC7160" w:rsidRDefault="00BC7160" w:rsidP="002C75C7">
      <w:pPr>
        <w:pStyle w:val="ListParagraph"/>
        <w:spacing w:line="240" w:lineRule="auto"/>
        <w:jc w:val="both"/>
        <w:rPr>
          <w:b/>
        </w:rPr>
      </w:pPr>
    </w:p>
    <w:p w:rsidR="004B74C0" w:rsidRDefault="00E14DDC" w:rsidP="004B74C0">
      <w:pPr>
        <w:pStyle w:val="ListParagraph"/>
        <w:numPr>
          <w:ilvl w:val="0"/>
          <w:numId w:val="17"/>
        </w:numPr>
        <w:spacing w:line="240" w:lineRule="auto"/>
        <w:jc w:val="both"/>
      </w:pPr>
      <w:r>
        <w:lastRenderedPageBreak/>
        <w:t>Approval</w:t>
      </w:r>
      <w:r w:rsidR="004B74C0" w:rsidRPr="004B74C0">
        <w:t xml:space="preserve"> to move NEG (Flood Grant) funding between Belmont, Harrison, and Jefferson Co as needed to address state draws and individual county project cash flow needs.</w:t>
      </w:r>
    </w:p>
    <w:p w:rsidR="00BC7160" w:rsidRDefault="00BC7160" w:rsidP="00BC7160">
      <w:pPr>
        <w:pStyle w:val="ListParagraph"/>
        <w:spacing w:line="240" w:lineRule="auto"/>
        <w:ind w:left="1080"/>
        <w:jc w:val="both"/>
      </w:pPr>
      <w:r>
        <w:t>(Recommended by WDB16 34-2018)</w:t>
      </w:r>
    </w:p>
    <w:p w:rsidR="004B74C0" w:rsidRDefault="004B74C0" w:rsidP="004B74C0">
      <w:pPr>
        <w:pStyle w:val="ListParagraph"/>
        <w:spacing w:line="240" w:lineRule="auto"/>
        <w:ind w:left="1080"/>
        <w:jc w:val="both"/>
        <w:rPr>
          <w:b/>
        </w:rPr>
      </w:pPr>
      <w:r w:rsidRPr="004B74C0">
        <w:rPr>
          <w:b/>
          <w:highlight w:val="green"/>
        </w:rPr>
        <w:t>Motion 29-2018</w:t>
      </w:r>
      <w:r w:rsidRPr="004B74C0">
        <w:rPr>
          <w:b/>
        </w:rPr>
        <w:t xml:space="preserve"> to approve fiscal flexibility to move NEG funds between counties as needed</w:t>
      </w:r>
    </w:p>
    <w:p w:rsidR="00956599" w:rsidRDefault="004B74C0" w:rsidP="00BC7160">
      <w:pPr>
        <w:pStyle w:val="ListParagraph"/>
        <w:spacing w:line="240" w:lineRule="auto"/>
        <w:ind w:left="1080"/>
        <w:jc w:val="both"/>
        <w:rPr>
          <w:b/>
        </w:rPr>
      </w:pPr>
      <w:r>
        <w:rPr>
          <w:b/>
        </w:rPr>
        <w:t>1</w:t>
      </w:r>
      <w:r w:rsidRPr="004B74C0">
        <w:rPr>
          <w:b/>
          <w:vertAlign w:val="superscript"/>
        </w:rPr>
        <w:t>st</w:t>
      </w:r>
      <w:r>
        <w:rPr>
          <w:b/>
        </w:rPr>
        <w:t xml:space="preserve"> </w:t>
      </w:r>
      <w:r w:rsidR="00BC7160">
        <w:rPr>
          <w:b/>
        </w:rPr>
        <w:t xml:space="preserve">Lewis Mickley   </w:t>
      </w:r>
      <w:r>
        <w:rPr>
          <w:b/>
        </w:rPr>
        <w:t>2</w:t>
      </w:r>
      <w:r w:rsidRPr="004B74C0">
        <w:rPr>
          <w:b/>
          <w:vertAlign w:val="superscript"/>
        </w:rPr>
        <w:t>nd</w:t>
      </w:r>
      <w:r>
        <w:rPr>
          <w:b/>
        </w:rPr>
        <w:t xml:space="preserve"> Josh Myer</w:t>
      </w:r>
      <w:r w:rsidR="00BC7160">
        <w:rPr>
          <w:b/>
        </w:rPr>
        <w:t xml:space="preserve">  </w:t>
      </w:r>
      <w:r>
        <w:rPr>
          <w:b/>
        </w:rPr>
        <w:t xml:space="preserve">  Motion Carried</w:t>
      </w:r>
    </w:p>
    <w:p w:rsidR="00BC7160" w:rsidRDefault="00BC7160" w:rsidP="00BC7160">
      <w:pPr>
        <w:pStyle w:val="ListParagraph"/>
        <w:spacing w:line="240" w:lineRule="auto"/>
        <w:ind w:left="1080"/>
        <w:jc w:val="both"/>
        <w:rPr>
          <w:b/>
        </w:rPr>
      </w:pPr>
    </w:p>
    <w:p w:rsidR="00BC7160" w:rsidRPr="00BC7160" w:rsidRDefault="00BC7160" w:rsidP="00BC7160">
      <w:pPr>
        <w:pStyle w:val="ListParagraph"/>
        <w:spacing w:line="240" w:lineRule="auto"/>
        <w:ind w:left="1080"/>
        <w:jc w:val="both"/>
        <w:rPr>
          <w:b/>
        </w:rPr>
      </w:pPr>
    </w:p>
    <w:p w:rsidR="004B74C0" w:rsidRPr="004B74C0" w:rsidRDefault="004B74C0" w:rsidP="004B74C0">
      <w:pPr>
        <w:pStyle w:val="ListParagraph"/>
        <w:numPr>
          <w:ilvl w:val="0"/>
          <w:numId w:val="7"/>
        </w:numPr>
        <w:tabs>
          <w:tab w:val="left" w:pos="6225"/>
        </w:tabs>
        <w:spacing w:line="240" w:lineRule="auto"/>
        <w:jc w:val="both"/>
      </w:pPr>
      <w:r w:rsidRPr="004B74C0">
        <w:rPr>
          <w:rFonts w:ascii="Arial" w:hAnsi="Arial" w:cs="Arial"/>
          <w:b/>
          <w:sz w:val="20"/>
          <w:szCs w:val="20"/>
        </w:rPr>
        <w:t>WIOA Update: Staff Report</w:t>
      </w:r>
      <w:r w:rsidR="00BC7160">
        <w:rPr>
          <w:rFonts w:ascii="Arial" w:hAnsi="Arial" w:cs="Arial"/>
          <w:b/>
          <w:sz w:val="20"/>
          <w:szCs w:val="20"/>
        </w:rPr>
        <w:t xml:space="preserve"> (Rob)</w:t>
      </w:r>
    </w:p>
    <w:p w:rsidR="004B74C0" w:rsidRPr="0027606D" w:rsidRDefault="004B74C0" w:rsidP="004B74C0">
      <w:pPr>
        <w:pStyle w:val="ListParagraph"/>
        <w:numPr>
          <w:ilvl w:val="0"/>
          <w:numId w:val="15"/>
        </w:numPr>
        <w:spacing w:after="0" w:line="240" w:lineRule="auto"/>
        <w:rPr>
          <w:rFonts w:ascii="Arial" w:hAnsi="Arial" w:cs="Arial"/>
          <w:sz w:val="20"/>
          <w:szCs w:val="20"/>
        </w:rPr>
      </w:pPr>
      <w:r>
        <w:rPr>
          <w:rFonts w:ascii="Arial" w:hAnsi="Arial" w:cs="Arial"/>
          <w:sz w:val="20"/>
          <w:szCs w:val="20"/>
        </w:rPr>
        <w:t>WDA16 WIOA Performance Negotiations with State</w:t>
      </w:r>
      <w:r w:rsidR="00BC7160">
        <w:rPr>
          <w:rFonts w:ascii="Arial" w:hAnsi="Arial" w:cs="Arial"/>
          <w:sz w:val="20"/>
          <w:szCs w:val="20"/>
        </w:rPr>
        <w:t xml:space="preserve"> have been completed and approved.  The final performance targets should position WDA16 well to be in full compliance</w:t>
      </w:r>
      <w:r w:rsidR="00FB4D3B">
        <w:rPr>
          <w:rFonts w:ascii="Arial" w:hAnsi="Arial" w:cs="Arial"/>
          <w:sz w:val="20"/>
          <w:szCs w:val="20"/>
        </w:rPr>
        <w:t xml:space="preserve"> over the next 2 years</w:t>
      </w:r>
      <w:r w:rsidR="00BC7160">
        <w:rPr>
          <w:rFonts w:ascii="Arial" w:hAnsi="Arial" w:cs="Arial"/>
          <w:sz w:val="20"/>
          <w:szCs w:val="20"/>
        </w:rPr>
        <w:t>.  Rob thank</w:t>
      </w:r>
      <w:r w:rsidR="00E14DDC">
        <w:rPr>
          <w:rFonts w:ascii="Arial" w:hAnsi="Arial" w:cs="Arial"/>
          <w:sz w:val="20"/>
          <w:szCs w:val="20"/>
        </w:rPr>
        <w:t>ed</w:t>
      </w:r>
      <w:r w:rsidR="00BC7160">
        <w:rPr>
          <w:rFonts w:ascii="Arial" w:hAnsi="Arial" w:cs="Arial"/>
          <w:sz w:val="20"/>
          <w:szCs w:val="20"/>
        </w:rPr>
        <w:t xml:space="preserve"> Mike Schlanz and Tammy for their help negotiating with the state.</w:t>
      </w:r>
    </w:p>
    <w:p w:rsidR="004B74C0" w:rsidRPr="004B25FF" w:rsidRDefault="00BC7160" w:rsidP="004B74C0">
      <w:pPr>
        <w:numPr>
          <w:ilvl w:val="0"/>
          <w:numId w:val="14"/>
        </w:numPr>
        <w:spacing w:after="0" w:line="240" w:lineRule="auto"/>
        <w:contextualSpacing/>
        <w:rPr>
          <w:rFonts w:ascii="Arial" w:hAnsi="Arial" w:cs="Arial"/>
          <w:sz w:val="20"/>
          <w:szCs w:val="20"/>
        </w:rPr>
      </w:pPr>
      <w:r>
        <w:rPr>
          <w:rFonts w:ascii="Arial" w:hAnsi="Arial" w:cs="Arial"/>
          <w:sz w:val="20"/>
          <w:szCs w:val="20"/>
        </w:rPr>
        <w:t xml:space="preserve">Board Certification </w:t>
      </w:r>
      <w:r w:rsidR="004B74C0">
        <w:rPr>
          <w:rFonts w:ascii="Arial" w:hAnsi="Arial" w:cs="Arial"/>
          <w:sz w:val="20"/>
          <w:szCs w:val="20"/>
        </w:rPr>
        <w:t>and Area16 Certification</w:t>
      </w:r>
      <w:r>
        <w:rPr>
          <w:rFonts w:ascii="Arial" w:hAnsi="Arial" w:cs="Arial"/>
          <w:sz w:val="20"/>
          <w:szCs w:val="20"/>
        </w:rPr>
        <w:t>- Both have been completed and state approved.  Comprehensive sites (Belmont and Jefferson Cos) will go through another level of certification which is due by June 30, 2019.</w:t>
      </w:r>
    </w:p>
    <w:p w:rsidR="004B74C0" w:rsidRPr="004B25FF" w:rsidRDefault="004B74C0" w:rsidP="004B74C0">
      <w:pPr>
        <w:numPr>
          <w:ilvl w:val="0"/>
          <w:numId w:val="14"/>
        </w:numPr>
        <w:spacing w:after="0" w:line="240" w:lineRule="auto"/>
        <w:contextualSpacing/>
        <w:rPr>
          <w:rFonts w:ascii="Arial" w:hAnsi="Arial" w:cs="Arial"/>
          <w:sz w:val="20"/>
          <w:szCs w:val="20"/>
        </w:rPr>
      </w:pPr>
      <w:r>
        <w:rPr>
          <w:rFonts w:ascii="Arial" w:hAnsi="Arial" w:cs="Arial"/>
          <w:sz w:val="20"/>
          <w:szCs w:val="20"/>
        </w:rPr>
        <w:t>Rapid Response Plan (RACI) Update</w:t>
      </w:r>
      <w:r w:rsidR="00BC7160">
        <w:rPr>
          <w:rFonts w:ascii="Arial" w:hAnsi="Arial" w:cs="Arial"/>
          <w:sz w:val="20"/>
          <w:szCs w:val="20"/>
        </w:rPr>
        <w:t>:  The plan has been updated and approved by the state.</w:t>
      </w:r>
    </w:p>
    <w:p w:rsidR="004B74C0" w:rsidRPr="004B25FF" w:rsidRDefault="004B74C0" w:rsidP="004B74C0">
      <w:pPr>
        <w:numPr>
          <w:ilvl w:val="0"/>
          <w:numId w:val="14"/>
        </w:numPr>
        <w:spacing w:after="0" w:line="240" w:lineRule="auto"/>
        <w:contextualSpacing/>
        <w:rPr>
          <w:rFonts w:ascii="Arial" w:hAnsi="Arial" w:cs="Arial"/>
          <w:sz w:val="20"/>
          <w:szCs w:val="20"/>
        </w:rPr>
      </w:pPr>
      <w:r>
        <w:rPr>
          <w:rFonts w:ascii="Arial" w:hAnsi="Arial" w:cs="Arial"/>
          <w:sz w:val="20"/>
          <w:szCs w:val="20"/>
        </w:rPr>
        <w:t>Master Service Agreement with APEG (JobsOhio)</w:t>
      </w:r>
      <w:r w:rsidR="00BC7160">
        <w:rPr>
          <w:rFonts w:ascii="Arial" w:hAnsi="Arial" w:cs="Arial"/>
          <w:sz w:val="20"/>
          <w:szCs w:val="20"/>
        </w:rPr>
        <w:t>:  No real progress with APEG.  The Jefferson Co project is in neutral.  Rob shared that no other areas in Ohio have been able to execute any firm agreements with JobsOhio either.</w:t>
      </w:r>
    </w:p>
    <w:p w:rsidR="004B74C0" w:rsidRDefault="004B74C0" w:rsidP="004B74C0">
      <w:pPr>
        <w:numPr>
          <w:ilvl w:val="0"/>
          <w:numId w:val="14"/>
        </w:numPr>
        <w:spacing w:after="0" w:line="240" w:lineRule="auto"/>
        <w:contextualSpacing/>
        <w:rPr>
          <w:rFonts w:ascii="Arial" w:hAnsi="Arial" w:cs="Arial"/>
          <w:sz w:val="20"/>
          <w:szCs w:val="20"/>
        </w:rPr>
      </w:pPr>
      <w:r>
        <w:rPr>
          <w:rFonts w:ascii="Arial" w:hAnsi="Arial" w:cs="Arial"/>
          <w:sz w:val="20"/>
          <w:szCs w:val="20"/>
        </w:rPr>
        <w:t>Outreach/Marketing Committee WDB16</w:t>
      </w:r>
      <w:r w:rsidR="00BC7160">
        <w:rPr>
          <w:rFonts w:ascii="Arial" w:hAnsi="Arial" w:cs="Arial"/>
          <w:sz w:val="20"/>
          <w:szCs w:val="20"/>
        </w:rPr>
        <w:t xml:space="preserve">: The WDB heard 2 presentations from vendors who bid on the Outreach RFQ. </w:t>
      </w:r>
      <w:r w:rsidR="00E14DDC">
        <w:rPr>
          <w:rFonts w:ascii="Arial" w:hAnsi="Arial" w:cs="Arial"/>
          <w:sz w:val="20"/>
          <w:szCs w:val="20"/>
        </w:rPr>
        <w:t xml:space="preserve"> Action on this is latter in the agenda.</w:t>
      </w:r>
      <w:r w:rsidR="00BC7160">
        <w:rPr>
          <w:rFonts w:ascii="Arial" w:hAnsi="Arial" w:cs="Arial"/>
          <w:sz w:val="20"/>
          <w:szCs w:val="20"/>
        </w:rPr>
        <w:t xml:space="preserve"> </w:t>
      </w:r>
    </w:p>
    <w:p w:rsidR="004B74C0" w:rsidRDefault="004B74C0" w:rsidP="004B74C0">
      <w:pPr>
        <w:numPr>
          <w:ilvl w:val="0"/>
          <w:numId w:val="14"/>
        </w:numPr>
        <w:spacing w:after="0" w:line="240" w:lineRule="auto"/>
        <w:contextualSpacing/>
        <w:rPr>
          <w:rFonts w:ascii="Arial" w:hAnsi="Arial" w:cs="Arial"/>
          <w:sz w:val="20"/>
          <w:szCs w:val="20"/>
        </w:rPr>
      </w:pPr>
      <w:r>
        <w:rPr>
          <w:rFonts w:ascii="Arial" w:hAnsi="Arial" w:cs="Arial"/>
          <w:sz w:val="20"/>
          <w:szCs w:val="20"/>
        </w:rPr>
        <w:t>Ohio Opioid Grant oppor</w:t>
      </w:r>
      <w:bookmarkStart w:id="0" w:name="_GoBack"/>
      <w:bookmarkEnd w:id="0"/>
      <w:r>
        <w:rPr>
          <w:rFonts w:ascii="Arial" w:hAnsi="Arial" w:cs="Arial"/>
          <w:sz w:val="20"/>
          <w:szCs w:val="20"/>
        </w:rPr>
        <w:t>tunity update</w:t>
      </w:r>
      <w:r w:rsidR="00BC7160">
        <w:rPr>
          <w:rFonts w:ascii="Arial" w:hAnsi="Arial" w:cs="Arial"/>
          <w:sz w:val="20"/>
          <w:szCs w:val="20"/>
        </w:rPr>
        <w:t xml:space="preserve">:  Long discussion about Area16s potential uses and issues with this funding.  The meeting consensus was to not participate in State Round #3 of opioid funding as we currently have limited dislocated worker clients, we have had difficulties finding dislocated workers for the current NEG Flood grant, and our workforce team really lacks technical knowledge around the </w:t>
      </w:r>
      <w:r w:rsidR="00D14824">
        <w:rPr>
          <w:rFonts w:ascii="Arial" w:hAnsi="Arial" w:cs="Arial"/>
          <w:sz w:val="20"/>
          <w:szCs w:val="20"/>
        </w:rPr>
        <w:t>opioid</w:t>
      </w:r>
      <w:r w:rsidR="00BC7160">
        <w:rPr>
          <w:rFonts w:ascii="Arial" w:hAnsi="Arial" w:cs="Arial"/>
          <w:sz w:val="20"/>
          <w:szCs w:val="20"/>
        </w:rPr>
        <w:t xml:space="preserve"> </w:t>
      </w:r>
      <w:r w:rsidR="00D14824">
        <w:rPr>
          <w:rFonts w:ascii="Arial" w:hAnsi="Arial" w:cs="Arial"/>
          <w:sz w:val="20"/>
          <w:szCs w:val="20"/>
        </w:rPr>
        <w:t>crisis</w:t>
      </w:r>
      <w:r w:rsidR="00BC7160">
        <w:rPr>
          <w:rFonts w:ascii="Arial" w:hAnsi="Arial" w:cs="Arial"/>
          <w:sz w:val="20"/>
          <w:szCs w:val="20"/>
        </w:rPr>
        <w:t xml:space="preserve"> and potential mitigation </w:t>
      </w:r>
      <w:r w:rsidR="00D14824">
        <w:rPr>
          <w:rFonts w:ascii="Arial" w:hAnsi="Arial" w:cs="Arial"/>
          <w:sz w:val="20"/>
          <w:szCs w:val="20"/>
        </w:rPr>
        <w:t>activities</w:t>
      </w:r>
      <w:r w:rsidR="00BC7160">
        <w:rPr>
          <w:rFonts w:ascii="Arial" w:hAnsi="Arial" w:cs="Arial"/>
          <w:sz w:val="20"/>
          <w:szCs w:val="20"/>
        </w:rPr>
        <w:t>.  Rob will draft and forward a letter to the state with this conclusion not to participate.</w:t>
      </w:r>
      <w:r w:rsidR="00D14824">
        <w:rPr>
          <w:rFonts w:ascii="Arial" w:hAnsi="Arial" w:cs="Arial"/>
          <w:sz w:val="20"/>
          <w:szCs w:val="20"/>
        </w:rPr>
        <w:t xml:space="preserve">  </w:t>
      </w:r>
      <w:r w:rsidR="00FB4D3B">
        <w:rPr>
          <w:rFonts w:ascii="Arial" w:hAnsi="Arial" w:cs="Arial"/>
          <w:sz w:val="20"/>
          <w:szCs w:val="20"/>
        </w:rPr>
        <w:t>T</w:t>
      </w:r>
      <w:r w:rsidR="00D14824">
        <w:rPr>
          <w:rFonts w:ascii="Arial" w:hAnsi="Arial" w:cs="Arial"/>
          <w:sz w:val="20"/>
          <w:szCs w:val="20"/>
        </w:rPr>
        <w:t>he planned December 12, 2018 discussion meeting</w:t>
      </w:r>
      <w:r w:rsidR="00FB4D3B">
        <w:rPr>
          <w:rFonts w:ascii="Arial" w:hAnsi="Arial" w:cs="Arial"/>
          <w:sz w:val="20"/>
          <w:szCs w:val="20"/>
        </w:rPr>
        <w:t xml:space="preserve"> with potential partners has also been cancelled</w:t>
      </w:r>
      <w:r w:rsidR="00D14824">
        <w:rPr>
          <w:rFonts w:ascii="Arial" w:hAnsi="Arial" w:cs="Arial"/>
          <w:sz w:val="20"/>
          <w:szCs w:val="20"/>
        </w:rPr>
        <w:t>.</w:t>
      </w:r>
    </w:p>
    <w:p w:rsidR="004B74C0" w:rsidRPr="004B25FF" w:rsidRDefault="004B74C0" w:rsidP="004B74C0">
      <w:pPr>
        <w:spacing w:after="0" w:line="240" w:lineRule="auto"/>
        <w:contextualSpacing/>
        <w:rPr>
          <w:rFonts w:ascii="Arial" w:hAnsi="Arial" w:cs="Arial"/>
          <w:sz w:val="20"/>
          <w:szCs w:val="20"/>
        </w:rPr>
      </w:pPr>
    </w:p>
    <w:p w:rsidR="004B74C0" w:rsidRPr="004B74C0" w:rsidRDefault="004B74C0" w:rsidP="004B74C0">
      <w:pPr>
        <w:pStyle w:val="ListParagraph"/>
        <w:numPr>
          <w:ilvl w:val="0"/>
          <w:numId w:val="7"/>
        </w:numPr>
        <w:spacing w:after="0" w:line="240" w:lineRule="auto"/>
        <w:rPr>
          <w:rFonts w:ascii="Arial" w:hAnsi="Arial" w:cs="Arial"/>
          <w:sz w:val="20"/>
          <w:szCs w:val="20"/>
        </w:rPr>
      </w:pPr>
      <w:r w:rsidRPr="004B74C0">
        <w:rPr>
          <w:rFonts w:ascii="Arial" w:hAnsi="Arial" w:cs="Arial"/>
          <w:b/>
        </w:rPr>
        <w:t>Youth Elements Contracts</w:t>
      </w:r>
      <w:r w:rsidRPr="004B74C0">
        <w:rPr>
          <w:rFonts w:ascii="Arial" w:hAnsi="Arial" w:cs="Arial"/>
          <w:sz w:val="20"/>
          <w:szCs w:val="20"/>
        </w:rPr>
        <w:t xml:space="preserve"> (WDB16 Exec Committee and JFS Directors reviewed, approved by WDB16 Motion 35-2018)   </w:t>
      </w:r>
    </w:p>
    <w:p w:rsidR="004B74C0" w:rsidRDefault="004B74C0" w:rsidP="004B74C0">
      <w:pPr>
        <w:spacing w:after="0" w:line="240" w:lineRule="auto"/>
        <w:rPr>
          <w:rFonts w:ascii="Arial" w:hAnsi="Arial" w:cs="Arial"/>
          <w:b/>
          <w:sz w:val="20"/>
          <w:szCs w:val="20"/>
        </w:rPr>
      </w:pPr>
      <w:r>
        <w:rPr>
          <w:rFonts w:ascii="Arial" w:hAnsi="Arial" w:cs="Arial"/>
          <w:b/>
          <w:sz w:val="20"/>
          <w:szCs w:val="20"/>
        </w:rPr>
        <w:t xml:space="preserve">            </w:t>
      </w:r>
      <w:r w:rsidRPr="00D54F7F">
        <w:rPr>
          <w:rFonts w:ascii="Arial" w:hAnsi="Arial" w:cs="Arial"/>
          <w:b/>
          <w:sz w:val="20"/>
          <w:szCs w:val="20"/>
        </w:rPr>
        <w:t>Youth Elements Rebid for Belmont and Carrol Counties</w:t>
      </w:r>
    </w:p>
    <w:p w:rsidR="004B74C0" w:rsidRDefault="004B74C0" w:rsidP="004B74C0">
      <w:pPr>
        <w:spacing w:after="0" w:line="240" w:lineRule="auto"/>
        <w:rPr>
          <w:rFonts w:ascii="Arial" w:hAnsi="Arial" w:cs="Arial"/>
          <w:b/>
          <w:sz w:val="20"/>
          <w:szCs w:val="20"/>
        </w:rPr>
      </w:pPr>
      <w:r>
        <w:rPr>
          <w:rFonts w:ascii="Arial" w:hAnsi="Arial" w:cs="Arial"/>
          <w:sz w:val="20"/>
          <w:szCs w:val="20"/>
        </w:rPr>
        <w:t xml:space="preserve">             All 1 year contracts, with up to 3 years of renewal based on performance and available funding </w:t>
      </w:r>
    </w:p>
    <w:p w:rsidR="004B74C0" w:rsidRPr="00D54F7F" w:rsidRDefault="004B74C0" w:rsidP="004B74C0">
      <w:pPr>
        <w:spacing w:after="0" w:line="240" w:lineRule="auto"/>
        <w:rPr>
          <w:rFonts w:ascii="Arial" w:hAnsi="Arial" w:cs="Arial"/>
          <w:b/>
          <w:sz w:val="20"/>
          <w:szCs w:val="20"/>
        </w:rPr>
      </w:pPr>
      <w:r>
        <w:rPr>
          <w:rFonts w:ascii="Arial" w:hAnsi="Arial" w:cs="Arial"/>
          <w:sz w:val="20"/>
          <w:szCs w:val="20"/>
        </w:rPr>
        <w:t xml:space="preserve">             (Up to 4 years total).</w:t>
      </w:r>
    </w:p>
    <w:p w:rsidR="004B74C0" w:rsidRDefault="004B74C0" w:rsidP="004B74C0">
      <w:pPr>
        <w:spacing w:after="0" w:line="240" w:lineRule="auto"/>
        <w:contextualSpacing/>
        <w:rPr>
          <w:rFonts w:ascii="Arial" w:hAnsi="Arial" w:cs="Arial"/>
          <w:sz w:val="20"/>
          <w:szCs w:val="20"/>
        </w:rPr>
      </w:pPr>
    </w:p>
    <w:p w:rsidR="004B74C0" w:rsidRDefault="004B74C0" w:rsidP="004B74C0">
      <w:pPr>
        <w:spacing w:after="0" w:line="240" w:lineRule="auto"/>
        <w:contextualSpacing/>
        <w:rPr>
          <w:rFonts w:ascii="Arial" w:hAnsi="Arial" w:cs="Arial"/>
          <w:b/>
          <w:sz w:val="20"/>
          <w:szCs w:val="20"/>
        </w:rPr>
      </w:pPr>
      <w:r>
        <w:rPr>
          <w:rFonts w:ascii="Arial" w:hAnsi="Arial" w:cs="Arial"/>
          <w:b/>
          <w:sz w:val="20"/>
          <w:szCs w:val="20"/>
        </w:rPr>
        <w:t xml:space="preserve">Belmont Co:  </w:t>
      </w:r>
    </w:p>
    <w:p w:rsidR="004B74C0" w:rsidRDefault="004B74C0" w:rsidP="004B74C0">
      <w:pPr>
        <w:pStyle w:val="ListParagraph"/>
        <w:spacing w:after="0" w:line="240" w:lineRule="auto"/>
        <w:rPr>
          <w:rFonts w:ascii="Arial" w:hAnsi="Arial" w:cs="Arial"/>
          <w:sz w:val="20"/>
          <w:szCs w:val="20"/>
        </w:rPr>
      </w:pPr>
      <w:r>
        <w:rPr>
          <w:rFonts w:ascii="Arial" w:hAnsi="Arial" w:cs="Arial"/>
          <w:sz w:val="20"/>
          <w:szCs w:val="20"/>
        </w:rPr>
        <w:t>Element #1 (Tutoring, Study Skills, Dropout Prevention)</w:t>
      </w:r>
    </w:p>
    <w:p w:rsidR="004B74C0" w:rsidRDefault="004B74C0" w:rsidP="004B74C0">
      <w:pPr>
        <w:pStyle w:val="ListParagraph"/>
        <w:spacing w:after="0" w:line="240" w:lineRule="auto"/>
        <w:rPr>
          <w:rFonts w:ascii="Arial" w:hAnsi="Arial" w:cs="Arial"/>
          <w:sz w:val="20"/>
          <w:szCs w:val="20"/>
        </w:rPr>
      </w:pPr>
      <w:r>
        <w:rPr>
          <w:rFonts w:ascii="Arial" w:hAnsi="Arial" w:cs="Arial"/>
          <w:sz w:val="20"/>
          <w:szCs w:val="20"/>
        </w:rPr>
        <w:t xml:space="preserve">Belmont Co CAC $26,925 (30% WIOA) </w:t>
      </w:r>
    </w:p>
    <w:p w:rsidR="004B74C0" w:rsidRDefault="004B74C0" w:rsidP="004B74C0">
      <w:pPr>
        <w:pStyle w:val="ListParagraph"/>
        <w:spacing w:after="0" w:line="240" w:lineRule="auto"/>
        <w:rPr>
          <w:rFonts w:ascii="Arial" w:hAnsi="Arial" w:cs="Arial"/>
          <w:sz w:val="20"/>
          <w:szCs w:val="20"/>
        </w:rPr>
      </w:pPr>
    </w:p>
    <w:p w:rsidR="004B74C0" w:rsidRDefault="004B74C0" w:rsidP="004B74C0">
      <w:pPr>
        <w:pStyle w:val="ListParagraph"/>
        <w:spacing w:after="0" w:line="240" w:lineRule="auto"/>
        <w:rPr>
          <w:rFonts w:ascii="Arial" w:hAnsi="Arial" w:cs="Arial"/>
          <w:sz w:val="20"/>
          <w:szCs w:val="20"/>
        </w:rPr>
      </w:pPr>
      <w:r>
        <w:rPr>
          <w:rFonts w:ascii="Arial" w:hAnsi="Arial" w:cs="Arial"/>
          <w:sz w:val="20"/>
          <w:szCs w:val="20"/>
        </w:rPr>
        <w:t>Element #8 (Adult Mentoring of not less than 12 months)</w:t>
      </w:r>
    </w:p>
    <w:p w:rsidR="004B74C0" w:rsidRDefault="004B74C0" w:rsidP="004B74C0">
      <w:pPr>
        <w:pStyle w:val="ListParagraph"/>
        <w:numPr>
          <w:ilvl w:val="0"/>
          <w:numId w:val="16"/>
        </w:numPr>
        <w:spacing w:after="0" w:line="240" w:lineRule="auto"/>
        <w:rPr>
          <w:rFonts w:ascii="Arial" w:hAnsi="Arial" w:cs="Arial"/>
          <w:sz w:val="20"/>
          <w:szCs w:val="20"/>
        </w:rPr>
      </w:pPr>
      <w:r>
        <w:rPr>
          <w:rFonts w:ascii="Arial" w:hAnsi="Arial" w:cs="Arial"/>
          <w:sz w:val="20"/>
          <w:szCs w:val="20"/>
        </w:rPr>
        <w:t>Belmont Co CAC $22,238 (30% WIOA)</w:t>
      </w:r>
    </w:p>
    <w:p w:rsidR="004B74C0" w:rsidRDefault="004B74C0" w:rsidP="004B74C0">
      <w:pPr>
        <w:pStyle w:val="ListParagraph"/>
        <w:spacing w:after="0" w:line="240" w:lineRule="auto"/>
        <w:ind w:left="1080"/>
        <w:rPr>
          <w:rFonts w:ascii="Arial" w:hAnsi="Arial" w:cs="Arial"/>
          <w:sz w:val="20"/>
          <w:szCs w:val="20"/>
        </w:rPr>
      </w:pPr>
    </w:p>
    <w:p w:rsidR="004B74C0" w:rsidRPr="00FB4D3B" w:rsidRDefault="004B74C0" w:rsidP="004B74C0">
      <w:pPr>
        <w:pStyle w:val="ListParagraph"/>
        <w:numPr>
          <w:ilvl w:val="0"/>
          <w:numId w:val="16"/>
        </w:numPr>
        <w:spacing w:after="0" w:line="240" w:lineRule="auto"/>
        <w:rPr>
          <w:rFonts w:ascii="Arial" w:hAnsi="Arial" w:cs="Arial"/>
          <w:sz w:val="20"/>
          <w:szCs w:val="20"/>
        </w:rPr>
      </w:pPr>
      <w:r>
        <w:rPr>
          <w:rFonts w:ascii="Arial" w:hAnsi="Arial" w:cs="Arial"/>
          <w:sz w:val="20"/>
          <w:szCs w:val="20"/>
        </w:rPr>
        <w:t>East Central Ohio-ESC $58,600 (30% WIOA)</w:t>
      </w:r>
    </w:p>
    <w:p w:rsidR="004B74C0" w:rsidRDefault="004B74C0" w:rsidP="004B74C0">
      <w:pPr>
        <w:spacing w:after="0" w:line="240" w:lineRule="auto"/>
        <w:contextualSpacing/>
        <w:rPr>
          <w:rFonts w:ascii="Arial" w:hAnsi="Arial" w:cs="Arial"/>
          <w:sz w:val="20"/>
          <w:szCs w:val="20"/>
        </w:rPr>
      </w:pPr>
      <w:r>
        <w:rPr>
          <w:rFonts w:ascii="Arial" w:hAnsi="Arial" w:cs="Arial"/>
          <w:sz w:val="20"/>
          <w:szCs w:val="20"/>
        </w:rPr>
        <w:t xml:space="preserve">      </w:t>
      </w:r>
    </w:p>
    <w:p w:rsidR="004B74C0" w:rsidRDefault="004B74C0" w:rsidP="004B74C0">
      <w:pPr>
        <w:spacing w:after="0" w:line="240" w:lineRule="auto"/>
        <w:contextualSpacing/>
        <w:rPr>
          <w:rFonts w:ascii="Arial" w:hAnsi="Arial" w:cs="Arial"/>
          <w:b/>
          <w:sz w:val="20"/>
          <w:szCs w:val="20"/>
        </w:rPr>
      </w:pPr>
      <w:r>
        <w:rPr>
          <w:rFonts w:ascii="Arial" w:hAnsi="Arial" w:cs="Arial"/>
          <w:b/>
          <w:sz w:val="20"/>
          <w:szCs w:val="20"/>
        </w:rPr>
        <w:t>Carroll Co:</w:t>
      </w:r>
    </w:p>
    <w:p w:rsidR="004B74C0" w:rsidRDefault="004B74C0" w:rsidP="004B74C0">
      <w:pPr>
        <w:pStyle w:val="ListParagraph"/>
        <w:spacing w:after="0" w:line="240" w:lineRule="auto"/>
        <w:rPr>
          <w:rFonts w:ascii="Arial" w:hAnsi="Arial" w:cs="Arial"/>
          <w:sz w:val="20"/>
          <w:szCs w:val="20"/>
        </w:rPr>
      </w:pPr>
      <w:r>
        <w:rPr>
          <w:rFonts w:ascii="Arial" w:hAnsi="Arial" w:cs="Arial"/>
          <w:sz w:val="20"/>
          <w:szCs w:val="20"/>
        </w:rPr>
        <w:t>Elements #3 (Work Experience):</w:t>
      </w:r>
    </w:p>
    <w:p w:rsidR="004B74C0" w:rsidRDefault="004B74C0" w:rsidP="004B74C0">
      <w:pPr>
        <w:pStyle w:val="ListParagraph"/>
        <w:spacing w:after="0" w:line="240" w:lineRule="auto"/>
        <w:rPr>
          <w:rFonts w:ascii="Arial" w:hAnsi="Arial" w:cs="Arial"/>
          <w:sz w:val="20"/>
          <w:szCs w:val="20"/>
        </w:rPr>
      </w:pPr>
      <w:r>
        <w:rPr>
          <w:rFonts w:ascii="Arial" w:hAnsi="Arial" w:cs="Arial"/>
          <w:sz w:val="20"/>
          <w:szCs w:val="20"/>
        </w:rPr>
        <w:t xml:space="preserve">Jefferson Co CAC   $195,981, up to $75,000 WIOA, combined with all other Carroll Co elements, </w:t>
      </w:r>
    </w:p>
    <w:p w:rsidR="004B74C0" w:rsidRDefault="004B74C0" w:rsidP="004B74C0">
      <w:pPr>
        <w:pStyle w:val="ListParagraph"/>
        <w:spacing w:after="0" w:line="240" w:lineRule="auto"/>
        <w:rPr>
          <w:rFonts w:ascii="Arial" w:hAnsi="Arial" w:cs="Arial"/>
          <w:sz w:val="20"/>
          <w:szCs w:val="20"/>
        </w:rPr>
      </w:pPr>
      <w:r>
        <w:rPr>
          <w:rFonts w:ascii="Arial" w:hAnsi="Arial" w:cs="Arial"/>
          <w:sz w:val="20"/>
          <w:szCs w:val="20"/>
        </w:rPr>
        <w:t>based on client eligibility</w:t>
      </w:r>
    </w:p>
    <w:p w:rsidR="004B74C0" w:rsidRDefault="004B74C0" w:rsidP="004B74C0">
      <w:pPr>
        <w:pStyle w:val="ListParagraph"/>
        <w:spacing w:after="0" w:line="240" w:lineRule="auto"/>
        <w:rPr>
          <w:rFonts w:ascii="Arial" w:hAnsi="Arial" w:cs="Arial"/>
          <w:sz w:val="20"/>
          <w:szCs w:val="20"/>
        </w:rPr>
      </w:pPr>
    </w:p>
    <w:p w:rsidR="004B74C0" w:rsidRDefault="004B74C0" w:rsidP="004B74C0">
      <w:pPr>
        <w:pStyle w:val="ListParagraph"/>
        <w:spacing w:after="0" w:line="240" w:lineRule="auto"/>
        <w:rPr>
          <w:rFonts w:ascii="Arial" w:hAnsi="Arial" w:cs="Arial"/>
          <w:sz w:val="20"/>
          <w:szCs w:val="20"/>
        </w:rPr>
      </w:pPr>
      <w:r>
        <w:rPr>
          <w:rFonts w:ascii="Arial" w:hAnsi="Arial" w:cs="Arial"/>
          <w:sz w:val="20"/>
          <w:szCs w:val="20"/>
        </w:rPr>
        <w:t>Element #5 (Education and Workforce Prep):</w:t>
      </w:r>
    </w:p>
    <w:p w:rsidR="004B74C0" w:rsidRDefault="004B74C0" w:rsidP="004B74C0">
      <w:pPr>
        <w:pStyle w:val="ListParagraph"/>
        <w:spacing w:after="0" w:line="240" w:lineRule="auto"/>
        <w:rPr>
          <w:rFonts w:ascii="Arial" w:hAnsi="Arial" w:cs="Arial"/>
          <w:sz w:val="20"/>
          <w:szCs w:val="20"/>
        </w:rPr>
      </w:pPr>
      <w:r>
        <w:rPr>
          <w:rFonts w:ascii="Arial" w:hAnsi="Arial" w:cs="Arial"/>
          <w:sz w:val="20"/>
          <w:szCs w:val="20"/>
        </w:rPr>
        <w:t>Jefferson Co CAC $0-Included with Element #3</w:t>
      </w:r>
    </w:p>
    <w:p w:rsidR="004B74C0" w:rsidRDefault="004B74C0" w:rsidP="004B74C0">
      <w:pPr>
        <w:pStyle w:val="ListParagraph"/>
        <w:spacing w:after="0" w:line="240" w:lineRule="auto"/>
        <w:rPr>
          <w:rFonts w:ascii="Arial" w:hAnsi="Arial" w:cs="Arial"/>
          <w:sz w:val="20"/>
          <w:szCs w:val="20"/>
        </w:rPr>
      </w:pPr>
    </w:p>
    <w:p w:rsidR="004B74C0" w:rsidRDefault="004B74C0" w:rsidP="004B74C0">
      <w:pPr>
        <w:pStyle w:val="ListParagraph"/>
        <w:spacing w:after="0" w:line="240" w:lineRule="auto"/>
        <w:rPr>
          <w:rFonts w:ascii="Arial" w:hAnsi="Arial" w:cs="Arial"/>
          <w:sz w:val="20"/>
          <w:szCs w:val="20"/>
        </w:rPr>
      </w:pPr>
      <w:r>
        <w:rPr>
          <w:rFonts w:ascii="Arial" w:hAnsi="Arial" w:cs="Arial"/>
          <w:sz w:val="20"/>
          <w:szCs w:val="20"/>
        </w:rPr>
        <w:t>Element #6 (Leadership Development):</w:t>
      </w:r>
    </w:p>
    <w:p w:rsidR="004B74C0" w:rsidRDefault="004B74C0" w:rsidP="004B74C0">
      <w:pPr>
        <w:pStyle w:val="ListParagraph"/>
        <w:spacing w:after="0" w:line="240" w:lineRule="auto"/>
        <w:rPr>
          <w:rFonts w:ascii="Arial" w:hAnsi="Arial" w:cs="Arial"/>
          <w:sz w:val="20"/>
          <w:szCs w:val="20"/>
        </w:rPr>
      </w:pPr>
      <w:r>
        <w:rPr>
          <w:rFonts w:ascii="Arial" w:hAnsi="Arial" w:cs="Arial"/>
          <w:sz w:val="20"/>
          <w:szCs w:val="20"/>
        </w:rPr>
        <w:t>Goodwill $54,109 combined with Element 11, up to $75,000 WIOA, combined with all other Carroll Co elements, based on client eligibility</w:t>
      </w:r>
    </w:p>
    <w:p w:rsidR="004B74C0" w:rsidRDefault="004B74C0" w:rsidP="004B74C0">
      <w:pPr>
        <w:spacing w:after="0" w:line="240" w:lineRule="auto"/>
        <w:rPr>
          <w:rFonts w:ascii="Arial" w:hAnsi="Arial" w:cs="Arial"/>
          <w:sz w:val="20"/>
          <w:szCs w:val="20"/>
        </w:rPr>
      </w:pPr>
    </w:p>
    <w:p w:rsidR="004B74C0" w:rsidRDefault="004B74C0" w:rsidP="004B74C0">
      <w:pPr>
        <w:pStyle w:val="ListParagraph"/>
        <w:spacing w:after="0" w:line="240" w:lineRule="auto"/>
        <w:rPr>
          <w:rFonts w:ascii="Arial" w:hAnsi="Arial" w:cs="Arial"/>
          <w:sz w:val="20"/>
          <w:szCs w:val="20"/>
        </w:rPr>
      </w:pPr>
      <w:r>
        <w:rPr>
          <w:rFonts w:ascii="Arial" w:hAnsi="Arial" w:cs="Arial"/>
          <w:sz w:val="20"/>
          <w:szCs w:val="20"/>
        </w:rPr>
        <w:t>Element #8 (Adult Mentoring of not less than 12 months):</w:t>
      </w:r>
    </w:p>
    <w:p w:rsidR="004B74C0" w:rsidRDefault="004B74C0" w:rsidP="004B74C0">
      <w:pPr>
        <w:pStyle w:val="ListParagraph"/>
        <w:spacing w:after="0" w:line="240" w:lineRule="auto"/>
        <w:rPr>
          <w:rFonts w:ascii="Arial" w:hAnsi="Arial" w:cs="Arial"/>
          <w:sz w:val="20"/>
          <w:szCs w:val="20"/>
        </w:rPr>
      </w:pPr>
      <w:r>
        <w:rPr>
          <w:rFonts w:ascii="Arial" w:hAnsi="Arial" w:cs="Arial"/>
          <w:sz w:val="20"/>
          <w:szCs w:val="20"/>
        </w:rPr>
        <w:t>Jefferson Co CAC $0 Included in Element #3</w:t>
      </w:r>
    </w:p>
    <w:p w:rsidR="004B74C0" w:rsidRDefault="004B74C0" w:rsidP="004B74C0">
      <w:pPr>
        <w:pStyle w:val="ListParagraph"/>
        <w:spacing w:after="0" w:line="240" w:lineRule="auto"/>
        <w:rPr>
          <w:rFonts w:ascii="Arial" w:hAnsi="Arial" w:cs="Arial"/>
          <w:sz w:val="20"/>
          <w:szCs w:val="20"/>
        </w:rPr>
      </w:pPr>
    </w:p>
    <w:p w:rsidR="004B74C0" w:rsidRDefault="004B74C0" w:rsidP="004B74C0">
      <w:pPr>
        <w:pStyle w:val="ListParagraph"/>
        <w:spacing w:after="0" w:line="240" w:lineRule="auto"/>
        <w:rPr>
          <w:rFonts w:ascii="Arial" w:hAnsi="Arial" w:cs="Arial"/>
          <w:sz w:val="20"/>
          <w:szCs w:val="20"/>
        </w:rPr>
      </w:pPr>
      <w:r>
        <w:rPr>
          <w:rFonts w:ascii="Arial" w:hAnsi="Arial" w:cs="Arial"/>
          <w:sz w:val="20"/>
          <w:szCs w:val="20"/>
        </w:rPr>
        <w:t>Element #11 (Financial Literacy):</w:t>
      </w:r>
    </w:p>
    <w:p w:rsidR="004B74C0" w:rsidRDefault="004B74C0" w:rsidP="004B74C0">
      <w:pPr>
        <w:pStyle w:val="ListParagraph"/>
        <w:spacing w:after="0" w:line="240" w:lineRule="auto"/>
        <w:rPr>
          <w:rFonts w:ascii="Arial" w:hAnsi="Arial" w:cs="Arial"/>
          <w:sz w:val="20"/>
          <w:szCs w:val="20"/>
        </w:rPr>
      </w:pPr>
      <w:r>
        <w:rPr>
          <w:rFonts w:ascii="Arial" w:hAnsi="Arial" w:cs="Arial"/>
          <w:sz w:val="20"/>
          <w:szCs w:val="20"/>
        </w:rPr>
        <w:t>Goodwill $54,109 Combined with Element 6, up to $75,000 WIOA, combined with all other Carroll Co elements, based on client eligibility</w:t>
      </w:r>
    </w:p>
    <w:p w:rsidR="004B74C0" w:rsidRDefault="004B74C0" w:rsidP="004B74C0">
      <w:pPr>
        <w:spacing w:after="0" w:line="240" w:lineRule="auto"/>
        <w:rPr>
          <w:rFonts w:ascii="Arial" w:hAnsi="Arial" w:cs="Arial"/>
          <w:sz w:val="20"/>
          <w:szCs w:val="20"/>
        </w:rPr>
      </w:pPr>
    </w:p>
    <w:p w:rsidR="004B74C0" w:rsidRDefault="004B74C0" w:rsidP="004B74C0">
      <w:pPr>
        <w:pStyle w:val="ListParagraph"/>
        <w:spacing w:after="0" w:line="240" w:lineRule="auto"/>
        <w:rPr>
          <w:rFonts w:ascii="Arial" w:hAnsi="Arial" w:cs="Arial"/>
          <w:sz w:val="20"/>
          <w:szCs w:val="20"/>
        </w:rPr>
      </w:pPr>
      <w:r>
        <w:rPr>
          <w:rFonts w:ascii="Arial" w:hAnsi="Arial" w:cs="Arial"/>
          <w:sz w:val="20"/>
          <w:szCs w:val="20"/>
        </w:rPr>
        <w:t>Element #14 (Transition to post-secondary education):</w:t>
      </w:r>
    </w:p>
    <w:p w:rsidR="004B74C0" w:rsidRDefault="004B74C0" w:rsidP="004B74C0">
      <w:pPr>
        <w:pStyle w:val="ListParagraph"/>
        <w:spacing w:after="0" w:line="240" w:lineRule="auto"/>
        <w:rPr>
          <w:rFonts w:ascii="Arial" w:hAnsi="Arial" w:cs="Arial"/>
          <w:sz w:val="20"/>
          <w:szCs w:val="20"/>
        </w:rPr>
      </w:pPr>
      <w:r>
        <w:rPr>
          <w:rFonts w:ascii="Arial" w:hAnsi="Arial" w:cs="Arial"/>
          <w:sz w:val="20"/>
          <w:szCs w:val="20"/>
        </w:rPr>
        <w:t>Jefferson Co CAC $0 Included in Element #3</w:t>
      </w:r>
    </w:p>
    <w:p w:rsidR="00D14824" w:rsidRDefault="00D14824" w:rsidP="004B74C0">
      <w:pPr>
        <w:pStyle w:val="ListParagraph"/>
        <w:spacing w:after="0" w:line="240" w:lineRule="auto"/>
        <w:rPr>
          <w:rFonts w:ascii="Arial" w:hAnsi="Arial" w:cs="Arial"/>
          <w:sz w:val="20"/>
          <w:szCs w:val="20"/>
        </w:rPr>
      </w:pPr>
    </w:p>
    <w:p w:rsidR="00D14824" w:rsidRDefault="00D14824" w:rsidP="00D14824">
      <w:pPr>
        <w:spacing w:after="0" w:line="240" w:lineRule="auto"/>
        <w:jc w:val="both"/>
        <w:rPr>
          <w:b/>
        </w:rPr>
      </w:pPr>
      <w:r w:rsidRPr="00D14824">
        <w:rPr>
          <w:b/>
          <w:highlight w:val="green"/>
        </w:rPr>
        <w:t xml:space="preserve">Motion </w:t>
      </w:r>
      <w:r>
        <w:rPr>
          <w:b/>
          <w:highlight w:val="green"/>
        </w:rPr>
        <w:t>30</w:t>
      </w:r>
      <w:r w:rsidRPr="00D14824">
        <w:rPr>
          <w:b/>
          <w:highlight w:val="green"/>
        </w:rPr>
        <w:t>-2018</w:t>
      </w:r>
      <w:r w:rsidRPr="00D14824">
        <w:rPr>
          <w:b/>
        </w:rPr>
        <w:t xml:space="preserve"> to approve </w:t>
      </w:r>
      <w:r>
        <w:rPr>
          <w:b/>
        </w:rPr>
        <w:t>a</w:t>
      </w:r>
      <w:r w:rsidR="00E14DDC">
        <w:rPr>
          <w:b/>
        </w:rPr>
        <w:t>ll of the above Youth E</w:t>
      </w:r>
      <w:r>
        <w:rPr>
          <w:b/>
        </w:rPr>
        <w:t>lement contract</w:t>
      </w:r>
      <w:r w:rsidR="00E14DDC">
        <w:rPr>
          <w:b/>
        </w:rPr>
        <w:t>s</w:t>
      </w:r>
      <w:r>
        <w:rPr>
          <w:b/>
        </w:rPr>
        <w:t xml:space="preserve"> in Belmont and Carroll Counites.</w:t>
      </w:r>
    </w:p>
    <w:p w:rsidR="00D14824" w:rsidRPr="00D14824" w:rsidRDefault="00D14824" w:rsidP="00D14824">
      <w:pPr>
        <w:spacing w:after="0" w:line="240" w:lineRule="auto"/>
        <w:jc w:val="both"/>
        <w:rPr>
          <w:b/>
        </w:rPr>
      </w:pPr>
      <w:r w:rsidRPr="00D14824">
        <w:rPr>
          <w:b/>
        </w:rPr>
        <w:t>1</w:t>
      </w:r>
      <w:r w:rsidRPr="00D14824">
        <w:rPr>
          <w:b/>
          <w:vertAlign w:val="superscript"/>
        </w:rPr>
        <w:t>st</w:t>
      </w:r>
      <w:r w:rsidRPr="00D14824">
        <w:rPr>
          <w:b/>
        </w:rPr>
        <w:t xml:space="preserve"> </w:t>
      </w:r>
      <w:r>
        <w:rPr>
          <w:b/>
        </w:rPr>
        <w:t>Josh Meyer</w:t>
      </w:r>
      <w:r w:rsidRPr="00D14824">
        <w:rPr>
          <w:b/>
        </w:rPr>
        <w:t xml:space="preserve">   2</w:t>
      </w:r>
      <w:r w:rsidRPr="00D14824">
        <w:rPr>
          <w:b/>
          <w:vertAlign w:val="superscript"/>
        </w:rPr>
        <w:t>nd</w:t>
      </w:r>
      <w:r w:rsidRPr="00D14824">
        <w:rPr>
          <w:b/>
        </w:rPr>
        <w:t xml:space="preserve"> </w:t>
      </w:r>
      <w:r>
        <w:rPr>
          <w:b/>
        </w:rPr>
        <w:t>Lewis Mickley</w:t>
      </w:r>
      <w:r w:rsidRPr="00D14824">
        <w:rPr>
          <w:b/>
        </w:rPr>
        <w:t xml:space="preserve">    Motion Carried</w:t>
      </w:r>
    </w:p>
    <w:p w:rsidR="00D14824" w:rsidRDefault="00D14824" w:rsidP="004B74C0">
      <w:pPr>
        <w:pStyle w:val="ListParagraph"/>
        <w:spacing w:after="0" w:line="240" w:lineRule="auto"/>
        <w:rPr>
          <w:rFonts w:ascii="Arial" w:hAnsi="Arial" w:cs="Arial"/>
          <w:sz w:val="20"/>
          <w:szCs w:val="20"/>
        </w:rPr>
      </w:pPr>
    </w:p>
    <w:p w:rsidR="004B74C0" w:rsidRDefault="004B74C0" w:rsidP="004B74C0">
      <w:pPr>
        <w:pStyle w:val="ListParagraph"/>
        <w:spacing w:after="0" w:line="240" w:lineRule="auto"/>
        <w:rPr>
          <w:rFonts w:ascii="Arial" w:hAnsi="Arial" w:cs="Arial"/>
          <w:sz w:val="20"/>
          <w:szCs w:val="20"/>
        </w:rPr>
      </w:pPr>
    </w:p>
    <w:p w:rsidR="004B74C0" w:rsidRDefault="004B74C0" w:rsidP="004B74C0">
      <w:pPr>
        <w:pStyle w:val="ListParagraph"/>
        <w:spacing w:after="0" w:line="240" w:lineRule="auto"/>
        <w:rPr>
          <w:rFonts w:ascii="Arial" w:hAnsi="Arial" w:cs="Arial"/>
          <w:sz w:val="20"/>
          <w:szCs w:val="20"/>
        </w:rPr>
      </w:pPr>
    </w:p>
    <w:p w:rsidR="004B74C0" w:rsidRPr="00D54F7F" w:rsidRDefault="004B74C0" w:rsidP="004B74C0">
      <w:pPr>
        <w:numPr>
          <w:ilvl w:val="0"/>
          <w:numId w:val="7"/>
        </w:numPr>
        <w:spacing w:after="0" w:line="240" w:lineRule="auto"/>
        <w:ind w:left="0"/>
        <w:contextualSpacing/>
        <w:rPr>
          <w:rFonts w:ascii="Arial" w:hAnsi="Arial" w:cs="Arial"/>
          <w:b/>
          <w:sz w:val="20"/>
          <w:szCs w:val="20"/>
        </w:rPr>
      </w:pPr>
      <w:r w:rsidRPr="00D54F7F">
        <w:rPr>
          <w:rFonts w:ascii="Arial" w:hAnsi="Arial" w:cs="Arial"/>
          <w:b/>
          <w:sz w:val="20"/>
          <w:szCs w:val="20"/>
        </w:rPr>
        <w:t>Contract for Local Flood Grant Site Inspection Services</w:t>
      </w:r>
    </w:p>
    <w:p w:rsidR="004B74C0" w:rsidRDefault="004B74C0" w:rsidP="004B74C0">
      <w:pPr>
        <w:spacing w:after="0" w:line="240" w:lineRule="auto"/>
        <w:contextualSpacing/>
        <w:rPr>
          <w:rFonts w:ascii="Arial" w:hAnsi="Arial" w:cs="Arial"/>
          <w:sz w:val="20"/>
          <w:szCs w:val="20"/>
        </w:rPr>
      </w:pPr>
      <w:r>
        <w:rPr>
          <w:rFonts w:ascii="Arial" w:hAnsi="Arial" w:cs="Arial"/>
          <w:sz w:val="20"/>
          <w:szCs w:val="20"/>
        </w:rPr>
        <w:t>Contract amendment with RFG Associates Inc. to perform site inspection services, as required by, and paid for from the Disaster National Dislocated Worker (Flood) Grant, in the amount of $5,625.00</w:t>
      </w:r>
    </w:p>
    <w:p w:rsidR="004B74C0" w:rsidRDefault="004B74C0" w:rsidP="004B74C0">
      <w:pPr>
        <w:spacing w:after="0" w:line="240" w:lineRule="auto"/>
        <w:contextualSpacing/>
        <w:rPr>
          <w:rFonts w:ascii="Arial" w:hAnsi="Arial" w:cs="Arial"/>
          <w:sz w:val="20"/>
          <w:szCs w:val="20"/>
        </w:rPr>
      </w:pPr>
      <w:r>
        <w:rPr>
          <w:rFonts w:ascii="Arial" w:hAnsi="Arial" w:cs="Arial"/>
          <w:sz w:val="20"/>
          <w:szCs w:val="20"/>
        </w:rPr>
        <w:t>(Approved by WDB16 Motion 27-2018)</w:t>
      </w:r>
    </w:p>
    <w:p w:rsidR="00D14824" w:rsidRDefault="00D14824" w:rsidP="00D14824">
      <w:pPr>
        <w:spacing w:after="0" w:line="240" w:lineRule="auto"/>
        <w:jc w:val="both"/>
        <w:rPr>
          <w:b/>
        </w:rPr>
      </w:pPr>
      <w:r w:rsidRPr="00D14824">
        <w:rPr>
          <w:b/>
          <w:highlight w:val="green"/>
        </w:rPr>
        <w:t xml:space="preserve">Motion </w:t>
      </w:r>
      <w:r>
        <w:rPr>
          <w:b/>
          <w:highlight w:val="green"/>
        </w:rPr>
        <w:t>31-</w:t>
      </w:r>
      <w:r w:rsidRPr="00D14824">
        <w:rPr>
          <w:b/>
          <w:highlight w:val="green"/>
        </w:rPr>
        <w:t>2018</w:t>
      </w:r>
      <w:r w:rsidRPr="00D14824">
        <w:rPr>
          <w:b/>
        </w:rPr>
        <w:t xml:space="preserve"> to approve </w:t>
      </w:r>
      <w:r>
        <w:rPr>
          <w:b/>
        </w:rPr>
        <w:t xml:space="preserve">RFG Associates Inc. to perform local site inspections for the </w:t>
      </w:r>
    </w:p>
    <w:p w:rsidR="00D14824" w:rsidRPr="00D14824" w:rsidRDefault="00D14824" w:rsidP="00D14824">
      <w:pPr>
        <w:spacing w:after="0" w:line="240" w:lineRule="auto"/>
        <w:jc w:val="both"/>
        <w:rPr>
          <w:b/>
        </w:rPr>
      </w:pPr>
      <w:r>
        <w:rPr>
          <w:b/>
        </w:rPr>
        <w:t xml:space="preserve">NEG (Flood </w:t>
      </w:r>
      <w:r w:rsidR="00FB4D3B">
        <w:rPr>
          <w:b/>
        </w:rPr>
        <w:t xml:space="preserve">grant) for a fee not to exceed </w:t>
      </w:r>
      <w:r>
        <w:rPr>
          <w:b/>
        </w:rPr>
        <w:t>$5,625.00</w:t>
      </w:r>
    </w:p>
    <w:p w:rsidR="00D14824" w:rsidRPr="00D14824" w:rsidRDefault="00D14824" w:rsidP="00D14824">
      <w:pPr>
        <w:spacing w:after="0" w:line="240" w:lineRule="auto"/>
        <w:jc w:val="both"/>
        <w:rPr>
          <w:b/>
        </w:rPr>
      </w:pPr>
      <w:r w:rsidRPr="00D14824">
        <w:rPr>
          <w:b/>
        </w:rPr>
        <w:t>1</w:t>
      </w:r>
      <w:r w:rsidRPr="00D14824">
        <w:rPr>
          <w:b/>
          <w:vertAlign w:val="superscript"/>
        </w:rPr>
        <w:t>st</w:t>
      </w:r>
      <w:r w:rsidRPr="00D14824">
        <w:rPr>
          <w:b/>
        </w:rPr>
        <w:t xml:space="preserve"> Lewis Mickley   2</w:t>
      </w:r>
      <w:r w:rsidRPr="00D14824">
        <w:rPr>
          <w:b/>
          <w:vertAlign w:val="superscript"/>
        </w:rPr>
        <w:t>nd</w:t>
      </w:r>
      <w:r w:rsidRPr="00D14824">
        <w:rPr>
          <w:b/>
        </w:rPr>
        <w:t xml:space="preserve"> Josh M</w:t>
      </w:r>
      <w:r>
        <w:rPr>
          <w:b/>
        </w:rPr>
        <w:t>e</w:t>
      </w:r>
      <w:r w:rsidRPr="00D14824">
        <w:rPr>
          <w:b/>
        </w:rPr>
        <w:t>yer    Motion Carried</w:t>
      </w:r>
    </w:p>
    <w:p w:rsidR="004B74C0" w:rsidRPr="00585C5C" w:rsidRDefault="004B74C0" w:rsidP="004B74C0">
      <w:pPr>
        <w:spacing w:after="0" w:line="240" w:lineRule="auto"/>
        <w:rPr>
          <w:rFonts w:ascii="Arial" w:hAnsi="Arial" w:cs="Arial"/>
          <w:sz w:val="20"/>
          <w:szCs w:val="20"/>
        </w:rPr>
      </w:pPr>
    </w:p>
    <w:p w:rsidR="004B74C0" w:rsidRDefault="004B74C0" w:rsidP="004B74C0">
      <w:pPr>
        <w:spacing w:after="0" w:line="240" w:lineRule="auto"/>
        <w:contextualSpacing/>
        <w:rPr>
          <w:rFonts w:ascii="Arial" w:hAnsi="Arial" w:cs="Arial"/>
          <w:sz w:val="20"/>
          <w:szCs w:val="20"/>
        </w:rPr>
      </w:pPr>
    </w:p>
    <w:p w:rsidR="004B74C0" w:rsidRDefault="004B74C0" w:rsidP="004B74C0">
      <w:pPr>
        <w:numPr>
          <w:ilvl w:val="0"/>
          <w:numId w:val="7"/>
        </w:numPr>
        <w:spacing w:after="0" w:line="240" w:lineRule="auto"/>
        <w:ind w:left="0"/>
        <w:contextualSpacing/>
        <w:rPr>
          <w:rFonts w:ascii="Arial" w:hAnsi="Arial" w:cs="Arial"/>
          <w:sz w:val="20"/>
          <w:szCs w:val="20"/>
        </w:rPr>
      </w:pPr>
      <w:r w:rsidRPr="00D54F7F">
        <w:rPr>
          <w:rFonts w:ascii="Arial" w:hAnsi="Arial" w:cs="Arial"/>
          <w:b/>
          <w:sz w:val="20"/>
          <w:szCs w:val="20"/>
        </w:rPr>
        <w:t>One Year Contract Extension for RFG Associates Inc</w:t>
      </w:r>
      <w:r>
        <w:rPr>
          <w:rFonts w:ascii="Arial" w:hAnsi="Arial" w:cs="Arial"/>
          <w:sz w:val="20"/>
          <w:szCs w:val="20"/>
        </w:rPr>
        <w:t>., at the same terms and conditions as 2018-19 contract, to provide Staff to the Board services from 7/1/19 to 6/30/20. (Approved by WDB16 Motion 41-2018)</w:t>
      </w:r>
    </w:p>
    <w:p w:rsidR="00D14824" w:rsidRDefault="00D14824" w:rsidP="00D14824">
      <w:pPr>
        <w:spacing w:after="0" w:line="240" w:lineRule="auto"/>
        <w:contextualSpacing/>
        <w:rPr>
          <w:rFonts w:ascii="Arial" w:hAnsi="Arial" w:cs="Arial"/>
          <w:sz w:val="20"/>
          <w:szCs w:val="20"/>
        </w:rPr>
      </w:pPr>
      <w:r w:rsidRPr="00D14824">
        <w:rPr>
          <w:rFonts w:ascii="Arial" w:hAnsi="Arial" w:cs="Arial"/>
          <w:sz w:val="20"/>
          <w:szCs w:val="20"/>
        </w:rPr>
        <w:t>The COG discussed this contract extension and rai</w:t>
      </w:r>
      <w:r>
        <w:rPr>
          <w:rFonts w:ascii="Arial" w:hAnsi="Arial" w:cs="Arial"/>
          <w:sz w:val="20"/>
          <w:szCs w:val="20"/>
        </w:rPr>
        <w:t>s</w:t>
      </w:r>
      <w:r w:rsidRPr="00D14824">
        <w:rPr>
          <w:rFonts w:ascii="Arial" w:hAnsi="Arial" w:cs="Arial"/>
          <w:sz w:val="20"/>
          <w:szCs w:val="20"/>
        </w:rPr>
        <w:t>ed concerns that</w:t>
      </w:r>
      <w:r>
        <w:rPr>
          <w:rFonts w:ascii="Arial" w:hAnsi="Arial" w:cs="Arial"/>
          <w:sz w:val="20"/>
          <w:szCs w:val="20"/>
        </w:rPr>
        <w:t xml:space="preserve"> the</w:t>
      </w:r>
      <w:r w:rsidRPr="00D14824">
        <w:rPr>
          <w:rFonts w:ascii="Arial" w:hAnsi="Arial" w:cs="Arial"/>
          <w:sz w:val="20"/>
          <w:szCs w:val="20"/>
        </w:rPr>
        <w:t xml:space="preserve"> original RFP only allowed for a three (3) year contract.  Vince and Tammy will work on developing a four (4) year new RFP for WDB16 approval in February.</w:t>
      </w:r>
      <w:r>
        <w:rPr>
          <w:rFonts w:ascii="Arial" w:hAnsi="Arial" w:cs="Arial"/>
          <w:sz w:val="20"/>
          <w:szCs w:val="20"/>
        </w:rPr>
        <w:t xml:space="preserve">  They hope to have this process completed, and a new contract awarded by the second WDB/COG meeting cycle in 2019, well in time for a </w:t>
      </w:r>
      <w:r w:rsidR="00E14DDC">
        <w:rPr>
          <w:rFonts w:ascii="Arial" w:hAnsi="Arial" w:cs="Arial"/>
          <w:sz w:val="20"/>
          <w:szCs w:val="20"/>
        </w:rPr>
        <w:t>Jul</w:t>
      </w:r>
      <w:r>
        <w:rPr>
          <w:rFonts w:ascii="Arial" w:hAnsi="Arial" w:cs="Arial"/>
          <w:sz w:val="20"/>
          <w:szCs w:val="20"/>
        </w:rPr>
        <w:t>y 1, 2019 start date.</w:t>
      </w:r>
    </w:p>
    <w:p w:rsidR="00D14824" w:rsidRPr="00D14824" w:rsidRDefault="00D14824" w:rsidP="00D14824">
      <w:pPr>
        <w:spacing w:after="0" w:line="240" w:lineRule="auto"/>
        <w:contextualSpacing/>
        <w:rPr>
          <w:rFonts w:ascii="Arial" w:hAnsi="Arial" w:cs="Arial"/>
          <w:b/>
          <w:sz w:val="20"/>
          <w:szCs w:val="20"/>
        </w:rPr>
      </w:pPr>
      <w:r w:rsidRPr="00D14824">
        <w:rPr>
          <w:rFonts w:ascii="Arial" w:hAnsi="Arial" w:cs="Arial"/>
          <w:b/>
          <w:sz w:val="20"/>
          <w:szCs w:val="20"/>
          <w:highlight w:val="green"/>
        </w:rPr>
        <w:t>Motion 32-2018</w:t>
      </w:r>
      <w:r w:rsidRPr="00D14824">
        <w:rPr>
          <w:rFonts w:ascii="Arial" w:hAnsi="Arial" w:cs="Arial"/>
          <w:b/>
          <w:sz w:val="20"/>
          <w:szCs w:val="20"/>
        </w:rPr>
        <w:t xml:space="preserve"> to table this action.  1</w:t>
      </w:r>
      <w:r w:rsidRPr="00D14824">
        <w:rPr>
          <w:rFonts w:ascii="Arial" w:hAnsi="Arial" w:cs="Arial"/>
          <w:b/>
          <w:sz w:val="20"/>
          <w:szCs w:val="20"/>
          <w:vertAlign w:val="superscript"/>
        </w:rPr>
        <w:t>st</w:t>
      </w:r>
      <w:r w:rsidRPr="00D14824">
        <w:rPr>
          <w:rFonts w:ascii="Arial" w:hAnsi="Arial" w:cs="Arial"/>
          <w:b/>
          <w:sz w:val="20"/>
          <w:szCs w:val="20"/>
        </w:rPr>
        <w:t xml:space="preserve"> </w:t>
      </w:r>
      <w:r>
        <w:rPr>
          <w:rFonts w:ascii="Arial" w:hAnsi="Arial" w:cs="Arial"/>
          <w:b/>
          <w:sz w:val="20"/>
          <w:szCs w:val="20"/>
        </w:rPr>
        <w:t xml:space="preserve">Lewis </w:t>
      </w:r>
      <w:r w:rsidR="00E14DDC">
        <w:rPr>
          <w:rFonts w:ascii="Arial" w:hAnsi="Arial" w:cs="Arial"/>
          <w:b/>
          <w:sz w:val="20"/>
          <w:szCs w:val="20"/>
        </w:rPr>
        <w:t xml:space="preserve">Mickley </w:t>
      </w:r>
      <w:r w:rsidR="00E14DDC" w:rsidRPr="00D14824">
        <w:rPr>
          <w:rFonts w:ascii="Arial" w:hAnsi="Arial" w:cs="Arial"/>
          <w:b/>
          <w:sz w:val="20"/>
          <w:szCs w:val="20"/>
        </w:rPr>
        <w:t>2nd</w:t>
      </w:r>
      <w:r w:rsidRPr="00D14824">
        <w:rPr>
          <w:rFonts w:ascii="Arial" w:hAnsi="Arial" w:cs="Arial"/>
          <w:b/>
          <w:sz w:val="20"/>
          <w:szCs w:val="20"/>
        </w:rPr>
        <w:t xml:space="preserve"> Josh Meyer </w:t>
      </w:r>
      <w:r w:rsidR="00E14DDC">
        <w:rPr>
          <w:rFonts w:ascii="Arial" w:hAnsi="Arial" w:cs="Arial"/>
          <w:b/>
          <w:sz w:val="20"/>
          <w:szCs w:val="20"/>
        </w:rPr>
        <w:t xml:space="preserve"> </w:t>
      </w:r>
      <w:r w:rsidRPr="00D14824">
        <w:rPr>
          <w:rFonts w:ascii="Arial" w:hAnsi="Arial" w:cs="Arial"/>
          <w:b/>
          <w:sz w:val="20"/>
          <w:szCs w:val="20"/>
        </w:rPr>
        <w:t xml:space="preserve"> Motion Carried</w:t>
      </w:r>
    </w:p>
    <w:p w:rsidR="004B74C0" w:rsidRDefault="004B74C0" w:rsidP="004B74C0">
      <w:pPr>
        <w:spacing w:after="0" w:line="240" w:lineRule="auto"/>
        <w:contextualSpacing/>
        <w:rPr>
          <w:rFonts w:ascii="Arial" w:hAnsi="Arial" w:cs="Arial"/>
          <w:sz w:val="20"/>
          <w:szCs w:val="20"/>
        </w:rPr>
      </w:pPr>
    </w:p>
    <w:p w:rsidR="004B74C0" w:rsidRDefault="004B74C0" w:rsidP="004B74C0">
      <w:pPr>
        <w:numPr>
          <w:ilvl w:val="0"/>
          <w:numId w:val="7"/>
        </w:numPr>
        <w:spacing w:after="0" w:line="240" w:lineRule="auto"/>
        <w:ind w:left="0"/>
        <w:contextualSpacing/>
        <w:rPr>
          <w:rFonts w:ascii="Arial" w:hAnsi="Arial" w:cs="Arial"/>
          <w:sz w:val="20"/>
          <w:szCs w:val="20"/>
        </w:rPr>
      </w:pPr>
      <w:r>
        <w:rPr>
          <w:rFonts w:ascii="Arial" w:hAnsi="Arial" w:cs="Arial"/>
          <w:b/>
          <w:sz w:val="20"/>
          <w:szCs w:val="20"/>
        </w:rPr>
        <w:t xml:space="preserve">Contract with Mobilize360 </w:t>
      </w:r>
      <w:r w:rsidRPr="00496A73">
        <w:rPr>
          <w:rFonts w:ascii="Arial" w:hAnsi="Arial" w:cs="Arial"/>
          <w:sz w:val="20"/>
          <w:szCs w:val="20"/>
        </w:rPr>
        <w:t>to perform Outreach services as per Outreach RFQ and their proposal (Approved by WDB16 Motion 40-2018)</w:t>
      </w:r>
    </w:p>
    <w:p w:rsidR="00D14824" w:rsidRDefault="00D14824" w:rsidP="00D14824">
      <w:pPr>
        <w:spacing w:after="0" w:line="240" w:lineRule="auto"/>
        <w:contextualSpacing/>
        <w:rPr>
          <w:rFonts w:ascii="Arial" w:hAnsi="Arial" w:cs="Arial"/>
          <w:b/>
          <w:sz w:val="20"/>
          <w:szCs w:val="20"/>
        </w:rPr>
      </w:pPr>
      <w:r w:rsidRPr="0033652D">
        <w:rPr>
          <w:rFonts w:ascii="Arial" w:hAnsi="Arial" w:cs="Arial"/>
          <w:b/>
          <w:sz w:val="20"/>
          <w:szCs w:val="20"/>
          <w:highlight w:val="green"/>
        </w:rPr>
        <w:t>Motion 33-2018</w:t>
      </w:r>
      <w:r>
        <w:rPr>
          <w:rFonts w:ascii="Arial" w:hAnsi="Arial" w:cs="Arial"/>
          <w:b/>
          <w:sz w:val="20"/>
          <w:szCs w:val="20"/>
        </w:rPr>
        <w:t xml:space="preserve"> to award a contract to Mobilize360, not to exceed $100,000</w:t>
      </w:r>
      <w:r w:rsidR="0033652D">
        <w:rPr>
          <w:rFonts w:ascii="Arial" w:hAnsi="Arial" w:cs="Arial"/>
          <w:b/>
          <w:sz w:val="20"/>
          <w:szCs w:val="20"/>
        </w:rPr>
        <w:t>, for outreach services as per the Outreach RFQ and their proposal.</w:t>
      </w:r>
    </w:p>
    <w:p w:rsidR="0033652D" w:rsidRPr="00496A73" w:rsidRDefault="0033652D" w:rsidP="00D14824">
      <w:pPr>
        <w:spacing w:after="0" w:line="240" w:lineRule="auto"/>
        <w:contextualSpacing/>
        <w:rPr>
          <w:rFonts w:ascii="Arial" w:hAnsi="Arial" w:cs="Arial"/>
          <w:sz w:val="20"/>
          <w:szCs w:val="20"/>
        </w:rPr>
      </w:pPr>
      <w:r>
        <w:rPr>
          <w:rFonts w:ascii="Arial" w:hAnsi="Arial" w:cs="Arial"/>
          <w:b/>
          <w:sz w:val="20"/>
          <w:szCs w:val="20"/>
        </w:rPr>
        <w:t>1</w:t>
      </w:r>
      <w:r w:rsidRPr="0033652D">
        <w:rPr>
          <w:rFonts w:ascii="Arial" w:hAnsi="Arial" w:cs="Arial"/>
          <w:b/>
          <w:sz w:val="20"/>
          <w:szCs w:val="20"/>
          <w:vertAlign w:val="superscript"/>
        </w:rPr>
        <w:t>st</w:t>
      </w:r>
      <w:r>
        <w:rPr>
          <w:rFonts w:ascii="Arial" w:hAnsi="Arial" w:cs="Arial"/>
          <w:b/>
          <w:sz w:val="20"/>
          <w:szCs w:val="20"/>
        </w:rPr>
        <w:t xml:space="preserve"> Lewis Mickley 2</w:t>
      </w:r>
      <w:r w:rsidRPr="0033652D">
        <w:rPr>
          <w:rFonts w:ascii="Arial" w:hAnsi="Arial" w:cs="Arial"/>
          <w:b/>
          <w:sz w:val="20"/>
          <w:szCs w:val="20"/>
          <w:vertAlign w:val="superscript"/>
        </w:rPr>
        <w:t>nd</w:t>
      </w:r>
      <w:r>
        <w:rPr>
          <w:rFonts w:ascii="Arial" w:hAnsi="Arial" w:cs="Arial"/>
          <w:b/>
          <w:sz w:val="20"/>
          <w:szCs w:val="20"/>
        </w:rPr>
        <w:t xml:space="preserve"> Josh Meyer   Motion Carried</w:t>
      </w:r>
    </w:p>
    <w:p w:rsidR="004B74C0" w:rsidRPr="00496A73" w:rsidRDefault="004B74C0" w:rsidP="004B74C0">
      <w:pPr>
        <w:spacing w:after="0" w:line="240" w:lineRule="auto"/>
        <w:contextualSpacing/>
        <w:rPr>
          <w:rFonts w:ascii="Arial" w:hAnsi="Arial" w:cs="Arial"/>
          <w:sz w:val="20"/>
          <w:szCs w:val="20"/>
        </w:rPr>
      </w:pPr>
    </w:p>
    <w:p w:rsidR="004B74C0" w:rsidRPr="00D54F7F" w:rsidRDefault="004B74C0" w:rsidP="004B74C0">
      <w:pPr>
        <w:numPr>
          <w:ilvl w:val="0"/>
          <w:numId w:val="7"/>
        </w:numPr>
        <w:spacing w:after="0" w:line="240" w:lineRule="auto"/>
        <w:ind w:left="0"/>
        <w:contextualSpacing/>
        <w:rPr>
          <w:rFonts w:ascii="Arial" w:hAnsi="Arial" w:cs="Arial"/>
          <w:b/>
          <w:sz w:val="20"/>
          <w:szCs w:val="20"/>
        </w:rPr>
      </w:pPr>
      <w:r w:rsidRPr="00D54F7F">
        <w:rPr>
          <w:rFonts w:ascii="Arial" w:hAnsi="Arial" w:cs="Arial"/>
          <w:b/>
          <w:sz w:val="20"/>
          <w:szCs w:val="20"/>
        </w:rPr>
        <w:t>County Updates</w:t>
      </w:r>
    </w:p>
    <w:p w:rsidR="004B74C0" w:rsidRDefault="0033652D" w:rsidP="004B74C0">
      <w:pPr>
        <w:pStyle w:val="ListParagraph"/>
        <w:numPr>
          <w:ilvl w:val="0"/>
          <w:numId w:val="12"/>
        </w:numPr>
        <w:spacing w:after="0" w:line="240" w:lineRule="auto"/>
        <w:rPr>
          <w:rFonts w:ascii="Arial" w:hAnsi="Arial" w:cs="Arial"/>
          <w:sz w:val="20"/>
          <w:szCs w:val="20"/>
        </w:rPr>
      </w:pPr>
      <w:r>
        <w:rPr>
          <w:rFonts w:ascii="Arial" w:hAnsi="Arial" w:cs="Arial"/>
          <w:sz w:val="20"/>
          <w:szCs w:val="20"/>
        </w:rPr>
        <w:t>Belmont Co:   Mike presented center data and noted that the next Belmont Co Job Fair is set for April 24, 2019.</w:t>
      </w:r>
    </w:p>
    <w:p w:rsidR="0033652D" w:rsidRDefault="0033652D" w:rsidP="004B74C0">
      <w:pPr>
        <w:pStyle w:val="ListParagraph"/>
        <w:numPr>
          <w:ilvl w:val="0"/>
          <w:numId w:val="12"/>
        </w:numPr>
        <w:spacing w:after="0" w:line="240" w:lineRule="auto"/>
        <w:rPr>
          <w:rFonts w:ascii="Arial" w:hAnsi="Arial" w:cs="Arial"/>
          <w:sz w:val="20"/>
          <w:szCs w:val="20"/>
        </w:rPr>
      </w:pPr>
      <w:r>
        <w:rPr>
          <w:rFonts w:ascii="Arial" w:hAnsi="Arial" w:cs="Arial"/>
          <w:sz w:val="20"/>
          <w:szCs w:val="20"/>
        </w:rPr>
        <w:t>Carroll Co: Jennifer discussed the forthcoming implementation of new Youth Service contracts and the recent plant layoff in the county.</w:t>
      </w:r>
      <w:r w:rsidR="00E14DDC">
        <w:rPr>
          <w:rFonts w:ascii="Arial" w:hAnsi="Arial" w:cs="Arial"/>
          <w:sz w:val="20"/>
          <w:szCs w:val="20"/>
        </w:rPr>
        <w:t xml:space="preserve">  Serving GM Lordstown laid-off workers, who reside in Carroll Co, was also discussed.</w:t>
      </w:r>
    </w:p>
    <w:p w:rsidR="0033652D" w:rsidRDefault="0033652D" w:rsidP="004B74C0">
      <w:pPr>
        <w:pStyle w:val="ListParagraph"/>
        <w:numPr>
          <w:ilvl w:val="0"/>
          <w:numId w:val="12"/>
        </w:numPr>
        <w:spacing w:after="0" w:line="240" w:lineRule="auto"/>
        <w:rPr>
          <w:rFonts w:ascii="Arial" w:hAnsi="Arial" w:cs="Arial"/>
          <w:sz w:val="20"/>
          <w:szCs w:val="20"/>
        </w:rPr>
      </w:pPr>
      <w:r>
        <w:rPr>
          <w:rFonts w:ascii="Arial" w:hAnsi="Arial" w:cs="Arial"/>
          <w:sz w:val="20"/>
          <w:szCs w:val="20"/>
        </w:rPr>
        <w:t>Harrison Co:  Lori noted that they are looking to transfer dislocated worker funds to the adult category to better utilize the funding.</w:t>
      </w:r>
    </w:p>
    <w:p w:rsidR="0033652D" w:rsidRDefault="0033652D" w:rsidP="004B74C0">
      <w:pPr>
        <w:pStyle w:val="ListParagraph"/>
        <w:numPr>
          <w:ilvl w:val="0"/>
          <w:numId w:val="12"/>
        </w:numPr>
        <w:spacing w:after="0" w:line="240" w:lineRule="auto"/>
        <w:rPr>
          <w:rFonts w:ascii="Arial" w:hAnsi="Arial" w:cs="Arial"/>
          <w:sz w:val="20"/>
          <w:szCs w:val="20"/>
        </w:rPr>
      </w:pPr>
      <w:r>
        <w:rPr>
          <w:rFonts w:ascii="Arial" w:hAnsi="Arial" w:cs="Arial"/>
          <w:sz w:val="20"/>
          <w:szCs w:val="20"/>
        </w:rPr>
        <w:t>Jefferson Co: 18 job seekers attended the recent Adult Workshop and the center helped with a recent Cabela’s Job Fair.  No current waiting lists for dislocated or adult worker programs.</w:t>
      </w:r>
    </w:p>
    <w:p w:rsidR="004B74C0" w:rsidRDefault="004B74C0" w:rsidP="004B74C0">
      <w:pPr>
        <w:spacing w:after="0" w:line="240" w:lineRule="auto"/>
        <w:rPr>
          <w:rFonts w:ascii="Arial" w:hAnsi="Arial" w:cs="Arial"/>
          <w:sz w:val="20"/>
          <w:szCs w:val="20"/>
        </w:rPr>
      </w:pPr>
    </w:p>
    <w:p w:rsidR="004B74C0" w:rsidRDefault="004B74C0" w:rsidP="004B74C0">
      <w:pPr>
        <w:spacing w:after="0" w:line="240" w:lineRule="auto"/>
        <w:rPr>
          <w:rFonts w:ascii="Arial" w:hAnsi="Arial" w:cs="Arial"/>
          <w:sz w:val="20"/>
          <w:szCs w:val="20"/>
        </w:rPr>
      </w:pPr>
    </w:p>
    <w:p w:rsidR="004B74C0" w:rsidRDefault="004B74C0" w:rsidP="004B74C0">
      <w:pPr>
        <w:spacing w:after="0" w:line="240" w:lineRule="auto"/>
        <w:contextualSpacing/>
        <w:rPr>
          <w:rFonts w:ascii="Arial" w:hAnsi="Arial" w:cs="Arial"/>
          <w:sz w:val="20"/>
          <w:szCs w:val="20"/>
        </w:rPr>
      </w:pPr>
    </w:p>
    <w:p w:rsidR="004B74C0" w:rsidRPr="00D54F7F" w:rsidRDefault="004B74C0" w:rsidP="004B74C0">
      <w:pPr>
        <w:numPr>
          <w:ilvl w:val="0"/>
          <w:numId w:val="7"/>
        </w:numPr>
        <w:spacing w:after="0" w:line="240" w:lineRule="auto"/>
        <w:ind w:left="0"/>
        <w:contextualSpacing/>
        <w:rPr>
          <w:rFonts w:ascii="Arial" w:hAnsi="Arial" w:cs="Arial"/>
          <w:b/>
          <w:sz w:val="20"/>
          <w:szCs w:val="20"/>
        </w:rPr>
      </w:pPr>
      <w:r w:rsidRPr="00D54F7F">
        <w:rPr>
          <w:rFonts w:ascii="Arial" w:hAnsi="Arial" w:cs="Arial"/>
          <w:b/>
          <w:sz w:val="20"/>
          <w:szCs w:val="20"/>
        </w:rPr>
        <w:t xml:space="preserve">2019 </w:t>
      </w:r>
      <w:r>
        <w:rPr>
          <w:rFonts w:ascii="Arial" w:hAnsi="Arial" w:cs="Arial"/>
          <w:b/>
          <w:sz w:val="20"/>
          <w:szCs w:val="20"/>
        </w:rPr>
        <w:t xml:space="preserve">COG </w:t>
      </w:r>
      <w:r w:rsidRPr="00D54F7F">
        <w:rPr>
          <w:rFonts w:ascii="Arial" w:hAnsi="Arial" w:cs="Arial"/>
          <w:b/>
          <w:sz w:val="20"/>
          <w:szCs w:val="20"/>
        </w:rPr>
        <w:t>Meeting Calendar</w:t>
      </w:r>
    </w:p>
    <w:p w:rsidR="004B74C0" w:rsidRDefault="004B74C0" w:rsidP="004B74C0">
      <w:pPr>
        <w:pStyle w:val="ListParagraph"/>
        <w:spacing w:after="0" w:line="240" w:lineRule="auto"/>
        <w:rPr>
          <w:rFonts w:ascii="Arial" w:hAnsi="Arial" w:cs="Arial"/>
          <w:sz w:val="20"/>
          <w:szCs w:val="20"/>
        </w:rPr>
      </w:pPr>
      <w:r>
        <w:rPr>
          <w:rFonts w:ascii="Arial" w:hAnsi="Arial" w:cs="Arial"/>
          <w:sz w:val="20"/>
          <w:szCs w:val="20"/>
        </w:rPr>
        <w:t>Fri Feb 22, 2019, Fri May 31, 2019, Fri Sept 20, 2019, and Fri Dec 6, 2019</w:t>
      </w:r>
    </w:p>
    <w:p w:rsidR="000366EF" w:rsidRDefault="000366EF" w:rsidP="000366EF">
      <w:pPr>
        <w:spacing w:after="0" w:line="240" w:lineRule="auto"/>
        <w:rPr>
          <w:rFonts w:ascii="Arial" w:hAnsi="Arial" w:cs="Arial"/>
          <w:sz w:val="20"/>
          <w:szCs w:val="20"/>
        </w:rPr>
      </w:pPr>
    </w:p>
    <w:p w:rsidR="004B74C0" w:rsidRPr="000366EF" w:rsidRDefault="0033652D" w:rsidP="000366EF">
      <w:pPr>
        <w:pStyle w:val="ListParagraph"/>
        <w:numPr>
          <w:ilvl w:val="0"/>
          <w:numId w:val="7"/>
        </w:numPr>
        <w:spacing w:after="0" w:line="240" w:lineRule="auto"/>
        <w:rPr>
          <w:rFonts w:ascii="Arial" w:hAnsi="Arial" w:cs="Arial"/>
          <w:b/>
          <w:sz w:val="20"/>
          <w:szCs w:val="20"/>
        </w:rPr>
      </w:pPr>
      <w:r w:rsidRPr="000366EF">
        <w:rPr>
          <w:rFonts w:ascii="Arial" w:hAnsi="Arial" w:cs="Arial"/>
          <w:b/>
          <w:sz w:val="20"/>
          <w:szCs w:val="20"/>
        </w:rPr>
        <w:t>Election for 2019 COG Chair</w:t>
      </w:r>
    </w:p>
    <w:p w:rsidR="0033652D" w:rsidRDefault="0033652D" w:rsidP="0033652D">
      <w:pPr>
        <w:spacing w:after="0" w:line="240" w:lineRule="auto"/>
        <w:ind w:left="360"/>
        <w:rPr>
          <w:rFonts w:ascii="Arial" w:hAnsi="Arial" w:cs="Arial"/>
          <w:sz w:val="20"/>
          <w:szCs w:val="20"/>
        </w:rPr>
      </w:pPr>
      <w:r w:rsidRPr="0033652D">
        <w:rPr>
          <w:rFonts w:ascii="Arial" w:hAnsi="Arial" w:cs="Arial"/>
          <w:sz w:val="20"/>
          <w:szCs w:val="20"/>
        </w:rPr>
        <w:t>Don shared that he has enjoyed his time serving as COG Chair, but it is time for someone else to handle these duties.</w:t>
      </w:r>
    </w:p>
    <w:p w:rsidR="0033652D" w:rsidRPr="0033652D" w:rsidRDefault="0033652D" w:rsidP="000366EF">
      <w:pPr>
        <w:spacing w:after="0" w:line="240" w:lineRule="auto"/>
        <w:ind w:left="360"/>
        <w:rPr>
          <w:rFonts w:ascii="Arial" w:hAnsi="Arial" w:cs="Arial"/>
          <w:b/>
          <w:sz w:val="20"/>
          <w:szCs w:val="20"/>
        </w:rPr>
      </w:pPr>
      <w:r w:rsidRPr="00FB4D3B">
        <w:rPr>
          <w:rFonts w:ascii="Arial" w:hAnsi="Arial" w:cs="Arial"/>
          <w:b/>
          <w:sz w:val="20"/>
          <w:szCs w:val="20"/>
          <w:highlight w:val="green"/>
        </w:rPr>
        <w:t>Motion 34-2018</w:t>
      </w:r>
      <w:r>
        <w:rPr>
          <w:rFonts w:ascii="Arial" w:hAnsi="Arial" w:cs="Arial"/>
          <w:sz w:val="20"/>
          <w:szCs w:val="20"/>
        </w:rPr>
        <w:t xml:space="preserve"> </w:t>
      </w:r>
      <w:r w:rsidRPr="0033652D">
        <w:rPr>
          <w:rFonts w:ascii="Arial" w:hAnsi="Arial" w:cs="Arial"/>
          <w:b/>
          <w:sz w:val="20"/>
          <w:szCs w:val="20"/>
        </w:rPr>
        <w:t>to nominate</w:t>
      </w:r>
      <w:r w:rsidR="00E14DDC">
        <w:rPr>
          <w:rFonts w:ascii="Arial" w:hAnsi="Arial" w:cs="Arial"/>
          <w:b/>
          <w:sz w:val="20"/>
          <w:szCs w:val="20"/>
        </w:rPr>
        <w:t xml:space="preserve"> and select</w:t>
      </w:r>
      <w:r w:rsidRPr="0033652D">
        <w:rPr>
          <w:rFonts w:ascii="Arial" w:hAnsi="Arial" w:cs="Arial"/>
          <w:b/>
          <w:sz w:val="20"/>
          <w:szCs w:val="20"/>
        </w:rPr>
        <w:t xml:space="preserve"> Lewis Mickley as COG Chairperson for 2019 beginning Jan 1, 2019.</w:t>
      </w:r>
      <w:r w:rsidR="000366EF">
        <w:rPr>
          <w:rFonts w:ascii="Arial" w:hAnsi="Arial" w:cs="Arial"/>
          <w:b/>
          <w:sz w:val="20"/>
          <w:szCs w:val="20"/>
        </w:rPr>
        <w:t xml:space="preserve">     </w:t>
      </w:r>
      <w:r w:rsidRPr="0033652D">
        <w:rPr>
          <w:rFonts w:ascii="Arial" w:hAnsi="Arial" w:cs="Arial"/>
          <w:b/>
          <w:sz w:val="20"/>
          <w:szCs w:val="20"/>
        </w:rPr>
        <w:t>1</w:t>
      </w:r>
      <w:r w:rsidRPr="0033652D">
        <w:rPr>
          <w:rFonts w:ascii="Arial" w:hAnsi="Arial" w:cs="Arial"/>
          <w:b/>
          <w:sz w:val="20"/>
          <w:szCs w:val="20"/>
          <w:vertAlign w:val="superscript"/>
        </w:rPr>
        <w:t>st</w:t>
      </w:r>
      <w:r w:rsidRPr="0033652D">
        <w:rPr>
          <w:rFonts w:ascii="Arial" w:hAnsi="Arial" w:cs="Arial"/>
          <w:b/>
          <w:sz w:val="20"/>
          <w:szCs w:val="20"/>
        </w:rPr>
        <w:t xml:space="preserve"> Josh Meyer </w:t>
      </w:r>
      <w:r w:rsidR="000366EF">
        <w:rPr>
          <w:rFonts w:ascii="Arial" w:hAnsi="Arial" w:cs="Arial"/>
          <w:b/>
          <w:sz w:val="20"/>
          <w:szCs w:val="20"/>
        </w:rPr>
        <w:t xml:space="preserve"> </w:t>
      </w:r>
      <w:r w:rsidRPr="0033652D">
        <w:rPr>
          <w:rFonts w:ascii="Arial" w:hAnsi="Arial" w:cs="Arial"/>
          <w:b/>
          <w:sz w:val="20"/>
          <w:szCs w:val="20"/>
        </w:rPr>
        <w:t>2</w:t>
      </w:r>
      <w:r w:rsidRPr="0033652D">
        <w:rPr>
          <w:rFonts w:ascii="Arial" w:hAnsi="Arial" w:cs="Arial"/>
          <w:b/>
          <w:sz w:val="20"/>
          <w:szCs w:val="20"/>
          <w:vertAlign w:val="superscript"/>
        </w:rPr>
        <w:t>nd</w:t>
      </w:r>
      <w:r w:rsidRPr="0033652D">
        <w:rPr>
          <w:rFonts w:ascii="Arial" w:hAnsi="Arial" w:cs="Arial"/>
          <w:b/>
          <w:sz w:val="20"/>
          <w:szCs w:val="20"/>
        </w:rPr>
        <w:t xml:space="preserve"> Don Bethel </w:t>
      </w:r>
      <w:r w:rsidR="00CC36C1">
        <w:rPr>
          <w:rFonts w:ascii="Arial" w:hAnsi="Arial" w:cs="Arial"/>
          <w:b/>
          <w:sz w:val="20"/>
          <w:szCs w:val="20"/>
        </w:rPr>
        <w:t xml:space="preserve"> </w:t>
      </w:r>
      <w:r w:rsidRPr="0033652D">
        <w:rPr>
          <w:rFonts w:ascii="Arial" w:hAnsi="Arial" w:cs="Arial"/>
          <w:b/>
          <w:sz w:val="20"/>
          <w:szCs w:val="20"/>
        </w:rPr>
        <w:t xml:space="preserve"> Motion Carried</w:t>
      </w:r>
    </w:p>
    <w:p w:rsidR="007C061E" w:rsidRDefault="007C061E" w:rsidP="00F97A19">
      <w:pPr>
        <w:pStyle w:val="ListParagraph"/>
        <w:spacing w:line="240" w:lineRule="auto"/>
        <w:jc w:val="both"/>
      </w:pPr>
    </w:p>
    <w:p w:rsidR="00BB08D7" w:rsidRPr="00BB08D7" w:rsidRDefault="00BB08D7" w:rsidP="00F97A19">
      <w:pPr>
        <w:pStyle w:val="ListParagraph"/>
        <w:spacing w:line="240" w:lineRule="auto"/>
        <w:jc w:val="both"/>
      </w:pPr>
    </w:p>
    <w:p w:rsidR="00F97A19" w:rsidRDefault="00F97A19" w:rsidP="00F97A19">
      <w:pPr>
        <w:pStyle w:val="ListParagraph"/>
        <w:numPr>
          <w:ilvl w:val="0"/>
          <w:numId w:val="7"/>
        </w:numPr>
        <w:spacing w:line="240" w:lineRule="auto"/>
        <w:jc w:val="both"/>
        <w:rPr>
          <w:b/>
          <w:sz w:val="24"/>
          <w:szCs w:val="24"/>
        </w:rPr>
      </w:pPr>
      <w:r>
        <w:rPr>
          <w:b/>
          <w:sz w:val="28"/>
          <w:szCs w:val="28"/>
        </w:rPr>
        <w:t xml:space="preserve">Next Meeting: Friday </w:t>
      </w:r>
      <w:r w:rsidR="0033652D">
        <w:rPr>
          <w:b/>
          <w:sz w:val="28"/>
          <w:szCs w:val="28"/>
        </w:rPr>
        <w:t>February 22</w:t>
      </w:r>
      <w:r w:rsidR="00BB08D7">
        <w:rPr>
          <w:b/>
          <w:sz w:val="28"/>
          <w:szCs w:val="28"/>
        </w:rPr>
        <w:t>, 201</w:t>
      </w:r>
      <w:r w:rsidR="0033652D">
        <w:rPr>
          <w:b/>
          <w:sz w:val="28"/>
          <w:szCs w:val="28"/>
        </w:rPr>
        <w:t>9</w:t>
      </w:r>
      <w:r>
        <w:rPr>
          <w:b/>
          <w:sz w:val="28"/>
          <w:szCs w:val="28"/>
        </w:rPr>
        <w:t xml:space="preserve"> at 1pm at Harrison County DJFS.  </w:t>
      </w:r>
    </w:p>
    <w:p w:rsidR="00F97A19" w:rsidRDefault="00F97A19" w:rsidP="00F97A19">
      <w:pPr>
        <w:pStyle w:val="ListParagraph"/>
        <w:spacing w:line="240" w:lineRule="auto"/>
        <w:jc w:val="both"/>
        <w:rPr>
          <w:b/>
          <w:sz w:val="24"/>
          <w:szCs w:val="24"/>
        </w:rPr>
      </w:pPr>
    </w:p>
    <w:p w:rsidR="00F97A19" w:rsidRPr="00FB4D3B" w:rsidRDefault="00F97A19" w:rsidP="00F97A19">
      <w:pPr>
        <w:pStyle w:val="ListParagraph"/>
        <w:numPr>
          <w:ilvl w:val="0"/>
          <w:numId w:val="7"/>
        </w:numPr>
        <w:spacing w:after="0" w:line="240" w:lineRule="auto"/>
        <w:jc w:val="both"/>
        <w:rPr>
          <w:rFonts w:ascii="Arial" w:hAnsi="Arial" w:cs="Arial"/>
          <w:b/>
          <w:sz w:val="20"/>
          <w:szCs w:val="20"/>
        </w:rPr>
      </w:pPr>
      <w:r w:rsidRPr="00FB4D3B">
        <w:rPr>
          <w:rFonts w:ascii="Arial" w:hAnsi="Arial" w:cs="Arial"/>
          <w:b/>
          <w:sz w:val="20"/>
          <w:szCs w:val="20"/>
        </w:rPr>
        <w:t xml:space="preserve">Motion to Adjourn at </w:t>
      </w:r>
      <w:r w:rsidR="000366EF" w:rsidRPr="00FB4D3B">
        <w:rPr>
          <w:rFonts w:ascii="Arial" w:hAnsi="Arial" w:cs="Arial"/>
          <w:b/>
          <w:sz w:val="20"/>
          <w:szCs w:val="20"/>
        </w:rPr>
        <w:t>2:04pm</w:t>
      </w:r>
    </w:p>
    <w:p w:rsidR="00F97A19" w:rsidRPr="00FB4D3B" w:rsidRDefault="00F97A19" w:rsidP="00F97A19">
      <w:pPr>
        <w:pStyle w:val="ListParagraph"/>
        <w:rPr>
          <w:rFonts w:ascii="Arial" w:hAnsi="Arial" w:cs="Arial"/>
          <w:b/>
          <w:sz w:val="20"/>
          <w:szCs w:val="20"/>
          <w:highlight w:val="green"/>
        </w:rPr>
      </w:pPr>
    </w:p>
    <w:p w:rsidR="00F97A19" w:rsidRPr="00FB4D3B" w:rsidRDefault="00BB08D7" w:rsidP="00F97A19">
      <w:pPr>
        <w:pStyle w:val="ListParagraph"/>
        <w:spacing w:line="240" w:lineRule="auto"/>
        <w:jc w:val="both"/>
        <w:rPr>
          <w:rFonts w:ascii="Arial" w:hAnsi="Arial" w:cs="Arial"/>
          <w:b/>
          <w:sz w:val="20"/>
          <w:szCs w:val="20"/>
        </w:rPr>
      </w:pPr>
      <w:r w:rsidRPr="00FB4D3B">
        <w:rPr>
          <w:rFonts w:ascii="Arial" w:hAnsi="Arial" w:cs="Arial"/>
          <w:b/>
          <w:sz w:val="20"/>
          <w:szCs w:val="20"/>
          <w:highlight w:val="green"/>
        </w:rPr>
        <w:t>Motion</w:t>
      </w:r>
      <w:r w:rsidR="007E0909" w:rsidRPr="00FB4D3B">
        <w:rPr>
          <w:rFonts w:ascii="Arial" w:hAnsi="Arial" w:cs="Arial"/>
          <w:b/>
          <w:sz w:val="20"/>
          <w:szCs w:val="20"/>
          <w:highlight w:val="green"/>
        </w:rPr>
        <w:t xml:space="preserve"> </w:t>
      </w:r>
      <w:r w:rsidR="0033652D" w:rsidRPr="00FB4D3B">
        <w:rPr>
          <w:rFonts w:ascii="Arial" w:hAnsi="Arial" w:cs="Arial"/>
          <w:b/>
          <w:sz w:val="20"/>
          <w:szCs w:val="20"/>
          <w:highlight w:val="green"/>
        </w:rPr>
        <w:t>35</w:t>
      </w:r>
      <w:r w:rsidRPr="00FB4D3B">
        <w:rPr>
          <w:rFonts w:ascii="Arial" w:hAnsi="Arial" w:cs="Arial"/>
          <w:b/>
          <w:sz w:val="20"/>
          <w:szCs w:val="20"/>
          <w:highlight w:val="green"/>
        </w:rPr>
        <w:t>-</w:t>
      </w:r>
      <w:r w:rsidR="00F97A19" w:rsidRPr="00FB4D3B">
        <w:rPr>
          <w:rFonts w:ascii="Arial" w:hAnsi="Arial" w:cs="Arial"/>
          <w:b/>
          <w:sz w:val="20"/>
          <w:szCs w:val="20"/>
          <w:highlight w:val="green"/>
        </w:rPr>
        <w:t>2018</w:t>
      </w:r>
      <w:r w:rsidR="00F97A19" w:rsidRPr="00FB4D3B">
        <w:rPr>
          <w:rFonts w:ascii="Arial" w:hAnsi="Arial" w:cs="Arial"/>
          <w:b/>
          <w:sz w:val="20"/>
          <w:szCs w:val="20"/>
        </w:rPr>
        <w:t xml:space="preserve"> to Adjourn 1st-</w:t>
      </w:r>
      <w:r w:rsidR="0033652D" w:rsidRPr="00FB4D3B">
        <w:rPr>
          <w:rFonts w:ascii="Arial" w:hAnsi="Arial" w:cs="Arial"/>
          <w:b/>
          <w:sz w:val="20"/>
          <w:szCs w:val="20"/>
        </w:rPr>
        <w:t>Josh Meyer</w:t>
      </w:r>
      <w:r w:rsidRPr="00FB4D3B">
        <w:rPr>
          <w:rFonts w:ascii="Arial" w:hAnsi="Arial" w:cs="Arial"/>
          <w:b/>
          <w:sz w:val="20"/>
          <w:szCs w:val="20"/>
        </w:rPr>
        <w:t xml:space="preserve"> </w:t>
      </w:r>
      <w:r w:rsidR="00F97A19" w:rsidRPr="00FB4D3B">
        <w:rPr>
          <w:rFonts w:ascii="Arial" w:hAnsi="Arial" w:cs="Arial"/>
          <w:b/>
          <w:sz w:val="20"/>
          <w:szCs w:val="20"/>
        </w:rPr>
        <w:t>2</w:t>
      </w:r>
      <w:r w:rsidR="00F97A19" w:rsidRPr="00FB4D3B">
        <w:rPr>
          <w:rFonts w:ascii="Arial" w:hAnsi="Arial" w:cs="Arial"/>
          <w:b/>
          <w:sz w:val="20"/>
          <w:szCs w:val="20"/>
          <w:vertAlign w:val="superscript"/>
        </w:rPr>
        <w:t>nd</w:t>
      </w:r>
      <w:r w:rsidR="00F97A19" w:rsidRPr="00FB4D3B">
        <w:rPr>
          <w:rFonts w:ascii="Arial" w:hAnsi="Arial" w:cs="Arial"/>
          <w:b/>
          <w:sz w:val="20"/>
          <w:szCs w:val="20"/>
        </w:rPr>
        <w:t xml:space="preserve"> Lewis Mickley    Motion Carried</w:t>
      </w:r>
    </w:p>
    <w:p w:rsidR="00F97A19" w:rsidRPr="00FB4D3B" w:rsidRDefault="00F97A19" w:rsidP="00F97A19">
      <w:pPr>
        <w:pStyle w:val="ListParagraph"/>
        <w:tabs>
          <w:tab w:val="left" w:pos="2670"/>
        </w:tabs>
        <w:spacing w:line="240" w:lineRule="auto"/>
        <w:jc w:val="both"/>
        <w:rPr>
          <w:rFonts w:ascii="Arial" w:hAnsi="Arial" w:cs="Arial"/>
          <w:b/>
          <w:sz w:val="20"/>
          <w:szCs w:val="20"/>
        </w:rPr>
      </w:pPr>
      <w:r w:rsidRPr="00FB4D3B">
        <w:rPr>
          <w:rFonts w:ascii="Arial" w:hAnsi="Arial" w:cs="Arial"/>
          <w:b/>
          <w:sz w:val="20"/>
          <w:szCs w:val="20"/>
        </w:rPr>
        <w:tab/>
      </w:r>
    </w:p>
    <w:p w:rsidR="00F97A19" w:rsidRDefault="00F97A19" w:rsidP="00F97A19">
      <w:pPr>
        <w:pStyle w:val="ListParagraph"/>
        <w:tabs>
          <w:tab w:val="left" w:pos="2040"/>
        </w:tabs>
        <w:spacing w:line="240" w:lineRule="auto"/>
        <w:jc w:val="both"/>
        <w:rPr>
          <w:b/>
        </w:rPr>
      </w:pPr>
      <w:r>
        <w:rPr>
          <w:b/>
        </w:rPr>
        <w:tab/>
      </w:r>
    </w:p>
    <w:p w:rsidR="00F97A19" w:rsidRDefault="00F97A19" w:rsidP="00F97A19">
      <w:pPr>
        <w:pStyle w:val="ListParagraph"/>
        <w:tabs>
          <w:tab w:val="left" w:pos="2670"/>
        </w:tabs>
        <w:spacing w:line="240" w:lineRule="auto"/>
        <w:jc w:val="both"/>
        <w:rPr>
          <w:b/>
        </w:rPr>
      </w:pPr>
    </w:p>
    <w:p w:rsidR="00F97A19" w:rsidRDefault="00F97A19" w:rsidP="00F97A19">
      <w:pPr>
        <w:pStyle w:val="ListParagraph"/>
        <w:tabs>
          <w:tab w:val="left" w:pos="2670"/>
        </w:tabs>
        <w:spacing w:line="240" w:lineRule="auto"/>
        <w:jc w:val="both"/>
        <w:rPr>
          <w:b/>
        </w:rPr>
      </w:pPr>
    </w:p>
    <w:p w:rsidR="00F97A19" w:rsidRDefault="00F97A19" w:rsidP="00F97A19">
      <w:pPr>
        <w:spacing w:after="0" w:line="240" w:lineRule="auto"/>
        <w:jc w:val="both"/>
        <w:rPr>
          <w:b/>
        </w:rPr>
      </w:pPr>
      <w:r>
        <w:rPr>
          <w:b/>
        </w:rPr>
        <w:t xml:space="preserve">        _________________________________________________        _____________</w:t>
      </w:r>
    </w:p>
    <w:p w:rsidR="00F97A19" w:rsidRPr="00FB4D3B" w:rsidRDefault="00F97A19" w:rsidP="00F97A19">
      <w:pPr>
        <w:pStyle w:val="ListParagraph"/>
        <w:spacing w:after="0" w:line="240" w:lineRule="auto"/>
        <w:jc w:val="both"/>
        <w:rPr>
          <w:rFonts w:ascii="Arial" w:hAnsi="Arial" w:cs="Arial"/>
          <w:b/>
          <w:sz w:val="20"/>
          <w:szCs w:val="20"/>
        </w:rPr>
      </w:pPr>
      <w:r w:rsidRPr="00FB4D3B">
        <w:rPr>
          <w:rFonts w:ascii="Arial" w:hAnsi="Arial" w:cs="Arial"/>
          <w:b/>
          <w:sz w:val="20"/>
          <w:szCs w:val="20"/>
        </w:rPr>
        <w:t>Board Chair                                                                                                Date</w:t>
      </w:r>
    </w:p>
    <w:p w:rsidR="00F97A19" w:rsidRDefault="00F97A19" w:rsidP="00F97A19">
      <w:pPr>
        <w:tabs>
          <w:tab w:val="left" w:pos="7215"/>
        </w:tabs>
      </w:pPr>
    </w:p>
    <w:p w:rsidR="00E64BEC" w:rsidRPr="00E64BEC" w:rsidRDefault="00E64BEC" w:rsidP="00E64BEC">
      <w:pPr>
        <w:spacing w:before="100" w:beforeAutospacing="1" w:after="100" w:afterAutospacing="1" w:line="240" w:lineRule="auto"/>
        <w:ind w:left="720"/>
        <w:rPr>
          <w:rFonts w:eastAsia="Times New Roman" w:cstheme="minorHAnsi"/>
          <w:color w:val="000000"/>
        </w:rPr>
      </w:pPr>
    </w:p>
    <w:sectPr w:rsidR="00E64BEC" w:rsidRPr="00E64BEC" w:rsidSect="00B211B4">
      <w:headerReference w:type="default" r:id="rId8"/>
      <w:footerReference w:type="default" r:id="rId9"/>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C11" w:rsidRDefault="00A17C11" w:rsidP="006A0FA7">
      <w:pPr>
        <w:spacing w:after="0" w:line="240" w:lineRule="auto"/>
      </w:pPr>
      <w:r>
        <w:separator/>
      </w:r>
    </w:p>
  </w:endnote>
  <w:endnote w:type="continuationSeparator" w:id="0">
    <w:p w:rsidR="00A17C11" w:rsidRDefault="00A17C11" w:rsidP="006A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047327"/>
      <w:docPartObj>
        <w:docPartGallery w:val="Page Numbers (Bottom of Page)"/>
        <w:docPartUnique/>
      </w:docPartObj>
    </w:sdtPr>
    <w:sdtEndPr>
      <w:rPr>
        <w:noProof/>
      </w:rPr>
    </w:sdtEndPr>
    <w:sdtContent>
      <w:p w:rsidR="00E64BEC" w:rsidRDefault="00E64BEC">
        <w:pPr>
          <w:pStyle w:val="Footer"/>
          <w:jc w:val="center"/>
        </w:pPr>
        <w:r>
          <w:fldChar w:fldCharType="begin"/>
        </w:r>
        <w:r>
          <w:instrText xml:space="preserve"> PAGE   \* MERGEFORMAT </w:instrText>
        </w:r>
        <w:r>
          <w:fldChar w:fldCharType="separate"/>
        </w:r>
        <w:r w:rsidR="00FB4D3B">
          <w:rPr>
            <w:noProof/>
          </w:rPr>
          <w:t>4</w:t>
        </w:r>
        <w:r>
          <w:rPr>
            <w:noProof/>
          </w:rPr>
          <w:fldChar w:fldCharType="end"/>
        </w:r>
      </w:p>
    </w:sdtContent>
  </w:sdt>
  <w:p w:rsidR="00E64BEC" w:rsidRDefault="00E64B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C11" w:rsidRDefault="00A17C11" w:rsidP="006A0FA7">
      <w:pPr>
        <w:spacing w:after="0" w:line="240" w:lineRule="auto"/>
      </w:pPr>
      <w:r>
        <w:separator/>
      </w:r>
    </w:p>
  </w:footnote>
  <w:footnote w:type="continuationSeparator" w:id="0">
    <w:p w:rsidR="00A17C11" w:rsidRDefault="00A17C11" w:rsidP="006A0F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1B4" w:rsidRDefault="00B211B4">
    <w:pPr>
      <w:pStyle w:val="Header"/>
    </w:pPr>
  </w:p>
  <w:p w:rsidR="00E40AC3" w:rsidRDefault="00E40A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420C"/>
    <w:multiLevelType w:val="hybridMultilevel"/>
    <w:tmpl w:val="26447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D1E7F"/>
    <w:multiLevelType w:val="multilevel"/>
    <w:tmpl w:val="359AD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8762CB"/>
    <w:multiLevelType w:val="hybridMultilevel"/>
    <w:tmpl w:val="0E7E45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95CEB"/>
    <w:multiLevelType w:val="hybridMultilevel"/>
    <w:tmpl w:val="E55E024A"/>
    <w:lvl w:ilvl="0" w:tplc="4E709D16">
      <w:start w:val="1"/>
      <w:numFmt w:val="decimal"/>
      <w:lvlText w:val="%1."/>
      <w:lvlJc w:val="left"/>
      <w:pPr>
        <w:ind w:left="720" w:hanging="360"/>
      </w:pPr>
      <w:rPr>
        <w:rFonts w:asciiTheme="minorHAnsi" w:hAnsiTheme="minorHAns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F143ED"/>
    <w:multiLevelType w:val="hybridMultilevel"/>
    <w:tmpl w:val="C4BE390C"/>
    <w:lvl w:ilvl="0" w:tplc="9D18381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9C43B52"/>
    <w:multiLevelType w:val="hybridMultilevel"/>
    <w:tmpl w:val="C2D6026C"/>
    <w:lvl w:ilvl="0" w:tplc="B2AE3A3E">
      <w:start w:val="1"/>
      <w:numFmt w:val="lowerLetter"/>
      <w:lvlText w:val="%1)"/>
      <w:lvlJc w:val="left"/>
      <w:pPr>
        <w:ind w:left="126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1DE0455"/>
    <w:multiLevelType w:val="multilevel"/>
    <w:tmpl w:val="D884D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54678D"/>
    <w:multiLevelType w:val="hybridMultilevel"/>
    <w:tmpl w:val="5EB814E6"/>
    <w:lvl w:ilvl="0" w:tplc="CD06F2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FE0A49"/>
    <w:multiLevelType w:val="hybridMultilevel"/>
    <w:tmpl w:val="9C3AE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9C0AB6"/>
    <w:multiLevelType w:val="hybridMultilevel"/>
    <w:tmpl w:val="B5BA5918"/>
    <w:lvl w:ilvl="0" w:tplc="27A09AA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57284FBC"/>
    <w:multiLevelType w:val="multilevel"/>
    <w:tmpl w:val="3B048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817571"/>
    <w:multiLevelType w:val="hybridMultilevel"/>
    <w:tmpl w:val="EAF66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69479C"/>
    <w:multiLevelType w:val="hybridMultilevel"/>
    <w:tmpl w:val="56463BFC"/>
    <w:lvl w:ilvl="0" w:tplc="ECD8C8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F682A01"/>
    <w:multiLevelType w:val="hybridMultilevel"/>
    <w:tmpl w:val="9F028B32"/>
    <w:lvl w:ilvl="0" w:tplc="3FB6856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6FFB421D"/>
    <w:multiLevelType w:val="hybridMultilevel"/>
    <w:tmpl w:val="03F65178"/>
    <w:lvl w:ilvl="0" w:tplc="296EA5C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1CC6867"/>
    <w:multiLevelType w:val="hybridMultilevel"/>
    <w:tmpl w:val="FAA4F9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75DB1"/>
    <w:multiLevelType w:val="hybridMultilevel"/>
    <w:tmpl w:val="45F2A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6"/>
  </w:num>
  <w:num w:numId="4">
    <w:abstractNumId w:val="1"/>
  </w:num>
  <w:num w:numId="5">
    <w:abstractNumId w:val="10"/>
  </w:num>
  <w:num w:numId="6">
    <w:abstractNumId w:val="12"/>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0"/>
  </w:num>
  <w:num w:numId="14">
    <w:abstractNumId w:val="15"/>
  </w:num>
  <w:num w:numId="15">
    <w:abstractNumId w:val="2"/>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A17"/>
    <w:rsid w:val="000366EF"/>
    <w:rsid w:val="00061B6F"/>
    <w:rsid w:val="000707C5"/>
    <w:rsid w:val="000A3DC5"/>
    <w:rsid w:val="00134DC6"/>
    <w:rsid w:val="00141DBA"/>
    <w:rsid w:val="0015539C"/>
    <w:rsid w:val="001D7C92"/>
    <w:rsid w:val="00203FF3"/>
    <w:rsid w:val="002278D9"/>
    <w:rsid w:val="002B3C7E"/>
    <w:rsid w:val="002C5BD3"/>
    <w:rsid w:val="002C75C7"/>
    <w:rsid w:val="0033652D"/>
    <w:rsid w:val="003A2FC5"/>
    <w:rsid w:val="003A7E8E"/>
    <w:rsid w:val="003E4031"/>
    <w:rsid w:val="003F068D"/>
    <w:rsid w:val="004107F9"/>
    <w:rsid w:val="00436F24"/>
    <w:rsid w:val="00462398"/>
    <w:rsid w:val="004B74C0"/>
    <w:rsid w:val="004E0958"/>
    <w:rsid w:val="004F7A17"/>
    <w:rsid w:val="00554BC4"/>
    <w:rsid w:val="0066219E"/>
    <w:rsid w:val="006A0FA7"/>
    <w:rsid w:val="006E694D"/>
    <w:rsid w:val="00701FA6"/>
    <w:rsid w:val="00716626"/>
    <w:rsid w:val="007C061E"/>
    <w:rsid w:val="007E0909"/>
    <w:rsid w:val="00825A5B"/>
    <w:rsid w:val="008843D4"/>
    <w:rsid w:val="008D5080"/>
    <w:rsid w:val="00927A94"/>
    <w:rsid w:val="00956599"/>
    <w:rsid w:val="00973CA8"/>
    <w:rsid w:val="009B4E80"/>
    <w:rsid w:val="009E129D"/>
    <w:rsid w:val="00A17C11"/>
    <w:rsid w:val="00A40B97"/>
    <w:rsid w:val="00B211B4"/>
    <w:rsid w:val="00B86049"/>
    <w:rsid w:val="00BA328C"/>
    <w:rsid w:val="00BB08D7"/>
    <w:rsid w:val="00BC7160"/>
    <w:rsid w:val="00C31FFB"/>
    <w:rsid w:val="00C33243"/>
    <w:rsid w:val="00C84D99"/>
    <w:rsid w:val="00CC36C1"/>
    <w:rsid w:val="00D14824"/>
    <w:rsid w:val="00D20F89"/>
    <w:rsid w:val="00D358C1"/>
    <w:rsid w:val="00D766CB"/>
    <w:rsid w:val="00D87DFA"/>
    <w:rsid w:val="00DA27AD"/>
    <w:rsid w:val="00DC7AD6"/>
    <w:rsid w:val="00DE2549"/>
    <w:rsid w:val="00E14DDC"/>
    <w:rsid w:val="00E270ED"/>
    <w:rsid w:val="00E40AC3"/>
    <w:rsid w:val="00E64BEC"/>
    <w:rsid w:val="00EA0BAB"/>
    <w:rsid w:val="00EA1BCC"/>
    <w:rsid w:val="00EB70FB"/>
    <w:rsid w:val="00F97A19"/>
    <w:rsid w:val="00FB4D3B"/>
    <w:rsid w:val="00FB5AF6"/>
    <w:rsid w:val="00FC49E1"/>
    <w:rsid w:val="00FD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3EB093-7D85-4A3F-840E-5C721DC6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FC5"/>
    <w:rPr>
      <w:color w:val="0563C1" w:themeColor="hyperlink"/>
      <w:u w:val="single"/>
    </w:rPr>
  </w:style>
  <w:style w:type="paragraph" w:styleId="ListParagraph">
    <w:name w:val="List Paragraph"/>
    <w:basedOn w:val="Normal"/>
    <w:uiPriority w:val="34"/>
    <w:qFormat/>
    <w:rsid w:val="003A2FC5"/>
    <w:pPr>
      <w:spacing w:line="256" w:lineRule="auto"/>
      <w:ind w:left="720"/>
      <w:contextualSpacing/>
    </w:pPr>
  </w:style>
  <w:style w:type="paragraph" w:styleId="Header">
    <w:name w:val="header"/>
    <w:basedOn w:val="Normal"/>
    <w:link w:val="HeaderChar"/>
    <w:uiPriority w:val="99"/>
    <w:unhideWhenUsed/>
    <w:rsid w:val="006A0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FA7"/>
  </w:style>
  <w:style w:type="paragraph" w:styleId="Footer">
    <w:name w:val="footer"/>
    <w:basedOn w:val="Normal"/>
    <w:link w:val="FooterChar"/>
    <w:uiPriority w:val="99"/>
    <w:unhideWhenUsed/>
    <w:rsid w:val="006A0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FA7"/>
  </w:style>
  <w:style w:type="paragraph" w:styleId="NoSpacing">
    <w:name w:val="No Spacing"/>
    <w:uiPriority w:val="1"/>
    <w:qFormat/>
    <w:rsid w:val="00B860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318816">
      <w:bodyDiv w:val="1"/>
      <w:marLeft w:val="0"/>
      <w:marRight w:val="0"/>
      <w:marTop w:val="0"/>
      <w:marBottom w:val="0"/>
      <w:divBdr>
        <w:top w:val="none" w:sz="0" w:space="0" w:color="auto"/>
        <w:left w:val="none" w:sz="0" w:space="0" w:color="auto"/>
        <w:bottom w:val="none" w:sz="0" w:space="0" w:color="auto"/>
        <w:right w:val="none" w:sz="0" w:space="0" w:color="auto"/>
      </w:divBdr>
    </w:div>
    <w:div w:id="151133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Rob</cp:lastModifiedBy>
  <cp:revision>7</cp:revision>
  <cp:lastPrinted>2017-10-08T19:07:00Z</cp:lastPrinted>
  <dcterms:created xsi:type="dcterms:W3CDTF">2018-12-01T21:47:00Z</dcterms:created>
  <dcterms:modified xsi:type="dcterms:W3CDTF">2018-12-06T19:49:00Z</dcterms:modified>
</cp:coreProperties>
</file>