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67BF6" w14:textId="77777777" w:rsidR="00C35BC2" w:rsidRPr="00FA31AC" w:rsidRDefault="00B86049" w:rsidP="00FA31AC">
      <w:r>
        <w:rPr>
          <w:noProof/>
        </w:rPr>
        <mc:AlternateContent>
          <mc:Choice Requires="wps">
            <w:drawing>
              <wp:anchor distT="0" distB="0" distL="114300" distR="114300" simplePos="0" relativeHeight="251659264" behindDoc="0" locked="0" layoutInCell="1" allowOverlap="1" wp14:anchorId="645FBE16" wp14:editId="480C313A">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E6B45" w14:textId="77777777" w:rsidR="00B86049" w:rsidRPr="00B86049" w:rsidRDefault="00B86049" w:rsidP="00B86049">
                            <w:pPr>
                              <w:rPr>
                                <w:rFonts w:ascii="Arial" w:hAnsi="Arial" w:cs="Arial"/>
                                <w:b/>
                                <w:sz w:val="44"/>
                              </w:rPr>
                            </w:pPr>
                            <w:r w:rsidRPr="00B86049">
                              <w:rPr>
                                <w:rFonts w:ascii="Arial" w:hAnsi="Arial" w:cs="Arial"/>
                                <w:b/>
                                <w:sz w:val="44"/>
                              </w:rPr>
                              <w:t>WDA 16</w:t>
                            </w:r>
                          </w:p>
                          <w:p w14:paraId="20B5E220" w14:textId="77777777" w:rsidR="00B86049" w:rsidRDefault="00B86049" w:rsidP="00B86049">
                            <w:pPr>
                              <w:pStyle w:val="NoSpacing"/>
                              <w:rPr>
                                <w:rFonts w:ascii="Arial" w:hAnsi="Arial" w:cs="Arial"/>
                                <w:sz w:val="20"/>
                              </w:rPr>
                            </w:pPr>
                          </w:p>
                          <w:p w14:paraId="7CB0B7F8"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28E96D6" w14:textId="77777777" w:rsidR="00B86049" w:rsidRDefault="00B86049" w:rsidP="004B74C0">
                            <w:pPr>
                              <w:pStyle w:val="NoSpacing"/>
                              <w:rPr>
                                <w:rFonts w:ascii="Arial" w:hAnsi="Arial" w:cs="Arial"/>
                                <w:sz w:val="20"/>
                              </w:rPr>
                            </w:pPr>
                            <w:r w:rsidRPr="00DC0E1E">
                              <w:rPr>
                                <w:rFonts w:ascii="Arial" w:hAnsi="Arial" w:cs="Arial"/>
                                <w:sz w:val="20"/>
                              </w:rPr>
                              <w:t>American Job Center network</w:t>
                            </w:r>
                          </w:p>
                          <w:p w14:paraId="533D5F64" w14:textId="77777777" w:rsidR="004B74C0" w:rsidRPr="00B86049" w:rsidRDefault="004B74C0" w:rsidP="004B74C0">
                            <w:pPr>
                              <w:pStyle w:val="NoSpacing"/>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5FBE16"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14:paraId="068E6B45" w14:textId="77777777" w:rsidR="00B86049" w:rsidRPr="00B86049" w:rsidRDefault="00B86049" w:rsidP="00B86049">
                      <w:pPr>
                        <w:rPr>
                          <w:rFonts w:ascii="Arial" w:hAnsi="Arial" w:cs="Arial"/>
                          <w:b/>
                          <w:sz w:val="44"/>
                        </w:rPr>
                      </w:pPr>
                      <w:r w:rsidRPr="00B86049">
                        <w:rPr>
                          <w:rFonts w:ascii="Arial" w:hAnsi="Arial" w:cs="Arial"/>
                          <w:b/>
                          <w:sz w:val="44"/>
                        </w:rPr>
                        <w:t>WDA 16</w:t>
                      </w:r>
                    </w:p>
                    <w:p w14:paraId="20B5E220" w14:textId="77777777" w:rsidR="00B86049" w:rsidRDefault="00B86049" w:rsidP="00B86049">
                      <w:pPr>
                        <w:pStyle w:val="NoSpacing"/>
                        <w:rPr>
                          <w:rFonts w:ascii="Arial" w:hAnsi="Arial" w:cs="Arial"/>
                          <w:sz w:val="20"/>
                        </w:rPr>
                      </w:pPr>
                    </w:p>
                    <w:p w14:paraId="7CB0B7F8"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228E96D6" w14:textId="77777777" w:rsidR="00B86049" w:rsidRDefault="00B86049" w:rsidP="004B74C0">
                      <w:pPr>
                        <w:pStyle w:val="NoSpacing"/>
                        <w:rPr>
                          <w:rFonts w:ascii="Arial" w:hAnsi="Arial" w:cs="Arial"/>
                          <w:sz w:val="20"/>
                        </w:rPr>
                      </w:pPr>
                      <w:r w:rsidRPr="00DC0E1E">
                        <w:rPr>
                          <w:rFonts w:ascii="Arial" w:hAnsi="Arial" w:cs="Arial"/>
                          <w:sz w:val="20"/>
                        </w:rPr>
                        <w:t>American Job Center network</w:t>
                      </w:r>
                    </w:p>
                    <w:p w14:paraId="533D5F64" w14:textId="77777777" w:rsidR="004B74C0" w:rsidRPr="00B86049" w:rsidRDefault="004B74C0" w:rsidP="004B74C0">
                      <w:pPr>
                        <w:pStyle w:val="NoSpacing"/>
                        <w:rPr>
                          <w:rFonts w:ascii="Arial" w:hAnsi="Arial" w:cs="Arial"/>
                          <w:b/>
                          <w:sz w:val="32"/>
                        </w:rPr>
                      </w:pPr>
                    </w:p>
                  </w:txbxContent>
                </v:textbox>
              </v:shape>
            </w:pict>
          </mc:Fallback>
        </mc:AlternateContent>
      </w:r>
      <w:r w:rsidR="004F7A17">
        <w:rPr>
          <w:noProof/>
        </w:rPr>
        <w:drawing>
          <wp:inline distT="0" distB="0" distL="0" distR="0" wp14:anchorId="16C952BE" wp14:editId="4478003D">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p>
    <w:p w14:paraId="4E1E6B13" w14:textId="77777777" w:rsidR="00F97A19" w:rsidRDefault="00F97A19" w:rsidP="004B74C0">
      <w:pPr>
        <w:ind w:left="720" w:firstLine="720"/>
        <w:rPr>
          <w:b/>
          <w:sz w:val="28"/>
          <w:szCs w:val="28"/>
        </w:rPr>
      </w:pPr>
      <w:r>
        <w:rPr>
          <w:b/>
          <w:sz w:val="28"/>
          <w:szCs w:val="28"/>
        </w:rPr>
        <w:t>AREA 16 Council of Government (COG)</w:t>
      </w:r>
    </w:p>
    <w:p w14:paraId="7FFEA884" w14:textId="7F234E7F" w:rsidR="00F97A19" w:rsidRDefault="00F97A19" w:rsidP="00F97A19">
      <w:pPr>
        <w:spacing w:after="0" w:line="240" w:lineRule="auto"/>
        <w:ind w:left="1440" w:firstLine="720"/>
        <w:rPr>
          <w:b/>
        </w:rPr>
      </w:pPr>
      <w:r>
        <w:rPr>
          <w:b/>
        </w:rPr>
        <w:t xml:space="preserve">                Minutes</w:t>
      </w:r>
    </w:p>
    <w:p w14:paraId="6793D061" w14:textId="54E50696" w:rsidR="00F97A19" w:rsidRDefault="002C75C7" w:rsidP="00F97A19">
      <w:pPr>
        <w:spacing w:after="0" w:line="240" w:lineRule="auto"/>
        <w:rPr>
          <w:b/>
        </w:rPr>
      </w:pPr>
      <w:r>
        <w:rPr>
          <w:b/>
        </w:rPr>
        <w:t xml:space="preserve">                          </w:t>
      </w:r>
      <w:r w:rsidR="00C31FFB">
        <w:rPr>
          <w:b/>
        </w:rPr>
        <w:t xml:space="preserve">                           </w:t>
      </w:r>
      <w:r>
        <w:rPr>
          <w:b/>
        </w:rPr>
        <w:t xml:space="preserve"> </w:t>
      </w:r>
      <w:r w:rsidR="00C35BC2">
        <w:rPr>
          <w:b/>
        </w:rPr>
        <w:t xml:space="preserve"> </w:t>
      </w:r>
      <w:r>
        <w:rPr>
          <w:b/>
        </w:rPr>
        <w:t xml:space="preserve"> </w:t>
      </w:r>
      <w:r w:rsidR="003A5CC7">
        <w:rPr>
          <w:b/>
        </w:rPr>
        <w:t>May 5, 2020</w:t>
      </w:r>
    </w:p>
    <w:p w14:paraId="2CADFFF7" w14:textId="08875F48" w:rsidR="00F97A19" w:rsidRDefault="00F97A19" w:rsidP="00F97A19">
      <w:pPr>
        <w:spacing w:after="0" w:line="240" w:lineRule="auto"/>
        <w:ind w:left="1440" w:firstLine="720"/>
        <w:rPr>
          <w:b/>
        </w:rPr>
      </w:pPr>
      <w:r>
        <w:rPr>
          <w:b/>
        </w:rPr>
        <w:t xml:space="preserve">        </w:t>
      </w:r>
      <w:r w:rsidR="00A2006A">
        <w:rPr>
          <w:b/>
        </w:rPr>
        <w:t xml:space="preserve"> </w:t>
      </w:r>
      <w:r>
        <w:rPr>
          <w:b/>
        </w:rPr>
        <w:t xml:space="preserve">  </w:t>
      </w:r>
      <w:r w:rsidR="003A5CC7">
        <w:rPr>
          <w:b/>
        </w:rPr>
        <w:t>GoToMeeting</w:t>
      </w:r>
    </w:p>
    <w:p w14:paraId="2A4181B2" w14:textId="77777777" w:rsidR="00CD0A8A" w:rsidRDefault="00CD0A8A" w:rsidP="005A1667">
      <w:pPr>
        <w:spacing w:after="0" w:line="240" w:lineRule="auto"/>
        <w:rPr>
          <w:b/>
        </w:rPr>
      </w:pPr>
    </w:p>
    <w:p w14:paraId="2E1950C6" w14:textId="5556DABF" w:rsidR="00F97A19" w:rsidRDefault="00CD0A8A" w:rsidP="00021C24">
      <w:pPr>
        <w:spacing w:after="0" w:line="240" w:lineRule="auto"/>
        <w:ind w:right="432"/>
      </w:pPr>
      <w:r>
        <w:rPr>
          <w:b/>
        </w:rPr>
        <w:t xml:space="preserve">     </w:t>
      </w:r>
      <w:r w:rsidR="00F97A19">
        <w:rPr>
          <w:b/>
        </w:rPr>
        <w:t>Present:</w:t>
      </w:r>
      <w:r w:rsidR="00F97A19">
        <w:t xml:space="preserve"> </w:t>
      </w:r>
      <w:r w:rsidR="006C09B1">
        <w:t xml:space="preserve">Josh </w:t>
      </w:r>
      <w:r w:rsidR="009A053C">
        <w:t>Meyer</w:t>
      </w:r>
      <w:r w:rsidR="00701FA6">
        <w:t xml:space="preserve"> (</w:t>
      </w:r>
      <w:r w:rsidR="002C75C7">
        <w:t>Belmont</w:t>
      </w:r>
      <w:r w:rsidR="00701FA6">
        <w:t xml:space="preserve"> Co.</w:t>
      </w:r>
      <w:r w:rsidR="00F2356A">
        <w:t>),</w:t>
      </w:r>
      <w:r w:rsidR="00F97A19">
        <w:t xml:space="preserve"> Lewis Mickley</w:t>
      </w:r>
      <w:r w:rsidR="0079044E">
        <w:t>, Chair</w:t>
      </w:r>
      <w:r w:rsidR="00F97A19">
        <w:t xml:space="preserve"> (Carroll Co.)</w:t>
      </w:r>
      <w:r w:rsidR="003A5CC7">
        <w:t>,</w:t>
      </w:r>
    </w:p>
    <w:p w14:paraId="1C3C7DDE" w14:textId="2BDD5928" w:rsidR="00F97A19" w:rsidRDefault="00021C24" w:rsidP="00F97A19">
      <w:pPr>
        <w:spacing w:after="0" w:line="240" w:lineRule="auto"/>
        <w:ind w:left="-432" w:right="432" w:firstLine="720"/>
      </w:pPr>
      <w:r>
        <w:rPr>
          <w:b/>
        </w:rPr>
        <w:t xml:space="preserve">        </w:t>
      </w:r>
      <w:r w:rsidR="00CD0A8A">
        <w:rPr>
          <w:b/>
        </w:rPr>
        <w:t xml:space="preserve">       </w:t>
      </w:r>
      <w:r w:rsidR="00F97A19">
        <w:rPr>
          <w:b/>
        </w:rPr>
        <w:t xml:space="preserve"> </w:t>
      </w:r>
      <w:r w:rsidR="009A053C">
        <w:t>Don Bethel</w:t>
      </w:r>
      <w:r w:rsidR="0079044E">
        <w:t xml:space="preserve"> (Harrison Co</w:t>
      </w:r>
      <w:r w:rsidR="003A5CC7">
        <w:t>.</w:t>
      </w:r>
      <w:r w:rsidR="00F97A19">
        <w:t>)</w:t>
      </w:r>
      <w:r w:rsidR="003A5CC7">
        <w:t>, and Tom Gentile (Jefferson Co.)</w:t>
      </w:r>
    </w:p>
    <w:p w14:paraId="57B5817E" w14:textId="77777777" w:rsidR="00F97A19" w:rsidRDefault="00F97A19" w:rsidP="00F97A19">
      <w:pPr>
        <w:spacing w:after="0" w:line="240" w:lineRule="auto"/>
        <w:ind w:left="-432" w:right="432" w:firstLine="720"/>
      </w:pPr>
    </w:p>
    <w:p w14:paraId="6935A26D" w14:textId="6B7D878B" w:rsidR="00F97A19" w:rsidRDefault="00F97A19" w:rsidP="00CD0A8A">
      <w:pPr>
        <w:spacing w:after="0" w:line="240" w:lineRule="auto"/>
        <w:ind w:left="288" w:right="432"/>
      </w:pPr>
      <w:r>
        <w:rPr>
          <w:b/>
        </w:rPr>
        <w:t xml:space="preserve">Visitors: </w:t>
      </w:r>
      <w:r>
        <w:t xml:space="preserve"> </w:t>
      </w:r>
      <w:r w:rsidR="009A053C">
        <w:t xml:space="preserve">Mike Schlanz, </w:t>
      </w:r>
      <w:r w:rsidR="002C75C7">
        <w:t>Tammy Sanderson</w:t>
      </w:r>
      <w:r w:rsidR="00DB537F">
        <w:t>,</w:t>
      </w:r>
      <w:r>
        <w:t xml:space="preserve"> </w:t>
      </w:r>
      <w:r w:rsidR="00100DD1">
        <w:t xml:space="preserve">Betty Ferron, </w:t>
      </w:r>
      <w:r>
        <w:t>Rebecca Safko,</w:t>
      </w:r>
      <w:r w:rsidR="004458F4">
        <w:t xml:space="preserve"> Lori Hawthorne, </w:t>
      </w:r>
      <w:r w:rsidR="003A5CC7">
        <w:t>Jeff Felton</w:t>
      </w:r>
      <w:r w:rsidR="004458F4">
        <w:t>,</w:t>
      </w:r>
      <w:r w:rsidR="003A5CC7">
        <w:t xml:space="preserve"> Deb Knight, Jennifer Burns, Rich Gualtiere</w:t>
      </w:r>
      <w:r w:rsidR="004458F4">
        <w:t xml:space="preserve"> </w:t>
      </w:r>
      <w:r w:rsidR="00FB4D3B">
        <w:t>and</w:t>
      </w:r>
      <w:r>
        <w:t xml:space="preserve"> Rob Guentter</w:t>
      </w:r>
    </w:p>
    <w:p w14:paraId="49A51FC4" w14:textId="77777777" w:rsidR="00CD0A8A" w:rsidRDefault="00CD0A8A" w:rsidP="005A1667">
      <w:pPr>
        <w:spacing w:after="0" w:line="240" w:lineRule="auto"/>
        <w:ind w:right="432"/>
        <w:rPr>
          <w:b/>
        </w:rPr>
      </w:pPr>
    </w:p>
    <w:p w14:paraId="5EC078D2" w14:textId="77777777" w:rsidR="00F97A19" w:rsidRDefault="00F97A19" w:rsidP="00F97A19">
      <w:pPr>
        <w:pStyle w:val="ListParagraph"/>
        <w:numPr>
          <w:ilvl w:val="0"/>
          <w:numId w:val="7"/>
        </w:numPr>
        <w:spacing w:line="240" w:lineRule="auto"/>
        <w:jc w:val="both"/>
      </w:pPr>
      <w:r>
        <w:rPr>
          <w:b/>
        </w:rPr>
        <w:t xml:space="preserve">Call to Order:  </w:t>
      </w:r>
    </w:p>
    <w:p w14:paraId="18E7E93B" w14:textId="6B6B6615" w:rsidR="00F97A19" w:rsidRDefault="00F97A19" w:rsidP="00F97A19">
      <w:pPr>
        <w:pStyle w:val="ListParagraph"/>
        <w:spacing w:line="240" w:lineRule="auto"/>
        <w:jc w:val="both"/>
      </w:pPr>
      <w:r>
        <w:t>Meeting called to order by</w:t>
      </w:r>
      <w:r w:rsidR="00F2356A">
        <w:t xml:space="preserve"> Chairperson, Lewis Mickley </w:t>
      </w:r>
      <w:r w:rsidR="00C31FFB">
        <w:t>at 1:</w:t>
      </w:r>
      <w:r w:rsidR="003A5CC7">
        <w:t>09</w:t>
      </w:r>
      <w:r>
        <w:t>pm</w:t>
      </w:r>
    </w:p>
    <w:p w14:paraId="13EB4737" w14:textId="77777777" w:rsidR="0079044E" w:rsidRDefault="0079044E" w:rsidP="00F97A19">
      <w:pPr>
        <w:pStyle w:val="ListParagraph"/>
        <w:spacing w:line="240" w:lineRule="auto"/>
        <w:jc w:val="both"/>
      </w:pPr>
      <w:r>
        <w:t>A quorum of COG members was present to conduct business.</w:t>
      </w:r>
    </w:p>
    <w:p w14:paraId="4417C719" w14:textId="77777777" w:rsidR="00F97A19" w:rsidRDefault="00F97A19" w:rsidP="00F97A19">
      <w:pPr>
        <w:pStyle w:val="ListParagraph"/>
        <w:spacing w:line="240" w:lineRule="auto"/>
        <w:jc w:val="both"/>
      </w:pPr>
    </w:p>
    <w:p w14:paraId="5F3DD3CF" w14:textId="77777777" w:rsidR="00F97A19" w:rsidRDefault="00F97A19" w:rsidP="00F97A19">
      <w:pPr>
        <w:pStyle w:val="ListParagraph"/>
        <w:numPr>
          <w:ilvl w:val="0"/>
          <w:numId w:val="7"/>
        </w:numPr>
        <w:spacing w:line="240" w:lineRule="auto"/>
        <w:jc w:val="both"/>
        <w:rPr>
          <w:b/>
        </w:rPr>
      </w:pPr>
      <w:r>
        <w:rPr>
          <w:b/>
        </w:rPr>
        <w:t>Approval of Minutes:</w:t>
      </w:r>
    </w:p>
    <w:p w14:paraId="5AA2CEAD" w14:textId="07182592" w:rsidR="00F97A19" w:rsidRPr="00E21FAF" w:rsidRDefault="00F97A19" w:rsidP="00F97A19">
      <w:pPr>
        <w:pStyle w:val="ListParagraph"/>
        <w:spacing w:line="240" w:lineRule="auto"/>
        <w:jc w:val="both"/>
      </w:pPr>
      <w:r w:rsidRPr="00E21FAF">
        <w:rPr>
          <w:highlight w:val="green"/>
        </w:rPr>
        <w:t xml:space="preserve">Motion </w:t>
      </w:r>
      <w:r w:rsidR="003A5CC7">
        <w:rPr>
          <w:highlight w:val="green"/>
        </w:rPr>
        <w:t xml:space="preserve">01-2020 </w:t>
      </w:r>
      <w:r w:rsidRPr="00E21FAF">
        <w:rPr>
          <w:highlight w:val="green"/>
        </w:rPr>
        <w:t xml:space="preserve">to approve </w:t>
      </w:r>
      <w:r w:rsidR="003A5CC7">
        <w:rPr>
          <w:highlight w:val="green"/>
        </w:rPr>
        <w:t>December 20</w:t>
      </w:r>
      <w:r w:rsidR="0079044E" w:rsidRPr="00E21FAF">
        <w:rPr>
          <w:highlight w:val="green"/>
        </w:rPr>
        <w:t>, 2019</w:t>
      </w:r>
      <w:r w:rsidRPr="00E21FAF">
        <w:rPr>
          <w:highlight w:val="green"/>
        </w:rPr>
        <w:t xml:space="preserve"> COG </w:t>
      </w:r>
      <w:r w:rsidRPr="008762B3">
        <w:rPr>
          <w:highlight w:val="green"/>
        </w:rPr>
        <w:t>Minutes</w:t>
      </w:r>
      <w:r w:rsidR="008762B3" w:rsidRPr="008762B3">
        <w:rPr>
          <w:highlight w:val="green"/>
        </w:rPr>
        <w:t xml:space="preserve"> as written.</w:t>
      </w:r>
      <w:r w:rsidRPr="00E21FAF">
        <w:t xml:space="preserve">   </w:t>
      </w:r>
    </w:p>
    <w:p w14:paraId="32DFB39E" w14:textId="4C5EEFB3" w:rsidR="00F97A19" w:rsidRDefault="00F97A19" w:rsidP="00F97A19">
      <w:pPr>
        <w:pStyle w:val="ListParagraph"/>
        <w:spacing w:line="240" w:lineRule="auto"/>
        <w:jc w:val="both"/>
        <w:rPr>
          <w:b/>
        </w:rPr>
      </w:pPr>
      <w:r>
        <w:rPr>
          <w:b/>
        </w:rPr>
        <w:t>1st-</w:t>
      </w:r>
      <w:r w:rsidR="003A5CC7">
        <w:rPr>
          <w:b/>
        </w:rPr>
        <w:t>Meyer</w:t>
      </w:r>
      <w:r>
        <w:rPr>
          <w:b/>
        </w:rPr>
        <w:t xml:space="preserve"> </w:t>
      </w:r>
      <w:r w:rsidR="00A2006A">
        <w:rPr>
          <w:b/>
        </w:rPr>
        <w:t xml:space="preserve"> </w:t>
      </w:r>
      <w:r w:rsidR="009A053C">
        <w:rPr>
          <w:b/>
        </w:rPr>
        <w:t xml:space="preserve"> </w:t>
      </w:r>
      <w:r>
        <w:rPr>
          <w:b/>
        </w:rPr>
        <w:t xml:space="preserve">2nd- </w:t>
      </w:r>
      <w:r w:rsidR="003A5CC7">
        <w:rPr>
          <w:b/>
        </w:rPr>
        <w:t>Gentile</w:t>
      </w:r>
      <w:r w:rsidR="004458F4">
        <w:rPr>
          <w:b/>
        </w:rPr>
        <w:t xml:space="preserve"> </w:t>
      </w:r>
      <w:r w:rsidR="0079044E">
        <w:rPr>
          <w:b/>
        </w:rPr>
        <w:t>Motion</w:t>
      </w:r>
      <w:r>
        <w:rPr>
          <w:b/>
        </w:rPr>
        <w:t xml:space="preserve"> Carried</w:t>
      </w:r>
      <w:r w:rsidR="004B74C0">
        <w:rPr>
          <w:b/>
        </w:rPr>
        <w:t xml:space="preserve"> </w:t>
      </w:r>
    </w:p>
    <w:p w14:paraId="4AFA7609" w14:textId="77777777" w:rsidR="00F97A19" w:rsidRDefault="00F97A19" w:rsidP="00F97A19">
      <w:pPr>
        <w:pStyle w:val="ListParagraph"/>
        <w:rPr>
          <w:b/>
        </w:rPr>
      </w:pPr>
    </w:p>
    <w:p w14:paraId="058F159C" w14:textId="77777777" w:rsidR="00F97A19" w:rsidRDefault="00F97A19" w:rsidP="00F97A19">
      <w:pPr>
        <w:pStyle w:val="ListParagraph"/>
        <w:numPr>
          <w:ilvl w:val="0"/>
          <w:numId w:val="7"/>
        </w:numPr>
        <w:spacing w:line="240" w:lineRule="auto"/>
        <w:jc w:val="both"/>
        <w:rPr>
          <w:b/>
        </w:rPr>
      </w:pPr>
      <w:r>
        <w:rPr>
          <w:b/>
        </w:rPr>
        <w:t>Financial/Participant Reports (</w:t>
      </w:r>
      <w:r w:rsidR="00BC7160">
        <w:rPr>
          <w:b/>
        </w:rPr>
        <w:t>Rebecca)</w:t>
      </w:r>
      <w:r w:rsidR="00064788">
        <w:rPr>
          <w:b/>
        </w:rPr>
        <w:t>:</w:t>
      </w:r>
    </w:p>
    <w:p w14:paraId="5D3CA915" w14:textId="77777777" w:rsidR="00F97A19" w:rsidRDefault="00F97A19" w:rsidP="00F97A19">
      <w:pPr>
        <w:pStyle w:val="ListParagraph"/>
        <w:spacing w:line="240" w:lineRule="auto"/>
        <w:jc w:val="both"/>
      </w:pPr>
      <w:r>
        <w:t>Motion made to approve the following reports:</w:t>
      </w:r>
    </w:p>
    <w:p w14:paraId="7B2F794B" w14:textId="59D078B7" w:rsidR="00F97A19" w:rsidRDefault="008F0FDA" w:rsidP="008F0FDA">
      <w:pPr>
        <w:spacing w:line="240" w:lineRule="auto"/>
        <w:jc w:val="both"/>
      </w:pPr>
      <w:r>
        <w:t xml:space="preserve">              </w:t>
      </w:r>
      <w:r w:rsidR="003A5CC7">
        <w:t>March</w:t>
      </w:r>
      <w:r>
        <w:t xml:space="preserve"> 2020 financials including Rebecca’s report as follows:</w:t>
      </w:r>
    </w:p>
    <w:p w14:paraId="368447F8" w14:textId="4F46910A" w:rsidR="008F0FDA" w:rsidRDefault="008F0FDA" w:rsidP="00735495">
      <w:pPr>
        <w:spacing w:after="0" w:line="240" w:lineRule="auto"/>
        <w:ind w:left="720"/>
        <w:jc w:val="both"/>
      </w:pPr>
      <w:r>
        <w:t>The state is looking to allow Area 16 to keep our 2</w:t>
      </w:r>
      <w:r w:rsidRPr="008F0FDA">
        <w:rPr>
          <w:vertAlign w:val="superscript"/>
        </w:rPr>
        <w:t>nd</w:t>
      </w:r>
      <w:r>
        <w:t xml:space="preserve"> year carryover into year 3.  At present we have expended 21% of Adult funding, 27% of DW, 37% of Youth, and 33% of Admin</w:t>
      </w:r>
      <w:r w:rsidR="00735495">
        <w:t>.</w:t>
      </w:r>
      <w:r>
        <w:t xml:space="preserve">  (</w:t>
      </w:r>
      <w:r w:rsidR="008762B3">
        <w:t>Overall,</w:t>
      </w:r>
      <w:r>
        <w:t xml:space="preserve"> 29% of allocation).</w:t>
      </w:r>
      <w:r w:rsidR="00100DD1">
        <w:t xml:space="preserve">  This </w:t>
      </w:r>
      <w:r w:rsidR="008762B3">
        <w:t>“year 3”</w:t>
      </w:r>
      <w:r w:rsidR="00100DD1">
        <w:t xml:space="preserve">money may be freed from prior </w:t>
      </w:r>
      <w:r w:rsidR="009E0FE3">
        <w:t>description, allowing greater flexibility in serving area customers as our economy rebounds.</w:t>
      </w:r>
    </w:p>
    <w:p w14:paraId="193604B3" w14:textId="772F77F8" w:rsidR="00F97A19" w:rsidRPr="00E21FAF" w:rsidRDefault="008F0FDA" w:rsidP="00735495">
      <w:pPr>
        <w:spacing w:after="0" w:line="240" w:lineRule="auto"/>
        <w:jc w:val="both"/>
      </w:pPr>
      <w:r w:rsidRPr="008F0FDA">
        <w:t xml:space="preserve">               </w:t>
      </w:r>
      <w:r w:rsidR="00203FF3" w:rsidRPr="008F0FDA">
        <w:rPr>
          <w:highlight w:val="green"/>
        </w:rPr>
        <w:t xml:space="preserve">Motion </w:t>
      </w:r>
      <w:r>
        <w:rPr>
          <w:highlight w:val="green"/>
        </w:rPr>
        <w:t>02-2020</w:t>
      </w:r>
      <w:r w:rsidR="00F97A19" w:rsidRPr="008F0FDA">
        <w:rPr>
          <w:highlight w:val="green"/>
        </w:rPr>
        <w:t xml:space="preserve"> to approve Financial Report</w:t>
      </w:r>
      <w:r w:rsidR="00F97A19" w:rsidRPr="00E21FAF">
        <w:t xml:space="preserve"> </w:t>
      </w:r>
    </w:p>
    <w:p w14:paraId="485F0A50" w14:textId="416EC632" w:rsidR="00CD0A8A" w:rsidRPr="0079044E" w:rsidRDefault="00F97A19" w:rsidP="00735495">
      <w:pPr>
        <w:pStyle w:val="ListParagraph"/>
        <w:spacing w:after="0" w:line="240" w:lineRule="auto"/>
        <w:jc w:val="both"/>
        <w:rPr>
          <w:b/>
        </w:rPr>
      </w:pPr>
      <w:r>
        <w:rPr>
          <w:b/>
        </w:rPr>
        <w:t>1</w:t>
      </w:r>
      <w:r w:rsidRPr="004458F4">
        <w:rPr>
          <w:b/>
          <w:vertAlign w:val="superscript"/>
        </w:rPr>
        <w:t>st</w:t>
      </w:r>
      <w:r w:rsidR="004458F4">
        <w:rPr>
          <w:b/>
        </w:rPr>
        <w:t xml:space="preserve"> </w:t>
      </w:r>
      <w:r w:rsidR="008F0FDA">
        <w:rPr>
          <w:b/>
        </w:rPr>
        <w:t>Gentile</w:t>
      </w:r>
      <w:r>
        <w:rPr>
          <w:b/>
        </w:rPr>
        <w:t xml:space="preserve"> 2nd- </w:t>
      </w:r>
      <w:r w:rsidR="008F0FDA">
        <w:rPr>
          <w:b/>
        </w:rPr>
        <w:t>Meyer</w:t>
      </w:r>
      <w:r w:rsidR="002B3C7E">
        <w:rPr>
          <w:b/>
        </w:rPr>
        <w:t xml:space="preserve"> </w:t>
      </w:r>
      <w:r>
        <w:rPr>
          <w:b/>
        </w:rPr>
        <w:t xml:space="preserve"> </w:t>
      </w:r>
      <w:r w:rsidR="008F0FDA">
        <w:rPr>
          <w:b/>
        </w:rPr>
        <w:t xml:space="preserve"> </w:t>
      </w:r>
      <w:r>
        <w:rPr>
          <w:b/>
        </w:rPr>
        <w:t>Motion Carried</w:t>
      </w:r>
    </w:p>
    <w:p w14:paraId="011B7D40" w14:textId="77777777" w:rsidR="00CD0A8A" w:rsidRPr="002B3C7E" w:rsidRDefault="00CD0A8A" w:rsidP="00F97A19">
      <w:pPr>
        <w:pStyle w:val="ListParagraph"/>
        <w:spacing w:line="240" w:lineRule="auto"/>
        <w:jc w:val="both"/>
      </w:pPr>
    </w:p>
    <w:p w14:paraId="16A0C017" w14:textId="77777777" w:rsidR="00B21F42" w:rsidRDefault="00F97A19" w:rsidP="00735495">
      <w:pPr>
        <w:pStyle w:val="ListParagraph"/>
        <w:numPr>
          <w:ilvl w:val="0"/>
          <w:numId w:val="7"/>
        </w:numPr>
        <w:spacing w:after="0" w:line="240" w:lineRule="auto"/>
        <w:jc w:val="both"/>
      </w:pPr>
      <w:r>
        <w:rPr>
          <w:b/>
        </w:rPr>
        <w:t>Funding Transfers:</w:t>
      </w:r>
      <w:r>
        <w:t xml:space="preserve"> </w:t>
      </w:r>
      <w:r w:rsidR="00B21F42">
        <w:t xml:space="preserve">  </w:t>
      </w:r>
    </w:p>
    <w:p w14:paraId="1AB626DA" w14:textId="207847FF" w:rsidR="00B21F42" w:rsidRDefault="008F0FDA" w:rsidP="00735495">
      <w:pPr>
        <w:spacing w:after="0"/>
        <w:ind w:left="720"/>
        <w:rPr>
          <w:b/>
        </w:rPr>
      </w:pPr>
      <w:r>
        <w:t>No new transfers were requested.</w:t>
      </w:r>
    </w:p>
    <w:p w14:paraId="58FD4240" w14:textId="77777777" w:rsidR="00B52969" w:rsidRPr="00FA31AC" w:rsidRDefault="00B52969" w:rsidP="00B52969">
      <w:pPr>
        <w:pStyle w:val="ListParagraph"/>
        <w:spacing w:line="240" w:lineRule="auto"/>
        <w:jc w:val="both"/>
        <w:rPr>
          <w:b/>
        </w:rPr>
      </w:pPr>
    </w:p>
    <w:p w14:paraId="06E36EEA" w14:textId="77777777" w:rsidR="004B74C0" w:rsidRPr="003B0DBB" w:rsidRDefault="004B74C0" w:rsidP="004B74C0">
      <w:pPr>
        <w:pStyle w:val="ListParagraph"/>
        <w:numPr>
          <w:ilvl w:val="0"/>
          <w:numId w:val="7"/>
        </w:numPr>
        <w:tabs>
          <w:tab w:val="left" w:pos="6225"/>
        </w:tabs>
        <w:spacing w:line="240" w:lineRule="auto"/>
        <w:jc w:val="both"/>
        <w:rPr>
          <w:rFonts w:cstheme="minorHAnsi"/>
        </w:rPr>
      </w:pPr>
      <w:r w:rsidRPr="003B0DBB">
        <w:rPr>
          <w:rFonts w:cstheme="minorHAnsi"/>
          <w:b/>
        </w:rPr>
        <w:t>WIOA Update: Staff Report</w:t>
      </w:r>
      <w:r w:rsidR="00BC7160" w:rsidRPr="003B0DBB">
        <w:rPr>
          <w:rFonts w:cstheme="minorHAnsi"/>
          <w:b/>
        </w:rPr>
        <w:t xml:space="preserve"> (Rob)</w:t>
      </w:r>
    </w:p>
    <w:p w14:paraId="5E22BC6E" w14:textId="77777777" w:rsidR="0079044E" w:rsidRPr="003B0DBB" w:rsidRDefault="0079044E" w:rsidP="0079044E">
      <w:pPr>
        <w:pStyle w:val="ListParagraph"/>
        <w:tabs>
          <w:tab w:val="left" w:pos="6225"/>
        </w:tabs>
        <w:spacing w:line="240" w:lineRule="auto"/>
        <w:jc w:val="both"/>
        <w:rPr>
          <w:rFonts w:cstheme="minorHAnsi"/>
        </w:rPr>
      </w:pPr>
      <w:r w:rsidRPr="003B0DBB">
        <w:rPr>
          <w:rFonts w:cstheme="minorHAnsi"/>
        </w:rPr>
        <w:t xml:space="preserve">Rob provided a written report and brief discussion on the following topics: </w:t>
      </w:r>
    </w:p>
    <w:p w14:paraId="0679DAB4" w14:textId="0962C605" w:rsidR="00735495" w:rsidRPr="00735495" w:rsidRDefault="00735495" w:rsidP="00735495">
      <w:pPr>
        <w:pStyle w:val="ListParagraph"/>
        <w:numPr>
          <w:ilvl w:val="0"/>
          <w:numId w:val="14"/>
        </w:numPr>
        <w:spacing w:after="0" w:line="240" w:lineRule="auto"/>
        <w:rPr>
          <w:rFonts w:cstheme="minorHAnsi"/>
        </w:rPr>
      </w:pPr>
      <w:r w:rsidRPr="00735495">
        <w:rPr>
          <w:rFonts w:cstheme="minorHAnsi"/>
        </w:rPr>
        <w:t>TANF Summer Youth Employment Program (ages 14-18)</w:t>
      </w:r>
    </w:p>
    <w:p w14:paraId="0BC7E3BD" w14:textId="04E4BCA1" w:rsidR="00735495" w:rsidRPr="00735495" w:rsidRDefault="00735495" w:rsidP="00735495">
      <w:pPr>
        <w:numPr>
          <w:ilvl w:val="0"/>
          <w:numId w:val="14"/>
        </w:numPr>
        <w:spacing w:after="0" w:line="240" w:lineRule="auto"/>
        <w:contextualSpacing/>
        <w:rPr>
          <w:rFonts w:cstheme="minorHAnsi"/>
        </w:rPr>
      </w:pPr>
      <w:r w:rsidRPr="00735495">
        <w:rPr>
          <w:rFonts w:cstheme="minorHAnsi"/>
        </w:rPr>
        <w:t>TEAM updates:  website and ARC Power Grant</w:t>
      </w:r>
      <w:r>
        <w:rPr>
          <w:rFonts w:cstheme="minorHAnsi"/>
        </w:rPr>
        <w:t>:  Explained possible funding f</w:t>
      </w:r>
      <w:r w:rsidR="009E0FE3">
        <w:rPr>
          <w:rFonts w:cstheme="minorHAnsi"/>
        </w:rPr>
        <w:t>o</w:t>
      </w:r>
      <w:r>
        <w:rPr>
          <w:rFonts w:cstheme="minorHAnsi"/>
        </w:rPr>
        <w:t xml:space="preserve">r the area if awarded for Youth Outreach </w:t>
      </w:r>
    </w:p>
    <w:p w14:paraId="0E7893EB" w14:textId="47D901F7" w:rsidR="00735495" w:rsidRPr="00735495" w:rsidRDefault="00735495" w:rsidP="00735495">
      <w:pPr>
        <w:numPr>
          <w:ilvl w:val="0"/>
          <w:numId w:val="14"/>
        </w:numPr>
        <w:spacing w:after="0" w:line="240" w:lineRule="auto"/>
        <w:contextualSpacing/>
        <w:rPr>
          <w:rFonts w:cstheme="minorHAnsi"/>
        </w:rPr>
      </w:pPr>
      <w:r w:rsidRPr="00735495">
        <w:rPr>
          <w:rFonts w:cstheme="minorHAnsi"/>
        </w:rPr>
        <w:t>WDA16 Performance: adjusted 2018 results</w:t>
      </w:r>
      <w:r w:rsidR="009E0FE3">
        <w:rPr>
          <w:rFonts w:cstheme="minorHAnsi"/>
        </w:rPr>
        <w:t>- WDA16 is in full compliance with every measure at this point!</w:t>
      </w:r>
    </w:p>
    <w:p w14:paraId="42CF5212" w14:textId="77777777" w:rsidR="00735495" w:rsidRPr="00735495" w:rsidRDefault="00735495" w:rsidP="00735495">
      <w:pPr>
        <w:numPr>
          <w:ilvl w:val="0"/>
          <w:numId w:val="14"/>
        </w:numPr>
        <w:spacing w:after="0" w:line="240" w:lineRule="auto"/>
        <w:contextualSpacing/>
        <w:rPr>
          <w:rFonts w:cstheme="minorHAnsi"/>
        </w:rPr>
      </w:pPr>
      <w:r w:rsidRPr="00735495">
        <w:rPr>
          <w:rFonts w:cstheme="minorHAnsi"/>
        </w:rPr>
        <w:lastRenderedPageBreak/>
        <w:t>Incumbent Worker Training (IWT) policy</w:t>
      </w:r>
    </w:p>
    <w:p w14:paraId="268C631E" w14:textId="77777777" w:rsidR="00735495" w:rsidRPr="00735495" w:rsidRDefault="00735495" w:rsidP="00735495">
      <w:pPr>
        <w:numPr>
          <w:ilvl w:val="0"/>
          <w:numId w:val="14"/>
        </w:numPr>
        <w:spacing w:after="0" w:line="240" w:lineRule="auto"/>
        <w:contextualSpacing/>
        <w:rPr>
          <w:rFonts w:cstheme="minorHAnsi"/>
        </w:rPr>
      </w:pPr>
      <w:r w:rsidRPr="00735495">
        <w:rPr>
          <w:rFonts w:cstheme="minorHAnsi"/>
        </w:rPr>
        <w:t>Business Outreach Policy</w:t>
      </w:r>
    </w:p>
    <w:p w14:paraId="72C342EC" w14:textId="77777777" w:rsidR="00735495" w:rsidRPr="00735495" w:rsidRDefault="00735495" w:rsidP="00735495">
      <w:pPr>
        <w:numPr>
          <w:ilvl w:val="0"/>
          <w:numId w:val="14"/>
        </w:numPr>
        <w:spacing w:after="0" w:line="240" w:lineRule="auto"/>
        <w:contextualSpacing/>
        <w:rPr>
          <w:rFonts w:cstheme="minorHAnsi"/>
        </w:rPr>
      </w:pPr>
      <w:r w:rsidRPr="00735495">
        <w:rPr>
          <w:rFonts w:cstheme="minorHAnsi"/>
        </w:rPr>
        <w:t>Ohio Consolidated Plan, Impact on WDA16</w:t>
      </w:r>
    </w:p>
    <w:p w14:paraId="47EB4D72" w14:textId="77777777" w:rsidR="00735495" w:rsidRPr="00735495" w:rsidRDefault="00735495" w:rsidP="00735495">
      <w:pPr>
        <w:numPr>
          <w:ilvl w:val="0"/>
          <w:numId w:val="14"/>
        </w:numPr>
        <w:spacing w:after="0" w:line="240" w:lineRule="auto"/>
        <w:contextualSpacing/>
        <w:rPr>
          <w:rFonts w:cstheme="minorHAnsi"/>
        </w:rPr>
      </w:pPr>
      <w:r w:rsidRPr="00735495">
        <w:rPr>
          <w:rFonts w:cstheme="minorHAnsi"/>
        </w:rPr>
        <w:t>Local and Regional Workforce Plan revision</w:t>
      </w:r>
    </w:p>
    <w:p w14:paraId="2906F60B" w14:textId="447291DE" w:rsidR="00735495" w:rsidRPr="00735495" w:rsidRDefault="00735495" w:rsidP="00735495">
      <w:pPr>
        <w:numPr>
          <w:ilvl w:val="0"/>
          <w:numId w:val="14"/>
        </w:numPr>
        <w:spacing w:after="0" w:line="240" w:lineRule="auto"/>
        <w:contextualSpacing/>
        <w:rPr>
          <w:rFonts w:cstheme="minorHAnsi"/>
        </w:rPr>
      </w:pPr>
      <w:r w:rsidRPr="00735495">
        <w:rPr>
          <w:rFonts w:cstheme="minorHAnsi"/>
        </w:rPr>
        <w:t>Pathway Home project/grant</w:t>
      </w:r>
      <w:r>
        <w:rPr>
          <w:rFonts w:cstheme="minorHAnsi"/>
        </w:rPr>
        <w:t xml:space="preserve">: Explained this is a cooperative effort with the state to help with prisoner reentry back into our communities with strong job support component.  This builds on our current Opioid 3 </w:t>
      </w:r>
      <w:r w:rsidR="008762B3">
        <w:rPr>
          <w:rFonts w:cstheme="minorHAnsi"/>
        </w:rPr>
        <w:t>G</w:t>
      </w:r>
      <w:r>
        <w:rPr>
          <w:rFonts w:cstheme="minorHAnsi"/>
        </w:rPr>
        <w:t>rant being administered by Jefferson Co CAC.   Four (4</w:t>
      </w:r>
      <w:r w:rsidR="009E0FE3">
        <w:rPr>
          <w:rFonts w:cstheme="minorHAnsi"/>
        </w:rPr>
        <w:t>) of</w:t>
      </w:r>
      <w:r>
        <w:rPr>
          <w:rFonts w:cstheme="minorHAnsi"/>
        </w:rPr>
        <w:t xml:space="preserve"> the 20 Workforce Areas in Ohio are participating</w:t>
      </w:r>
      <w:r w:rsidR="008762B3">
        <w:rPr>
          <w:rFonts w:cstheme="minorHAnsi"/>
        </w:rPr>
        <w:t xml:space="preserve"> in the Pathway Home project</w:t>
      </w:r>
      <w:r>
        <w:rPr>
          <w:rFonts w:cstheme="minorHAnsi"/>
        </w:rPr>
        <w:t>.</w:t>
      </w:r>
    </w:p>
    <w:p w14:paraId="4A8FD293" w14:textId="77777777" w:rsidR="002D1BD7" w:rsidRPr="003B0DBB" w:rsidRDefault="002D1BD7" w:rsidP="002D1BD7">
      <w:pPr>
        <w:spacing w:after="0" w:line="240" w:lineRule="auto"/>
        <w:rPr>
          <w:rFonts w:cstheme="minorHAnsi"/>
        </w:rPr>
      </w:pPr>
    </w:p>
    <w:p w14:paraId="1BC4E352" w14:textId="55D1D73A" w:rsidR="002D1BD7" w:rsidRDefault="00735495" w:rsidP="00735495">
      <w:pPr>
        <w:pStyle w:val="ListParagraph"/>
        <w:numPr>
          <w:ilvl w:val="0"/>
          <w:numId w:val="7"/>
        </w:numPr>
        <w:spacing w:after="0" w:line="240" w:lineRule="auto"/>
        <w:rPr>
          <w:rFonts w:cstheme="minorHAnsi"/>
          <w:b/>
          <w:bCs/>
        </w:rPr>
      </w:pPr>
      <w:r w:rsidRPr="00417830">
        <w:rPr>
          <w:rFonts w:cstheme="minorHAnsi"/>
          <w:b/>
          <w:bCs/>
        </w:rPr>
        <w:t xml:space="preserve">County </w:t>
      </w:r>
      <w:r w:rsidR="00417830">
        <w:rPr>
          <w:rFonts w:cstheme="minorHAnsi"/>
          <w:b/>
          <w:bCs/>
        </w:rPr>
        <w:t xml:space="preserve">OMJ and Coronavirus </w:t>
      </w:r>
      <w:r w:rsidRPr="00417830">
        <w:rPr>
          <w:rFonts w:cstheme="minorHAnsi"/>
          <w:b/>
          <w:bCs/>
        </w:rPr>
        <w:t>Updates</w:t>
      </w:r>
    </w:p>
    <w:p w14:paraId="6E3AA23C" w14:textId="2E980A0F" w:rsidR="00417830" w:rsidRDefault="00417830" w:rsidP="00417830">
      <w:pPr>
        <w:pStyle w:val="ListParagraph"/>
        <w:spacing w:after="0" w:line="240" w:lineRule="auto"/>
        <w:rPr>
          <w:rFonts w:cstheme="minorHAnsi"/>
        </w:rPr>
      </w:pPr>
      <w:r>
        <w:rPr>
          <w:rFonts w:cstheme="minorHAnsi"/>
          <w:b/>
          <w:bCs/>
        </w:rPr>
        <w:t xml:space="preserve">Belmont:  </w:t>
      </w:r>
      <w:r w:rsidR="00735F4D">
        <w:rPr>
          <w:rFonts w:cstheme="minorHAnsi"/>
        </w:rPr>
        <w:t>Mike shared that the Belmont OMJ has remained open, with limited customer contact.  The Resource Room has been reduced from 8 to 3 workstations for spacing.   About ½ of staff working from home and staff is fielding lots of UI calls.</w:t>
      </w:r>
      <w:r w:rsidR="005E7E6E">
        <w:rPr>
          <w:rFonts w:cstheme="minorHAnsi"/>
        </w:rPr>
        <w:t xml:space="preserve">   Belmont is looking to restart their Flood Grant program in mid-May.</w:t>
      </w:r>
    </w:p>
    <w:p w14:paraId="0A07F6EA" w14:textId="6E98325E" w:rsidR="00417830" w:rsidRDefault="00417830" w:rsidP="00417830">
      <w:pPr>
        <w:pStyle w:val="ListParagraph"/>
        <w:spacing w:after="0" w:line="240" w:lineRule="auto"/>
        <w:rPr>
          <w:rFonts w:cstheme="minorHAnsi"/>
        </w:rPr>
      </w:pPr>
    </w:p>
    <w:p w14:paraId="5FD1254D" w14:textId="11CEBD52" w:rsidR="00417830" w:rsidRPr="00735F4D" w:rsidRDefault="00417830" w:rsidP="00417830">
      <w:pPr>
        <w:pStyle w:val="ListParagraph"/>
        <w:spacing w:after="0" w:line="240" w:lineRule="auto"/>
        <w:rPr>
          <w:rFonts w:cstheme="minorHAnsi"/>
        </w:rPr>
      </w:pPr>
      <w:r w:rsidRPr="009E0FE3">
        <w:rPr>
          <w:rFonts w:cstheme="minorHAnsi"/>
          <w:b/>
          <w:bCs/>
        </w:rPr>
        <w:t>Carroll:</w:t>
      </w:r>
      <w:r w:rsidR="00735F4D">
        <w:rPr>
          <w:rFonts w:cstheme="minorHAnsi"/>
          <w:b/>
          <w:bCs/>
        </w:rPr>
        <w:t xml:space="preserve">  </w:t>
      </w:r>
      <w:r w:rsidR="00735F4D" w:rsidRPr="00735F4D">
        <w:rPr>
          <w:rFonts w:cstheme="minorHAnsi"/>
        </w:rPr>
        <w:t>Jennifer updated the COG that most of her group is working from home through May, and will reevaluate opening the OMJ in June.</w:t>
      </w:r>
      <w:r w:rsidR="00735F4D">
        <w:rPr>
          <w:rFonts w:cstheme="minorHAnsi"/>
        </w:rPr>
        <w:t xml:space="preserve">   A few clerical staff have been working from the office.  Summer Youth recruitment is underway.</w:t>
      </w:r>
    </w:p>
    <w:p w14:paraId="712F31F8" w14:textId="3A9CFA98" w:rsidR="00417830" w:rsidRPr="00735F4D" w:rsidRDefault="00417830" w:rsidP="00735F4D">
      <w:pPr>
        <w:spacing w:after="0" w:line="240" w:lineRule="auto"/>
        <w:rPr>
          <w:rFonts w:cstheme="minorHAnsi"/>
        </w:rPr>
      </w:pPr>
    </w:p>
    <w:p w14:paraId="33466AAB" w14:textId="5546ECBA" w:rsidR="00417830" w:rsidRPr="00735F4D" w:rsidRDefault="00417830" w:rsidP="00417830">
      <w:pPr>
        <w:pStyle w:val="ListParagraph"/>
        <w:spacing w:after="0" w:line="240" w:lineRule="auto"/>
        <w:rPr>
          <w:rFonts w:cstheme="minorHAnsi"/>
        </w:rPr>
      </w:pPr>
      <w:r w:rsidRPr="009E0FE3">
        <w:rPr>
          <w:rFonts w:cstheme="minorHAnsi"/>
          <w:b/>
          <w:bCs/>
        </w:rPr>
        <w:t>Harrison:</w:t>
      </w:r>
      <w:r w:rsidR="00735F4D">
        <w:rPr>
          <w:rFonts w:cstheme="minorHAnsi"/>
          <w:b/>
          <w:bCs/>
        </w:rPr>
        <w:t xml:space="preserve">   </w:t>
      </w:r>
      <w:r w:rsidR="00735F4D" w:rsidRPr="00735F4D">
        <w:rPr>
          <w:rFonts w:cstheme="minorHAnsi"/>
        </w:rPr>
        <w:t>Rich offered that the OMJ closed in April to walk</w:t>
      </w:r>
      <w:r w:rsidR="008762B3">
        <w:rPr>
          <w:rFonts w:cstheme="minorHAnsi"/>
        </w:rPr>
        <w:t>-</w:t>
      </w:r>
      <w:r w:rsidR="00735F4D" w:rsidRPr="00735F4D">
        <w:rPr>
          <w:rFonts w:cstheme="minorHAnsi"/>
        </w:rPr>
        <w:t xml:space="preserve">in traffic.   Considering a date to reopen, but nothing is set. </w:t>
      </w:r>
    </w:p>
    <w:p w14:paraId="5E17C539" w14:textId="50F5FB77" w:rsidR="00417830" w:rsidRPr="00735F4D" w:rsidRDefault="00417830" w:rsidP="00735F4D">
      <w:pPr>
        <w:spacing w:after="0" w:line="240" w:lineRule="auto"/>
        <w:rPr>
          <w:rFonts w:cstheme="minorHAnsi"/>
        </w:rPr>
      </w:pPr>
    </w:p>
    <w:p w14:paraId="09C973F2" w14:textId="2076B9FE" w:rsidR="00735F4D" w:rsidRPr="00735F4D" w:rsidRDefault="00417830" w:rsidP="00735F4D">
      <w:pPr>
        <w:pStyle w:val="ListParagraph"/>
        <w:spacing w:after="0" w:line="240" w:lineRule="auto"/>
        <w:rPr>
          <w:rFonts w:cstheme="minorHAnsi"/>
        </w:rPr>
      </w:pPr>
      <w:r w:rsidRPr="009E0FE3">
        <w:rPr>
          <w:rFonts w:cstheme="minorHAnsi"/>
          <w:b/>
          <w:bCs/>
        </w:rPr>
        <w:t>Jefferson:</w:t>
      </w:r>
      <w:r w:rsidR="00735F4D">
        <w:rPr>
          <w:rFonts w:cstheme="minorHAnsi"/>
          <w:b/>
          <w:bCs/>
        </w:rPr>
        <w:t xml:space="preserve">  </w:t>
      </w:r>
      <w:r w:rsidR="00735F4D" w:rsidRPr="00735F4D">
        <w:rPr>
          <w:rFonts w:cstheme="minorHAnsi"/>
        </w:rPr>
        <w:t>Also shut down in April.  Looking to reopen May 12 with new strategies   These may include no more than 20 in th</w:t>
      </w:r>
      <w:r w:rsidR="00735F4D">
        <w:rPr>
          <w:rFonts w:cstheme="minorHAnsi"/>
        </w:rPr>
        <w:t>e</w:t>
      </w:r>
      <w:r w:rsidR="00735F4D" w:rsidRPr="00735F4D">
        <w:rPr>
          <w:rFonts w:cstheme="minorHAnsi"/>
        </w:rPr>
        <w:t xml:space="preserve"> building at one time, staff masks, screens etc</w:t>
      </w:r>
      <w:r w:rsidR="00735F4D">
        <w:rPr>
          <w:rFonts w:cstheme="minorHAnsi"/>
        </w:rPr>
        <w:t>.   Also working on Summer Youth Program and have a lot of interested businesses.  The problem now is connecting with youth and getting all required documentation for eligibility via email and mail.   Some of our CDL training providers are also opening back up.</w:t>
      </w:r>
      <w:r w:rsidR="005E7E6E">
        <w:rPr>
          <w:rFonts w:cstheme="minorHAnsi"/>
        </w:rPr>
        <w:t xml:space="preserve">    The Flood Grant program has resumed with one (1) crew.</w:t>
      </w:r>
    </w:p>
    <w:p w14:paraId="6B519142" w14:textId="77777777" w:rsidR="002D1BD7" w:rsidRPr="003B0DBB" w:rsidRDefault="002D1BD7" w:rsidP="002D1BD7">
      <w:pPr>
        <w:spacing w:after="0" w:line="240" w:lineRule="auto"/>
        <w:rPr>
          <w:rFonts w:cstheme="minorHAnsi"/>
        </w:rPr>
      </w:pPr>
    </w:p>
    <w:p w14:paraId="333E9454" w14:textId="758FD49A" w:rsidR="002D1BD7" w:rsidRPr="003B0DBB" w:rsidRDefault="00417830" w:rsidP="002D1BD7">
      <w:pPr>
        <w:pStyle w:val="ListParagraph"/>
        <w:numPr>
          <w:ilvl w:val="0"/>
          <w:numId w:val="7"/>
        </w:numPr>
        <w:spacing w:after="0" w:line="240" w:lineRule="auto"/>
        <w:rPr>
          <w:rFonts w:cstheme="minorHAnsi"/>
          <w:b/>
        </w:rPr>
      </w:pPr>
      <w:r>
        <w:rPr>
          <w:rFonts w:cstheme="minorHAnsi"/>
          <w:b/>
        </w:rPr>
        <w:t>CORSA Annual Insurance (COG and WDB16)</w:t>
      </w:r>
      <w:r w:rsidR="008D105C">
        <w:rPr>
          <w:rFonts w:cstheme="minorHAnsi"/>
          <w:b/>
        </w:rPr>
        <w:t xml:space="preserve"> </w:t>
      </w:r>
      <w:r w:rsidR="002D1BD7" w:rsidRPr="003B0DBB">
        <w:rPr>
          <w:rFonts w:cstheme="minorHAnsi"/>
          <w:b/>
        </w:rPr>
        <w:t xml:space="preserve"> </w:t>
      </w:r>
    </w:p>
    <w:p w14:paraId="02CD1E08" w14:textId="6119748E" w:rsidR="002D1BD7" w:rsidRPr="003B0DBB" w:rsidRDefault="002D1BD7" w:rsidP="002D1BD7">
      <w:pPr>
        <w:pStyle w:val="ListParagraph"/>
        <w:spacing w:after="0" w:line="240" w:lineRule="auto"/>
        <w:rPr>
          <w:rFonts w:cstheme="minorHAnsi"/>
          <w:highlight w:val="green"/>
        </w:rPr>
      </w:pPr>
      <w:r w:rsidRPr="003B0DBB">
        <w:rPr>
          <w:rFonts w:cstheme="minorHAnsi"/>
          <w:highlight w:val="green"/>
        </w:rPr>
        <w:t>Motion</w:t>
      </w:r>
      <w:r w:rsidR="008D105C">
        <w:rPr>
          <w:rFonts w:cstheme="minorHAnsi"/>
          <w:highlight w:val="green"/>
        </w:rPr>
        <w:t xml:space="preserve"> </w:t>
      </w:r>
      <w:r w:rsidR="00417830">
        <w:rPr>
          <w:rFonts w:cstheme="minorHAnsi"/>
          <w:highlight w:val="green"/>
        </w:rPr>
        <w:t>03-2020</w:t>
      </w:r>
      <w:r w:rsidRPr="003B0DBB">
        <w:rPr>
          <w:rFonts w:cstheme="minorHAnsi"/>
          <w:highlight w:val="green"/>
        </w:rPr>
        <w:t xml:space="preserve"> to </w:t>
      </w:r>
      <w:r w:rsidR="00417830">
        <w:rPr>
          <w:rFonts w:cstheme="minorHAnsi"/>
          <w:highlight w:val="green"/>
        </w:rPr>
        <w:t>CORSA annul insurance payment of $2,961.00 from</w:t>
      </w:r>
      <w:r w:rsidR="008D105C">
        <w:rPr>
          <w:rFonts w:cstheme="minorHAnsi"/>
          <w:highlight w:val="green"/>
        </w:rPr>
        <w:t xml:space="preserve"> </w:t>
      </w:r>
      <w:r w:rsidR="00417830">
        <w:rPr>
          <w:rFonts w:cstheme="minorHAnsi"/>
          <w:highlight w:val="green"/>
        </w:rPr>
        <w:t>5/1/20</w:t>
      </w:r>
      <w:r w:rsidR="008D105C">
        <w:rPr>
          <w:rFonts w:cstheme="minorHAnsi"/>
          <w:highlight w:val="green"/>
        </w:rPr>
        <w:t xml:space="preserve"> to </w:t>
      </w:r>
      <w:r w:rsidR="00417830">
        <w:rPr>
          <w:rFonts w:cstheme="minorHAnsi"/>
          <w:highlight w:val="green"/>
        </w:rPr>
        <w:t>5/1/21</w:t>
      </w:r>
      <w:r w:rsidR="008D105C">
        <w:rPr>
          <w:rFonts w:cstheme="minorHAnsi"/>
          <w:highlight w:val="green"/>
        </w:rPr>
        <w:t xml:space="preserve"> </w:t>
      </w:r>
    </w:p>
    <w:p w14:paraId="1205BF46" w14:textId="2502636D" w:rsidR="00137DC5" w:rsidRPr="003B0DBB" w:rsidRDefault="00137DC5" w:rsidP="00137DC5">
      <w:pPr>
        <w:pStyle w:val="ListParagraph"/>
        <w:spacing w:after="0" w:line="240" w:lineRule="auto"/>
        <w:rPr>
          <w:rFonts w:cstheme="minorHAnsi"/>
          <w:highlight w:val="green"/>
        </w:rPr>
      </w:pPr>
      <w:r w:rsidRPr="003B0DBB">
        <w:rPr>
          <w:rFonts w:cstheme="minorHAnsi"/>
          <w:highlight w:val="green"/>
        </w:rPr>
        <w:t>Thi</w:t>
      </w:r>
      <w:r w:rsidR="00B52969">
        <w:rPr>
          <w:rFonts w:cstheme="minorHAnsi"/>
          <w:highlight w:val="green"/>
        </w:rPr>
        <w:t>s was approved by WDB</w:t>
      </w:r>
      <w:r w:rsidR="009E0FE3">
        <w:rPr>
          <w:rFonts w:cstheme="minorHAnsi"/>
          <w:highlight w:val="green"/>
        </w:rPr>
        <w:t>16 Motion</w:t>
      </w:r>
      <w:r w:rsidR="00417830">
        <w:rPr>
          <w:rFonts w:cstheme="minorHAnsi"/>
          <w:highlight w:val="green"/>
        </w:rPr>
        <w:t xml:space="preserve"> Ex03-2020 on 4/17/20</w:t>
      </w:r>
    </w:p>
    <w:p w14:paraId="018793E9" w14:textId="77777777" w:rsidR="002D1BD7" w:rsidRDefault="002D1BD7" w:rsidP="002D1BD7">
      <w:pPr>
        <w:pStyle w:val="ListParagraph"/>
        <w:spacing w:after="0" w:line="240" w:lineRule="auto"/>
        <w:rPr>
          <w:rFonts w:cstheme="minorHAnsi"/>
          <w:b/>
        </w:rPr>
      </w:pPr>
      <w:r w:rsidRPr="003B0DBB">
        <w:rPr>
          <w:rFonts w:cstheme="minorHAnsi"/>
          <w:b/>
        </w:rPr>
        <w:t>1</w:t>
      </w:r>
      <w:r w:rsidRPr="003B0DBB">
        <w:rPr>
          <w:rFonts w:cstheme="minorHAnsi"/>
          <w:b/>
          <w:vertAlign w:val="superscript"/>
        </w:rPr>
        <w:t>st</w:t>
      </w:r>
      <w:r w:rsidRPr="003B0DBB">
        <w:rPr>
          <w:rFonts w:cstheme="minorHAnsi"/>
          <w:b/>
        </w:rPr>
        <w:t xml:space="preserve"> </w:t>
      </w:r>
      <w:r w:rsidR="00B52969">
        <w:rPr>
          <w:rFonts w:cstheme="minorHAnsi"/>
          <w:b/>
        </w:rPr>
        <w:t xml:space="preserve">Meyer </w:t>
      </w:r>
      <w:r w:rsidRPr="003B0DBB">
        <w:rPr>
          <w:rFonts w:cstheme="minorHAnsi"/>
          <w:b/>
        </w:rPr>
        <w:t xml:space="preserve">2nd </w:t>
      </w:r>
      <w:r w:rsidR="00B52969">
        <w:rPr>
          <w:rFonts w:cstheme="minorHAnsi"/>
          <w:b/>
        </w:rPr>
        <w:t>Bethel</w:t>
      </w:r>
      <w:r w:rsidRPr="003B0DBB">
        <w:rPr>
          <w:rFonts w:cstheme="minorHAnsi"/>
          <w:b/>
        </w:rPr>
        <w:t xml:space="preserve">   Motion Carried</w:t>
      </w:r>
    </w:p>
    <w:p w14:paraId="07046E55" w14:textId="77777777" w:rsidR="002D1BD7" w:rsidRPr="003B0DBB" w:rsidRDefault="002D1BD7" w:rsidP="002D1BD7">
      <w:pPr>
        <w:spacing w:after="0" w:line="240" w:lineRule="auto"/>
        <w:rPr>
          <w:rFonts w:cstheme="minorHAnsi"/>
        </w:rPr>
      </w:pPr>
    </w:p>
    <w:p w14:paraId="50096707" w14:textId="0D8AB6FA" w:rsidR="002D1BD7" w:rsidRPr="003B0DBB" w:rsidRDefault="00417830" w:rsidP="002D1BD7">
      <w:pPr>
        <w:pStyle w:val="ListParagraph"/>
        <w:numPr>
          <w:ilvl w:val="0"/>
          <w:numId w:val="7"/>
        </w:numPr>
        <w:spacing w:after="0" w:line="240" w:lineRule="auto"/>
        <w:rPr>
          <w:rFonts w:cstheme="minorHAnsi"/>
          <w:b/>
        </w:rPr>
      </w:pPr>
      <w:r>
        <w:rPr>
          <w:rFonts w:cstheme="minorHAnsi"/>
          <w:b/>
        </w:rPr>
        <w:t>CCMEP Transportation Services for Belmont Co</w:t>
      </w:r>
    </w:p>
    <w:p w14:paraId="13C26192" w14:textId="67AD01A5" w:rsidR="002D1BD7" w:rsidRDefault="00B52969" w:rsidP="003B0DBB">
      <w:pPr>
        <w:pStyle w:val="ListParagraph"/>
        <w:spacing w:after="0" w:line="240" w:lineRule="auto"/>
        <w:rPr>
          <w:rFonts w:cstheme="minorHAnsi"/>
        </w:rPr>
      </w:pPr>
      <w:bookmarkStart w:id="0" w:name="_Hlk39585530"/>
      <w:r w:rsidRPr="00B52969">
        <w:rPr>
          <w:rFonts w:cstheme="minorHAnsi"/>
          <w:highlight w:val="green"/>
        </w:rPr>
        <w:t xml:space="preserve">Motion </w:t>
      </w:r>
      <w:r w:rsidR="00417830">
        <w:rPr>
          <w:rFonts w:cstheme="minorHAnsi"/>
          <w:highlight w:val="green"/>
        </w:rPr>
        <w:t>04-2020</w:t>
      </w:r>
      <w:r w:rsidRPr="00B52969">
        <w:rPr>
          <w:rFonts w:cstheme="minorHAnsi"/>
          <w:highlight w:val="green"/>
        </w:rPr>
        <w:t xml:space="preserve"> to </w:t>
      </w:r>
      <w:r w:rsidR="00417830" w:rsidRPr="00B52969">
        <w:rPr>
          <w:rFonts w:cstheme="minorHAnsi"/>
          <w:highlight w:val="green"/>
        </w:rPr>
        <w:t>approve</w:t>
      </w:r>
      <w:r w:rsidR="00417830">
        <w:rPr>
          <w:rFonts w:cstheme="minorHAnsi"/>
          <w:highlight w:val="green"/>
        </w:rPr>
        <w:t xml:space="preserve"> a not-to-exceed $10,000 contract to National Church Residences (NCR) to provide CCMEP transportation services to Belmont Co youth from 7/1/20 to 6/30/21.</w:t>
      </w:r>
    </w:p>
    <w:p w14:paraId="732507DB" w14:textId="3331B4C7" w:rsidR="009E0FE3" w:rsidRDefault="009E0FE3" w:rsidP="003B0DBB">
      <w:pPr>
        <w:pStyle w:val="ListParagraph"/>
        <w:spacing w:after="0" w:line="240" w:lineRule="auto"/>
        <w:rPr>
          <w:rFonts w:cstheme="minorHAnsi"/>
        </w:rPr>
      </w:pPr>
      <w:r w:rsidRPr="009E0FE3">
        <w:rPr>
          <w:rFonts w:cstheme="minorHAnsi"/>
          <w:highlight w:val="green"/>
        </w:rPr>
        <w:t>This was approved by WDB16 Motion Ex04-2020 on 4/17/20.</w:t>
      </w:r>
    </w:p>
    <w:p w14:paraId="2325D257" w14:textId="14F103D9" w:rsidR="00B52969" w:rsidRPr="003B0DBB" w:rsidRDefault="00B52969" w:rsidP="00B52969">
      <w:pPr>
        <w:spacing w:after="0" w:line="240" w:lineRule="auto"/>
        <w:ind w:left="720"/>
        <w:rPr>
          <w:rFonts w:cstheme="minorHAnsi"/>
          <w:highlight w:val="green"/>
        </w:rPr>
      </w:pPr>
      <w:r w:rsidRPr="003B0DBB">
        <w:rPr>
          <w:rFonts w:cstheme="minorHAnsi"/>
          <w:b/>
        </w:rPr>
        <w:t>1</w:t>
      </w:r>
      <w:r w:rsidRPr="003B0DBB">
        <w:rPr>
          <w:rFonts w:cstheme="minorHAnsi"/>
          <w:b/>
          <w:vertAlign w:val="superscript"/>
        </w:rPr>
        <w:t>st</w:t>
      </w:r>
      <w:r w:rsidRPr="003B0DBB">
        <w:rPr>
          <w:rFonts w:cstheme="minorHAnsi"/>
          <w:b/>
        </w:rPr>
        <w:t xml:space="preserve"> </w:t>
      </w:r>
      <w:r w:rsidR="00417830">
        <w:rPr>
          <w:rFonts w:cstheme="minorHAnsi"/>
          <w:b/>
        </w:rPr>
        <w:t xml:space="preserve">Meyer </w:t>
      </w:r>
      <w:r w:rsidRPr="003B0DBB">
        <w:rPr>
          <w:rFonts w:cstheme="minorHAnsi"/>
          <w:b/>
        </w:rPr>
        <w:t>2</w:t>
      </w:r>
      <w:r w:rsidRPr="003B0DBB">
        <w:rPr>
          <w:rFonts w:cstheme="minorHAnsi"/>
          <w:b/>
          <w:vertAlign w:val="superscript"/>
        </w:rPr>
        <w:t>nd</w:t>
      </w:r>
      <w:r w:rsidRPr="003B0DBB">
        <w:rPr>
          <w:rFonts w:cstheme="minorHAnsi"/>
          <w:b/>
        </w:rPr>
        <w:t xml:space="preserve"> </w:t>
      </w:r>
      <w:r w:rsidR="00417830">
        <w:rPr>
          <w:rFonts w:cstheme="minorHAnsi"/>
          <w:b/>
        </w:rPr>
        <w:t>Bethel</w:t>
      </w:r>
      <w:r w:rsidRPr="003B0DBB">
        <w:rPr>
          <w:rFonts w:cstheme="minorHAnsi"/>
          <w:b/>
        </w:rPr>
        <w:t xml:space="preserve">  </w:t>
      </w:r>
      <w:r w:rsidR="009E0FE3">
        <w:rPr>
          <w:rFonts w:cstheme="minorHAnsi"/>
          <w:b/>
        </w:rPr>
        <w:t xml:space="preserve"> </w:t>
      </w:r>
      <w:r w:rsidRPr="003B0DBB">
        <w:rPr>
          <w:rFonts w:cstheme="minorHAnsi"/>
          <w:b/>
        </w:rPr>
        <w:t>Motion Carried</w:t>
      </w:r>
    </w:p>
    <w:bookmarkEnd w:id="0"/>
    <w:p w14:paraId="77C11AEA" w14:textId="77777777" w:rsidR="005E7E6E" w:rsidRDefault="005E7E6E">
      <w:pPr>
        <w:rPr>
          <w:rFonts w:cstheme="minorHAnsi"/>
        </w:rPr>
      </w:pPr>
      <w:r>
        <w:rPr>
          <w:rFonts w:cstheme="minorHAnsi"/>
        </w:rPr>
        <w:br w:type="page"/>
      </w:r>
    </w:p>
    <w:p w14:paraId="0364C273" w14:textId="791D5EC4" w:rsidR="002D1BD7" w:rsidRDefault="00417830" w:rsidP="005E7E6E">
      <w:pPr>
        <w:rPr>
          <w:rFonts w:ascii="Arial" w:hAnsi="Arial" w:cs="Arial"/>
          <w:b/>
          <w:sz w:val="20"/>
          <w:szCs w:val="20"/>
        </w:rPr>
      </w:pPr>
      <w:r>
        <w:rPr>
          <w:rFonts w:ascii="Arial" w:hAnsi="Arial" w:cs="Arial"/>
          <w:b/>
          <w:sz w:val="20"/>
          <w:szCs w:val="20"/>
        </w:rPr>
        <w:lastRenderedPageBreak/>
        <w:t xml:space="preserve">Contracts for </w:t>
      </w:r>
      <w:r w:rsidR="00AB0F6D">
        <w:rPr>
          <w:rFonts w:ascii="Arial" w:hAnsi="Arial" w:cs="Arial"/>
          <w:b/>
          <w:sz w:val="20"/>
          <w:szCs w:val="20"/>
        </w:rPr>
        <w:t>Renewal</w:t>
      </w:r>
    </w:p>
    <w:p w14:paraId="741F95A3" w14:textId="2CD32FBC" w:rsidR="00417830" w:rsidRPr="009E0FE3" w:rsidRDefault="00417830" w:rsidP="00417830">
      <w:pPr>
        <w:spacing w:after="0" w:line="240" w:lineRule="auto"/>
        <w:ind w:left="720"/>
        <w:rPr>
          <w:rFonts w:cstheme="minorHAnsi"/>
          <w:bCs/>
        </w:rPr>
      </w:pPr>
      <w:r w:rsidRPr="009E0FE3">
        <w:rPr>
          <w:rFonts w:cstheme="minorHAnsi"/>
          <w:bCs/>
        </w:rPr>
        <w:t xml:space="preserve">The COG </w:t>
      </w:r>
      <w:r w:rsidR="00AB2BD7" w:rsidRPr="009E0FE3">
        <w:rPr>
          <w:rFonts w:cstheme="minorHAnsi"/>
          <w:bCs/>
        </w:rPr>
        <w:t>considered</w:t>
      </w:r>
      <w:r w:rsidRPr="009E0FE3">
        <w:rPr>
          <w:rFonts w:cstheme="minorHAnsi"/>
          <w:bCs/>
        </w:rPr>
        <w:t xml:space="preserve"> the following contract</w:t>
      </w:r>
      <w:r w:rsidR="00AB0F6D">
        <w:rPr>
          <w:rFonts w:cstheme="minorHAnsi"/>
          <w:bCs/>
        </w:rPr>
        <w:t>s</w:t>
      </w:r>
      <w:r w:rsidRPr="009E0FE3">
        <w:rPr>
          <w:rFonts w:cstheme="minorHAnsi"/>
          <w:bCs/>
        </w:rPr>
        <w:t xml:space="preserve"> for renewal</w:t>
      </w:r>
      <w:r w:rsidR="00AB0F6D">
        <w:rPr>
          <w:rFonts w:cstheme="minorHAnsi"/>
          <w:bCs/>
        </w:rPr>
        <w:t>:</w:t>
      </w:r>
      <w:r w:rsidRPr="009E0FE3">
        <w:rPr>
          <w:rFonts w:cstheme="minorHAnsi"/>
          <w:bCs/>
        </w:rPr>
        <w:t xml:space="preserve"> </w:t>
      </w:r>
    </w:p>
    <w:p w14:paraId="2FA48CDC" w14:textId="77777777" w:rsidR="00E43DDA" w:rsidRDefault="00E43DDA" w:rsidP="00E43DDA">
      <w:pPr>
        <w:spacing w:after="0" w:line="240" w:lineRule="auto"/>
        <w:ind w:left="720"/>
        <w:rPr>
          <w:rFonts w:ascii="Arial" w:hAnsi="Arial" w:cs="Arial"/>
          <w:sz w:val="20"/>
          <w:szCs w:val="20"/>
        </w:rPr>
      </w:pPr>
    </w:p>
    <w:tbl>
      <w:tblPr>
        <w:tblStyle w:val="TableGrid"/>
        <w:tblW w:w="12431" w:type="dxa"/>
        <w:tblLayout w:type="fixed"/>
        <w:tblLook w:val="04A0" w:firstRow="1" w:lastRow="0" w:firstColumn="1" w:lastColumn="0" w:noHBand="0" w:noVBand="1"/>
      </w:tblPr>
      <w:tblGrid>
        <w:gridCol w:w="715"/>
        <w:gridCol w:w="1350"/>
        <w:gridCol w:w="1440"/>
        <w:gridCol w:w="1260"/>
        <w:gridCol w:w="1620"/>
        <w:gridCol w:w="6046"/>
      </w:tblGrid>
      <w:tr w:rsidR="00417830" w:rsidRPr="00B64DE6" w14:paraId="1297EFFB" w14:textId="77777777" w:rsidTr="00EA4AC6">
        <w:trPr>
          <w:trHeight w:val="862"/>
        </w:trPr>
        <w:tc>
          <w:tcPr>
            <w:tcW w:w="715" w:type="dxa"/>
          </w:tcPr>
          <w:p w14:paraId="4C45FEB0" w14:textId="77777777" w:rsidR="00417830" w:rsidRPr="00B64DE6" w:rsidRDefault="00417830" w:rsidP="00EA4AC6">
            <w:pPr>
              <w:rPr>
                <w:b/>
              </w:rPr>
            </w:pPr>
            <w:r w:rsidRPr="00B64DE6">
              <w:rPr>
                <w:b/>
              </w:rPr>
              <w:t>Item</w:t>
            </w:r>
          </w:p>
        </w:tc>
        <w:tc>
          <w:tcPr>
            <w:tcW w:w="1350" w:type="dxa"/>
          </w:tcPr>
          <w:p w14:paraId="34487CC8" w14:textId="77777777" w:rsidR="00417830" w:rsidRPr="00B64DE6" w:rsidRDefault="00417830" w:rsidP="00EA4AC6">
            <w:pPr>
              <w:rPr>
                <w:b/>
              </w:rPr>
            </w:pPr>
            <w:r w:rsidRPr="00B64DE6">
              <w:rPr>
                <w:b/>
              </w:rPr>
              <w:t>Description</w:t>
            </w:r>
          </w:p>
        </w:tc>
        <w:tc>
          <w:tcPr>
            <w:tcW w:w="1440" w:type="dxa"/>
          </w:tcPr>
          <w:p w14:paraId="5BE7CC23" w14:textId="77777777" w:rsidR="00417830" w:rsidRPr="00B64DE6" w:rsidRDefault="00417830" w:rsidP="00EA4AC6">
            <w:pPr>
              <w:rPr>
                <w:b/>
              </w:rPr>
            </w:pPr>
            <w:r w:rsidRPr="00B64DE6">
              <w:rPr>
                <w:b/>
              </w:rPr>
              <w:t>Last/Current Approval Cycle</w:t>
            </w:r>
          </w:p>
        </w:tc>
        <w:tc>
          <w:tcPr>
            <w:tcW w:w="1260" w:type="dxa"/>
          </w:tcPr>
          <w:p w14:paraId="668F3F7E" w14:textId="77777777" w:rsidR="00417830" w:rsidRPr="00B64DE6" w:rsidRDefault="00417830" w:rsidP="00EA4AC6">
            <w:pPr>
              <w:rPr>
                <w:b/>
              </w:rPr>
            </w:pPr>
            <w:r w:rsidRPr="00B64DE6">
              <w:rPr>
                <w:b/>
              </w:rPr>
              <w:t>Next Approval Date/Cycle</w:t>
            </w:r>
          </w:p>
        </w:tc>
        <w:tc>
          <w:tcPr>
            <w:tcW w:w="1620" w:type="dxa"/>
          </w:tcPr>
          <w:p w14:paraId="2083AA61" w14:textId="77777777" w:rsidR="00417830" w:rsidRPr="00B64DE6" w:rsidRDefault="00417830" w:rsidP="00EA4AC6">
            <w:pPr>
              <w:rPr>
                <w:b/>
              </w:rPr>
            </w:pPr>
            <w:r w:rsidRPr="00B64DE6">
              <w:rPr>
                <w:b/>
              </w:rPr>
              <w:t>Recommended Approval $</w:t>
            </w:r>
          </w:p>
        </w:tc>
        <w:tc>
          <w:tcPr>
            <w:tcW w:w="6046" w:type="dxa"/>
          </w:tcPr>
          <w:p w14:paraId="762C0A66" w14:textId="77777777" w:rsidR="00417830" w:rsidRPr="00B64DE6" w:rsidRDefault="00417830" w:rsidP="00EA4AC6">
            <w:pPr>
              <w:rPr>
                <w:b/>
              </w:rPr>
            </w:pPr>
            <w:r w:rsidRPr="00B64DE6">
              <w:rPr>
                <w:b/>
              </w:rPr>
              <w:t>Comments</w:t>
            </w:r>
          </w:p>
        </w:tc>
      </w:tr>
      <w:tr w:rsidR="00417830" w:rsidRPr="00B64DE6" w14:paraId="6404E648" w14:textId="77777777" w:rsidTr="00EA4AC6">
        <w:trPr>
          <w:trHeight w:val="267"/>
        </w:trPr>
        <w:tc>
          <w:tcPr>
            <w:tcW w:w="715" w:type="dxa"/>
          </w:tcPr>
          <w:p w14:paraId="69DE2CA6" w14:textId="77777777" w:rsidR="00417830" w:rsidRPr="00B64DE6" w:rsidRDefault="00417830" w:rsidP="00EA4AC6">
            <w:pPr>
              <w:rPr>
                <w:b/>
              </w:rPr>
            </w:pPr>
          </w:p>
        </w:tc>
        <w:tc>
          <w:tcPr>
            <w:tcW w:w="1350" w:type="dxa"/>
          </w:tcPr>
          <w:p w14:paraId="0B63CC8D" w14:textId="77777777" w:rsidR="00417830" w:rsidRPr="00B64DE6" w:rsidRDefault="00417830" w:rsidP="00EA4AC6">
            <w:pPr>
              <w:rPr>
                <w:b/>
              </w:rPr>
            </w:pPr>
          </w:p>
        </w:tc>
        <w:tc>
          <w:tcPr>
            <w:tcW w:w="1440" w:type="dxa"/>
          </w:tcPr>
          <w:p w14:paraId="0EAAF473" w14:textId="77777777" w:rsidR="00417830" w:rsidRPr="00B64DE6" w:rsidRDefault="00417830" w:rsidP="00EA4AC6">
            <w:pPr>
              <w:rPr>
                <w:b/>
              </w:rPr>
            </w:pPr>
          </w:p>
        </w:tc>
        <w:tc>
          <w:tcPr>
            <w:tcW w:w="1260" w:type="dxa"/>
          </w:tcPr>
          <w:p w14:paraId="4F708E3B" w14:textId="77777777" w:rsidR="00417830" w:rsidRPr="00B64DE6" w:rsidRDefault="00417830" w:rsidP="00EA4AC6">
            <w:pPr>
              <w:rPr>
                <w:b/>
              </w:rPr>
            </w:pPr>
          </w:p>
        </w:tc>
        <w:tc>
          <w:tcPr>
            <w:tcW w:w="1620" w:type="dxa"/>
          </w:tcPr>
          <w:p w14:paraId="2C0D5EF4" w14:textId="77777777" w:rsidR="00417830" w:rsidRPr="00B64DE6" w:rsidRDefault="00417830" w:rsidP="00EA4AC6">
            <w:pPr>
              <w:rPr>
                <w:b/>
              </w:rPr>
            </w:pPr>
          </w:p>
        </w:tc>
        <w:tc>
          <w:tcPr>
            <w:tcW w:w="6046" w:type="dxa"/>
          </w:tcPr>
          <w:p w14:paraId="1800713D" w14:textId="77777777" w:rsidR="00417830" w:rsidRPr="00B64DE6" w:rsidRDefault="00417830" w:rsidP="00EA4AC6">
            <w:pPr>
              <w:rPr>
                <w:b/>
              </w:rPr>
            </w:pPr>
          </w:p>
        </w:tc>
      </w:tr>
      <w:tr w:rsidR="00417830" w:rsidRPr="00B64DE6" w14:paraId="19C77AF6" w14:textId="77777777" w:rsidTr="00EA4AC6">
        <w:trPr>
          <w:trHeight w:val="602"/>
        </w:trPr>
        <w:tc>
          <w:tcPr>
            <w:tcW w:w="715" w:type="dxa"/>
          </w:tcPr>
          <w:p w14:paraId="2B03500B" w14:textId="77777777" w:rsidR="00417830" w:rsidRPr="00B64DE6" w:rsidRDefault="00417830" w:rsidP="00EA4AC6">
            <w:pPr>
              <w:rPr>
                <w:b/>
                <w:highlight w:val="yellow"/>
              </w:rPr>
            </w:pPr>
            <w:r w:rsidRPr="00B64DE6">
              <w:rPr>
                <w:b/>
                <w:highlight w:val="yellow"/>
              </w:rPr>
              <w:t>1</w:t>
            </w:r>
          </w:p>
        </w:tc>
        <w:tc>
          <w:tcPr>
            <w:tcW w:w="1350" w:type="dxa"/>
          </w:tcPr>
          <w:p w14:paraId="39228173" w14:textId="77777777" w:rsidR="00417830" w:rsidRPr="00B64DE6" w:rsidRDefault="00417830" w:rsidP="00EA4AC6">
            <w:pPr>
              <w:rPr>
                <w:b/>
              </w:rPr>
            </w:pPr>
            <w:r w:rsidRPr="00B64DE6">
              <w:rPr>
                <w:b/>
              </w:rPr>
              <w:t>Outreach</w:t>
            </w:r>
          </w:p>
          <w:p w14:paraId="7BCCEF3E" w14:textId="77777777" w:rsidR="00417830" w:rsidRPr="00B64DE6" w:rsidRDefault="00417830" w:rsidP="00EA4AC6">
            <w:pPr>
              <w:rPr>
                <w:b/>
              </w:rPr>
            </w:pPr>
            <w:r w:rsidRPr="00B64DE6">
              <w:rPr>
                <w:b/>
              </w:rPr>
              <w:t>Mobilize360</w:t>
            </w:r>
          </w:p>
        </w:tc>
        <w:tc>
          <w:tcPr>
            <w:tcW w:w="1440" w:type="dxa"/>
          </w:tcPr>
          <w:p w14:paraId="00030EE5" w14:textId="77777777" w:rsidR="00417830" w:rsidRPr="00B64DE6" w:rsidRDefault="00417830" w:rsidP="00EA4AC6">
            <w:pPr>
              <w:rPr>
                <w:bCs/>
              </w:rPr>
            </w:pPr>
            <w:r w:rsidRPr="00B64DE6">
              <w:rPr>
                <w:bCs/>
              </w:rPr>
              <w:t>7/1/19 to 6/30/20</w:t>
            </w:r>
          </w:p>
        </w:tc>
        <w:tc>
          <w:tcPr>
            <w:tcW w:w="1260" w:type="dxa"/>
          </w:tcPr>
          <w:p w14:paraId="105F13ED" w14:textId="77777777" w:rsidR="00417830" w:rsidRPr="00B64DE6" w:rsidRDefault="00417830" w:rsidP="00EA4AC6">
            <w:pPr>
              <w:rPr>
                <w:bCs/>
              </w:rPr>
            </w:pPr>
            <w:r w:rsidRPr="00B64DE6">
              <w:rPr>
                <w:bCs/>
              </w:rPr>
              <w:t>For 7/1/20 to 6/30/21</w:t>
            </w:r>
          </w:p>
        </w:tc>
        <w:tc>
          <w:tcPr>
            <w:tcW w:w="1620" w:type="dxa"/>
          </w:tcPr>
          <w:p w14:paraId="2A8C2F6F" w14:textId="77777777" w:rsidR="00417830" w:rsidRPr="00B64DE6" w:rsidRDefault="00417830" w:rsidP="00EA4AC6">
            <w:pPr>
              <w:rPr>
                <w:bCs/>
              </w:rPr>
            </w:pPr>
            <w:r w:rsidRPr="00B64DE6">
              <w:rPr>
                <w:bCs/>
              </w:rPr>
              <w:t>$100,000</w:t>
            </w:r>
          </w:p>
        </w:tc>
        <w:tc>
          <w:tcPr>
            <w:tcW w:w="6046" w:type="dxa"/>
          </w:tcPr>
          <w:p w14:paraId="5F048FCC" w14:textId="77777777" w:rsidR="00417830" w:rsidRDefault="00417830" w:rsidP="00EA4AC6">
            <w:pPr>
              <w:rPr>
                <w:bCs/>
              </w:rPr>
            </w:pPr>
            <w:r w:rsidRPr="00B64DE6">
              <w:rPr>
                <w:bCs/>
              </w:rPr>
              <w:t xml:space="preserve">Recommendation to renew for 1 year at </w:t>
            </w:r>
          </w:p>
          <w:p w14:paraId="4D0D7ED4" w14:textId="77777777" w:rsidR="00417830" w:rsidRPr="00B64DE6" w:rsidRDefault="00417830" w:rsidP="00EA4AC6">
            <w:pPr>
              <w:rPr>
                <w:bCs/>
              </w:rPr>
            </w:pPr>
            <w:r w:rsidRPr="00B64DE6">
              <w:rPr>
                <w:bCs/>
              </w:rPr>
              <w:t>$100,000</w:t>
            </w:r>
            <w:r>
              <w:rPr>
                <w:bCs/>
              </w:rPr>
              <w:t xml:space="preserve"> (Year 2 of 4)</w:t>
            </w:r>
          </w:p>
        </w:tc>
      </w:tr>
      <w:tr w:rsidR="00417830" w:rsidRPr="00B64DE6" w14:paraId="7EFB4CAF" w14:textId="77777777" w:rsidTr="00EA4AC6">
        <w:trPr>
          <w:trHeight w:val="267"/>
        </w:trPr>
        <w:tc>
          <w:tcPr>
            <w:tcW w:w="715" w:type="dxa"/>
          </w:tcPr>
          <w:p w14:paraId="14C4F115" w14:textId="77777777" w:rsidR="00417830" w:rsidRPr="00B64DE6" w:rsidRDefault="00417830" w:rsidP="00EA4AC6">
            <w:pPr>
              <w:rPr>
                <w:b/>
              </w:rPr>
            </w:pPr>
          </w:p>
        </w:tc>
        <w:tc>
          <w:tcPr>
            <w:tcW w:w="1350" w:type="dxa"/>
          </w:tcPr>
          <w:p w14:paraId="62617191" w14:textId="77777777" w:rsidR="00417830" w:rsidRPr="00B64DE6" w:rsidRDefault="00417830" w:rsidP="00EA4AC6">
            <w:pPr>
              <w:rPr>
                <w:b/>
              </w:rPr>
            </w:pPr>
          </w:p>
        </w:tc>
        <w:tc>
          <w:tcPr>
            <w:tcW w:w="1440" w:type="dxa"/>
          </w:tcPr>
          <w:p w14:paraId="4F4EB7B1" w14:textId="77777777" w:rsidR="00417830" w:rsidRPr="00B64DE6" w:rsidRDefault="00417830" w:rsidP="00EA4AC6">
            <w:pPr>
              <w:rPr>
                <w:b/>
              </w:rPr>
            </w:pPr>
          </w:p>
        </w:tc>
        <w:tc>
          <w:tcPr>
            <w:tcW w:w="1260" w:type="dxa"/>
          </w:tcPr>
          <w:p w14:paraId="19E9F059" w14:textId="77777777" w:rsidR="00417830" w:rsidRPr="00B64DE6" w:rsidRDefault="00417830" w:rsidP="00EA4AC6">
            <w:pPr>
              <w:rPr>
                <w:b/>
              </w:rPr>
            </w:pPr>
          </w:p>
        </w:tc>
        <w:tc>
          <w:tcPr>
            <w:tcW w:w="1620" w:type="dxa"/>
          </w:tcPr>
          <w:p w14:paraId="3EB64127" w14:textId="77777777" w:rsidR="00417830" w:rsidRPr="00B64DE6" w:rsidRDefault="00417830" w:rsidP="00EA4AC6">
            <w:pPr>
              <w:rPr>
                <w:bCs/>
              </w:rPr>
            </w:pPr>
          </w:p>
        </w:tc>
        <w:tc>
          <w:tcPr>
            <w:tcW w:w="6046" w:type="dxa"/>
          </w:tcPr>
          <w:p w14:paraId="70EE3F32" w14:textId="77777777" w:rsidR="00417830" w:rsidRPr="00B64DE6" w:rsidRDefault="00417830" w:rsidP="00EA4AC6">
            <w:pPr>
              <w:rPr>
                <w:bCs/>
              </w:rPr>
            </w:pPr>
          </w:p>
        </w:tc>
      </w:tr>
      <w:tr w:rsidR="00417830" w:rsidRPr="00B64DE6" w14:paraId="21F4FD92" w14:textId="77777777" w:rsidTr="00EA4AC6">
        <w:trPr>
          <w:trHeight w:val="788"/>
        </w:trPr>
        <w:tc>
          <w:tcPr>
            <w:tcW w:w="715" w:type="dxa"/>
          </w:tcPr>
          <w:p w14:paraId="09B9C898" w14:textId="77777777" w:rsidR="00417830" w:rsidRPr="00B64DE6" w:rsidRDefault="00417830" w:rsidP="00EA4AC6">
            <w:pPr>
              <w:rPr>
                <w:b/>
                <w:highlight w:val="yellow"/>
              </w:rPr>
            </w:pPr>
            <w:r w:rsidRPr="00B64DE6">
              <w:rPr>
                <w:b/>
                <w:highlight w:val="yellow"/>
              </w:rPr>
              <w:t>2</w:t>
            </w:r>
          </w:p>
        </w:tc>
        <w:tc>
          <w:tcPr>
            <w:tcW w:w="1350" w:type="dxa"/>
          </w:tcPr>
          <w:p w14:paraId="37511BCD" w14:textId="77777777" w:rsidR="00417830" w:rsidRPr="00B64DE6" w:rsidRDefault="00417830" w:rsidP="00EA4AC6">
            <w:pPr>
              <w:rPr>
                <w:b/>
              </w:rPr>
            </w:pPr>
            <w:r w:rsidRPr="00B64DE6">
              <w:rPr>
                <w:b/>
              </w:rPr>
              <w:t>Staff to the Board Contract</w:t>
            </w:r>
          </w:p>
        </w:tc>
        <w:tc>
          <w:tcPr>
            <w:tcW w:w="1440" w:type="dxa"/>
          </w:tcPr>
          <w:p w14:paraId="3DA4643C" w14:textId="77777777" w:rsidR="00417830" w:rsidRPr="00B64DE6" w:rsidRDefault="00417830" w:rsidP="00EA4AC6">
            <w:pPr>
              <w:rPr>
                <w:bCs/>
              </w:rPr>
            </w:pPr>
            <w:r w:rsidRPr="00B64DE6">
              <w:rPr>
                <w:bCs/>
              </w:rPr>
              <w:t>7/1/19 to 6/30/23</w:t>
            </w:r>
          </w:p>
        </w:tc>
        <w:tc>
          <w:tcPr>
            <w:tcW w:w="1260" w:type="dxa"/>
          </w:tcPr>
          <w:p w14:paraId="66A626B0" w14:textId="77777777" w:rsidR="00417830" w:rsidRPr="00B64DE6" w:rsidRDefault="00417830" w:rsidP="00EA4AC6">
            <w:pPr>
              <w:rPr>
                <w:bCs/>
              </w:rPr>
            </w:pPr>
            <w:r w:rsidRPr="00B64DE6">
              <w:rPr>
                <w:bCs/>
              </w:rPr>
              <w:t>Annual renewal for 7/1/20 to 6/30/21</w:t>
            </w:r>
          </w:p>
        </w:tc>
        <w:tc>
          <w:tcPr>
            <w:tcW w:w="1620" w:type="dxa"/>
          </w:tcPr>
          <w:p w14:paraId="0F27266D" w14:textId="77777777" w:rsidR="00417830" w:rsidRPr="00B64DE6" w:rsidRDefault="00417830" w:rsidP="00EA4AC6">
            <w:pPr>
              <w:rPr>
                <w:bCs/>
              </w:rPr>
            </w:pPr>
            <w:r w:rsidRPr="00B64DE6">
              <w:rPr>
                <w:bCs/>
              </w:rPr>
              <w:t>$102,930</w:t>
            </w:r>
          </w:p>
        </w:tc>
        <w:tc>
          <w:tcPr>
            <w:tcW w:w="6046" w:type="dxa"/>
          </w:tcPr>
          <w:p w14:paraId="6BF9DA11" w14:textId="77777777" w:rsidR="00417830" w:rsidRPr="00B64DE6" w:rsidRDefault="00417830" w:rsidP="00EA4AC6">
            <w:pPr>
              <w:rPr>
                <w:bCs/>
              </w:rPr>
            </w:pPr>
            <w:r w:rsidRPr="00B64DE6">
              <w:rPr>
                <w:bCs/>
              </w:rPr>
              <w:t>Recommend to renew as per agreement</w:t>
            </w:r>
          </w:p>
          <w:p w14:paraId="6B2FC066" w14:textId="77777777" w:rsidR="00417830" w:rsidRPr="00B64DE6" w:rsidRDefault="00417830" w:rsidP="00EA4AC6">
            <w:pPr>
              <w:rPr>
                <w:bCs/>
              </w:rPr>
            </w:pPr>
            <w:r w:rsidRPr="00B64DE6">
              <w:rPr>
                <w:bCs/>
              </w:rPr>
              <w:t>Year 2 of 4 (Year 1 was $102,930)</w:t>
            </w:r>
          </w:p>
        </w:tc>
      </w:tr>
      <w:tr w:rsidR="00417830" w:rsidRPr="00B64DE6" w14:paraId="316CADF9" w14:textId="77777777" w:rsidTr="00EA4AC6">
        <w:trPr>
          <w:trHeight w:val="267"/>
        </w:trPr>
        <w:tc>
          <w:tcPr>
            <w:tcW w:w="715" w:type="dxa"/>
          </w:tcPr>
          <w:p w14:paraId="4EB08EE6" w14:textId="77777777" w:rsidR="00417830" w:rsidRPr="00B64DE6" w:rsidRDefault="00417830" w:rsidP="00EA4AC6">
            <w:pPr>
              <w:rPr>
                <w:b/>
              </w:rPr>
            </w:pPr>
          </w:p>
        </w:tc>
        <w:tc>
          <w:tcPr>
            <w:tcW w:w="1350" w:type="dxa"/>
          </w:tcPr>
          <w:p w14:paraId="6666E49F" w14:textId="77777777" w:rsidR="00417830" w:rsidRPr="00B64DE6" w:rsidRDefault="00417830" w:rsidP="00EA4AC6">
            <w:pPr>
              <w:rPr>
                <w:b/>
              </w:rPr>
            </w:pPr>
          </w:p>
        </w:tc>
        <w:tc>
          <w:tcPr>
            <w:tcW w:w="1440" w:type="dxa"/>
          </w:tcPr>
          <w:p w14:paraId="145D8427" w14:textId="77777777" w:rsidR="00417830" w:rsidRPr="00B64DE6" w:rsidRDefault="00417830" w:rsidP="00EA4AC6">
            <w:pPr>
              <w:rPr>
                <w:b/>
              </w:rPr>
            </w:pPr>
          </w:p>
        </w:tc>
        <w:tc>
          <w:tcPr>
            <w:tcW w:w="1260" w:type="dxa"/>
          </w:tcPr>
          <w:p w14:paraId="62A37E38" w14:textId="77777777" w:rsidR="00417830" w:rsidRPr="00B64DE6" w:rsidRDefault="00417830" w:rsidP="00EA4AC6">
            <w:pPr>
              <w:rPr>
                <w:b/>
              </w:rPr>
            </w:pPr>
          </w:p>
        </w:tc>
        <w:tc>
          <w:tcPr>
            <w:tcW w:w="1620" w:type="dxa"/>
          </w:tcPr>
          <w:p w14:paraId="352E1112" w14:textId="77777777" w:rsidR="00417830" w:rsidRPr="00B64DE6" w:rsidRDefault="00417830" w:rsidP="00EA4AC6">
            <w:pPr>
              <w:rPr>
                <w:b/>
              </w:rPr>
            </w:pPr>
          </w:p>
        </w:tc>
        <w:tc>
          <w:tcPr>
            <w:tcW w:w="6046" w:type="dxa"/>
          </w:tcPr>
          <w:p w14:paraId="4351BA81" w14:textId="77777777" w:rsidR="00417830" w:rsidRPr="00B64DE6" w:rsidRDefault="00417830" w:rsidP="00EA4AC6">
            <w:pPr>
              <w:rPr>
                <w:b/>
              </w:rPr>
            </w:pPr>
          </w:p>
        </w:tc>
      </w:tr>
      <w:tr w:rsidR="00417830" w:rsidRPr="00B64DE6" w14:paraId="5804A978" w14:textId="77777777" w:rsidTr="00EA4AC6">
        <w:trPr>
          <w:trHeight w:val="1323"/>
        </w:trPr>
        <w:tc>
          <w:tcPr>
            <w:tcW w:w="715" w:type="dxa"/>
          </w:tcPr>
          <w:p w14:paraId="315AEB65" w14:textId="77777777" w:rsidR="00417830" w:rsidRPr="00B64DE6" w:rsidRDefault="00417830" w:rsidP="00EA4AC6">
            <w:pPr>
              <w:rPr>
                <w:b/>
              </w:rPr>
            </w:pPr>
          </w:p>
        </w:tc>
        <w:tc>
          <w:tcPr>
            <w:tcW w:w="1350" w:type="dxa"/>
          </w:tcPr>
          <w:p w14:paraId="0805558A" w14:textId="77777777" w:rsidR="00417830" w:rsidRPr="00B64DE6" w:rsidRDefault="00417830" w:rsidP="00EA4AC6">
            <w:pPr>
              <w:rPr>
                <w:b/>
              </w:rPr>
            </w:pPr>
            <w:r w:rsidRPr="00B64DE6">
              <w:rPr>
                <w:b/>
              </w:rPr>
              <w:t>Adult and Dislocated Worker Framework and Design</w:t>
            </w:r>
          </w:p>
        </w:tc>
        <w:tc>
          <w:tcPr>
            <w:tcW w:w="1440" w:type="dxa"/>
          </w:tcPr>
          <w:p w14:paraId="4FAF4C6C" w14:textId="77777777" w:rsidR="00417830" w:rsidRPr="00B64DE6" w:rsidRDefault="00417830" w:rsidP="00EA4AC6">
            <w:pPr>
              <w:rPr>
                <w:b/>
              </w:rPr>
            </w:pPr>
          </w:p>
        </w:tc>
        <w:tc>
          <w:tcPr>
            <w:tcW w:w="1260" w:type="dxa"/>
          </w:tcPr>
          <w:p w14:paraId="1313BB68" w14:textId="77777777" w:rsidR="00417830" w:rsidRPr="00B64DE6" w:rsidRDefault="00417830" w:rsidP="00EA4AC6">
            <w:pPr>
              <w:rPr>
                <w:b/>
              </w:rPr>
            </w:pPr>
          </w:p>
        </w:tc>
        <w:tc>
          <w:tcPr>
            <w:tcW w:w="1620" w:type="dxa"/>
          </w:tcPr>
          <w:p w14:paraId="77093508" w14:textId="77777777" w:rsidR="00417830" w:rsidRPr="00B64DE6" w:rsidRDefault="00417830" w:rsidP="00EA4AC6">
            <w:pPr>
              <w:rPr>
                <w:b/>
              </w:rPr>
            </w:pPr>
          </w:p>
        </w:tc>
        <w:tc>
          <w:tcPr>
            <w:tcW w:w="6046" w:type="dxa"/>
          </w:tcPr>
          <w:p w14:paraId="37447336" w14:textId="77777777" w:rsidR="00417830" w:rsidRPr="00B64DE6" w:rsidRDefault="00417830" w:rsidP="00EA4AC6">
            <w:pPr>
              <w:rPr>
                <w:b/>
              </w:rPr>
            </w:pPr>
          </w:p>
        </w:tc>
      </w:tr>
      <w:tr w:rsidR="00417830" w:rsidRPr="00B64DE6" w14:paraId="4A99D621" w14:textId="77777777" w:rsidTr="00EA4AC6">
        <w:trPr>
          <w:trHeight w:val="788"/>
        </w:trPr>
        <w:tc>
          <w:tcPr>
            <w:tcW w:w="715" w:type="dxa"/>
          </w:tcPr>
          <w:p w14:paraId="45E64C0A" w14:textId="77777777" w:rsidR="00417830" w:rsidRPr="00B64DE6" w:rsidRDefault="00417830" w:rsidP="00EA4AC6">
            <w:pPr>
              <w:rPr>
                <w:bCs/>
                <w:highlight w:val="yellow"/>
              </w:rPr>
            </w:pPr>
            <w:r w:rsidRPr="00B64DE6">
              <w:rPr>
                <w:bCs/>
                <w:highlight w:val="yellow"/>
              </w:rPr>
              <w:t>3</w:t>
            </w:r>
          </w:p>
        </w:tc>
        <w:tc>
          <w:tcPr>
            <w:tcW w:w="1350" w:type="dxa"/>
          </w:tcPr>
          <w:p w14:paraId="2F00079B" w14:textId="77777777" w:rsidR="00417830" w:rsidRPr="00B64DE6" w:rsidRDefault="00417830" w:rsidP="00EA4AC6">
            <w:pPr>
              <w:rPr>
                <w:bCs/>
              </w:rPr>
            </w:pPr>
            <w:r w:rsidRPr="00B64DE6">
              <w:rPr>
                <w:bCs/>
              </w:rPr>
              <w:t>Jefferson Co</w:t>
            </w:r>
          </w:p>
        </w:tc>
        <w:tc>
          <w:tcPr>
            <w:tcW w:w="1440" w:type="dxa"/>
          </w:tcPr>
          <w:p w14:paraId="2F309555" w14:textId="77777777" w:rsidR="00417830" w:rsidRPr="00B64DE6" w:rsidRDefault="00417830" w:rsidP="00EA4AC6">
            <w:pPr>
              <w:rPr>
                <w:bCs/>
              </w:rPr>
            </w:pPr>
            <w:r w:rsidRPr="00B64DE6">
              <w:rPr>
                <w:bCs/>
              </w:rPr>
              <w:t>7/1/18 to 6/30/22</w:t>
            </w:r>
          </w:p>
        </w:tc>
        <w:tc>
          <w:tcPr>
            <w:tcW w:w="1260" w:type="dxa"/>
          </w:tcPr>
          <w:p w14:paraId="75DDB76A" w14:textId="77777777" w:rsidR="00417830" w:rsidRPr="00B64DE6" w:rsidRDefault="00417830" w:rsidP="00EA4AC6">
            <w:pPr>
              <w:rPr>
                <w:bCs/>
              </w:rPr>
            </w:pPr>
            <w:r w:rsidRPr="00B64DE6">
              <w:rPr>
                <w:bCs/>
              </w:rPr>
              <w:t>Annual renewal for 7/1/20-6/30/21</w:t>
            </w:r>
          </w:p>
        </w:tc>
        <w:tc>
          <w:tcPr>
            <w:tcW w:w="1620" w:type="dxa"/>
          </w:tcPr>
          <w:p w14:paraId="55D26008" w14:textId="77777777" w:rsidR="00417830" w:rsidRPr="00B64DE6" w:rsidRDefault="00417830" w:rsidP="00EA4AC6">
            <w:pPr>
              <w:rPr>
                <w:bCs/>
              </w:rPr>
            </w:pPr>
            <w:r w:rsidRPr="00B64DE6">
              <w:rPr>
                <w:bCs/>
              </w:rPr>
              <w:t>$581,655</w:t>
            </w:r>
          </w:p>
        </w:tc>
        <w:tc>
          <w:tcPr>
            <w:tcW w:w="6046" w:type="dxa"/>
          </w:tcPr>
          <w:p w14:paraId="02BAFCEF" w14:textId="77777777" w:rsidR="00417830" w:rsidRPr="00B64DE6" w:rsidRDefault="00417830" w:rsidP="00EA4AC6">
            <w:pPr>
              <w:rPr>
                <w:bCs/>
              </w:rPr>
            </w:pPr>
            <w:r w:rsidRPr="00B64DE6">
              <w:rPr>
                <w:bCs/>
              </w:rPr>
              <w:t>Contract with Jefferson Co CAC</w:t>
            </w:r>
          </w:p>
          <w:p w14:paraId="5A86111F" w14:textId="77777777" w:rsidR="00417830" w:rsidRPr="00B64DE6" w:rsidRDefault="00417830" w:rsidP="00EA4AC6">
            <w:pPr>
              <w:rPr>
                <w:bCs/>
              </w:rPr>
            </w:pPr>
            <w:r w:rsidRPr="00B64DE6">
              <w:rPr>
                <w:bCs/>
              </w:rPr>
              <w:t xml:space="preserve">Recommend to renew as per agreement </w:t>
            </w:r>
          </w:p>
          <w:p w14:paraId="644BCA39" w14:textId="77777777" w:rsidR="00417830" w:rsidRPr="00B64DE6" w:rsidRDefault="00417830" w:rsidP="00EA4AC6">
            <w:pPr>
              <w:rPr>
                <w:bCs/>
              </w:rPr>
            </w:pPr>
            <w:r w:rsidRPr="00B64DE6">
              <w:rPr>
                <w:bCs/>
              </w:rPr>
              <w:t>Year 3 of 4 (Year 2 was $581,655)</w:t>
            </w:r>
          </w:p>
        </w:tc>
      </w:tr>
      <w:tr w:rsidR="00417830" w:rsidRPr="00B64DE6" w14:paraId="47EA0823" w14:textId="77777777" w:rsidTr="00EA4AC6">
        <w:trPr>
          <w:trHeight w:val="803"/>
        </w:trPr>
        <w:tc>
          <w:tcPr>
            <w:tcW w:w="715" w:type="dxa"/>
          </w:tcPr>
          <w:p w14:paraId="0AB89FA3" w14:textId="77777777" w:rsidR="00417830" w:rsidRPr="00B64DE6" w:rsidRDefault="00417830" w:rsidP="00EA4AC6">
            <w:pPr>
              <w:rPr>
                <w:bCs/>
                <w:highlight w:val="yellow"/>
              </w:rPr>
            </w:pPr>
            <w:r w:rsidRPr="00B64DE6">
              <w:rPr>
                <w:bCs/>
                <w:highlight w:val="yellow"/>
              </w:rPr>
              <w:t>4</w:t>
            </w:r>
          </w:p>
        </w:tc>
        <w:tc>
          <w:tcPr>
            <w:tcW w:w="1350" w:type="dxa"/>
          </w:tcPr>
          <w:p w14:paraId="67D0D60D" w14:textId="77777777" w:rsidR="00417830" w:rsidRPr="00B64DE6" w:rsidRDefault="00417830" w:rsidP="00EA4AC6">
            <w:pPr>
              <w:rPr>
                <w:bCs/>
              </w:rPr>
            </w:pPr>
            <w:r w:rsidRPr="00B64DE6">
              <w:rPr>
                <w:bCs/>
              </w:rPr>
              <w:t>Harris County</w:t>
            </w:r>
          </w:p>
        </w:tc>
        <w:tc>
          <w:tcPr>
            <w:tcW w:w="1440" w:type="dxa"/>
          </w:tcPr>
          <w:p w14:paraId="51B0A682" w14:textId="77777777" w:rsidR="00417830" w:rsidRPr="00B64DE6" w:rsidRDefault="00417830" w:rsidP="00EA4AC6">
            <w:pPr>
              <w:rPr>
                <w:bCs/>
              </w:rPr>
            </w:pPr>
            <w:r w:rsidRPr="00B64DE6">
              <w:rPr>
                <w:bCs/>
              </w:rPr>
              <w:t>7/1/18 to 6/30/22</w:t>
            </w:r>
          </w:p>
        </w:tc>
        <w:tc>
          <w:tcPr>
            <w:tcW w:w="1260" w:type="dxa"/>
          </w:tcPr>
          <w:p w14:paraId="00F0B7C0" w14:textId="77777777" w:rsidR="00417830" w:rsidRPr="00B64DE6" w:rsidRDefault="00417830" w:rsidP="00EA4AC6">
            <w:pPr>
              <w:rPr>
                <w:bCs/>
              </w:rPr>
            </w:pPr>
            <w:r w:rsidRPr="00B64DE6">
              <w:rPr>
                <w:bCs/>
              </w:rPr>
              <w:t>Annual renewal for 7/1/20-6/30/21</w:t>
            </w:r>
          </w:p>
        </w:tc>
        <w:tc>
          <w:tcPr>
            <w:tcW w:w="1620" w:type="dxa"/>
          </w:tcPr>
          <w:p w14:paraId="2DC5F128" w14:textId="77777777" w:rsidR="00417830" w:rsidRPr="00B64DE6" w:rsidRDefault="00417830" w:rsidP="00EA4AC6">
            <w:pPr>
              <w:rPr>
                <w:bCs/>
              </w:rPr>
            </w:pPr>
            <w:r w:rsidRPr="00B64DE6">
              <w:rPr>
                <w:bCs/>
              </w:rPr>
              <w:t>$165,718</w:t>
            </w:r>
          </w:p>
        </w:tc>
        <w:tc>
          <w:tcPr>
            <w:tcW w:w="6046" w:type="dxa"/>
          </w:tcPr>
          <w:p w14:paraId="1DC14C0C" w14:textId="77777777" w:rsidR="00417830" w:rsidRPr="00B64DE6" w:rsidRDefault="00417830" w:rsidP="00EA4AC6">
            <w:pPr>
              <w:rPr>
                <w:bCs/>
              </w:rPr>
            </w:pPr>
            <w:r w:rsidRPr="00B64DE6">
              <w:rPr>
                <w:bCs/>
              </w:rPr>
              <w:t>Contract with Jefferson Co CAC</w:t>
            </w:r>
          </w:p>
          <w:p w14:paraId="1B8F3666" w14:textId="77777777" w:rsidR="00417830" w:rsidRPr="00B64DE6" w:rsidRDefault="00417830" w:rsidP="00EA4AC6">
            <w:pPr>
              <w:rPr>
                <w:bCs/>
              </w:rPr>
            </w:pPr>
            <w:r w:rsidRPr="00B64DE6">
              <w:rPr>
                <w:bCs/>
              </w:rPr>
              <w:t>Recommend to renew as per agreement</w:t>
            </w:r>
          </w:p>
          <w:p w14:paraId="6026B491" w14:textId="77777777" w:rsidR="00417830" w:rsidRPr="00B64DE6" w:rsidRDefault="00417830" w:rsidP="00EA4AC6">
            <w:pPr>
              <w:rPr>
                <w:bCs/>
              </w:rPr>
            </w:pPr>
            <w:r w:rsidRPr="00B64DE6">
              <w:rPr>
                <w:bCs/>
              </w:rPr>
              <w:t>Year 3 of 4 (Year 2 was $165,718)</w:t>
            </w:r>
          </w:p>
        </w:tc>
      </w:tr>
      <w:tr w:rsidR="00417830" w:rsidRPr="00B64DE6" w14:paraId="052D19FF" w14:textId="77777777" w:rsidTr="00EA4AC6">
        <w:trPr>
          <w:trHeight w:val="252"/>
        </w:trPr>
        <w:tc>
          <w:tcPr>
            <w:tcW w:w="715" w:type="dxa"/>
          </w:tcPr>
          <w:p w14:paraId="7847069F" w14:textId="77777777" w:rsidR="00417830" w:rsidRPr="00B64DE6" w:rsidRDefault="00417830" w:rsidP="00EA4AC6">
            <w:pPr>
              <w:rPr>
                <w:b/>
              </w:rPr>
            </w:pPr>
          </w:p>
        </w:tc>
        <w:tc>
          <w:tcPr>
            <w:tcW w:w="1350" w:type="dxa"/>
          </w:tcPr>
          <w:p w14:paraId="57D5EEC8" w14:textId="77777777" w:rsidR="00417830" w:rsidRPr="00B64DE6" w:rsidRDefault="00417830" w:rsidP="00EA4AC6">
            <w:pPr>
              <w:rPr>
                <w:b/>
              </w:rPr>
            </w:pPr>
          </w:p>
        </w:tc>
        <w:tc>
          <w:tcPr>
            <w:tcW w:w="1440" w:type="dxa"/>
          </w:tcPr>
          <w:p w14:paraId="45365396" w14:textId="77777777" w:rsidR="00417830" w:rsidRPr="00B64DE6" w:rsidRDefault="00417830" w:rsidP="00EA4AC6">
            <w:pPr>
              <w:rPr>
                <w:b/>
              </w:rPr>
            </w:pPr>
          </w:p>
        </w:tc>
        <w:tc>
          <w:tcPr>
            <w:tcW w:w="1260" w:type="dxa"/>
          </w:tcPr>
          <w:p w14:paraId="50316EAB" w14:textId="77777777" w:rsidR="00417830" w:rsidRPr="00B64DE6" w:rsidRDefault="00417830" w:rsidP="00EA4AC6">
            <w:pPr>
              <w:rPr>
                <w:b/>
              </w:rPr>
            </w:pPr>
          </w:p>
        </w:tc>
        <w:tc>
          <w:tcPr>
            <w:tcW w:w="1620" w:type="dxa"/>
          </w:tcPr>
          <w:p w14:paraId="136F7369" w14:textId="77777777" w:rsidR="00417830" w:rsidRPr="00B64DE6" w:rsidRDefault="00417830" w:rsidP="00EA4AC6">
            <w:pPr>
              <w:rPr>
                <w:b/>
              </w:rPr>
            </w:pPr>
          </w:p>
        </w:tc>
        <w:tc>
          <w:tcPr>
            <w:tcW w:w="6046" w:type="dxa"/>
          </w:tcPr>
          <w:p w14:paraId="35AB3C17" w14:textId="77777777" w:rsidR="00417830" w:rsidRPr="00B64DE6" w:rsidRDefault="00417830" w:rsidP="00EA4AC6">
            <w:pPr>
              <w:rPr>
                <w:b/>
              </w:rPr>
            </w:pPr>
          </w:p>
        </w:tc>
      </w:tr>
      <w:tr w:rsidR="00417830" w:rsidRPr="00B64DE6" w14:paraId="55988D67" w14:textId="77777777" w:rsidTr="00EA4AC6">
        <w:trPr>
          <w:trHeight w:val="803"/>
        </w:trPr>
        <w:tc>
          <w:tcPr>
            <w:tcW w:w="715" w:type="dxa"/>
          </w:tcPr>
          <w:p w14:paraId="2E4B04BC" w14:textId="77777777" w:rsidR="00417830" w:rsidRPr="00B64DE6" w:rsidRDefault="00417830" w:rsidP="00EA4AC6">
            <w:pPr>
              <w:rPr>
                <w:b/>
              </w:rPr>
            </w:pPr>
          </w:p>
        </w:tc>
        <w:tc>
          <w:tcPr>
            <w:tcW w:w="1350" w:type="dxa"/>
          </w:tcPr>
          <w:p w14:paraId="0F016383" w14:textId="77777777" w:rsidR="00417830" w:rsidRPr="00B64DE6" w:rsidRDefault="00417830" w:rsidP="00EA4AC6">
            <w:pPr>
              <w:rPr>
                <w:b/>
              </w:rPr>
            </w:pPr>
            <w:r w:rsidRPr="00B64DE6">
              <w:rPr>
                <w:b/>
              </w:rPr>
              <w:t>Youth Design and Framework</w:t>
            </w:r>
          </w:p>
        </w:tc>
        <w:tc>
          <w:tcPr>
            <w:tcW w:w="1440" w:type="dxa"/>
          </w:tcPr>
          <w:p w14:paraId="43534971" w14:textId="77777777" w:rsidR="00417830" w:rsidRPr="00B64DE6" w:rsidRDefault="00417830" w:rsidP="00EA4AC6">
            <w:pPr>
              <w:rPr>
                <w:b/>
              </w:rPr>
            </w:pPr>
          </w:p>
        </w:tc>
        <w:tc>
          <w:tcPr>
            <w:tcW w:w="1260" w:type="dxa"/>
          </w:tcPr>
          <w:p w14:paraId="6D355E5F" w14:textId="77777777" w:rsidR="00417830" w:rsidRPr="00B64DE6" w:rsidRDefault="00417830" w:rsidP="00EA4AC6">
            <w:pPr>
              <w:rPr>
                <w:b/>
              </w:rPr>
            </w:pPr>
          </w:p>
        </w:tc>
        <w:tc>
          <w:tcPr>
            <w:tcW w:w="1620" w:type="dxa"/>
          </w:tcPr>
          <w:p w14:paraId="3372590D" w14:textId="77777777" w:rsidR="00417830" w:rsidRPr="00B64DE6" w:rsidRDefault="00417830" w:rsidP="00EA4AC6">
            <w:pPr>
              <w:rPr>
                <w:b/>
              </w:rPr>
            </w:pPr>
          </w:p>
        </w:tc>
        <w:tc>
          <w:tcPr>
            <w:tcW w:w="6046" w:type="dxa"/>
          </w:tcPr>
          <w:p w14:paraId="44CF08FC" w14:textId="77777777" w:rsidR="00417830" w:rsidRPr="00B64DE6" w:rsidRDefault="00417830" w:rsidP="00EA4AC6">
            <w:pPr>
              <w:rPr>
                <w:b/>
              </w:rPr>
            </w:pPr>
          </w:p>
        </w:tc>
      </w:tr>
      <w:tr w:rsidR="00417830" w:rsidRPr="00B64DE6" w14:paraId="5629B4E2" w14:textId="77777777" w:rsidTr="00EA4AC6">
        <w:trPr>
          <w:trHeight w:val="788"/>
        </w:trPr>
        <w:tc>
          <w:tcPr>
            <w:tcW w:w="715" w:type="dxa"/>
          </w:tcPr>
          <w:p w14:paraId="58758ACC" w14:textId="77777777" w:rsidR="00417830" w:rsidRPr="00B64DE6" w:rsidRDefault="00417830" w:rsidP="00EA4AC6">
            <w:pPr>
              <w:rPr>
                <w:bCs/>
                <w:highlight w:val="yellow"/>
              </w:rPr>
            </w:pPr>
            <w:r w:rsidRPr="00B64DE6">
              <w:rPr>
                <w:bCs/>
                <w:highlight w:val="yellow"/>
              </w:rPr>
              <w:t>5</w:t>
            </w:r>
          </w:p>
        </w:tc>
        <w:tc>
          <w:tcPr>
            <w:tcW w:w="1350" w:type="dxa"/>
          </w:tcPr>
          <w:p w14:paraId="305AA0E8" w14:textId="77777777" w:rsidR="00417830" w:rsidRPr="00B64DE6" w:rsidRDefault="00417830" w:rsidP="00EA4AC6">
            <w:pPr>
              <w:rPr>
                <w:b/>
              </w:rPr>
            </w:pPr>
            <w:r w:rsidRPr="00B64DE6">
              <w:rPr>
                <w:bCs/>
              </w:rPr>
              <w:t>Jefferson Co</w:t>
            </w:r>
          </w:p>
        </w:tc>
        <w:tc>
          <w:tcPr>
            <w:tcW w:w="1440" w:type="dxa"/>
          </w:tcPr>
          <w:p w14:paraId="1FDBB43B" w14:textId="77777777" w:rsidR="00417830" w:rsidRPr="00B64DE6" w:rsidRDefault="00417830" w:rsidP="00EA4AC6">
            <w:pPr>
              <w:rPr>
                <w:b/>
              </w:rPr>
            </w:pPr>
            <w:r w:rsidRPr="00B64DE6">
              <w:rPr>
                <w:bCs/>
              </w:rPr>
              <w:t>7/1/18 to 6/30/22</w:t>
            </w:r>
          </w:p>
        </w:tc>
        <w:tc>
          <w:tcPr>
            <w:tcW w:w="1260" w:type="dxa"/>
          </w:tcPr>
          <w:p w14:paraId="4A9E0E01" w14:textId="77777777" w:rsidR="00417830" w:rsidRPr="00B64DE6" w:rsidRDefault="00417830" w:rsidP="00EA4AC6">
            <w:pPr>
              <w:rPr>
                <w:b/>
              </w:rPr>
            </w:pPr>
            <w:r w:rsidRPr="00B64DE6">
              <w:rPr>
                <w:bCs/>
              </w:rPr>
              <w:t>Annual renewal for 7/1/20-6/30/21</w:t>
            </w:r>
          </w:p>
        </w:tc>
        <w:tc>
          <w:tcPr>
            <w:tcW w:w="1620" w:type="dxa"/>
          </w:tcPr>
          <w:p w14:paraId="2C8C1CA6" w14:textId="77777777" w:rsidR="00417830" w:rsidRPr="00B64DE6" w:rsidRDefault="00417830" w:rsidP="00EA4AC6">
            <w:pPr>
              <w:rPr>
                <w:bCs/>
              </w:rPr>
            </w:pPr>
            <w:r w:rsidRPr="00B64DE6">
              <w:rPr>
                <w:bCs/>
              </w:rPr>
              <w:t>$127,065</w:t>
            </w:r>
          </w:p>
        </w:tc>
        <w:tc>
          <w:tcPr>
            <w:tcW w:w="6046" w:type="dxa"/>
          </w:tcPr>
          <w:p w14:paraId="1633CF71" w14:textId="77777777" w:rsidR="00417830" w:rsidRPr="00B64DE6" w:rsidRDefault="00417830" w:rsidP="00EA4AC6">
            <w:pPr>
              <w:rPr>
                <w:bCs/>
              </w:rPr>
            </w:pPr>
            <w:r w:rsidRPr="00B64DE6">
              <w:rPr>
                <w:bCs/>
              </w:rPr>
              <w:t>Contract with Jefferson Co CAC</w:t>
            </w:r>
          </w:p>
          <w:p w14:paraId="5CA9F24C" w14:textId="77777777" w:rsidR="00417830" w:rsidRPr="00B64DE6" w:rsidRDefault="00417830" w:rsidP="00EA4AC6">
            <w:pPr>
              <w:rPr>
                <w:bCs/>
              </w:rPr>
            </w:pPr>
            <w:r w:rsidRPr="00B64DE6">
              <w:rPr>
                <w:bCs/>
              </w:rPr>
              <w:t>Recommend to renew as per agreement</w:t>
            </w:r>
          </w:p>
          <w:p w14:paraId="7EC13C0D" w14:textId="77777777" w:rsidR="00417830" w:rsidRPr="00B64DE6" w:rsidRDefault="00417830" w:rsidP="00EA4AC6">
            <w:pPr>
              <w:rPr>
                <w:bCs/>
              </w:rPr>
            </w:pPr>
            <w:r w:rsidRPr="00B64DE6">
              <w:rPr>
                <w:bCs/>
              </w:rPr>
              <w:t>Year 3 of 4 (Year 2 was $127,065 WIOA)</w:t>
            </w:r>
          </w:p>
        </w:tc>
      </w:tr>
      <w:tr w:rsidR="00417830" w:rsidRPr="00B64DE6" w14:paraId="2AC65AF8" w14:textId="77777777" w:rsidTr="00EA4AC6">
        <w:trPr>
          <w:trHeight w:val="788"/>
        </w:trPr>
        <w:tc>
          <w:tcPr>
            <w:tcW w:w="715" w:type="dxa"/>
          </w:tcPr>
          <w:p w14:paraId="190D2D2D" w14:textId="77777777" w:rsidR="00417830" w:rsidRPr="00B64DE6" w:rsidRDefault="00417830" w:rsidP="00EA4AC6">
            <w:pPr>
              <w:rPr>
                <w:bCs/>
                <w:highlight w:val="yellow"/>
              </w:rPr>
            </w:pPr>
            <w:r w:rsidRPr="00B64DE6">
              <w:rPr>
                <w:bCs/>
                <w:highlight w:val="yellow"/>
              </w:rPr>
              <w:t>6</w:t>
            </w:r>
          </w:p>
        </w:tc>
        <w:tc>
          <w:tcPr>
            <w:tcW w:w="1350" w:type="dxa"/>
          </w:tcPr>
          <w:p w14:paraId="298AE07B" w14:textId="77777777" w:rsidR="00417830" w:rsidRPr="00B64DE6" w:rsidRDefault="00417830" w:rsidP="00EA4AC6">
            <w:pPr>
              <w:rPr>
                <w:b/>
              </w:rPr>
            </w:pPr>
            <w:r w:rsidRPr="00B64DE6">
              <w:rPr>
                <w:bCs/>
              </w:rPr>
              <w:t>Harris County</w:t>
            </w:r>
          </w:p>
        </w:tc>
        <w:tc>
          <w:tcPr>
            <w:tcW w:w="1440" w:type="dxa"/>
          </w:tcPr>
          <w:p w14:paraId="4FD28CF3" w14:textId="77777777" w:rsidR="00417830" w:rsidRPr="00B64DE6" w:rsidRDefault="00417830" w:rsidP="00EA4AC6">
            <w:pPr>
              <w:rPr>
                <w:b/>
              </w:rPr>
            </w:pPr>
            <w:r w:rsidRPr="00B64DE6">
              <w:rPr>
                <w:bCs/>
              </w:rPr>
              <w:t>7/1/18 to 6/30/22</w:t>
            </w:r>
          </w:p>
        </w:tc>
        <w:tc>
          <w:tcPr>
            <w:tcW w:w="1260" w:type="dxa"/>
          </w:tcPr>
          <w:p w14:paraId="5B761DF1" w14:textId="77777777" w:rsidR="00417830" w:rsidRDefault="00417830" w:rsidP="00EA4AC6">
            <w:pPr>
              <w:rPr>
                <w:bCs/>
              </w:rPr>
            </w:pPr>
            <w:r w:rsidRPr="00B64DE6">
              <w:rPr>
                <w:bCs/>
              </w:rPr>
              <w:t>Annual renewal for 7/1/20-6/30/21</w:t>
            </w:r>
          </w:p>
          <w:p w14:paraId="5D679452" w14:textId="77777777" w:rsidR="00417830" w:rsidRDefault="00417830" w:rsidP="00EA4AC6">
            <w:pPr>
              <w:rPr>
                <w:bCs/>
              </w:rPr>
            </w:pPr>
          </w:p>
          <w:p w14:paraId="69B1EB99" w14:textId="77777777" w:rsidR="00417830" w:rsidRPr="00B64DE6" w:rsidRDefault="00417830" w:rsidP="00EA4AC6">
            <w:pPr>
              <w:rPr>
                <w:b/>
              </w:rPr>
            </w:pPr>
          </w:p>
        </w:tc>
        <w:tc>
          <w:tcPr>
            <w:tcW w:w="1620" w:type="dxa"/>
          </w:tcPr>
          <w:p w14:paraId="69A8364E" w14:textId="77777777" w:rsidR="00417830" w:rsidRPr="00B64DE6" w:rsidRDefault="00417830" w:rsidP="00EA4AC6">
            <w:pPr>
              <w:rPr>
                <w:bCs/>
              </w:rPr>
            </w:pPr>
            <w:r w:rsidRPr="00B64DE6">
              <w:rPr>
                <w:bCs/>
              </w:rPr>
              <w:t>$16,891</w:t>
            </w:r>
          </w:p>
        </w:tc>
        <w:tc>
          <w:tcPr>
            <w:tcW w:w="6046" w:type="dxa"/>
          </w:tcPr>
          <w:p w14:paraId="7538337C" w14:textId="77777777" w:rsidR="00417830" w:rsidRPr="00B64DE6" w:rsidRDefault="00417830" w:rsidP="00EA4AC6">
            <w:pPr>
              <w:rPr>
                <w:bCs/>
              </w:rPr>
            </w:pPr>
            <w:r w:rsidRPr="00B64DE6">
              <w:rPr>
                <w:bCs/>
              </w:rPr>
              <w:t>Contract with Jefferson Co CAC</w:t>
            </w:r>
          </w:p>
          <w:p w14:paraId="081C247F" w14:textId="77777777" w:rsidR="00417830" w:rsidRPr="00B64DE6" w:rsidRDefault="00417830" w:rsidP="00EA4AC6">
            <w:pPr>
              <w:rPr>
                <w:bCs/>
              </w:rPr>
            </w:pPr>
            <w:r w:rsidRPr="00B64DE6">
              <w:rPr>
                <w:bCs/>
              </w:rPr>
              <w:t>Recommend to renew as per agreement</w:t>
            </w:r>
          </w:p>
          <w:p w14:paraId="3AB0C6C6" w14:textId="77777777" w:rsidR="00417830" w:rsidRPr="00B64DE6" w:rsidRDefault="00417830" w:rsidP="00EA4AC6">
            <w:pPr>
              <w:rPr>
                <w:bCs/>
              </w:rPr>
            </w:pPr>
            <w:r w:rsidRPr="00B64DE6">
              <w:rPr>
                <w:bCs/>
              </w:rPr>
              <w:t>Year 3 of 4 (Year 2 was 16,891 WIOA)</w:t>
            </w:r>
          </w:p>
        </w:tc>
      </w:tr>
      <w:tr w:rsidR="00417830" w:rsidRPr="00B64DE6" w14:paraId="7C2CE204" w14:textId="77777777" w:rsidTr="00EA4AC6">
        <w:trPr>
          <w:trHeight w:val="580"/>
        </w:trPr>
        <w:tc>
          <w:tcPr>
            <w:tcW w:w="715" w:type="dxa"/>
          </w:tcPr>
          <w:p w14:paraId="169CA90C" w14:textId="77777777" w:rsidR="00417830" w:rsidRPr="00B64DE6" w:rsidRDefault="00417830" w:rsidP="00EA4AC6">
            <w:pPr>
              <w:rPr>
                <w:b/>
              </w:rPr>
            </w:pPr>
            <w:r w:rsidRPr="00B64DE6">
              <w:rPr>
                <w:b/>
              </w:rPr>
              <w:t>Item</w:t>
            </w:r>
          </w:p>
        </w:tc>
        <w:tc>
          <w:tcPr>
            <w:tcW w:w="1350" w:type="dxa"/>
          </w:tcPr>
          <w:p w14:paraId="130DF9BE" w14:textId="77777777" w:rsidR="00417830" w:rsidRPr="00B64DE6" w:rsidRDefault="00417830" w:rsidP="00EA4AC6">
            <w:pPr>
              <w:rPr>
                <w:b/>
              </w:rPr>
            </w:pPr>
            <w:r w:rsidRPr="00B64DE6">
              <w:rPr>
                <w:b/>
              </w:rPr>
              <w:t>Description</w:t>
            </w:r>
          </w:p>
        </w:tc>
        <w:tc>
          <w:tcPr>
            <w:tcW w:w="1440" w:type="dxa"/>
          </w:tcPr>
          <w:p w14:paraId="1A32B356" w14:textId="77777777" w:rsidR="00417830" w:rsidRPr="00B64DE6" w:rsidRDefault="00417830" w:rsidP="00EA4AC6">
            <w:pPr>
              <w:rPr>
                <w:b/>
              </w:rPr>
            </w:pPr>
            <w:r w:rsidRPr="00B64DE6">
              <w:rPr>
                <w:b/>
              </w:rPr>
              <w:t>Last/Current Approval Cycle</w:t>
            </w:r>
          </w:p>
        </w:tc>
        <w:tc>
          <w:tcPr>
            <w:tcW w:w="1260" w:type="dxa"/>
          </w:tcPr>
          <w:p w14:paraId="26169E65" w14:textId="77777777" w:rsidR="00417830" w:rsidRPr="00B64DE6" w:rsidRDefault="00417830" w:rsidP="00EA4AC6">
            <w:pPr>
              <w:rPr>
                <w:b/>
              </w:rPr>
            </w:pPr>
            <w:r w:rsidRPr="00B64DE6">
              <w:rPr>
                <w:b/>
              </w:rPr>
              <w:t>Next Approval Date/Cycle</w:t>
            </w:r>
          </w:p>
        </w:tc>
        <w:tc>
          <w:tcPr>
            <w:tcW w:w="1620" w:type="dxa"/>
          </w:tcPr>
          <w:p w14:paraId="4CC74C5A" w14:textId="77777777" w:rsidR="00417830" w:rsidRPr="00B64DE6" w:rsidRDefault="00417830" w:rsidP="00EA4AC6">
            <w:pPr>
              <w:rPr>
                <w:b/>
              </w:rPr>
            </w:pPr>
            <w:r w:rsidRPr="00B64DE6">
              <w:rPr>
                <w:b/>
              </w:rPr>
              <w:t>Recommended Approval $</w:t>
            </w:r>
          </w:p>
        </w:tc>
        <w:tc>
          <w:tcPr>
            <w:tcW w:w="6046" w:type="dxa"/>
          </w:tcPr>
          <w:p w14:paraId="14C8F35D" w14:textId="77777777" w:rsidR="00417830" w:rsidRPr="00B64DE6" w:rsidRDefault="00417830" w:rsidP="00EA4AC6">
            <w:pPr>
              <w:rPr>
                <w:b/>
              </w:rPr>
            </w:pPr>
            <w:r w:rsidRPr="00B64DE6">
              <w:rPr>
                <w:b/>
              </w:rPr>
              <w:t>Comments</w:t>
            </w:r>
          </w:p>
        </w:tc>
      </w:tr>
      <w:tr w:rsidR="00417830" w:rsidRPr="00B64DE6" w14:paraId="01ADC471" w14:textId="77777777" w:rsidTr="00EA4AC6">
        <w:trPr>
          <w:trHeight w:val="350"/>
        </w:trPr>
        <w:tc>
          <w:tcPr>
            <w:tcW w:w="715" w:type="dxa"/>
          </w:tcPr>
          <w:p w14:paraId="60E7AC3C" w14:textId="77777777" w:rsidR="00417830" w:rsidRPr="00B64DE6" w:rsidRDefault="00417830" w:rsidP="00EA4AC6">
            <w:pPr>
              <w:rPr>
                <w:b/>
              </w:rPr>
            </w:pPr>
          </w:p>
        </w:tc>
        <w:tc>
          <w:tcPr>
            <w:tcW w:w="1350" w:type="dxa"/>
          </w:tcPr>
          <w:p w14:paraId="32C77282" w14:textId="77777777" w:rsidR="00417830" w:rsidRPr="00B64DE6" w:rsidRDefault="00417830" w:rsidP="00EA4AC6">
            <w:pPr>
              <w:rPr>
                <w:b/>
              </w:rPr>
            </w:pPr>
          </w:p>
        </w:tc>
        <w:tc>
          <w:tcPr>
            <w:tcW w:w="1440" w:type="dxa"/>
          </w:tcPr>
          <w:p w14:paraId="2880B09B" w14:textId="77777777" w:rsidR="00417830" w:rsidRPr="00B64DE6" w:rsidRDefault="00417830" w:rsidP="00EA4AC6">
            <w:pPr>
              <w:rPr>
                <w:b/>
              </w:rPr>
            </w:pPr>
          </w:p>
        </w:tc>
        <w:tc>
          <w:tcPr>
            <w:tcW w:w="1260" w:type="dxa"/>
          </w:tcPr>
          <w:p w14:paraId="6C03F9CE" w14:textId="77777777" w:rsidR="00417830" w:rsidRPr="00B64DE6" w:rsidRDefault="00417830" w:rsidP="00EA4AC6">
            <w:pPr>
              <w:rPr>
                <w:b/>
              </w:rPr>
            </w:pPr>
          </w:p>
        </w:tc>
        <w:tc>
          <w:tcPr>
            <w:tcW w:w="1620" w:type="dxa"/>
          </w:tcPr>
          <w:p w14:paraId="6F934952" w14:textId="77777777" w:rsidR="00417830" w:rsidRPr="00B64DE6" w:rsidRDefault="00417830" w:rsidP="00EA4AC6">
            <w:pPr>
              <w:rPr>
                <w:b/>
              </w:rPr>
            </w:pPr>
          </w:p>
        </w:tc>
        <w:tc>
          <w:tcPr>
            <w:tcW w:w="6046" w:type="dxa"/>
          </w:tcPr>
          <w:p w14:paraId="0070C7CD" w14:textId="77777777" w:rsidR="00417830" w:rsidRPr="00B64DE6" w:rsidRDefault="00417830" w:rsidP="00EA4AC6">
            <w:pPr>
              <w:rPr>
                <w:b/>
              </w:rPr>
            </w:pPr>
          </w:p>
        </w:tc>
      </w:tr>
      <w:tr w:rsidR="00417830" w:rsidRPr="00B64DE6" w14:paraId="4B042B53" w14:textId="77777777" w:rsidTr="00EA4AC6">
        <w:trPr>
          <w:trHeight w:val="580"/>
        </w:trPr>
        <w:tc>
          <w:tcPr>
            <w:tcW w:w="715" w:type="dxa"/>
          </w:tcPr>
          <w:p w14:paraId="0255C2AD" w14:textId="77777777" w:rsidR="00417830" w:rsidRPr="00B64DE6" w:rsidRDefault="00417830" w:rsidP="00EA4AC6">
            <w:pPr>
              <w:rPr>
                <w:b/>
              </w:rPr>
            </w:pPr>
          </w:p>
        </w:tc>
        <w:tc>
          <w:tcPr>
            <w:tcW w:w="1350" w:type="dxa"/>
          </w:tcPr>
          <w:p w14:paraId="2F1A187D" w14:textId="77777777" w:rsidR="00417830" w:rsidRPr="00B64DE6" w:rsidRDefault="00417830" w:rsidP="00EA4AC6">
            <w:pPr>
              <w:rPr>
                <w:b/>
              </w:rPr>
            </w:pPr>
            <w:r w:rsidRPr="00B64DE6">
              <w:rPr>
                <w:b/>
              </w:rPr>
              <w:t>Youth Elements</w:t>
            </w:r>
          </w:p>
        </w:tc>
        <w:tc>
          <w:tcPr>
            <w:tcW w:w="1440" w:type="dxa"/>
          </w:tcPr>
          <w:p w14:paraId="172A3000" w14:textId="77777777" w:rsidR="00417830" w:rsidRPr="00B64DE6" w:rsidRDefault="00417830" w:rsidP="00EA4AC6">
            <w:pPr>
              <w:rPr>
                <w:b/>
              </w:rPr>
            </w:pPr>
          </w:p>
        </w:tc>
        <w:tc>
          <w:tcPr>
            <w:tcW w:w="1260" w:type="dxa"/>
          </w:tcPr>
          <w:p w14:paraId="48804066" w14:textId="77777777" w:rsidR="00417830" w:rsidRPr="00B64DE6" w:rsidRDefault="00417830" w:rsidP="00EA4AC6">
            <w:pPr>
              <w:rPr>
                <w:b/>
              </w:rPr>
            </w:pPr>
          </w:p>
        </w:tc>
        <w:tc>
          <w:tcPr>
            <w:tcW w:w="1620" w:type="dxa"/>
          </w:tcPr>
          <w:p w14:paraId="7B335F12" w14:textId="77777777" w:rsidR="00417830" w:rsidRPr="00B64DE6" w:rsidRDefault="00417830" w:rsidP="00EA4AC6">
            <w:pPr>
              <w:tabs>
                <w:tab w:val="left" w:pos="1155"/>
              </w:tabs>
              <w:rPr>
                <w:b/>
              </w:rPr>
            </w:pPr>
            <w:r>
              <w:rPr>
                <w:b/>
              </w:rPr>
              <w:tab/>
            </w:r>
          </w:p>
        </w:tc>
        <w:tc>
          <w:tcPr>
            <w:tcW w:w="6046" w:type="dxa"/>
          </w:tcPr>
          <w:p w14:paraId="7CD32375" w14:textId="77777777" w:rsidR="00417830" w:rsidRPr="00B64DE6" w:rsidRDefault="00417830" w:rsidP="00EA4AC6">
            <w:pPr>
              <w:rPr>
                <w:b/>
              </w:rPr>
            </w:pPr>
          </w:p>
        </w:tc>
      </w:tr>
      <w:tr w:rsidR="00417830" w:rsidRPr="00B64DE6" w14:paraId="7020F60F" w14:textId="77777777" w:rsidTr="00EA4AC6">
        <w:trPr>
          <w:trHeight w:val="252"/>
        </w:trPr>
        <w:tc>
          <w:tcPr>
            <w:tcW w:w="715" w:type="dxa"/>
          </w:tcPr>
          <w:p w14:paraId="79FEF7AD" w14:textId="77777777" w:rsidR="00417830" w:rsidRPr="00B64DE6" w:rsidRDefault="00417830" w:rsidP="00EA4AC6">
            <w:pPr>
              <w:rPr>
                <w:b/>
              </w:rPr>
            </w:pPr>
          </w:p>
        </w:tc>
        <w:tc>
          <w:tcPr>
            <w:tcW w:w="1350" w:type="dxa"/>
          </w:tcPr>
          <w:p w14:paraId="45709099" w14:textId="77777777" w:rsidR="00417830" w:rsidRPr="00B64DE6" w:rsidRDefault="00417830" w:rsidP="00EA4AC6">
            <w:pPr>
              <w:rPr>
                <w:b/>
              </w:rPr>
            </w:pPr>
            <w:r w:rsidRPr="00B64DE6">
              <w:rPr>
                <w:b/>
              </w:rPr>
              <w:t>Belmont Co</w:t>
            </w:r>
          </w:p>
        </w:tc>
        <w:tc>
          <w:tcPr>
            <w:tcW w:w="1440" w:type="dxa"/>
          </w:tcPr>
          <w:p w14:paraId="0A681507" w14:textId="77777777" w:rsidR="00417830" w:rsidRPr="00B64DE6" w:rsidRDefault="00417830" w:rsidP="00EA4AC6">
            <w:pPr>
              <w:rPr>
                <w:b/>
              </w:rPr>
            </w:pPr>
          </w:p>
        </w:tc>
        <w:tc>
          <w:tcPr>
            <w:tcW w:w="1260" w:type="dxa"/>
          </w:tcPr>
          <w:p w14:paraId="55FB600B" w14:textId="77777777" w:rsidR="00417830" w:rsidRPr="00B64DE6" w:rsidRDefault="00417830" w:rsidP="00EA4AC6">
            <w:pPr>
              <w:rPr>
                <w:b/>
              </w:rPr>
            </w:pPr>
          </w:p>
        </w:tc>
        <w:tc>
          <w:tcPr>
            <w:tcW w:w="1620" w:type="dxa"/>
          </w:tcPr>
          <w:p w14:paraId="27A0702C" w14:textId="77777777" w:rsidR="00417830" w:rsidRPr="00B64DE6" w:rsidRDefault="00417830" w:rsidP="00EA4AC6">
            <w:pPr>
              <w:rPr>
                <w:b/>
              </w:rPr>
            </w:pPr>
          </w:p>
        </w:tc>
        <w:tc>
          <w:tcPr>
            <w:tcW w:w="6046" w:type="dxa"/>
          </w:tcPr>
          <w:p w14:paraId="50FC0A38" w14:textId="77777777" w:rsidR="00417830" w:rsidRPr="00B64DE6" w:rsidRDefault="00417830" w:rsidP="00EA4AC6">
            <w:pPr>
              <w:rPr>
                <w:b/>
              </w:rPr>
            </w:pPr>
          </w:p>
        </w:tc>
      </w:tr>
      <w:tr w:rsidR="00417830" w:rsidRPr="00B64DE6" w14:paraId="3D9CB4AC" w14:textId="77777777" w:rsidTr="00EA4AC6">
        <w:trPr>
          <w:trHeight w:val="1338"/>
        </w:trPr>
        <w:tc>
          <w:tcPr>
            <w:tcW w:w="715" w:type="dxa"/>
          </w:tcPr>
          <w:p w14:paraId="3B8C96FC" w14:textId="77777777" w:rsidR="00417830" w:rsidRPr="00B64DE6" w:rsidRDefault="00417830" w:rsidP="00EA4AC6">
            <w:pPr>
              <w:rPr>
                <w:bCs/>
                <w:highlight w:val="yellow"/>
              </w:rPr>
            </w:pPr>
            <w:r w:rsidRPr="00B64DE6">
              <w:rPr>
                <w:bCs/>
                <w:highlight w:val="yellow"/>
              </w:rPr>
              <w:t>7</w:t>
            </w:r>
          </w:p>
        </w:tc>
        <w:tc>
          <w:tcPr>
            <w:tcW w:w="1350" w:type="dxa"/>
          </w:tcPr>
          <w:p w14:paraId="1B890D01" w14:textId="77777777" w:rsidR="00417830" w:rsidRPr="00B64DE6" w:rsidRDefault="00417830" w:rsidP="00EA4AC6">
            <w:pPr>
              <w:rPr>
                <w:bCs/>
              </w:rPr>
            </w:pPr>
            <w:r w:rsidRPr="00B64DE6">
              <w:rPr>
                <w:bCs/>
              </w:rPr>
              <w:t>E1 Tutoring, Study Skills, Dropout Prevention</w:t>
            </w:r>
          </w:p>
        </w:tc>
        <w:tc>
          <w:tcPr>
            <w:tcW w:w="1440" w:type="dxa"/>
          </w:tcPr>
          <w:p w14:paraId="73C48F77" w14:textId="77777777" w:rsidR="00417830" w:rsidRPr="00B64DE6" w:rsidRDefault="00417830" w:rsidP="00EA4AC6">
            <w:pPr>
              <w:rPr>
                <w:bCs/>
              </w:rPr>
            </w:pPr>
            <w:r w:rsidRPr="00B64DE6">
              <w:rPr>
                <w:bCs/>
              </w:rPr>
              <w:t>7/1/18 to 6/30/22</w:t>
            </w:r>
          </w:p>
        </w:tc>
        <w:tc>
          <w:tcPr>
            <w:tcW w:w="1260" w:type="dxa"/>
          </w:tcPr>
          <w:p w14:paraId="56C0B999" w14:textId="77777777" w:rsidR="00417830" w:rsidRPr="00B64DE6" w:rsidRDefault="00417830" w:rsidP="00EA4AC6">
            <w:pPr>
              <w:rPr>
                <w:bCs/>
              </w:rPr>
            </w:pPr>
            <w:r w:rsidRPr="00B64DE6">
              <w:rPr>
                <w:bCs/>
              </w:rPr>
              <w:t>Annual renewal for 7/1/20 to 6/30/21</w:t>
            </w:r>
          </w:p>
        </w:tc>
        <w:tc>
          <w:tcPr>
            <w:tcW w:w="1620" w:type="dxa"/>
          </w:tcPr>
          <w:p w14:paraId="3A9CF5AE" w14:textId="77777777" w:rsidR="00417830" w:rsidRPr="00B64DE6" w:rsidRDefault="00417830" w:rsidP="00EA4AC6">
            <w:pPr>
              <w:rPr>
                <w:bCs/>
              </w:rPr>
            </w:pPr>
            <w:r w:rsidRPr="00B64DE6">
              <w:rPr>
                <w:bCs/>
              </w:rPr>
              <w:t>$8,078 WIOA</w:t>
            </w:r>
          </w:p>
        </w:tc>
        <w:tc>
          <w:tcPr>
            <w:tcW w:w="6046" w:type="dxa"/>
          </w:tcPr>
          <w:p w14:paraId="3289D88C" w14:textId="77777777" w:rsidR="00417830" w:rsidRPr="00B64DE6" w:rsidRDefault="00417830" w:rsidP="00EA4AC6">
            <w:pPr>
              <w:rPr>
                <w:b/>
              </w:rPr>
            </w:pPr>
            <w:r w:rsidRPr="00B64DE6">
              <w:rPr>
                <w:b/>
              </w:rPr>
              <w:t xml:space="preserve"> CAC of Belmont Co </w:t>
            </w:r>
          </w:p>
          <w:p w14:paraId="6D453F82" w14:textId="77777777" w:rsidR="00417830" w:rsidRPr="00B64DE6" w:rsidRDefault="00417830" w:rsidP="00EA4AC6">
            <w:pPr>
              <w:rPr>
                <w:bCs/>
              </w:rPr>
            </w:pPr>
            <w:r w:rsidRPr="00B64DE6">
              <w:rPr>
                <w:bCs/>
              </w:rPr>
              <w:t>Recommend to renew as per agreement</w:t>
            </w:r>
          </w:p>
          <w:p w14:paraId="14A25777" w14:textId="77777777" w:rsidR="00417830" w:rsidRDefault="00417830" w:rsidP="00EA4AC6">
            <w:pPr>
              <w:rPr>
                <w:bCs/>
              </w:rPr>
            </w:pPr>
            <w:r w:rsidRPr="00B64DE6">
              <w:rPr>
                <w:bCs/>
              </w:rPr>
              <w:t>Year 3 of 4 (Year 2 was $26,925 of which $8,078 (30%)</w:t>
            </w:r>
          </w:p>
          <w:p w14:paraId="33021FD0" w14:textId="77777777" w:rsidR="00417830" w:rsidRPr="00B64DE6" w:rsidRDefault="00417830" w:rsidP="00EA4AC6">
            <w:pPr>
              <w:rPr>
                <w:bCs/>
              </w:rPr>
            </w:pPr>
            <w:r w:rsidRPr="00B64DE6">
              <w:rPr>
                <w:bCs/>
              </w:rPr>
              <w:t xml:space="preserve"> WIOA)</w:t>
            </w:r>
          </w:p>
          <w:p w14:paraId="738B2F26" w14:textId="77777777" w:rsidR="00417830" w:rsidRPr="00B64DE6" w:rsidRDefault="00417830" w:rsidP="00EA4AC6">
            <w:pPr>
              <w:rPr>
                <w:bCs/>
              </w:rPr>
            </w:pPr>
          </w:p>
        </w:tc>
      </w:tr>
      <w:tr w:rsidR="00417830" w:rsidRPr="00B64DE6" w14:paraId="088969B0" w14:textId="77777777" w:rsidTr="00EA4AC6">
        <w:trPr>
          <w:trHeight w:val="1055"/>
        </w:trPr>
        <w:tc>
          <w:tcPr>
            <w:tcW w:w="715" w:type="dxa"/>
          </w:tcPr>
          <w:p w14:paraId="3FCC0BAB" w14:textId="77777777" w:rsidR="00417830" w:rsidRPr="00B64DE6" w:rsidRDefault="00417830" w:rsidP="00EA4AC6">
            <w:pPr>
              <w:rPr>
                <w:bCs/>
                <w:highlight w:val="yellow"/>
              </w:rPr>
            </w:pPr>
            <w:r w:rsidRPr="00B64DE6">
              <w:rPr>
                <w:bCs/>
                <w:highlight w:val="yellow"/>
              </w:rPr>
              <w:t>8</w:t>
            </w:r>
          </w:p>
        </w:tc>
        <w:tc>
          <w:tcPr>
            <w:tcW w:w="1350" w:type="dxa"/>
          </w:tcPr>
          <w:p w14:paraId="11E86927" w14:textId="77777777" w:rsidR="00417830" w:rsidRPr="00B64DE6" w:rsidRDefault="00417830" w:rsidP="00EA4AC6">
            <w:pPr>
              <w:rPr>
                <w:bCs/>
              </w:rPr>
            </w:pPr>
            <w:r w:rsidRPr="00B64DE6">
              <w:rPr>
                <w:bCs/>
              </w:rPr>
              <w:t>E3 Work Experience</w:t>
            </w:r>
          </w:p>
        </w:tc>
        <w:tc>
          <w:tcPr>
            <w:tcW w:w="1440" w:type="dxa"/>
          </w:tcPr>
          <w:p w14:paraId="1C16C254" w14:textId="77777777" w:rsidR="00417830" w:rsidRPr="00B64DE6" w:rsidRDefault="00417830" w:rsidP="00EA4AC6">
            <w:pPr>
              <w:rPr>
                <w:b/>
              </w:rPr>
            </w:pPr>
            <w:r w:rsidRPr="00B64DE6">
              <w:rPr>
                <w:bCs/>
              </w:rPr>
              <w:t>7/1/18 to 6/30/22</w:t>
            </w:r>
          </w:p>
        </w:tc>
        <w:tc>
          <w:tcPr>
            <w:tcW w:w="1260" w:type="dxa"/>
          </w:tcPr>
          <w:p w14:paraId="3029DD18" w14:textId="77777777" w:rsidR="00417830" w:rsidRPr="00B64DE6" w:rsidRDefault="00417830" w:rsidP="00EA4AC6">
            <w:pPr>
              <w:rPr>
                <w:b/>
              </w:rPr>
            </w:pPr>
            <w:r w:rsidRPr="00B64DE6">
              <w:rPr>
                <w:bCs/>
              </w:rPr>
              <w:t>Annual renewal for 7/1/20 to 6/30/21</w:t>
            </w:r>
          </w:p>
        </w:tc>
        <w:tc>
          <w:tcPr>
            <w:tcW w:w="1620" w:type="dxa"/>
          </w:tcPr>
          <w:p w14:paraId="5113AD9F" w14:textId="77777777" w:rsidR="00417830" w:rsidRPr="00B64DE6" w:rsidRDefault="00417830" w:rsidP="00EA4AC6">
            <w:pPr>
              <w:rPr>
                <w:bCs/>
              </w:rPr>
            </w:pPr>
            <w:r w:rsidRPr="00B64DE6">
              <w:rPr>
                <w:bCs/>
              </w:rPr>
              <w:t>$132,009 WIOA</w:t>
            </w:r>
          </w:p>
        </w:tc>
        <w:tc>
          <w:tcPr>
            <w:tcW w:w="6046" w:type="dxa"/>
          </w:tcPr>
          <w:p w14:paraId="7AF886AC" w14:textId="77777777" w:rsidR="00417830" w:rsidRPr="00B64DE6" w:rsidRDefault="00417830" w:rsidP="00EA4AC6">
            <w:pPr>
              <w:rPr>
                <w:b/>
              </w:rPr>
            </w:pPr>
            <w:r w:rsidRPr="00B64DE6">
              <w:rPr>
                <w:b/>
              </w:rPr>
              <w:t xml:space="preserve">CAC of Belmont Co </w:t>
            </w:r>
          </w:p>
          <w:p w14:paraId="2B53737D" w14:textId="77777777" w:rsidR="00417830" w:rsidRPr="00B64DE6" w:rsidRDefault="00417830" w:rsidP="00EA4AC6">
            <w:pPr>
              <w:rPr>
                <w:bCs/>
              </w:rPr>
            </w:pPr>
            <w:r w:rsidRPr="00B64DE6">
              <w:rPr>
                <w:bCs/>
              </w:rPr>
              <w:t>Recommend to renew as per agreement</w:t>
            </w:r>
          </w:p>
          <w:p w14:paraId="3B8257C1" w14:textId="77777777" w:rsidR="00417830" w:rsidRDefault="00417830" w:rsidP="00EA4AC6">
            <w:pPr>
              <w:rPr>
                <w:bCs/>
              </w:rPr>
            </w:pPr>
            <w:r w:rsidRPr="00B64DE6">
              <w:rPr>
                <w:bCs/>
              </w:rPr>
              <w:t xml:space="preserve">Year 3 of 4 (Year 2 was $377,168 of which $132,009 </w:t>
            </w:r>
          </w:p>
          <w:p w14:paraId="126D5CAF" w14:textId="77777777" w:rsidR="00417830" w:rsidRPr="00B64DE6" w:rsidRDefault="00417830" w:rsidP="00EA4AC6">
            <w:pPr>
              <w:rPr>
                <w:bCs/>
              </w:rPr>
            </w:pPr>
            <w:r w:rsidRPr="00B64DE6">
              <w:rPr>
                <w:bCs/>
              </w:rPr>
              <w:t>(35%) WIOA)</w:t>
            </w:r>
          </w:p>
        </w:tc>
      </w:tr>
      <w:tr w:rsidR="00417830" w:rsidRPr="00B64DE6" w14:paraId="7F267E11" w14:textId="77777777" w:rsidTr="00EA4AC6">
        <w:trPr>
          <w:trHeight w:val="1323"/>
        </w:trPr>
        <w:tc>
          <w:tcPr>
            <w:tcW w:w="715" w:type="dxa"/>
          </w:tcPr>
          <w:p w14:paraId="1AA83CB0" w14:textId="77777777" w:rsidR="00417830" w:rsidRPr="00B64DE6" w:rsidRDefault="00417830" w:rsidP="00EA4AC6">
            <w:pPr>
              <w:rPr>
                <w:bCs/>
                <w:highlight w:val="yellow"/>
              </w:rPr>
            </w:pPr>
            <w:r w:rsidRPr="00B64DE6">
              <w:rPr>
                <w:bCs/>
                <w:highlight w:val="yellow"/>
              </w:rPr>
              <w:t>9</w:t>
            </w:r>
          </w:p>
        </w:tc>
        <w:tc>
          <w:tcPr>
            <w:tcW w:w="1350" w:type="dxa"/>
          </w:tcPr>
          <w:p w14:paraId="432CE4CF" w14:textId="77777777" w:rsidR="00417830" w:rsidRPr="00B64DE6" w:rsidRDefault="00417830" w:rsidP="00EA4AC6">
            <w:pPr>
              <w:rPr>
                <w:bCs/>
              </w:rPr>
            </w:pPr>
            <w:r w:rsidRPr="00B64DE6">
              <w:rPr>
                <w:bCs/>
              </w:rPr>
              <w:t>E6 Leadership Development</w:t>
            </w:r>
          </w:p>
        </w:tc>
        <w:tc>
          <w:tcPr>
            <w:tcW w:w="1440" w:type="dxa"/>
          </w:tcPr>
          <w:p w14:paraId="2C52ADDF" w14:textId="77777777" w:rsidR="00417830" w:rsidRPr="00B64DE6" w:rsidRDefault="00417830" w:rsidP="00EA4AC6">
            <w:pPr>
              <w:rPr>
                <w:b/>
              </w:rPr>
            </w:pPr>
            <w:r w:rsidRPr="00B64DE6">
              <w:rPr>
                <w:bCs/>
              </w:rPr>
              <w:t>7/1/18 to 6/30/22</w:t>
            </w:r>
          </w:p>
        </w:tc>
        <w:tc>
          <w:tcPr>
            <w:tcW w:w="1260" w:type="dxa"/>
          </w:tcPr>
          <w:p w14:paraId="7AE5013A" w14:textId="77777777" w:rsidR="00417830" w:rsidRPr="00B64DE6" w:rsidRDefault="00417830" w:rsidP="00EA4AC6">
            <w:pPr>
              <w:rPr>
                <w:b/>
              </w:rPr>
            </w:pPr>
            <w:r w:rsidRPr="00B64DE6">
              <w:rPr>
                <w:bCs/>
              </w:rPr>
              <w:t>Annual renewal for 7/1/20 to 6/30/21</w:t>
            </w:r>
          </w:p>
        </w:tc>
        <w:tc>
          <w:tcPr>
            <w:tcW w:w="1620" w:type="dxa"/>
          </w:tcPr>
          <w:p w14:paraId="3E6CF745" w14:textId="77777777" w:rsidR="00417830" w:rsidRPr="00B64DE6" w:rsidRDefault="00417830" w:rsidP="00EA4AC6">
            <w:pPr>
              <w:rPr>
                <w:bCs/>
              </w:rPr>
            </w:pPr>
            <w:r w:rsidRPr="00B64DE6">
              <w:rPr>
                <w:bCs/>
              </w:rPr>
              <w:t>$13,032 WIOA</w:t>
            </w:r>
          </w:p>
        </w:tc>
        <w:tc>
          <w:tcPr>
            <w:tcW w:w="6046" w:type="dxa"/>
          </w:tcPr>
          <w:p w14:paraId="7556ECCD" w14:textId="77777777" w:rsidR="00417830" w:rsidRPr="00B64DE6" w:rsidRDefault="00417830" w:rsidP="00EA4AC6">
            <w:pPr>
              <w:rPr>
                <w:b/>
              </w:rPr>
            </w:pPr>
            <w:r w:rsidRPr="00B64DE6">
              <w:rPr>
                <w:b/>
              </w:rPr>
              <w:t xml:space="preserve">CAC of Belmont Co </w:t>
            </w:r>
          </w:p>
          <w:p w14:paraId="22C77367" w14:textId="77777777" w:rsidR="00417830" w:rsidRPr="00B64DE6" w:rsidRDefault="00417830" w:rsidP="00EA4AC6">
            <w:pPr>
              <w:rPr>
                <w:bCs/>
              </w:rPr>
            </w:pPr>
            <w:r w:rsidRPr="00B64DE6">
              <w:rPr>
                <w:bCs/>
              </w:rPr>
              <w:t>Recommend to renew as per agreement</w:t>
            </w:r>
          </w:p>
          <w:p w14:paraId="58A304DE" w14:textId="77777777" w:rsidR="00417830" w:rsidRDefault="00417830" w:rsidP="00EA4AC6">
            <w:pPr>
              <w:rPr>
                <w:bCs/>
              </w:rPr>
            </w:pPr>
            <w:r w:rsidRPr="00B64DE6">
              <w:rPr>
                <w:bCs/>
              </w:rPr>
              <w:t>Year 3 of 4 (Year 2 was $37,235 of which $13,032 (35%)</w:t>
            </w:r>
          </w:p>
          <w:p w14:paraId="00FE994F" w14:textId="77777777" w:rsidR="00417830" w:rsidRPr="00B64DE6" w:rsidRDefault="00417830" w:rsidP="00EA4AC6">
            <w:pPr>
              <w:rPr>
                <w:bCs/>
              </w:rPr>
            </w:pPr>
            <w:r w:rsidRPr="00B64DE6">
              <w:rPr>
                <w:bCs/>
              </w:rPr>
              <w:t xml:space="preserve"> WIOA)</w:t>
            </w:r>
          </w:p>
          <w:p w14:paraId="424C2B50" w14:textId="77777777" w:rsidR="00417830" w:rsidRPr="00B64DE6" w:rsidRDefault="00417830" w:rsidP="00EA4AC6">
            <w:pPr>
              <w:rPr>
                <w:bCs/>
              </w:rPr>
            </w:pPr>
          </w:p>
        </w:tc>
      </w:tr>
      <w:tr w:rsidR="00417830" w:rsidRPr="00B64DE6" w14:paraId="3563EE9D" w14:textId="77777777" w:rsidTr="00EA4AC6">
        <w:trPr>
          <w:trHeight w:val="1070"/>
        </w:trPr>
        <w:tc>
          <w:tcPr>
            <w:tcW w:w="715" w:type="dxa"/>
          </w:tcPr>
          <w:p w14:paraId="02BF4DF6" w14:textId="77777777" w:rsidR="00417830" w:rsidRPr="00B64DE6" w:rsidRDefault="00417830" w:rsidP="00EA4AC6">
            <w:pPr>
              <w:rPr>
                <w:bCs/>
                <w:highlight w:val="yellow"/>
              </w:rPr>
            </w:pPr>
            <w:r w:rsidRPr="00B64DE6">
              <w:rPr>
                <w:bCs/>
                <w:highlight w:val="yellow"/>
              </w:rPr>
              <w:t>10</w:t>
            </w:r>
          </w:p>
        </w:tc>
        <w:tc>
          <w:tcPr>
            <w:tcW w:w="1350" w:type="dxa"/>
          </w:tcPr>
          <w:p w14:paraId="001E8C8B" w14:textId="77777777" w:rsidR="00417830" w:rsidRPr="00B64DE6" w:rsidRDefault="00417830" w:rsidP="00EA4AC6">
            <w:pPr>
              <w:rPr>
                <w:bCs/>
              </w:rPr>
            </w:pPr>
            <w:r w:rsidRPr="00B64DE6">
              <w:rPr>
                <w:bCs/>
              </w:rPr>
              <w:t>E8 Adult Mentoring not less than 12 months</w:t>
            </w:r>
          </w:p>
        </w:tc>
        <w:tc>
          <w:tcPr>
            <w:tcW w:w="1440" w:type="dxa"/>
          </w:tcPr>
          <w:p w14:paraId="2F02707D" w14:textId="77777777" w:rsidR="00417830" w:rsidRPr="00B64DE6" w:rsidRDefault="00417830" w:rsidP="00EA4AC6">
            <w:pPr>
              <w:rPr>
                <w:b/>
              </w:rPr>
            </w:pPr>
            <w:r w:rsidRPr="00B64DE6">
              <w:rPr>
                <w:bCs/>
              </w:rPr>
              <w:t>7/1/18 to 6/30/22</w:t>
            </w:r>
          </w:p>
        </w:tc>
        <w:tc>
          <w:tcPr>
            <w:tcW w:w="1260" w:type="dxa"/>
          </w:tcPr>
          <w:p w14:paraId="0BA23A88" w14:textId="77777777" w:rsidR="00417830" w:rsidRPr="00B64DE6" w:rsidRDefault="00417830" w:rsidP="00EA4AC6">
            <w:pPr>
              <w:rPr>
                <w:b/>
              </w:rPr>
            </w:pPr>
            <w:r w:rsidRPr="00B64DE6">
              <w:rPr>
                <w:bCs/>
              </w:rPr>
              <w:t>Annual renewal for 7/1/20 to 6/30/21</w:t>
            </w:r>
          </w:p>
        </w:tc>
        <w:tc>
          <w:tcPr>
            <w:tcW w:w="1620" w:type="dxa"/>
          </w:tcPr>
          <w:p w14:paraId="69AC35CA" w14:textId="77777777" w:rsidR="00417830" w:rsidRPr="00B64DE6" w:rsidRDefault="00417830" w:rsidP="00EA4AC6">
            <w:pPr>
              <w:rPr>
                <w:bCs/>
              </w:rPr>
            </w:pPr>
            <w:r w:rsidRPr="00B64DE6">
              <w:rPr>
                <w:bCs/>
              </w:rPr>
              <w:t>$6,671 WIOA</w:t>
            </w:r>
          </w:p>
        </w:tc>
        <w:tc>
          <w:tcPr>
            <w:tcW w:w="6046" w:type="dxa"/>
          </w:tcPr>
          <w:p w14:paraId="0E98840A" w14:textId="77777777" w:rsidR="00417830" w:rsidRPr="00B64DE6" w:rsidRDefault="00417830" w:rsidP="00EA4AC6">
            <w:pPr>
              <w:rPr>
                <w:b/>
              </w:rPr>
            </w:pPr>
            <w:r w:rsidRPr="00B64DE6">
              <w:rPr>
                <w:b/>
              </w:rPr>
              <w:t xml:space="preserve">CAC of Belmont Co </w:t>
            </w:r>
          </w:p>
          <w:p w14:paraId="0C0E3E91" w14:textId="77777777" w:rsidR="00417830" w:rsidRPr="00B64DE6" w:rsidRDefault="00417830" w:rsidP="00EA4AC6">
            <w:pPr>
              <w:rPr>
                <w:bCs/>
              </w:rPr>
            </w:pPr>
            <w:r w:rsidRPr="00B64DE6">
              <w:rPr>
                <w:bCs/>
              </w:rPr>
              <w:t>Recommend to renew as per agreement</w:t>
            </w:r>
          </w:p>
          <w:p w14:paraId="1982E65E" w14:textId="77777777" w:rsidR="00417830" w:rsidRDefault="00417830" w:rsidP="00EA4AC6">
            <w:pPr>
              <w:rPr>
                <w:bCs/>
              </w:rPr>
            </w:pPr>
            <w:r w:rsidRPr="00B64DE6">
              <w:rPr>
                <w:bCs/>
              </w:rPr>
              <w:t xml:space="preserve">Year 3 of 4 (Year 2 was $22,238 of which $6,671 (30%) </w:t>
            </w:r>
          </w:p>
          <w:p w14:paraId="4DCC65A3" w14:textId="77777777" w:rsidR="00417830" w:rsidRPr="00B64DE6" w:rsidRDefault="00417830" w:rsidP="00EA4AC6">
            <w:pPr>
              <w:rPr>
                <w:b/>
              </w:rPr>
            </w:pPr>
            <w:r w:rsidRPr="00B64DE6">
              <w:rPr>
                <w:bCs/>
              </w:rPr>
              <w:t>WIOA)</w:t>
            </w:r>
          </w:p>
        </w:tc>
      </w:tr>
      <w:tr w:rsidR="00417830" w:rsidRPr="00B64DE6" w14:paraId="6E89C6B5" w14:textId="77777777" w:rsidTr="00EA4AC6">
        <w:trPr>
          <w:trHeight w:val="1055"/>
        </w:trPr>
        <w:tc>
          <w:tcPr>
            <w:tcW w:w="715" w:type="dxa"/>
          </w:tcPr>
          <w:p w14:paraId="55C5D30D" w14:textId="77777777" w:rsidR="00417830" w:rsidRPr="00B64DE6" w:rsidRDefault="00417830" w:rsidP="00EA4AC6">
            <w:pPr>
              <w:rPr>
                <w:bCs/>
                <w:highlight w:val="yellow"/>
              </w:rPr>
            </w:pPr>
            <w:r w:rsidRPr="00B64DE6">
              <w:rPr>
                <w:bCs/>
                <w:highlight w:val="yellow"/>
              </w:rPr>
              <w:t>11</w:t>
            </w:r>
          </w:p>
        </w:tc>
        <w:tc>
          <w:tcPr>
            <w:tcW w:w="1350" w:type="dxa"/>
          </w:tcPr>
          <w:p w14:paraId="213E87A5" w14:textId="77777777" w:rsidR="00417830" w:rsidRPr="00B64DE6" w:rsidRDefault="00417830" w:rsidP="00EA4AC6">
            <w:pPr>
              <w:rPr>
                <w:bCs/>
              </w:rPr>
            </w:pPr>
            <w:r w:rsidRPr="00B64DE6">
              <w:rPr>
                <w:bCs/>
              </w:rPr>
              <w:t>E8 Adult Mentoring not less than 12 months</w:t>
            </w:r>
          </w:p>
        </w:tc>
        <w:tc>
          <w:tcPr>
            <w:tcW w:w="1440" w:type="dxa"/>
          </w:tcPr>
          <w:p w14:paraId="76E68A52" w14:textId="77777777" w:rsidR="00417830" w:rsidRPr="00B64DE6" w:rsidRDefault="00417830" w:rsidP="00EA4AC6">
            <w:pPr>
              <w:rPr>
                <w:b/>
              </w:rPr>
            </w:pPr>
            <w:r w:rsidRPr="00B64DE6">
              <w:rPr>
                <w:bCs/>
              </w:rPr>
              <w:t>7/1/18 to 6/30/22</w:t>
            </w:r>
          </w:p>
        </w:tc>
        <w:tc>
          <w:tcPr>
            <w:tcW w:w="1260" w:type="dxa"/>
          </w:tcPr>
          <w:p w14:paraId="055573A3" w14:textId="77777777" w:rsidR="00417830" w:rsidRPr="00B64DE6" w:rsidRDefault="00417830" w:rsidP="00EA4AC6">
            <w:pPr>
              <w:rPr>
                <w:b/>
              </w:rPr>
            </w:pPr>
            <w:r w:rsidRPr="00B64DE6">
              <w:rPr>
                <w:bCs/>
              </w:rPr>
              <w:t>Annual renewal for 7/1/20 to 6/30/21</w:t>
            </w:r>
          </w:p>
        </w:tc>
        <w:tc>
          <w:tcPr>
            <w:tcW w:w="1620" w:type="dxa"/>
          </w:tcPr>
          <w:p w14:paraId="3A41F3D4" w14:textId="77777777" w:rsidR="00417830" w:rsidRPr="00B64DE6" w:rsidRDefault="00417830" w:rsidP="00EA4AC6">
            <w:pPr>
              <w:rPr>
                <w:bCs/>
              </w:rPr>
            </w:pPr>
            <w:r w:rsidRPr="00B64DE6">
              <w:rPr>
                <w:bCs/>
              </w:rPr>
              <w:t>$25,333 WIOA</w:t>
            </w:r>
          </w:p>
        </w:tc>
        <w:tc>
          <w:tcPr>
            <w:tcW w:w="6046" w:type="dxa"/>
          </w:tcPr>
          <w:p w14:paraId="0F33EE06" w14:textId="77777777" w:rsidR="00417830" w:rsidRPr="00B64DE6" w:rsidRDefault="00417830" w:rsidP="00EA4AC6">
            <w:pPr>
              <w:rPr>
                <w:b/>
              </w:rPr>
            </w:pPr>
            <w:r w:rsidRPr="00B64DE6">
              <w:rPr>
                <w:b/>
              </w:rPr>
              <w:t>East Central Ohio ESC</w:t>
            </w:r>
          </w:p>
          <w:p w14:paraId="563F2622" w14:textId="77777777" w:rsidR="00417830" w:rsidRPr="00B64DE6" w:rsidRDefault="00417830" w:rsidP="00EA4AC6">
            <w:pPr>
              <w:rPr>
                <w:bCs/>
              </w:rPr>
            </w:pPr>
            <w:r w:rsidRPr="00B64DE6">
              <w:rPr>
                <w:bCs/>
              </w:rPr>
              <w:t>Recommend to renew as per agreement</w:t>
            </w:r>
          </w:p>
          <w:p w14:paraId="4FA6CAE8" w14:textId="77777777" w:rsidR="00417830" w:rsidRDefault="00417830" w:rsidP="00EA4AC6">
            <w:pPr>
              <w:rPr>
                <w:bCs/>
              </w:rPr>
            </w:pPr>
            <w:r w:rsidRPr="00B64DE6">
              <w:rPr>
                <w:bCs/>
              </w:rPr>
              <w:t>Year 3 of 4 (Year 2 was $84,444 of which $25,333 (30%)</w:t>
            </w:r>
          </w:p>
          <w:p w14:paraId="4CC2F6FB" w14:textId="46DC64CD" w:rsidR="00417830" w:rsidRPr="00B64DE6" w:rsidRDefault="00417830" w:rsidP="00EA4AC6">
            <w:pPr>
              <w:rPr>
                <w:b/>
              </w:rPr>
            </w:pPr>
            <w:r w:rsidRPr="00B64DE6">
              <w:rPr>
                <w:bCs/>
              </w:rPr>
              <w:t xml:space="preserve"> </w:t>
            </w:r>
            <w:r w:rsidR="008762B3" w:rsidRPr="00B64DE6">
              <w:rPr>
                <w:bCs/>
              </w:rPr>
              <w:t>WIOA)</w:t>
            </w:r>
            <w:r w:rsidR="008762B3">
              <w:rPr>
                <w:bCs/>
              </w:rPr>
              <w:t xml:space="preserve"> STEM</w:t>
            </w:r>
            <w:r w:rsidRPr="00B64DE6">
              <w:rPr>
                <w:bCs/>
              </w:rPr>
              <w:t xml:space="preserve"> Initiative</w:t>
            </w:r>
          </w:p>
        </w:tc>
      </w:tr>
      <w:tr w:rsidR="00417830" w:rsidRPr="00B64DE6" w14:paraId="26FDD9ED" w14:textId="77777777" w:rsidTr="00EA4AC6">
        <w:trPr>
          <w:trHeight w:val="1055"/>
        </w:trPr>
        <w:tc>
          <w:tcPr>
            <w:tcW w:w="715" w:type="dxa"/>
          </w:tcPr>
          <w:p w14:paraId="3699118E" w14:textId="77777777" w:rsidR="00417830" w:rsidRPr="00B64DE6" w:rsidRDefault="00417830" w:rsidP="00EA4AC6">
            <w:pPr>
              <w:rPr>
                <w:bCs/>
                <w:highlight w:val="yellow"/>
              </w:rPr>
            </w:pPr>
            <w:r w:rsidRPr="00B64DE6">
              <w:rPr>
                <w:bCs/>
                <w:highlight w:val="yellow"/>
              </w:rPr>
              <w:t>12</w:t>
            </w:r>
          </w:p>
        </w:tc>
        <w:tc>
          <w:tcPr>
            <w:tcW w:w="1350" w:type="dxa"/>
          </w:tcPr>
          <w:p w14:paraId="29433B8B" w14:textId="77777777" w:rsidR="00417830" w:rsidRPr="00B64DE6" w:rsidRDefault="00417830" w:rsidP="00EA4AC6">
            <w:pPr>
              <w:rPr>
                <w:bCs/>
              </w:rPr>
            </w:pPr>
            <w:r w:rsidRPr="00B64DE6">
              <w:rPr>
                <w:bCs/>
              </w:rPr>
              <w:t>E11 Financial Literacy</w:t>
            </w:r>
          </w:p>
        </w:tc>
        <w:tc>
          <w:tcPr>
            <w:tcW w:w="1440" w:type="dxa"/>
          </w:tcPr>
          <w:p w14:paraId="13501DDD" w14:textId="77777777" w:rsidR="00417830" w:rsidRPr="00B64DE6" w:rsidRDefault="00417830" w:rsidP="00EA4AC6">
            <w:pPr>
              <w:rPr>
                <w:bCs/>
              </w:rPr>
            </w:pPr>
            <w:r w:rsidRPr="00B64DE6">
              <w:rPr>
                <w:bCs/>
              </w:rPr>
              <w:t>7/1/18 to 6/30/22</w:t>
            </w:r>
          </w:p>
        </w:tc>
        <w:tc>
          <w:tcPr>
            <w:tcW w:w="1260" w:type="dxa"/>
          </w:tcPr>
          <w:p w14:paraId="03965D03" w14:textId="77777777" w:rsidR="00417830" w:rsidRPr="00B64DE6" w:rsidRDefault="00417830" w:rsidP="00EA4AC6">
            <w:pPr>
              <w:rPr>
                <w:bCs/>
              </w:rPr>
            </w:pPr>
            <w:r w:rsidRPr="00B64DE6">
              <w:rPr>
                <w:bCs/>
              </w:rPr>
              <w:t>Annual renewal for 7/1/20 to 6/30/21</w:t>
            </w:r>
          </w:p>
        </w:tc>
        <w:tc>
          <w:tcPr>
            <w:tcW w:w="1620" w:type="dxa"/>
          </w:tcPr>
          <w:p w14:paraId="3A7AF8A2" w14:textId="77777777" w:rsidR="00417830" w:rsidRPr="00B64DE6" w:rsidRDefault="00417830" w:rsidP="00EA4AC6">
            <w:pPr>
              <w:rPr>
                <w:bCs/>
              </w:rPr>
            </w:pPr>
            <w:r w:rsidRPr="00B64DE6">
              <w:rPr>
                <w:bCs/>
              </w:rPr>
              <w:t>$13,032 WIOA</w:t>
            </w:r>
          </w:p>
        </w:tc>
        <w:tc>
          <w:tcPr>
            <w:tcW w:w="6046" w:type="dxa"/>
          </w:tcPr>
          <w:p w14:paraId="1AA12FB4" w14:textId="77777777" w:rsidR="00417830" w:rsidRPr="00B64DE6" w:rsidRDefault="00417830" w:rsidP="00EA4AC6">
            <w:pPr>
              <w:rPr>
                <w:b/>
              </w:rPr>
            </w:pPr>
            <w:r w:rsidRPr="00B64DE6">
              <w:rPr>
                <w:b/>
              </w:rPr>
              <w:t xml:space="preserve">CAC of Belmont Co </w:t>
            </w:r>
          </w:p>
          <w:p w14:paraId="34AFBF7E" w14:textId="77777777" w:rsidR="00417830" w:rsidRPr="00B64DE6" w:rsidRDefault="00417830" w:rsidP="00EA4AC6">
            <w:pPr>
              <w:rPr>
                <w:bCs/>
              </w:rPr>
            </w:pPr>
            <w:r w:rsidRPr="00B64DE6">
              <w:rPr>
                <w:bCs/>
              </w:rPr>
              <w:t>Recommend to renew as per agreement</w:t>
            </w:r>
          </w:p>
          <w:p w14:paraId="555219F7" w14:textId="77777777" w:rsidR="00417830" w:rsidRDefault="00417830" w:rsidP="00EA4AC6">
            <w:pPr>
              <w:rPr>
                <w:bCs/>
              </w:rPr>
            </w:pPr>
            <w:r w:rsidRPr="00B64DE6">
              <w:rPr>
                <w:bCs/>
              </w:rPr>
              <w:t>Year 3 of 4 (Year 2 was $37,235 of which $13,032 (35%)</w:t>
            </w:r>
          </w:p>
          <w:p w14:paraId="49BB06BA" w14:textId="77777777" w:rsidR="00417830" w:rsidRPr="00B64DE6" w:rsidRDefault="00417830" w:rsidP="00EA4AC6">
            <w:pPr>
              <w:rPr>
                <w:b/>
              </w:rPr>
            </w:pPr>
            <w:r w:rsidRPr="00B64DE6">
              <w:rPr>
                <w:bCs/>
              </w:rPr>
              <w:t xml:space="preserve"> WIOA)</w:t>
            </w:r>
          </w:p>
        </w:tc>
      </w:tr>
      <w:tr w:rsidR="00417830" w:rsidRPr="00B64DE6" w14:paraId="2C4BB11A" w14:textId="77777777" w:rsidTr="00EA4AC6">
        <w:trPr>
          <w:trHeight w:val="267"/>
        </w:trPr>
        <w:tc>
          <w:tcPr>
            <w:tcW w:w="715" w:type="dxa"/>
          </w:tcPr>
          <w:p w14:paraId="739E1018" w14:textId="77777777" w:rsidR="00417830" w:rsidRPr="00B64DE6" w:rsidRDefault="00417830" w:rsidP="00EA4AC6">
            <w:pPr>
              <w:rPr>
                <w:b/>
              </w:rPr>
            </w:pPr>
          </w:p>
        </w:tc>
        <w:tc>
          <w:tcPr>
            <w:tcW w:w="1350" w:type="dxa"/>
          </w:tcPr>
          <w:p w14:paraId="11DC4F00" w14:textId="77777777" w:rsidR="00417830" w:rsidRPr="00B64DE6" w:rsidRDefault="00417830" w:rsidP="00EA4AC6">
            <w:pPr>
              <w:rPr>
                <w:b/>
              </w:rPr>
            </w:pPr>
          </w:p>
        </w:tc>
        <w:tc>
          <w:tcPr>
            <w:tcW w:w="1440" w:type="dxa"/>
          </w:tcPr>
          <w:p w14:paraId="4BCF643A" w14:textId="77777777" w:rsidR="00417830" w:rsidRPr="00B64DE6" w:rsidRDefault="00417830" w:rsidP="00EA4AC6">
            <w:pPr>
              <w:rPr>
                <w:b/>
              </w:rPr>
            </w:pPr>
          </w:p>
        </w:tc>
        <w:tc>
          <w:tcPr>
            <w:tcW w:w="1260" w:type="dxa"/>
          </w:tcPr>
          <w:p w14:paraId="6E44EBDF" w14:textId="77777777" w:rsidR="00417830" w:rsidRPr="00B64DE6" w:rsidRDefault="00417830" w:rsidP="00EA4AC6">
            <w:pPr>
              <w:rPr>
                <w:b/>
              </w:rPr>
            </w:pPr>
          </w:p>
        </w:tc>
        <w:tc>
          <w:tcPr>
            <w:tcW w:w="1620" w:type="dxa"/>
          </w:tcPr>
          <w:p w14:paraId="6519ABF1" w14:textId="77777777" w:rsidR="00417830" w:rsidRPr="00B64DE6" w:rsidRDefault="00417830" w:rsidP="00EA4AC6">
            <w:pPr>
              <w:rPr>
                <w:bCs/>
              </w:rPr>
            </w:pPr>
          </w:p>
        </w:tc>
        <w:tc>
          <w:tcPr>
            <w:tcW w:w="6046" w:type="dxa"/>
          </w:tcPr>
          <w:p w14:paraId="24E625FA" w14:textId="77777777" w:rsidR="00417830" w:rsidRPr="00B64DE6" w:rsidRDefault="00417830" w:rsidP="00EA4AC6">
            <w:pPr>
              <w:rPr>
                <w:b/>
              </w:rPr>
            </w:pPr>
          </w:p>
        </w:tc>
      </w:tr>
      <w:tr w:rsidR="00417830" w:rsidRPr="00B64DE6" w14:paraId="75E4CF22" w14:textId="77777777" w:rsidTr="00EA4AC6">
        <w:trPr>
          <w:trHeight w:val="252"/>
        </w:trPr>
        <w:tc>
          <w:tcPr>
            <w:tcW w:w="715" w:type="dxa"/>
          </w:tcPr>
          <w:p w14:paraId="6ED5FEA5" w14:textId="77777777" w:rsidR="00417830" w:rsidRPr="00B64DE6" w:rsidRDefault="00417830" w:rsidP="00EA4AC6">
            <w:pPr>
              <w:rPr>
                <w:b/>
              </w:rPr>
            </w:pPr>
          </w:p>
        </w:tc>
        <w:tc>
          <w:tcPr>
            <w:tcW w:w="1350" w:type="dxa"/>
          </w:tcPr>
          <w:p w14:paraId="2296F5BB" w14:textId="77777777" w:rsidR="00417830" w:rsidRPr="00B64DE6" w:rsidRDefault="00417830" w:rsidP="00EA4AC6">
            <w:pPr>
              <w:rPr>
                <w:b/>
              </w:rPr>
            </w:pPr>
            <w:r w:rsidRPr="00B64DE6">
              <w:rPr>
                <w:b/>
              </w:rPr>
              <w:t>Carroll County</w:t>
            </w:r>
          </w:p>
        </w:tc>
        <w:tc>
          <w:tcPr>
            <w:tcW w:w="1440" w:type="dxa"/>
          </w:tcPr>
          <w:p w14:paraId="145DCF18" w14:textId="77777777" w:rsidR="00417830" w:rsidRPr="00B64DE6" w:rsidRDefault="00417830" w:rsidP="00EA4AC6">
            <w:pPr>
              <w:rPr>
                <w:b/>
              </w:rPr>
            </w:pPr>
          </w:p>
        </w:tc>
        <w:tc>
          <w:tcPr>
            <w:tcW w:w="1260" w:type="dxa"/>
          </w:tcPr>
          <w:p w14:paraId="6DDE7C1F" w14:textId="77777777" w:rsidR="00417830" w:rsidRPr="00B64DE6" w:rsidRDefault="00417830" w:rsidP="00EA4AC6">
            <w:pPr>
              <w:rPr>
                <w:b/>
              </w:rPr>
            </w:pPr>
          </w:p>
        </w:tc>
        <w:tc>
          <w:tcPr>
            <w:tcW w:w="1620" w:type="dxa"/>
          </w:tcPr>
          <w:p w14:paraId="0B4C9824" w14:textId="77777777" w:rsidR="00417830" w:rsidRPr="00B64DE6" w:rsidRDefault="00417830" w:rsidP="00EA4AC6">
            <w:pPr>
              <w:rPr>
                <w:bCs/>
              </w:rPr>
            </w:pPr>
          </w:p>
        </w:tc>
        <w:tc>
          <w:tcPr>
            <w:tcW w:w="6046" w:type="dxa"/>
          </w:tcPr>
          <w:p w14:paraId="14755FB1" w14:textId="77777777" w:rsidR="00417830" w:rsidRPr="00B64DE6" w:rsidRDefault="00417830" w:rsidP="00EA4AC6">
            <w:pPr>
              <w:rPr>
                <w:b/>
              </w:rPr>
            </w:pPr>
          </w:p>
        </w:tc>
      </w:tr>
      <w:tr w:rsidR="00417830" w:rsidRPr="00B64DE6" w14:paraId="146FA0C1" w14:textId="77777777" w:rsidTr="00EA4AC6">
        <w:trPr>
          <w:trHeight w:val="1338"/>
        </w:trPr>
        <w:tc>
          <w:tcPr>
            <w:tcW w:w="715" w:type="dxa"/>
          </w:tcPr>
          <w:p w14:paraId="65EB3047" w14:textId="77777777" w:rsidR="00417830" w:rsidRPr="00B64DE6" w:rsidRDefault="00417830" w:rsidP="00EA4AC6">
            <w:pPr>
              <w:rPr>
                <w:bCs/>
                <w:highlight w:val="yellow"/>
              </w:rPr>
            </w:pPr>
            <w:r w:rsidRPr="00B64DE6">
              <w:rPr>
                <w:bCs/>
                <w:highlight w:val="yellow"/>
              </w:rPr>
              <w:t>13</w:t>
            </w:r>
          </w:p>
        </w:tc>
        <w:tc>
          <w:tcPr>
            <w:tcW w:w="1350" w:type="dxa"/>
          </w:tcPr>
          <w:p w14:paraId="0AA80769" w14:textId="77777777" w:rsidR="00417830" w:rsidRPr="00B64DE6" w:rsidRDefault="00417830" w:rsidP="00EA4AC6">
            <w:pPr>
              <w:rPr>
                <w:b/>
              </w:rPr>
            </w:pPr>
            <w:r w:rsidRPr="00B64DE6">
              <w:rPr>
                <w:bCs/>
              </w:rPr>
              <w:t>E3 Work Experience</w:t>
            </w:r>
          </w:p>
        </w:tc>
        <w:tc>
          <w:tcPr>
            <w:tcW w:w="1440" w:type="dxa"/>
          </w:tcPr>
          <w:p w14:paraId="6B310508" w14:textId="77777777" w:rsidR="00417830" w:rsidRPr="00B64DE6" w:rsidRDefault="00417830" w:rsidP="00EA4AC6">
            <w:pPr>
              <w:rPr>
                <w:b/>
              </w:rPr>
            </w:pPr>
            <w:r w:rsidRPr="00B64DE6">
              <w:rPr>
                <w:bCs/>
              </w:rPr>
              <w:t>7/1/18 to 6/30/22</w:t>
            </w:r>
          </w:p>
        </w:tc>
        <w:tc>
          <w:tcPr>
            <w:tcW w:w="1260" w:type="dxa"/>
          </w:tcPr>
          <w:p w14:paraId="529B0575" w14:textId="77777777" w:rsidR="00417830" w:rsidRPr="00B64DE6" w:rsidRDefault="00417830" w:rsidP="00EA4AC6">
            <w:pPr>
              <w:rPr>
                <w:b/>
              </w:rPr>
            </w:pPr>
            <w:r w:rsidRPr="00B64DE6">
              <w:rPr>
                <w:bCs/>
              </w:rPr>
              <w:t xml:space="preserve">Annual renewal for 7/1/20 to </w:t>
            </w:r>
            <w:r>
              <w:rPr>
                <w:bCs/>
              </w:rPr>
              <w:t>9</w:t>
            </w:r>
            <w:r w:rsidRPr="00B64DE6">
              <w:rPr>
                <w:bCs/>
              </w:rPr>
              <w:t>/30/21</w:t>
            </w:r>
          </w:p>
        </w:tc>
        <w:tc>
          <w:tcPr>
            <w:tcW w:w="1620" w:type="dxa"/>
          </w:tcPr>
          <w:p w14:paraId="202D3598" w14:textId="77777777" w:rsidR="00417830" w:rsidRPr="00B64DE6" w:rsidRDefault="00417830" w:rsidP="00EA4AC6">
            <w:pPr>
              <w:rPr>
                <w:bCs/>
              </w:rPr>
            </w:pPr>
            <w:r w:rsidRPr="00B64DE6">
              <w:rPr>
                <w:bCs/>
              </w:rPr>
              <w:t>$75,000 WIOA (all Elements except 6 and 11)</w:t>
            </w:r>
          </w:p>
        </w:tc>
        <w:tc>
          <w:tcPr>
            <w:tcW w:w="6046" w:type="dxa"/>
          </w:tcPr>
          <w:p w14:paraId="016DC4C4" w14:textId="77777777" w:rsidR="00417830" w:rsidRPr="00B64DE6" w:rsidRDefault="00417830" w:rsidP="00EA4AC6">
            <w:pPr>
              <w:rPr>
                <w:b/>
              </w:rPr>
            </w:pPr>
            <w:r w:rsidRPr="00B64DE6">
              <w:rPr>
                <w:b/>
              </w:rPr>
              <w:t>Jefferson Co CAC</w:t>
            </w:r>
          </w:p>
          <w:p w14:paraId="6B223DAF" w14:textId="77777777" w:rsidR="00417830" w:rsidRPr="00B64DE6" w:rsidRDefault="00417830" w:rsidP="00EA4AC6">
            <w:pPr>
              <w:rPr>
                <w:bCs/>
              </w:rPr>
            </w:pPr>
            <w:r w:rsidRPr="00B64DE6">
              <w:rPr>
                <w:bCs/>
              </w:rPr>
              <w:t>Recommend to renew as per agreement</w:t>
            </w:r>
          </w:p>
          <w:p w14:paraId="1BA56268" w14:textId="77777777" w:rsidR="00417830" w:rsidRDefault="00417830" w:rsidP="00EA4AC6">
            <w:pPr>
              <w:rPr>
                <w:bCs/>
              </w:rPr>
            </w:pPr>
            <w:r w:rsidRPr="00B64DE6">
              <w:rPr>
                <w:bCs/>
              </w:rPr>
              <w:t xml:space="preserve">Year 3 of 4 (Year 2 was $195,981 with up to $75,000 </w:t>
            </w:r>
          </w:p>
          <w:p w14:paraId="32BCEA27" w14:textId="77777777" w:rsidR="00417830" w:rsidRPr="00B64DE6" w:rsidRDefault="00417830" w:rsidP="00EA4AC6">
            <w:pPr>
              <w:rPr>
                <w:b/>
              </w:rPr>
            </w:pPr>
            <w:r w:rsidRPr="00B64DE6">
              <w:rPr>
                <w:bCs/>
              </w:rPr>
              <w:t>WIOA – for all Elements except 6 and 11)</w:t>
            </w:r>
          </w:p>
        </w:tc>
      </w:tr>
      <w:tr w:rsidR="00417830" w:rsidRPr="00B64DE6" w14:paraId="51441A85" w14:textId="77777777" w:rsidTr="00EA4AC6">
        <w:trPr>
          <w:trHeight w:val="1591"/>
        </w:trPr>
        <w:tc>
          <w:tcPr>
            <w:tcW w:w="715" w:type="dxa"/>
          </w:tcPr>
          <w:p w14:paraId="1976C3A3" w14:textId="77777777" w:rsidR="00417830" w:rsidRPr="00B64DE6" w:rsidRDefault="00417830" w:rsidP="00EA4AC6">
            <w:pPr>
              <w:rPr>
                <w:bCs/>
                <w:highlight w:val="yellow"/>
              </w:rPr>
            </w:pPr>
            <w:r w:rsidRPr="00B64DE6">
              <w:rPr>
                <w:bCs/>
                <w:highlight w:val="yellow"/>
              </w:rPr>
              <w:t>14</w:t>
            </w:r>
          </w:p>
        </w:tc>
        <w:tc>
          <w:tcPr>
            <w:tcW w:w="1350" w:type="dxa"/>
          </w:tcPr>
          <w:p w14:paraId="7C3C0E8A" w14:textId="77777777" w:rsidR="00417830" w:rsidRPr="00B64DE6" w:rsidRDefault="00417830" w:rsidP="00EA4AC6">
            <w:pPr>
              <w:rPr>
                <w:bCs/>
              </w:rPr>
            </w:pPr>
            <w:r w:rsidRPr="00B64DE6">
              <w:rPr>
                <w:bCs/>
              </w:rPr>
              <w:t xml:space="preserve">E5 Workforce Prep, E8 Adult Mentoring, and E14 Transition </w:t>
            </w:r>
          </w:p>
        </w:tc>
        <w:tc>
          <w:tcPr>
            <w:tcW w:w="1440" w:type="dxa"/>
          </w:tcPr>
          <w:p w14:paraId="2706CB88" w14:textId="77777777" w:rsidR="00417830" w:rsidRDefault="00417830" w:rsidP="00EA4AC6">
            <w:pPr>
              <w:rPr>
                <w:bCs/>
              </w:rPr>
            </w:pPr>
            <w:r w:rsidRPr="00B64DE6">
              <w:rPr>
                <w:bCs/>
              </w:rPr>
              <w:t>7/1/18 to 6/30/22</w:t>
            </w:r>
          </w:p>
          <w:p w14:paraId="4ABADC93" w14:textId="77777777" w:rsidR="00417830" w:rsidRDefault="00417830" w:rsidP="00EA4AC6">
            <w:pPr>
              <w:rPr>
                <w:bCs/>
              </w:rPr>
            </w:pPr>
          </w:p>
          <w:p w14:paraId="7DACC7C5" w14:textId="77777777" w:rsidR="00417830" w:rsidRDefault="00417830" w:rsidP="00EA4AC6">
            <w:pPr>
              <w:rPr>
                <w:bCs/>
              </w:rPr>
            </w:pPr>
          </w:p>
          <w:p w14:paraId="6878BEA2" w14:textId="77777777" w:rsidR="00417830" w:rsidRDefault="00417830" w:rsidP="00EA4AC6">
            <w:pPr>
              <w:rPr>
                <w:bCs/>
              </w:rPr>
            </w:pPr>
          </w:p>
          <w:p w14:paraId="7B36469B" w14:textId="77777777" w:rsidR="00417830" w:rsidRDefault="00417830" w:rsidP="00EA4AC6">
            <w:pPr>
              <w:rPr>
                <w:bCs/>
              </w:rPr>
            </w:pPr>
          </w:p>
          <w:p w14:paraId="6C3FAEE1" w14:textId="77777777" w:rsidR="00417830" w:rsidRPr="00B64DE6" w:rsidRDefault="00417830" w:rsidP="00EA4AC6">
            <w:pPr>
              <w:rPr>
                <w:b/>
              </w:rPr>
            </w:pPr>
            <w:r>
              <w:rPr>
                <w:bCs/>
              </w:rPr>
              <w:t>To Post- Sec</w:t>
            </w:r>
          </w:p>
        </w:tc>
        <w:tc>
          <w:tcPr>
            <w:tcW w:w="1260" w:type="dxa"/>
          </w:tcPr>
          <w:p w14:paraId="6224D044" w14:textId="77777777" w:rsidR="00417830" w:rsidRPr="00B64DE6" w:rsidRDefault="00417830" w:rsidP="00EA4AC6">
            <w:pPr>
              <w:rPr>
                <w:b/>
              </w:rPr>
            </w:pPr>
            <w:r w:rsidRPr="00B64DE6">
              <w:rPr>
                <w:bCs/>
              </w:rPr>
              <w:t xml:space="preserve">Annual renewal for 7/1/20 to </w:t>
            </w:r>
            <w:r>
              <w:rPr>
                <w:bCs/>
              </w:rPr>
              <w:t>9</w:t>
            </w:r>
            <w:r w:rsidRPr="00B64DE6">
              <w:rPr>
                <w:bCs/>
              </w:rPr>
              <w:t>/30/21</w:t>
            </w:r>
          </w:p>
        </w:tc>
        <w:tc>
          <w:tcPr>
            <w:tcW w:w="1620" w:type="dxa"/>
          </w:tcPr>
          <w:p w14:paraId="3956BB83" w14:textId="77777777" w:rsidR="00417830" w:rsidRPr="00B64DE6" w:rsidRDefault="00417830" w:rsidP="00EA4AC6">
            <w:pPr>
              <w:rPr>
                <w:bCs/>
              </w:rPr>
            </w:pPr>
            <w:r w:rsidRPr="00B64DE6">
              <w:rPr>
                <w:bCs/>
              </w:rPr>
              <w:t>$0 renewal</w:t>
            </w:r>
          </w:p>
        </w:tc>
        <w:tc>
          <w:tcPr>
            <w:tcW w:w="6046" w:type="dxa"/>
          </w:tcPr>
          <w:p w14:paraId="4F645F44" w14:textId="77777777" w:rsidR="00417830" w:rsidRPr="00B64DE6" w:rsidRDefault="00417830" w:rsidP="00EA4AC6">
            <w:pPr>
              <w:rPr>
                <w:b/>
              </w:rPr>
            </w:pPr>
            <w:r w:rsidRPr="00B64DE6">
              <w:rPr>
                <w:b/>
              </w:rPr>
              <w:t>Jefferson Co CAC</w:t>
            </w:r>
          </w:p>
          <w:p w14:paraId="58A782E7" w14:textId="77777777" w:rsidR="00417830" w:rsidRPr="00B64DE6" w:rsidRDefault="00417830" w:rsidP="00EA4AC6">
            <w:pPr>
              <w:rPr>
                <w:bCs/>
              </w:rPr>
            </w:pPr>
            <w:r w:rsidRPr="00B64DE6">
              <w:rPr>
                <w:bCs/>
              </w:rPr>
              <w:t>Recommend to renew as per agreement</w:t>
            </w:r>
          </w:p>
          <w:p w14:paraId="2D55B189" w14:textId="77777777" w:rsidR="00417830" w:rsidRDefault="00417830" w:rsidP="00EA4AC6">
            <w:pPr>
              <w:rPr>
                <w:bCs/>
              </w:rPr>
            </w:pPr>
            <w:r w:rsidRPr="00B64DE6">
              <w:rPr>
                <w:bCs/>
              </w:rPr>
              <w:t xml:space="preserve">$0 cost, included in Youth Service Design and </w:t>
            </w:r>
          </w:p>
          <w:p w14:paraId="4B889189" w14:textId="77777777" w:rsidR="00417830" w:rsidRPr="00B64DE6" w:rsidRDefault="00417830" w:rsidP="00EA4AC6">
            <w:pPr>
              <w:rPr>
                <w:bCs/>
              </w:rPr>
            </w:pPr>
            <w:r w:rsidRPr="00B64DE6">
              <w:rPr>
                <w:bCs/>
              </w:rPr>
              <w:t xml:space="preserve">Framework </w:t>
            </w:r>
            <w:r>
              <w:rPr>
                <w:bCs/>
              </w:rPr>
              <w:t>(Year 3 of 4)</w:t>
            </w:r>
          </w:p>
        </w:tc>
      </w:tr>
      <w:tr w:rsidR="00417830" w:rsidRPr="00B64DE6" w14:paraId="4A50BEC2" w14:textId="77777777" w:rsidTr="00EA4AC6">
        <w:trPr>
          <w:trHeight w:val="1055"/>
        </w:trPr>
        <w:tc>
          <w:tcPr>
            <w:tcW w:w="715" w:type="dxa"/>
          </w:tcPr>
          <w:p w14:paraId="3CBA53C8" w14:textId="77777777" w:rsidR="00417830" w:rsidRPr="00B64DE6" w:rsidRDefault="00417830" w:rsidP="00EA4AC6">
            <w:pPr>
              <w:rPr>
                <w:bCs/>
                <w:highlight w:val="yellow"/>
              </w:rPr>
            </w:pPr>
            <w:r w:rsidRPr="00B64DE6">
              <w:rPr>
                <w:b/>
              </w:rPr>
              <w:lastRenderedPageBreak/>
              <w:t>Item</w:t>
            </w:r>
          </w:p>
        </w:tc>
        <w:tc>
          <w:tcPr>
            <w:tcW w:w="1350" w:type="dxa"/>
          </w:tcPr>
          <w:p w14:paraId="532CF5F9" w14:textId="77777777" w:rsidR="00417830" w:rsidRPr="00B64DE6" w:rsidRDefault="00417830" w:rsidP="00EA4AC6">
            <w:pPr>
              <w:rPr>
                <w:bCs/>
              </w:rPr>
            </w:pPr>
            <w:r w:rsidRPr="00B64DE6">
              <w:rPr>
                <w:b/>
              </w:rPr>
              <w:t>Description</w:t>
            </w:r>
          </w:p>
        </w:tc>
        <w:tc>
          <w:tcPr>
            <w:tcW w:w="1440" w:type="dxa"/>
          </w:tcPr>
          <w:p w14:paraId="7EE534E2" w14:textId="77777777" w:rsidR="00417830" w:rsidRPr="00B64DE6" w:rsidRDefault="00417830" w:rsidP="00EA4AC6">
            <w:pPr>
              <w:rPr>
                <w:bCs/>
              </w:rPr>
            </w:pPr>
            <w:r w:rsidRPr="00B64DE6">
              <w:rPr>
                <w:b/>
              </w:rPr>
              <w:t>Last/Current Approval Cycle</w:t>
            </w:r>
          </w:p>
        </w:tc>
        <w:tc>
          <w:tcPr>
            <w:tcW w:w="1260" w:type="dxa"/>
          </w:tcPr>
          <w:p w14:paraId="3A2AC3BA" w14:textId="77777777" w:rsidR="00417830" w:rsidRPr="00B64DE6" w:rsidRDefault="00417830" w:rsidP="00EA4AC6">
            <w:pPr>
              <w:rPr>
                <w:bCs/>
              </w:rPr>
            </w:pPr>
            <w:r w:rsidRPr="00B64DE6">
              <w:rPr>
                <w:b/>
              </w:rPr>
              <w:t>Next Approval Date/Cycle</w:t>
            </w:r>
          </w:p>
        </w:tc>
        <w:tc>
          <w:tcPr>
            <w:tcW w:w="1620" w:type="dxa"/>
          </w:tcPr>
          <w:p w14:paraId="15A399B4" w14:textId="77777777" w:rsidR="00417830" w:rsidRPr="00B64DE6" w:rsidRDefault="00417830" w:rsidP="00EA4AC6">
            <w:pPr>
              <w:rPr>
                <w:bCs/>
              </w:rPr>
            </w:pPr>
            <w:r w:rsidRPr="00B64DE6">
              <w:rPr>
                <w:b/>
              </w:rPr>
              <w:t>Recommended Approval $</w:t>
            </w:r>
          </w:p>
        </w:tc>
        <w:tc>
          <w:tcPr>
            <w:tcW w:w="6046" w:type="dxa"/>
          </w:tcPr>
          <w:p w14:paraId="404C4DC8" w14:textId="77777777" w:rsidR="00417830" w:rsidRPr="00B64DE6" w:rsidRDefault="00417830" w:rsidP="00EA4AC6">
            <w:pPr>
              <w:rPr>
                <w:b/>
              </w:rPr>
            </w:pPr>
            <w:r w:rsidRPr="00B64DE6">
              <w:rPr>
                <w:b/>
              </w:rPr>
              <w:t>Comments</w:t>
            </w:r>
          </w:p>
        </w:tc>
      </w:tr>
      <w:tr w:rsidR="00417830" w:rsidRPr="00B64DE6" w14:paraId="208B8416" w14:textId="77777777" w:rsidTr="00EA4AC6">
        <w:trPr>
          <w:trHeight w:val="1055"/>
        </w:trPr>
        <w:tc>
          <w:tcPr>
            <w:tcW w:w="715" w:type="dxa"/>
          </w:tcPr>
          <w:p w14:paraId="16B2EECC" w14:textId="77777777" w:rsidR="00417830" w:rsidRPr="00B64DE6" w:rsidRDefault="00417830" w:rsidP="00EA4AC6">
            <w:pPr>
              <w:rPr>
                <w:bCs/>
                <w:highlight w:val="yellow"/>
              </w:rPr>
            </w:pPr>
            <w:r w:rsidRPr="00B64DE6">
              <w:rPr>
                <w:bCs/>
                <w:highlight w:val="yellow"/>
              </w:rPr>
              <w:t>15</w:t>
            </w:r>
          </w:p>
        </w:tc>
        <w:tc>
          <w:tcPr>
            <w:tcW w:w="1350" w:type="dxa"/>
          </w:tcPr>
          <w:p w14:paraId="697FC52C" w14:textId="77777777" w:rsidR="00417830" w:rsidRPr="00B64DE6" w:rsidRDefault="00417830" w:rsidP="00EA4AC6">
            <w:pPr>
              <w:rPr>
                <w:bCs/>
              </w:rPr>
            </w:pPr>
            <w:r w:rsidRPr="00B64DE6">
              <w:rPr>
                <w:bCs/>
              </w:rPr>
              <w:t>E6 Leadership</w:t>
            </w:r>
          </w:p>
        </w:tc>
        <w:tc>
          <w:tcPr>
            <w:tcW w:w="1440" w:type="dxa"/>
          </w:tcPr>
          <w:p w14:paraId="65BC2A9C" w14:textId="77777777" w:rsidR="00417830" w:rsidRPr="00B64DE6" w:rsidRDefault="00417830" w:rsidP="00EA4AC6">
            <w:pPr>
              <w:rPr>
                <w:b/>
              </w:rPr>
            </w:pPr>
            <w:r w:rsidRPr="00B64DE6">
              <w:rPr>
                <w:bCs/>
              </w:rPr>
              <w:t>7/1/18 to 6/30/22</w:t>
            </w:r>
          </w:p>
        </w:tc>
        <w:tc>
          <w:tcPr>
            <w:tcW w:w="1260" w:type="dxa"/>
          </w:tcPr>
          <w:p w14:paraId="7EBB85A6" w14:textId="77777777" w:rsidR="00417830" w:rsidRPr="00B64DE6" w:rsidRDefault="00417830" w:rsidP="00EA4AC6">
            <w:pPr>
              <w:rPr>
                <w:b/>
              </w:rPr>
            </w:pPr>
            <w:r w:rsidRPr="00B64DE6">
              <w:rPr>
                <w:bCs/>
              </w:rPr>
              <w:t xml:space="preserve">Annual renewal for 7/1/20 to </w:t>
            </w:r>
            <w:r>
              <w:rPr>
                <w:bCs/>
              </w:rPr>
              <w:t>9</w:t>
            </w:r>
            <w:r w:rsidRPr="00B64DE6">
              <w:rPr>
                <w:bCs/>
              </w:rPr>
              <w:t>/30/21</w:t>
            </w:r>
          </w:p>
        </w:tc>
        <w:tc>
          <w:tcPr>
            <w:tcW w:w="1620" w:type="dxa"/>
          </w:tcPr>
          <w:p w14:paraId="7B032F7B" w14:textId="77777777" w:rsidR="00417830" w:rsidRPr="00B64DE6" w:rsidRDefault="00417830" w:rsidP="00EA4AC6">
            <w:pPr>
              <w:rPr>
                <w:bCs/>
              </w:rPr>
            </w:pPr>
            <w:r w:rsidRPr="00B64DE6">
              <w:rPr>
                <w:bCs/>
              </w:rPr>
              <w:t>up to $75,000 for Elements 6 and 11 combined</w:t>
            </w:r>
          </w:p>
        </w:tc>
        <w:tc>
          <w:tcPr>
            <w:tcW w:w="6046" w:type="dxa"/>
          </w:tcPr>
          <w:p w14:paraId="44417D64" w14:textId="77777777" w:rsidR="00417830" w:rsidRPr="00B64DE6" w:rsidRDefault="00417830" w:rsidP="00EA4AC6">
            <w:pPr>
              <w:rPr>
                <w:b/>
              </w:rPr>
            </w:pPr>
            <w:r w:rsidRPr="00B64DE6">
              <w:rPr>
                <w:b/>
              </w:rPr>
              <w:t>Goodwill</w:t>
            </w:r>
          </w:p>
          <w:p w14:paraId="1F743AF9" w14:textId="77777777" w:rsidR="00417830" w:rsidRPr="00B64DE6" w:rsidRDefault="00417830" w:rsidP="00EA4AC6">
            <w:pPr>
              <w:rPr>
                <w:bCs/>
              </w:rPr>
            </w:pPr>
            <w:r w:rsidRPr="00B64DE6">
              <w:rPr>
                <w:bCs/>
              </w:rPr>
              <w:t>Recommend to renew as per agreement</w:t>
            </w:r>
          </w:p>
          <w:p w14:paraId="49072D89" w14:textId="77777777" w:rsidR="00417830" w:rsidRDefault="00417830" w:rsidP="00EA4AC6">
            <w:pPr>
              <w:rPr>
                <w:bCs/>
              </w:rPr>
            </w:pPr>
            <w:r w:rsidRPr="00B64DE6">
              <w:rPr>
                <w:bCs/>
              </w:rPr>
              <w:t xml:space="preserve">Year 3 of 4 (Year 2 was up to $75,000 WIOA for </w:t>
            </w:r>
          </w:p>
          <w:p w14:paraId="336ABAC2" w14:textId="77777777" w:rsidR="00417830" w:rsidRPr="00B64DE6" w:rsidRDefault="00417830" w:rsidP="00EA4AC6">
            <w:pPr>
              <w:rPr>
                <w:b/>
              </w:rPr>
            </w:pPr>
            <w:r w:rsidRPr="00B64DE6">
              <w:rPr>
                <w:bCs/>
              </w:rPr>
              <w:t>Elements 6 and 11 combined)</w:t>
            </w:r>
          </w:p>
        </w:tc>
      </w:tr>
      <w:tr w:rsidR="00417830" w:rsidRPr="00B64DE6" w14:paraId="504AC288" w14:textId="77777777" w:rsidTr="00EA4AC6">
        <w:trPr>
          <w:trHeight w:val="1055"/>
        </w:trPr>
        <w:tc>
          <w:tcPr>
            <w:tcW w:w="715" w:type="dxa"/>
          </w:tcPr>
          <w:p w14:paraId="23571124" w14:textId="77777777" w:rsidR="00417830" w:rsidRPr="00B64DE6" w:rsidRDefault="00417830" w:rsidP="00EA4AC6">
            <w:pPr>
              <w:rPr>
                <w:bCs/>
                <w:highlight w:val="yellow"/>
              </w:rPr>
            </w:pPr>
            <w:r w:rsidRPr="00B64DE6">
              <w:rPr>
                <w:bCs/>
                <w:highlight w:val="yellow"/>
              </w:rPr>
              <w:t>16</w:t>
            </w:r>
          </w:p>
        </w:tc>
        <w:tc>
          <w:tcPr>
            <w:tcW w:w="1350" w:type="dxa"/>
          </w:tcPr>
          <w:p w14:paraId="5E39610D" w14:textId="77777777" w:rsidR="00417830" w:rsidRPr="00B64DE6" w:rsidRDefault="00417830" w:rsidP="00EA4AC6">
            <w:pPr>
              <w:rPr>
                <w:bCs/>
              </w:rPr>
            </w:pPr>
            <w:r w:rsidRPr="00B64DE6">
              <w:rPr>
                <w:bCs/>
              </w:rPr>
              <w:t>E11 Financial Literacy</w:t>
            </w:r>
          </w:p>
        </w:tc>
        <w:tc>
          <w:tcPr>
            <w:tcW w:w="1440" w:type="dxa"/>
          </w:tcPr>
          <w:p w14:paraId="5A4D1ACB" w14:textId="77777777" w:rsidR="00417830" w:rsidRPr="00B64DE6" w:rsidRDefault="00417830" w:rsidP="00EA4AC6">
            <w:pPr>
              <w:rPr>
                <w:b/>
              </w:rPr>
            </w:pPr>
            <w:r w:rsidRPr="00B64DE6">
              <w:rPr>
                <w:bCs/>
              </w:rPr>
              <w:t>7/1/18 to 6/30/22</w:t>
            </w:r>
          </w:p>
        </w:tc>
        <w:tc>
          <w:tcPr>
            <w:tcW w:w="1260" w:type="dxa"/>
          </w:tcPr>
          <w:p w14:paraId="5B09CD3D" w14:textId="77777777" w:rsidR="00417830" w:rsidRPr="00B64DE6" w:rsidRDefault="00417830" w:rsidP="00EA4AC6">
            <w:pPr>
              <w:rPr>
                <w:b/>
              </w:rPr>
            </w:pPr>
            <w:r w:rsidRPr="00B64DE6">
              <w:rPr>
                <w:bCs/>
              </w:rPr>
              <w:t xml:space="preserve">Annual renewal for 7/1/20 to </w:t>
            </w:r>
            <w:r>
              <w:rPr>
                <w:bCs/>
              </w:rPr>
              <w:t>9</w:t>
            </w:r>
            <w:r w:rsidRPr="00B64DE6">
              <w:rPr>
                <w:bCs/>
              </w:rPr>
              <w:t>/30/21</w:t>
            </w:r>
          </w:p>
        </w:tc>
        <w:tc>
          <w:tcPr>
            <w:tcW w:w="1620" w:type="dxa"/>
          </w:tcPr>
          <w:p w14:paraId="221381CA" w14:textId="77777777" w:rsidR="00417830" w:rsidRPr="00B64DE6" w:rsidRDefault="00417830" w:rsidP="00EA4AC6">
            <w:pPr>
              <w:rPr>
                <w:b/>
              </w:rPr>
            </w:pPr>
            <w:r w:rsidRPr="00B64DE6">
              <w:rPr>
                <w:bCs/>
              </w:rPr>
              <w:t>up to $75,000 for Elements 6 and 11 combined</w:t>
            </w:r>
          </w:p>
        </w:tc>
        <w:tc>
          <w:tcPr>
            <w:tcW w:w="6046" w:type="dxa"/>
          </w:tcPr>
          <w:p w14:paraId="6166FA0C" w14:textId="77777777" w:rsidR="00417830" w:rsidRPr="00B64DE6" w:rsidRDefault="00417830" w:rsidP="00EA4AC6">
            <w:pPr>
              <w:rPr>
                <w:b/>
              </w:rPr>
            </w:pPr>
            <w:r w:rsidRPr="00B64DE6">
              <w:rPr>
                <w:b/>
              </w:rPr>
              <w:t>Goodwill</w:t>
            </w:r>
          </w:p>
          <w:p w14:paraId="46938C21" w14:textId="77777777" w:rsidR="00417830" w:rsidRPr="00B64DE6" w:rsidRDefault="00417830" w:rsidP="00EA4AC6">
            <w:pPr>
              <w:rPr>
                <w:bCs/>
              </w:rPr>
            </w:pPr>
            <w:r w:rsidRPr="00B64DE6">
              <w:rPr>
                <w:bCs/>
              </w:rPr>
              <w:t>Recommend to renew as per agreement</w:t>
            </w:r>
          </w:p>
          <w:p w14:paraId="2573ABCD" w14:textId="77777777" w:rsidR="00417830" w:rsidRDefault="00417830" w:rsidP="00EA4AC6">
            <w:pPr>
              <w:rPr>
                <w:bCs/>
              </w:rPr>
            </w:pPr>
            <w:r w:rsidRPr="00B64DE6">
              <w:rPr>
                <w:bCs/>
              </w:rPr>
              <w:t xml:space="preserve">Year 3 of 4 (Year 2 was up to $75,000 WIOA for </w:t>
            </w:r>
          </w:p>
          <w:p w14:paraId="61929AD5" w14:textId="77777777" w:rsidR="00417830" w:rsidRPr="00B64DE6" w:rsidRDefault="00417830" w:rsidP="00EA4AC6">
            <w:pPr>
              <w:rPr>
                <w:b/>
              </w:rPr>
            </w:pPr>
            <w:r w:rsidRPr="00B64DE6">
              <w:rPr>
                <w:bCs/>
              </w:rPr>
              <w:t xml:space="preserve">Elements 6 and 11 combined) </w:t>
            </w:r>
          </w:p>
        </w:tc>
      </w:tr>
      <w:tr w:rsidR="00417830" w:rsidRPr="00B64DE6" w14:paraId="58DA7C63" w14:textId="77777777" w:rsidTr="00EA4AC6">
        <w:trPr>
          <w:trHeight w:val="267"/>
        </w:trPr>
        <w:tc>
          <w:tcPr>
            <w:tcW w:w="715" w:type="dxa"/>
          </w:tcPr>
          <w:p w14:paraId="5F15BD7C" w14:textId="77777777" w:rsidR="00417830" w:rsidRPr="00B64DE6" w:rsidRDefault="00417830" w:rsidP="00EA4AC6">
            <w:pPr>
              <w:rPr>
                <w:b/>
              </w:rPr>
            </w:pPr>
          </w:p>
        </w:tc>
        <w:tc>
          <w:tcPr>
            <w:tcW w:w="1350" w:type="dxa"/>
          </w:tcPr>
          <w:p w14:paraId="60133555" w14:textId="77777777" w:rsidR="00417830" w:rsidRPr="00B64DE6" w:rsidRDefault="00417830" w:rsidP="00EA4AC6">
            <w:pPr>
              <w:rPr>
                <w:b/>
              </w:rPr>
            </w:pPr>
          </w:p>
        </w:tc>
        <w:tc>
          <w:tcPr>
            <w:tcW w:w="1440" w:type="dxa"/>
          </w:tcPr>
          <w:p w14:paraId="5BF1DE4F" w14:textId="77777777" w:rsidR="00417830" w:rsidRPr="00B64DE6" w:rsidRDefault="00417830" w:rsidP="00EA4AC6">
            <w:pPr>
              <w:rPr>
                <w:b/>
              </w:rPr>
            </w:pPr>
          </w:p>
        </w:tc>
        <w:tc>
          <w:tcPr>
            <w:tcW w:w="1260" w:type="dxa"/>
          </w:tcPr>
          <w:p w14:paraId="68EA7422" w14:textId="77777777" w:rsidR="00417830" w:rsidRPr="00B64DE6" w:rsidRDefault="00417830" w:rsidP="00EA4AC6">
            <w:pPr>
              <w:rPr>
                <w:b/>
              </w:rPr>
            </w:pPr>
          </w:p>
        </w:tc>
        <w:tc>
          <w:tcPr>
            <w:tcW w:w="1620" w:type="dxa"/>
          </w:tcPr>
          <w:p w14:paraId="05762ABA" w14:textId="77777777" w:rsidR="00417830" w:rsidRPr="00B64DE6" w:rsidRDefault="00417830" w:rsidP="00EA4AC6">
            <w:pPr>
              <w:rPr>
                <w:b/>
              </w:rPr>
            </w:pPr>
          </w:p>
        </w:tc>
        <w:tc>
          <w:tcPr>
            <w:tcW w:w="6046" w:type="dxa"/>
          </w:tcPr>
          <w:p w14:paraId="2151C40A" w14:textId="77777777" w:rsidR="00417830" w:rsidRPr="00B64DE6" w:rsidRDefault="00417830" w:rsidP="00EA4AC6">
            <w:pPr>
              <w:rPr>
                <w:b/>
              </w:rPr>
            </w:pPr>
          </w:p>
        </w:tc>
      </w:tr>
      <w:tr w:rsidR="00AB2BD7" w:rsidRPr="00B64DE6" w14:paraId="60E722F4" w14:textId="77777777" w:rsidTr="00EA4AC6">
        <w:trPr>
          <w:trHeight w:val="252"/>
        </w:trPr>
        <w:tc>
          <w:tcPr>
            <w:tcW w:w="715" w:type="dxa"/>
          </w:tcPr>
          <w:p w14:paraId="715BEBED" w14:textId="373982EB" w:rsidR="00AB2BD7" w:rsidRPr="00B64DE6" w:rsidRDefault="00AB2BD7" w:rsidP="00AB2BD7">
            <w:pPr>
              <w:rPr>
                <w:b/>
              </w:rPr>
            </w:pPr>
            <w:r w:rsidRPr="00B64DE6">
              <w:rPr>
                <w:b/>
              </w:rPr>
              <w:t>Item</w:t>
            </w:r>
          </w:p>
        </w:tc>
        <w:tc>
          <w:tcPr>
            <w:tcW w:w="1350" w:type="dxa"/>
          </w:tcPr>
          <w:p w14:paraId="6E76D669" w14:textId="34604C43" w:rsidR="00AB2BD7" w:rsidRPr="00B64DE6" w:rsidRDefault="00AB2BD7" w:rsidP="00AB2BD7">
            <w:pPr>
              <w:rPr>
                <w:b/>
              </w:rPr>
            </w:pPr>
            <w:r w:rsidRPr="00B64DE6">
              <w:rPr>
                <w:b/>
              </w:rPr>
              <w:t>Description</w:t>
            </w:r>
          </w:p>
        </w:tc>
        <w:tc>
          <w:tcPr>
            <w:tcW w:w="1440" w:type="dxa"/>
          </w:tcPr>
          <w:p w14:paraId="600C68F6" w14:textId="6D5A71F1" w:rsidR="00AB2BD7" w:rsidRPr="00B64DE6" w:rsidRDefault="00AB2BD7" w:rsidP="00AB2BD7">
            <w:pPr>
              <w:rPr>
                <w:b/>
              </w:rPr>
            </w:pPr>
            <w:r w:rsidRPr="00B64DE6">
              <w:rPr>
                <w:b/>
              </w:rPr>
              <w:t>Last/Current Approval Cycle</w:t>
            </w:r>
          </w:p>
        </w:tc>
        <w:tc>
          <w:tcPr>
            <w:tcW w:w="1260" w:type="dxa"/>
          </w:tcPr>
          <w:p w14:paraId="57239815" w14:textId="41D20EF4" w:rsidR="00AB2BD7" w:rsidRPr="00B64DE6" w:rsidRDefault="00AB2BD7" w:rsidP="00AB2BD7">
            <w:pPr>
              <w:rPr>
                <w:b/>
              </w:rPr>
            </w:pPr>
            <w:r w:rsidRPr="00B64DE6">
              <w:rPr>
                <w:b/>
              </w:rPr>
              <w:t>Next Approval Date/Cycle</w:t>
            </w:r>
          </w:p>
        </w:tc>
        <w:tc>
          <w:tcPr>
            <w:tcW w:w="1620" w:type="dxa"/>
          </w:tcPr>
          <w:p w14:paraId="0B8E3AFE" w14:textId="32948FC4" w:rsidR="00AB2BD7" w:rsidRPr="00B64DE6" w:rsidRDefault="00AB2BD7" w:rsidP="00AB2BD7">
            <w:pPr>
              <w:rPr>
                <w:b/>
              </w:rPr>
            </w:pPr>
            <w:r w:rsidRPr="00B64DE6">
              <w:rPr>
                <w:b/>
              </w:rPr>
              <w:t>Recommended Approval $</w:t>
            </w:r>
          </w:p>
        </w:tc>
        <w:tc>
          <w:tcPr>
            <w:tcW w:w="6046" w:type="dxa"/>
          </w:tcPr>
          <w:p w14:paraId="6A79E22F" w14:textId="085C25FA" w:rsidR="00AB2BD7" w:rsidRPr="00B64DE6" w:rsidRDefault="00AB2BD7" w:rsidP="00AB2BD7">
            <w:pPr>
              <w:rPr>
                <w:b/>
              </w:rPr>
            </w:pPr>
            <w:r w:rsidRPr="00B64DE6">
              <w:rPr>
                <w:b/>
              </w:rPr>
              <w:t>Comments</w:t>
            </w:r>
          </w:p>
        </w:tc>
      </w:tr>
      <w:tr w:rsidR="00AB2BD7" w:rsidRPr="00B64DE6" w14:paraId="5915DC9B" w14:textId="77777777" w:rsidTr="00EA4AC6">
        <w:trPr>
          <w:trHeight w:val="252"/>
        </w:trPr>
        <w:tc>
          <w:tcPr>
            <w:tcW w:w="715" w:type="dxa"/>
          </w:tcPr>
          <w:p w14:paraId="50E2CA1D" w14:textId="77777777" w:rsidR="00AB2BD7" w:rsidRPr="00B64DE6" w:rsidRDefault="00AB2BD7" w:rsidP="00AB2BD7">
            <w:pPr>
              <w:rPr>
                <w:b/>
              </w:rPr>
            </w:pPr>
          </w:p>
        </w:tc>
        <w:tc>
          <w:tcPr>
            <w:tcW w:w="1350" w:type="dxa"/>
          </w:tcPr>
          <w:p w14:paraId="2770A6CF" w14:textId="77777777" w:rsidR="00AB2BD7" w:rsidRPr="00B64DE6" w:rsidRDefault="00AB2BD7" w:rsidP="00AB2BD7">
            <w:pPr>
              <w:rPr>
                <w:b/>
              </w:rPr>
            </w:pPr>
            <w:r w:rsidRPr="00B64DE6">
              <w:rPr>
                <w:b/>
              </w:rPr>
              <w:t>Harrison Co</w:t>
            </w:r>
          </w:p>
        </w:tc>
        <w:tc>
          <w:tcPr>
            <w:tcW w:w="1440" w:type="dxa"/>
          </w:tcPr>
          <w:p w14:paraId="27BC18BC" w14:textId="77777777" w:rsidR="00AB2BD7" w:rsidRPr="00B64DE6" w:rsidRDefault="00AB2BD7" w:rsidP="00AB2BD7">
            <w:pPr>
              <w:rPr>
                <w:b/>
              </w:rPr>
            </w:pPr>
          </w:p>
        </w:tc>
        <w:tc>
          <w:tcPr>
            <w:tcW w:w="1260" w:type="dxa"/>
          </w:tcPr>
          <w:p w14:paraId="760DAD59" w14:textId="77777777" w:rsidR="00AB2BD7" w:rsidRPr="00B64DE6" w:rsidRDefault="00AB2BD7" w:rsidP="00AB2BD7">
            <w:pPr>
              <w:rPr>
                <w:b/>
              </w:rPr>
            </w:pPr>
          </w:p>
        </w:tc>
        <w:tc>
          <w:tcPr>
            <w:tcW w:w="1620" w:type="dxa"/>
          </w:tcPr>
          <w:p w14:paraId="05C0335C" w14:textId="77777777" w:rsidR="00AB2BD7" w:rsidRPr="00B64DE6" w:rsidRDefault="00AB2BD7" w:rsidP="00AB2BD7">
            <w:pPr>
              <w:rPr>
                <w:b/>
              </w:rPr>
            </w:pPr>
          </w:p>
        </w:tc>
        <w:tc>
          <w:tcPr>
            <w:tcW w:w="6046" w:type="dxa"/>
          </w:tcPr>
          <w:p w14:paraId="397F05FF" w14:textId="77777777" w:rsidR="00AB2BD7" w:rsidRPr="00B64DE6" w:rsidRDefault="00AB2BD7" w:rsidP="00AB2BD7">
            <w:pPr>
              <w:rPr>
                <w:b/>
              </w:rPr>
            </w:pPr>
          </w:p>
        </w:tc>
      </w:tr>
      <w:tr w:rsidR="00AB2BD7" w:rsidRPr="00B64DE6" w14:paraId="4E09FA7A" w14:textId="77777777" w:rsidTr="00EA4AC6">
        <w:trPr>
          <w:trHeight w:val="1070"/>
        </w:trPr>
        <w:tc>
          <w:tcPr>
            <w:tcW w:w="715" w:type="dxa"/>
          </w:tcPr>
          <w:p w14:paraId="36BCFF66" w14:textId="77777777" w:rsidR="00AB2BD7" w:rsidRPr="00B64DE6" w:rsidRDefault="00AB2BD7" w:rsidP="00AB2BD7">
            <w:pPr>
              <w:rPr>
                <w:bCs/>
                <w:highlight w:val="yellow"/>
              </w:rPr>
            </w:pPr>
            <w:r w:rsidRPr="00B64DE6">
              <w:rPr>
                <w:bCs/>
                <w:highlight w:val="yellow"/>
              </w:rPr>
              <w:t>17</w:t>
            </w:r>
          </w:p>
        </w:tc>
        <w:tc>
          <w:tcPr>
            <w:tcW w:w="1350" w:type="dxa"/>
          </w:tcPr>
          <w:p w14:paraId="0B9EC4C6" w14:textId="77777777" w:rsidR="00AB2BD7" w:rsidRPr="00B64DE6" w:rsidRDefault="00AB2BD7" w:rsidP="00AB2BD7">
            <w:pPr>
              <w:rPr>
                <w:bCs/>
              </w:rPr>
            </w:pPr>
            <w:r w:rsidRPr="00B64DE6">
              <w:rPr>
                <w:bCs/>
              </w:rPr>
              <w:t>E3 Work Experience</w:t>
            </w:r>
          </w:p>
        </w:tc>
        <w:tc>
          <w:tcPr>
            <w:tcW w:w="1440" w:type="dxa"/>
          </w:tcPr>
          <w:p w14:paraId="64EF95CD" w14:textId="77777777" w:rsidR="00AB2BD7" w:rsidRPr="00B64DE6" w:rsidRDefault="00AB2BD7" w:rsidP="00AB2BD7">
            <w:pPr>
              <w:rPr>
                <w:b/>
              </w:rPr>
            </w:pPr>
            <w:r w:rsidRPr="00B64DE6">
              <w:rPr>
                <w:bCs/>
              </w:rPr>
              <w:t>7/1/18 to 6/30/22</w:t>
            </w:r>
          </w:p>
        </w:tc>
        <w:tc>
          <w:tcPr>
            <w:tcW w:w="1260" w:type="dxa"/>
          </w:tcPr>
          <w:p w14:paraId="5652CA50" w14:textId="77777777" w:rsidR="00AB2BD7" w:rsidRPr="00B64DE6" w:rsidRDefault="00AB2BD7" w:rsidP="00AB2BD7">
            <w:pPr>
              <w:rPr>
                <w:b/>
              </w:rPr>
            </w:pPr>
            <w:r w:rsidRPr="00B64DE6">
              <w:rPr>
                <w:bCs/>
              </w:rPr>
              <w:t>Annual renewal for 7/1/20 to 6/30/21</w:t>
            </w:r>
          </w:p>
        </w:tc>
        <w:tc>
          <w:tcPr>
            <w:tcW w:w="1620" w:type="dxa"/>
          </w:tcPr>
          <w:p w14:paraId="41284E08" w14:textId="77777777" w:rsidR="00AB2BD7" w:rsidRPr="00B64DE6" w:rsidRDefault="00AB2BD7" w:rsidP="00AB2BD7">
            <w:pPr>
              <w:rPr>
                <w:bCs/>
              </w:rPr>
            </w:pPr>
            <w:r w:rsidRPr="00B64DE6">
              <w:rPr>
                <w:bCs/>
              </w:rPr>
              <w:t>$34,989 WIOA</w:t>
            </w:r>
          </w:p>
        </w:tc>
        <w:tc>
          <w:tcPr>
            <w:tcW w:w="6046" w:type="dxa"/>
          </w:tcPr>
          <w:p w14:paraId="4246631F" w14:textId="77777777" w:rsidR="00AB2BD7" w:rsidRPr="00B64DE6" w:rsidRDefault="00AB2BD7" w:rsidP="00AB2BD7">
            <w:pPr>
              <w:rPr>
                <w:b/>
              </w:rPr>
            </w:pPr>
            <w:r w:rsidRPr="00B64DE6">
              <w:rPr>
                <w:b/>
              </w:rPr>
              <w:t>Jefferson Co CAC</w:t>
            </w:r>
          </w:p>
          <w:p w14:paraId="21556A6A" w14:textId="77777777" w:rsidR="00AB2BD7" w:rsidRPr="00B64DE6" w:rsidRDefault="00AB2BD7" w:rsidP="00AB2BD7">
            <w:pPr>
              <w:rPr>
                <w:bCs/>
              </w:rPr>
            </w:pPr>
            <w:r w:rsidRPr="00B64DE6">
              <w:rPr>
                <w:bCs/>
              </w:rPr>
              <w:t>Recommend to renew as per agreement</w:t>
            </w:r>
          </w:p>
          <w:p w14:paraId="64E0294A" w14:textId="77777777" w:rsidR="00AB2BD7" w:rsidRPr="00B64DE6" w:rsidRDefault="00AB2BD7" w:rsidP="00AB2BD7">
            <w:pPr>
              <w:rPr>
                <w:bCs/>
              </w:rPr>
            </w:pPr>
            <w:r w:rsidRPr="00B64DE6">
              <w:rPr>
                <w:bCs/>
              </w:rPr>
              <w:t>Year 3 of 4 (Year 2 was $34,989 WIOA)</w:t>
            </w:r>
          </w:p>
          <w:p w14:paraId="069CF259" w14:textId="77777777" w:rsidR="00AB2BD7" w:rsidRPr="00B64DE6" w:rsidRDefault="00AB2BD7" w:rsidP="00AB2BD7">
            <w:pPr>
              <w:rPr>
                <w:b/>
              </w:rPr>
            </w:pPr>
          </w:p>
        </w:tc>
      </w:tr>
      <w:tr w:rsidR="00AB2BD7" w:rsidRPr="00B64DE6" w14:paraId="1C03DE50" w14:textId="77777777" w:rsidTr="00EA4AC6">
        <w:trPr>
          <w:trHeight w:val="1055"/>
        </w:trPr>
        <w:tc>
          <w:tcPr>
            <w:tcW w:w="715" w:type="dxa"/>
          </w:tcPr>
          <w:p w14:paraId="6FDAF25C" w14:textId="77777777" w:rsidR="00AB2BD7" w:rsidRPr="00B64DE6" w:rsidRDefault="00AB2BD7" w:rsidP="00AB2BD7">
            <w:pPr>
              <w:rPr>
                <w:bCs/>
                <w:highlight w:val="yellow"/>
              </w:rPr>
            </w:pPr>
            <w:r w:rsidRPr="00B64DE6">
              <w:rPr>
                <w:bCs/>
                <w:highlight w:val="yellow"/>
              </w:rPr>
              <w:t>18</w:t>
            </w:r>
          </w:p>
        </w:tc>
        <w:tc>
          <w:tcPr>
            <w:tcW w:w="1350" w:type="dxa"/>
          </w:tcPr>
          <w:p w14:paraId="3D909DAC" w14:textId="77777777" w:rsidR="00AB2BD7" w:rsidRPr="00B64DE6" w:rsidRDefault="00AB2BD7" w:rsidP="00AB2BD7">
            <w:pPr>
              <w:rPr>
                <w:bCs/>
              </w:rPr>
            </w:pPr>
            <w:r w:rsidRPr="00B64DE6">
              <w:rPr>
                <w:bCs/>
              </w:rPr>
              <w:t>E4 Occupational Skills and Training</w:t>
            </w:r>
          </w:p>
        </w:tc>
        <w:tc>
          <w:tcPr>
            <w:tcW w:w="1440" w:type="dxa"/>
          </w:tcPr>
          <w:p w14:paraId="6FFD98D6" w14:textId="77777777" w:rsidR="00AB2BD7" w:rsidRPr="00B64DE6" w:rsidRDefault="00AB2BD7" w:rsidP="00AB2BD7">
            <w:pPr>
              <w:rPr>
                <w:b/>
              </w:rPr>
            </w:pPr>
            <w:r w:rsidRPr="00B64DE6">
              <w:rPr>
                <w:bCs/>
              </w:rPr>
              <w:t>7/1/18 to 6/30/22</w:t>
            </w:r>
          </w:p>
        </w:tc>
        <w:tc>
          <w:tcPr>
            <w:tcW w:w="1260" w:type="dxa"/>
          </w:tcPr>
          <w:p w14:paraId="6EDD4346" w14:textId="77777777" w:rsidR="00AB2BD7" w:rsidRPr="00B64DE6" w:rsidRDefault="00AB2BD7" w:rsidP="00AB2BD7">
            <w:pPr>
              <w:rPr>
                <w:b/>
              </w:rPr>
            </w:pPr>
            <w:r w:rsidRPr="00B64DE6">
              <w:rPr>
                <w:bCs/>
              </w:rPr>
              <w:t>Annual renewal for 7/1/20 to 6/30/21</w:t>
            </w:r>
          </w:p>
        </w:tc>
        <w:tc>
          <w:tcPr>
            <w:tcW w:w="1620" w:type="dxa"/>
          </w:tcPr>
          <w:p w14:paraId="396AC63F" w14:textId="77777777" w:rsidR="00AB2BD7" w:rsidRPr="00B64DE6" w:rsidRDefault="00AB2BD7" w:rsidP="00AB2BD7">
            <w:pPr>
              <w:rPr>
                <w:bCs/>
              </w:rPr>
            </w:pPr>
            <w:r w:rsidRPr="00B64DE6">
              <w:rPr>
                <w:bCs/>
              </w:rPr>
              <w:t>$8,446 WIOA</w:t>
            </w:r>
          </w:p>
        </w:tc>
        <w:tc>
          <w:tcPr>
            <w:tcW w:w="6046" w:type="dxa"/>
          </w:tcPr>
          <w:p w14:paraId="5044356E" w14:textId="77777777" w:rsidR="00AB2BD7" w:rsidRPr="00B64DE6" w:rsidRDefault="00AB2BD7" w:rsidP="00AB2BD7">
            <w:pPr>
              <w:rPr>
                <w:b/>
              </w:rPr>
            </w:pPr>
            <w:r w:rsidRPr="00B64DE6">
              <w:rPr>
                <w:b/>
              </w:rPr>
              <w:t>Jefferson Co CAC</w:t>
            </w:r>
          </w:p>
          <w:p w14:paraId="63C28EEE" w14:textId="77777777" w:rsidR="00AB2BD7" w:rsidRPr="00B64DE6" w:rsidRDefault="00AB2BD7" w:rsidP="00AB2BD7">
            <w:pPr>
              <w:rPr>
                <w:bCs/>
              </w:rPr>
            </w:pPr>
            <w:r w:rsidRPr="00B64DE6">
              <w:rPr>
                <w:bCs/>
              </w:rPr>
              <w:t>Recommend to renew as per agreement</w:t>
            </w:r>
          </w:p>
          <w:p w14:paraId="39F235B9" w14:textId="77777777" w:rsidR="00AB2BD7" w:rsidRPr="00B64DE6" w:rsidRDefault="00AB2BD7" w:rsidP="00AB2BD7">
            <w:pPr>
              <w:rPr>
                <w:b/>
              </w:rPr>
            </w:pPr>
            <w:r w:rsidRPr="00B64DE6">
              <w:rPr>
                <w:bCs/>
              </w:rPr>
              <w:t>Year 3 of 4 (Year 2 was $8,446 WIOA)</w:t>
            </w:r>
          </w:p>
        </w:tc>
      </w:tr>
      <w:tr w:rsidR="00AB2BD7" w:rsidRPr="00B64DE6" w14:paraId="0272416D" w14:textId="77777777" w:rsidTr="00EA4AC6">
        <w:trPr>
          <w:trHeight w:val="1070"/>
        </w:trPr>
        <w:tc>
          <w:tcPr>
            <w:tcW w:w="715" w:type="dxa"/>
          </w:tcPr>
          <w:p w14:paraId="5B747050" w14:textId="77777777" w:rsidR="00AB2BD7" w:rsidRPr="00B64DE6" w:rsidRDefault="00AB2BD7" w:rsidP="00AB2BD7">
            <w:pPr>
              <w:rPr>
                <w:bCs/>
                <w:highlight w:val="yellow"/>
              </w:rPr>
            </w:pPr>
            <w:r w:rsidRPr="00B64DE6">
              <w:rPr>
                <w:bCs/>
                <w:highlight w:val="yellow"/>
              </w:rPr>
              <w:t>19</w:t>
            </w:r>
          </w:p>
        </w:tc>
        <w:tc>
          <w:tcPr>
            <w:tcW w:w="1350" w:type="dxa"/>
          </w:tcPr>
          <w:p w14:paraId="1D059152" w14:textId="77777777" w:rsidR="00AB2BD7" w:rsidRPr="00B64DE6" w:rsidRDefault="00AB2BD7" w:rsidP="00AB2BD7">
            <w:pPr>
              <w:rPr>
                <w:b/>
              </w:rPr>
            </w:pPr>
            <w:r w:rsidRPr="00B64DE6">
              <w:rPr>
                <w:bCs/>
              </w:rPr>
              <w:t>E7 Supportive Services and E9 follow-up Services</w:t>
            </w:r>
          </w:p>
        </w:tc>
        <w:tc>
          <w:tcPr>
            <w:tcW w:w="1440" w:type="dxa"/>
          </w:tcPr>
          <w:p w14:paraId="79A4AB9C" w14:textId="77777777" w:rsidR="00AB2BD7" w:rsidRPr="00B64DE6" w:rsidRDefault="00AB2BD7" w:rsidP="00AB2BD7">
            <w:pPr>
              <w:rPr>
                <w:b/>
              </w:rPr>
            </w:pPr>
            <w:r w:rsidRPr="00B64DE6">
              <w:rPr>
                <w:bCs/>
              </w:rPr>
              <w:t>7/1/18 to 6/30/22</w:t>
            </w:r>
          </w:p>
        </w:tc>
        <w:tc>
          <w:tcPr>
            <w:tcW w:w="1260" w:type="dxa"/>
          </w:tcPr>
          <w:p w14:paraId="3D58820C" w14:textId="77777777" w:rsidR="00AB2BD7" w:rsidRPr="00B64DE6" w:rsidRDefault="00AB2BD7" w:rsidP="00AB2BD7">
            <w:pPr>
              <w:rPr>
                <w:b/>
              </w:rPr>
            </w:pPr>
            <w:r w:rsidRPr="00B64DE6">
              <w:rPr>
                <w:bCs/>
              </w:rPr>
              <w:t>Annual renewal for 7/1/20 to 6/30/21</w:t>
            </w:r>
          </w:p>
        </w:tc>
        <w:tc>
          <w:tcPr>
            <w:tcW w:w="1620" w:type="dxa"/>
          </w:tcPr>
          <w:p w14:paraId="0781E24D" w14:textId="77777777" w:rsidR="00AB2BD7" w:rsidRPr="00B64DE6" w:rsidRDefault="00AB2BD7" w:rsidP="00AB2BD7">
            <w:pPr>
              <w:rPr>
                <w:bCs/>
              </w:rPr>
            </w:pPr>
            <w:r w:rsidRPr="00B64DE6">
              <w:rPr>
                <w:bCs/>
              </w:rPr>
              <w:t xml:space="preserve">$0 renewal </w:t>
            </w:r>
          </w:p>
          <w:p w14:paraId="1CD35295" w14:textId="77777777" w:rsidR="00AB2BD7" w:rsidRPr="00B64DE6" w:rsidRDefault="00AB2BD7" w:rsidP="00AB2BD7">
            <w:pPr>
              <w:rPr>
                <w:b/>
              </w:rPr>
            </w:pPr>
            <w:r w:rsidRPr="00B64DE6">
              <w:rPr>
                <w:bCs/>
              </w:rPr>
              <w:t>Included in YSD Framework</w:t>
            </w:r>
          </w:p>
        </w:tc>
        <w:tc>
          <w:tcPr>
            <w:tcW w:w="6046" w:type="dxa"/>
          </w:tcPr>
          <w:p w14:paraId="7213D0DA" w14:textId="77777777" w:rsidR="00AB2BD7" w:rsidRPr="00B64DE6" w:rsidRDefault="00AB2BD7" w:rsidP="00AB2BD7">
            <w:pPr>
              <w:rPr>
                <w:b/>
              </w:rPr>
            </w:pPr>
            <w:r w:rsidRPr="00B64DE6">
              <w:rPr>
                <w:b/>
              </w:rPr>
              <w:t>Jefferson Co CAC</w:t>
            </w:r>
          </w:p>
          <w:p w14:paraId="7D403A45" w14:textId="77777777" w:rsidR="00AB2BD7" w:rsidRPr="00B64DE6" w:rsidRDefault="00AB2BD7" w:rsidP="00AB2BD7">
            <w:pPr>
              <w:rPr>
                <w:bCs/>
              </w:rPr>
            </w:pPr>
            <w:r w:rsidRPr="00B64DE6">
              <w:rPr>
                <w:bCs/>
              </w:rPr>
              <w:t>Recommend to renew as per agreement</w:t>
            </w:r>
          </w:p>
          <w:p w14:paraId="24086BAB" w14:textId="77777777" w:rsidR="00AB2BD7" w:rsidRDefault="00AB2BD7" w:rsidP="00AB2BD7">
            <w:pPr>
              <w:rPr>
                <w:bCs/>
              </w:rPr>
            </w:pPr>
            <w:r w:rsidRPr="00B64DE6">
              <w:rPr>
                <w:bCs/>
              </w:rPr>
              <w:t xml:space="preserve">Year 3 of 4 (Year 2 was $0 WIOA, included </w:t>
            </w:r>
          </w:p>
          <w:p w14:paraId="721749AC" w14:textId="77777777" w:rsidR="00AB2BD7" w:rsidRPr="00B64DE6" w:rsidRDefault="00AB2BD7" w:rsidP="00AB2BD7">
            <w:pPr>
              <w:rPr>
                <w:b/>
              </w:rPr>
            </w:pPr>
            <w:r w:rsidRPr="00B64DE6">
              <w:rPr>
                <w:bCs/>
              </w:rPr>
              <w:t>in YSD Frame Work)</w:t>
            </w:r>
          </w:p>
        </w:tc>
      </w:tr>
      <w:tr w:rsidR="00AB2BD7" w:rsidRPr="00B64DE6" w14:paraId="1EF4C657" w14:textId="77777777" w:rsidTr="00EA4AC6">
        <w:trPr>
          <w:trHeight w:val="252"/>
        </w:trPr>
        <w:tc>
          <w:tcPr>
            <w:tcW w:w="715" w:type="dxa"/>
          </w:tcPr>
          <w:p w14:paraId="7444A279" w14:textId="77777777" w:rsidR="00AB2BD7" w:rsidRPr="00B64DE6" w:rsidRDefault="00AB2BD7" w:rsidP="00AB2BD7">
            <w:pPr>
              <w:rPr>
                <w:b/>
              </w:rPr>
            </w:pPr>
          </w:p>
        </w:tc>
        <w:tc>
          <w:tcPr>
            <w:tcW w:w="1350" w:type="dxa"/>
          </w:tcPr>
          <w:p w14:paraId="0819FECA" w14:textId="77777777" w:rsidR="00AB2BD7" w:rsidRPr="00B64DE6" w:rsidRDefault="00AB2BD7" w:rsidP="00AB2BD7">
            <w:pPr>
              <w:rPr>
                <w:b/>
              </w:rPr>
            </w:pPr>
          </w:p>
        </w:tc>
        <w:tc>
          <w:tcPr>
            <w:tcW w:w="1440" w:type="dxa"/>
          </w:tcPr>
          <w:p w14:paraId="6850351E" w14:textId="77777777" w:rsidR="00AB2BD7" w:rsidRPr="00B64DE6" w:rsidRDefault="00AB2BD7" w:rsidP="00AB2BD7">
            <w:pPr>
              <w:rPr>
                <w:b/>
              </w:rPr>
            </w:pPr>
          </w:p>
        </w:tc>
        <w:tc>
          <w:tcPr>
            <w:tcW w:w="1260" w:type="dxa"/>
          </w:tcPr>
          <w:p w14:paraId="6812A067" w14:textId="77777777" w:rsidR="00AB2BD7" w:rsidRPr="00B64DE6" w:rsidRDefault="00AB2BD7" w:rsidP="00AB2BD7">
            <w:pPr>
              <w:rPr>
                <w:b/>
              </w:rPr>
            </w:pPr>
          </w:p>
        </w:tc>
        <w:tc>
          <w:tcPr>
            <w:tcW w:w="1620" w:type="dxa"/>
          </w:tcPr>
          <w:p w14:paraId="2DA08DD3" w14:textId="77777777" w:rsidR="00AB2BD7" w:rsidRPr="00B64DE6" w:rsidRDefault="00AB2BD7" w:rsidP="00AB2BD7">
            <w:pPr>
              <w:rPr>
                <w:b/>
              </w:rPr>
            </w:pPr>
          </w:p>
        </w:tc>
        <w:tc>
          <w:tcPr>
            <w:tcW w:w="6046" w:type="dxa"/>
          </w:tcPr>
          <w:p w14:paraId="036D9B8B" w14:textId="77777777" w:rsidR="00AB2BD7" w:rsidRPr="00B64DE6" w:rsidRDefault="00AB2BD7" w:rsidP="00AB2BD7">
            <w:pPr>
              <w:rPr>
                <w:b/>
              </w:rPr>
            </w:pPr>
          </w:p>
        </w:tc>
      </w:tr>
      <w:tr w:rsidR="00AB2BD7" w:rsidRPr="00B64DE6" w14:paraId="3844B1E7" w14:textId="77777777" w:rsidTr="00EA4AC6">
        <w:trPr>
          <w:trHeight w:val="267"/>
        </w:trPr>
        <w:tc>
          <w:tcPr>
            <w:tcW w:w="715" w:type="dxa"/>
          </w:tcPr>
          <w:p w14:paraId="2F69BCD7" w14:textId="77777777" w:rsidR="00AB2BD7" w:rsidRPr="00B64DE6" w:rsidRDefault="00AB2BD7" w:rsidP="00AB2BD7">
            <w:pPr>
              <w:rPr>
                <w:b/>
              </w:rPr>
            </w:pPr>
          </w:p>
        </w:tc>
        <w:tc>
          <w:tcPr>
            <w:tcW w:w="1350" w:type="dxa"/>
          </w:tcPr>
          <w:p w14:paraId="067E57A8" w14:textId="77777777" w:rsidR="00AB2BD7" w:rsidRPr="00B64DE6" w:rsidRDefault="00AB2BD7" w:rsidP="00AB2BD7">
            <w:pPr>
              <w:rPr>
                <w:b/>
              </w:rPr>
            </w:pPr>
            <w:r w:rsidRPr="00B64DE6">
              <w:rPr>
                <w:b/>
              </w:rPr>
              <w:t>Jefferson Co</w:t>
            </w:r>
          </w:p>
        </w:tc>
        <w:tc>
          <w:tcPr>
            <w:tcW w:w="1440" w:type="dxa"/>
          </w:tcPr>
          <w:p w14:paraId="37F56973" w14:textId="77777777" w:rsidR="00AB2BD7" w:rsidRPr="00B64DE6" w:rsidRDefault="00AB2BD7" w:rsidP="00AB2BD7">
            <w:pPr>
              <w:rPr>
                <w:b/>
              </w:rPr>
            </w:pPr>
          </w:p>
        </w:tc>
        <w:tc>
          <w:tcPr>
            <w:tcW w:w="1260" w:type="dxa"/>
          </w:tcPr>
          <w:p w14:paraId="5CDB3B11" w14:textId="77777777" w:rsidR="00AB2BD7" w:rsidRPr="00B64DE6" w:rsidRDefault="00AB2BD7" w:rsidP="00AB2BD7">
            <w:pPr>
              <w:rPr>
                <w:b/>
              </w:rPr>
            </w:pPr>
          </w:p>
        </w:tc>
        <w:tc>
          <w:tcPr>
            <w:tcW w:w="1620" w:type="dxa"/>
          </w:tcPr>
          <w:p w14:paraId="6175D04B" w14:textId="77777777" w:rsidR="00AB2BD7" w:rsidRPr="00B64DE6" w:rsidRDefault="00AB2BD7" w:rsidP="00AB2BD7">
            <w:pPr>
              <w:rPr>
                <w:b/>
              </w:rPr>
            </w:pPr>
          </w:p>
        </w:tc>
        <w:tc>
          <w:tcPr>
            <w:tcW w:w="6046" w:type="dxa"/>
          </w:tcPr>
          <w:p w14:paraId="7FC4B445" w14:textId="77777777" w:rsidR="00AB2BD7" w:rsidRPr="00B64DE6" w:rsidRDefault="00AB2BD7" w:rsidP="00AB2BD7">
            <w:pPr>
              <w:rPr>
                <w:b/>
              </w:rPr>
            </w:pPr>
          </w:p>
        </w:tc>
      </w:tr>
      <w:tr w:rsidR="00AB2BD7" w:rsidRPr="00B64DE6" w14:paraId="5103CBD0" w14:textId="77777777" w:rsidTr="00EA4AC6">
        <w:trPr>
          <w:trHeight w:val="788"/>
        </w:trPr>
        <w:tc>
          <w:tcPr>
            <w:tcW w:w="715" w:type="dxa"/>
          </w:tcPr>
          <w:p w14:paraId="3E69C80E" w14:textId="77777777" w:rsidR="00AB2BD7" w:rsidRPr="00B64DE6" w:rsidRDefault="00AB2BD7" w:rsidP="00AB2BD7">
            <w:pPr>
              <w:rPr>
                <w:bCs/>
                <w:highlight w:val="yellow"/>
              </w:rPr>
            </w:pPr>
            <w:r w:rsidRPr="00B64DE6">
              <w:rPr>
                <w:bCs/>
                <w:highlight w:val="yellow"/>
              </w:rPr>
              <w:t>20</w:t>
            </w:r>
          </w:p>
        </w:tc>
        <w:tc>
          <w:tcPr>
            <w:tcW w:w="1350" w:type="dxa"/>
          </w:tcPr>
          <w:p w14:paraId="7B2C9274" w14:textId="77777777" w:rsidR="00AB2BD7" w:rsidRPr="00B64DE6" w:rsidRDefault="00AB2BD7" w:rsidP="00AB2BD7">
            <w:pPr>
              <w:rPr>
                <w:bCs/>
              </w:rPr>
            </w:pPr>
            <w:r w:rsidRPr="00B64DE6">
              <w:rPr>
                <w:bCs/>
              </w:rPr>
              <w:t>E3 Work Experience</w:t>
            </w:r>
          </w:p>
        </w:tc>
        <w:tc>
          <w:tcPr>
            <w:tcW w:w="1440" w:type="dxa"/>
          </w:tcPr>
          <w:p w14:paraId="77FB7661" w14:textId="77777777" w:rsidR="00AB2BD7" w:rsidRPr="00B64DE6" w:rsidRDefault="00AB2BD7" w:rsidP="00AB2BD7">
            <w:pPr>
              <w:rPr>
                <w:b/>
              </w:rPr>
            </w:pPr>
            <w:r w:rsidRPr="00B64DE6">
              <w:rPr>
                <w:bCs/>
              </w:rPr>
              <w:t>7/1/18 to 6/30/22</w:t>
            </w:r>
          </w:p>
        </w:tc>
        <w:tc>
          <w:tcPr>
            <w:tcW w:w="1260" w:type="dxa"/>
          </w:tcPr>
          <w:p w14:paraId="04F96C64" w14:textId="77777777" w:rsidR="00AB2BD7" w:rsidRPr="00B64DE6" w:rsidRDefault="00AB2BD7" w:rsidP="00AB2BD7">
            <w:pPr>
              <w:rPr>
                <w:b/>
              </w:rPr>
            </w:pPr>
            <w:r w:rsidRPr="00B64DE6">
              <w:rPr>
                <w:bCs/>
              </w:rPr>
              <w:t>Annual renewal for 7/1/20 to 6/30/21</w:t>
            </w:r>
          </w:p>
        </w:tc>
        <w:tc>
          <w:tcPr>
            <w:tcW w:w="1620" w:type="dxa"/>
          </w:tcPr>
          <w:p w14:paraId="6FBFE342" w14:textId="77777777" w:rsidR="00AB2BD7" w:rsidRPr="00B64DE6" w:rsidRDefault="00AB2BD7" w:rsidP="00AB2BD7">
            <w:pPr>
              <w:rPr>
                <w:bCs/>
              </w:rPr>
            </w:pPr>
            <w:r w:rsidRPr="00B64DE6">
              <w:rPr>
                <w:bCs/>
              </w:rPr>
              <w:t>$263,207 WIOA</w:t>
            </w:r>
          </w:p>
        </w:tc>
        <w:tc>
          <w:tcPr>
            <w:tcW w:w="6046" w:type="dxa"/>
          </w:tcPr>
          <w:p w14:paraId="2F7E5E41" w14:textId="77777777" w:rsidR="00AB2BD7" w:rsidRPr="00B64DE6" w:rsidRDefault="00AB2BD7" w:rsidP="00AB2BD7">
            <w:pPr>
              <w:rPr>
                <w:b/>
              </w:rPr>
            </w:pPr>
            <w:r w:rsidRPr="00B64DE6">
              <w:rPr>
                <w:b/>
              </w:rPr>
              <w:t>Jefferson Co CAC</w:t>
            </w:r>
          </w:p>
          <w:p w14:paraId="1DF2A015" w14:textId="77777777" w:rsidR="00AB2BD7" w:rsidRPr="00B64DE6" w:rsidRDefault="00AB2BD7" w:rsidP="00AB2BD7">
            <w:pPr>
              <w:rPr>
                <w:bCs/>
              </w:rPr>
            </w:pPr>
            <w:r w:rsidRPr="00B64DE6">
              <w:rPr>
                <w:bCs/>
              </w:rPr>
              <w:t>Recommend to renew as per agreement</w:t>
            </w:r>
          </w:p>
          <w:p w14:paraId="7FF40F81" w14:textId="77777777" w:rsidR="00AB2BD7" w:rsidRPr="00B64DE6" w:rsidRDefault="00AB2BD7" w:rsidP="00AB2BD7">
            <w:pPr>
              <w:rPr>
                <w:b/>
              </w:rPr>
            </w:pPr>
            <w:r w:rsidRPr="00B64DE6">
              <w:rPr>
                <w:bCs/>
              </w:rPr>
              <w:t>Year 3 of 4 (Year 2 was $263,207 WIOA)</w:t>
            </w:r>
          </w:p>
        </w:tc>
      </w:tr>
      <w:tr w:rsidR="00AB2BD7" w:rsidRPr="00B64DE6" w14:paraId="0389D26B" w14:textId="77777777" w:rsidTr="00EA4AC6">
        <w:trPr>
          <w:trHeight w:val="788"/>
        </w:trPr>
        <w:tc>
          <w:tcPr>
            <w:tcW w:w="715" w:type="dxa"/>
          </w:tcPr>
          <w:p w14:paraId="19AEBF75" w14:textId="77777777" w:rsidR="00AB2BD7" w:rsidRPr="00B64DE6" w:rsidRDefault="00AB2BD7" w:rsidP="00AB2BD7">
            <w:pPr>
              <w:rPr>
                <w:bCs/>
                <w:highlight w:val="yellow"/>
              </w:rPr>
            </w:pPr>
            <w:r w:rsidRPr="00B64DE6">
              <w:rPr>
                <w:bCs/>
                <w:highlight w:val="yellow"/>
              </w:rPr>
              <w:t>21</w:t>
            </w:r>
          </w:p>
        </w:tc>
        <w:tc>
          <w:tcPr>
            <w:tcW w:w="1350" w:type="dxa"/>
          </w:tcPr>
          <w:p w14:paraId="5FF3BDA0" w14:textId="77777777" w:rsidR="00AB2BD7" w:rsidRPr="00B64DE6" w:rsidRDefault="00AB2BD7" w:rsidP="00AB2BD7">
            <w:pPr>
              <w:rPr>
                <w:bCs/>
              </w:rPr>
            </w:pPr>
            <w:r w:rsidRPr="00B64DE6">
              <w:rPr>
                <w:bCs/>
              </w:rPr>
              <w:t>E 4 Occupational Skills Training</w:t>
            </w:r>
          </w:p>
        </w:tc>
        <w:tc>
          <w:tcPr>
            <w:tcW w:w="1440" w:type="dxa"/>
          </w:tcPr>
          <w:p w14:paraId="24BE7FF7" w14:textId="77777777" w:rsidR="00AB2BD7" w:rsidRPr="00B64DE6" w:rsidRDefault="00AB2BD7" w:rsidP="00AB2BD7">
            <w:pPr>
              <w:rPr>
                <w:b/>
              </w:rPr>
            </w:pPr>
            <w:r w:rsidRPr="00B64DE6">
              <w:rPr>
                <w:bCs/>
              </w:rPr>
              <w:t>7/1/18 to 6/30/22</w:t>
            </w:r>
          </w:p>
        </w:tc>
        <w:tc>
          <w:tcPr>
            <w:tcW w:w="1260" w:type="dxa"/>
          </w:tcPr>
          <w:p w14:paraId="3B3FDC3B" w14:textId="77777777" w:rsidR="00AB2BD7" w:rsidRPr="00B64DE6" w:rsidRDefault="00AB2BD7" w:rsidP="00AB2BD7">
            <w:pPr>
              <w:rPr>
                <w:b/>
              </w:rPr>
            </w:pPr>
            <w:r w:rsidRPr="00B64DE6">
              <w:rPr>
                <w:bCs/>
              </w:rPr>
              <w:t>Annual renewal for 7/1/20 to 6/30/21</w:t>
            </w:r>
          </w:p>
        </w:tc>
        <w:tc>
          <w:tcPr>
            <w:tcW w:w="1620" w:type="dxa"/>
          </w:tcPr>
          <w:p w14:paraId="1BF09170" w14:textId="77777777" w:rsidR="00AB2BD7" w:rsidRPr="00B64DE6" w:rsidRDefault="00AB2BD7" w:rsidP="00AB2BD7">
            <w:pPr>
              <w:rPr>
                <w:bCs/>
              </w:rPr>
            </w:pPr>
            <w:r w:rsidRPr="00B64DE6">
              <w:rPr>
                <w:bCs/>
              </w:rPr>
              <w:t>$63,533 WIOA</w:t>
            </w:r>
          </w:p>
        </w:tc>
        <w:tc>
          <w:tcPr>
            <w:tcW w:w="6046" w:type="dxa"/>
          </w:tcPr>
          <w:p w14:paraId="77082C88" w14:textId="77777777" w:rsidR="00AB2BD7" w:rsidRPr="00B64DE6" w:rsidRDefault="00AB2BD7" w:rsidP="00AB2BD7">
            <w:pPr>
              <w:rPr>
                <w:b/>
              </w:rPr>
            </w:pPr>
            <w:r w:rsidRPr="00B64DE6">
              <w:rPr>
                <w:b/>
              </w:rPr>
              <w:t>Jefferson Co CAC</w:t>
            </w:r>
          </w:p>
          <w:p w14:paraId="0FA15C1D" w14:textId="77777777" w:rsidR="00AB2BD7" w:rsidRPr="00B64DE6" w:rsidRDefault="00AB2BD7" w:rsidP="00AB2BD7">
            <w:pPr>
              <w:rPr>
                <w:bCs/>
              </w:rPr>
            </w:pPr>
            <w:r w:rsidRPr="00B64DE6">
              <w:rPr>
                <w:bCs/>
              </w:rPr>
              <w:t>Recommend to renew as per agreement</w:t>
            </w:r>
          </w:p>
          <w:p w14:paraId="3C577E01" w14:textId="77777777" w:rsidR="00AB2BD7" w:rsidRPr="00B64DE6" w:rsidRDefault="00AB2BD7" w:rsidP="00AB2BD7">
            <w:pPr>
              <w:rPr>
                <w:b/>
              </w:rPr>
            </w:pPr>
            <w:r w:rsidRPr="00B64DE6">
              <w:rPr>
                <w:bCs/>
              </w:rPr>
              <w:t>Year 3 of 4 (Year 2 was $63,533 WIOA)</w:t>
            </w:r>
          </w:p>
        </w:tc>
      </w:tr>
      <w:tr w:rsidR="00AB2BD7" w:rsidRPr="00B64DE6" w14:paraId="31F67899" w14:textId="77777777" w:rsidTr="00EA4AC6">
        <w:trPr>
          <w:trHeight w:val="1070"/>
        </w:trPr>
        <w:tc>
          <w:tcPr>
            <w:tcW w:w="715" w:type="dxa"/>
          </w:tcPr>
          <w:p w14:paraId="595A157B" w14:textId="77777777" w:rsidR="00AB2BD7" w:rsidRPr="00B64DE6" w:rsidRDefault="00AB2BD7" w:rsidP="00AB2BD7">
            <w:pPr>
              <w:rPr>
                <w:bCs/>
                <w:highlight w:val="yellow"/>
              </w:rPr>
            </w:pPr>
            <w:r w:rsidRPr="00B64DE6">
              <w:rPr>
                <w:bCs/>
                <w:highlight w:val="yellow"/>
              </w:rPr>
              <w:t>22</w:t>
            </w:r>
          </w:p>
        </w:tc>
        <w:tc>
          <w:tcPr>
            <w:tcW w:w="1350" w:type="dxa"/>
          </w:tcPr>
          <w:p w14:paraId="6FF6FBE1" w14:textId="77777777" w:rsidR="00AB2BD7" w:rsidRPr="00B64DE6" w:rsidRDefault="00AB2BD7" w:rsidP="00AB2BD7">
            <w:pPr>
              <w:rPr>
                <w:bCs/>
              </w:rPr>
            </w:pPr>
            <w:r w:rsidRPr="00B64DE6">
              <w:rPr>
                <w:bCs/>
              </w:rPr>
              <w:t>E7 Supportive Services and E9 Follow-up Services</w:t>
            </w:r>
          </w:p>
        </w:tc>
        <w:tc>
          <w:tcPr>
            <w:tcW w:w="1440" w:type="dxa"/>
          </w:tcPr>
          <w:p w14:paraId="7129CBAA" w14:textId="77777777" w:rsidR="00AB2BD7" w:rsidRPr="00B64DE6" w:rsidRDefault="00AB2BD7" w:rsidP="00AB2BD7">
            <w:pPr>
              <w:rPr>
                <w:b/>
              </w:rPr>
            </w:pPr>
            <w:r w:rsidRPr="00B64DE6">
              <w:rPr>
                <w:bCs/>
              </w:rPr>
              <w:t>7/1/18 to 6/30/22</w:t>
            </w:r>
          </w:p>
        </w:tc>
        <w:tc>
          <w:tcPr>
            <w:tcW w:w="1260" w:type="dxa"/>
          </w:tcPr>
          <w:p w14:paraId="6B772C5F" w14:textId="77777777" w:rsidR="00AB2BD7" w:rsidRPr="00B64DE6" w:rsidRDefault="00AB2BD7" w:rsidP="00AB2BD7">
            <w:pPr>
              <w:rPr>
                <w:b/>
              </w:rPr>
            </w:pPr>
            <w:r w:rsidRPr="00B64DE6">
              <w:rPr>
                <w:bCs/>
              </w:rPr>
              <w:t>Annual renewal for 7/1/20 to 6/30/21</w:t>
            </w:r>
          </w:p>
        </w:tc>
        <w:tc>
          <w:tcPr>
            <w:tcW w:w="1620" w:type="dxa"/>
          </w:tcPr>
          <w:p w14:paraId="55EE1CD7" w14:textId="77777777" w:rsidR="00AB2BD7" w:rsidRPr="00B64DE6" w:rsidRDefault="00AB2BD7" w:rsidP="00AB2BD7">
            <w:pPr>
              <w:rPr>
                <w:bCs/>
              </w:rPr>
            </w:pPr>
            <w:r w:rsidRPr="00B64DE6">
              <w:rPr>
                <w:bCs/>
              </w:rPr>
              <w:t>$0 renewal</w:t>
            </w:r>
          </w:p>
        </w:tc>
        <w:tc>
          <w:tcPr>
            <w:tcW w:w="6046" w:type="dxa"/>
          </w:tcPr>
          <w:p w14:paraId="2AD54657" w14:textId="77777777" w:rsidR="00AB2BD7" w:rsidRPr="00B64DE6" w:rsidRDefault="00AB2BD7" w:rsidP="00AB2BD7">
            <w:pPr>
              <w:rPr>
                <w:b/>
              </w:rPr>
            </w:pPr>
            <w:r w:rsidRPr="00B64DE6">
              <w:rPr>
                <w:b/>
              </w:rPr>
              <w:t>Jefferson Co CAC</w:t>
            </w:r>
          </w:p>
          <w:p w14:paraId="52F8301A" w14:textId="77777777" w:rsidR="00AB2BD7" w:rsidRPr="00B64DE6" w:rsidRDefault="00AB2BD7" w:rsidP="00AB2BD7">
            <w:pPr>
              <w:rPr>
                <w:bCs/>
              </w:rPr>
            </w:pPr>
            <w:r w:rsidRPr="00B64DE6">
              <w:rPr>
                <w:bCs/>
              </w:rPr>
              <w:t>Recommend to renew as per agreement</w:t>
            </w:r>
          </w:p>
          <w:p w14:paraId="165A2DA4" w14:textId="77777777" w:rsidR="00AB2BD7" w:rsidRDefault="00AB2BD7" w:rsidP="00AB2BD7">
            <w:pPr>
              <w:rPr>
                <w:bCs/>
              </w:rPr>
            </w:pPr>
            <w:r w:rsidRPr="00B64DE6">
              <w:rPr>
                <w:bCs/>
              </w:rPr>
              <w:t xml:space="preserve">Year 3 of 4 (Year 2 was $0- included </w:t>
            </w:r>
          </w:p>
          <w:p w14:paraId="1C95980A" w14:textId="77777777" w:rsidR="00AB2BD7" w:rsidRPr="00B64DE6" w:rsidRDefault="00AB2BD7" w:rsidP="00AB2BD7">
            <w:pPr>
              <w:rPr>
                <w:b/>
              </w:rPr>
            </w:pPr>
            <w:r w:rsidRPr="00B64DE6">
              <w:rPr>
                <w:bCs/>
              </w:rPr>
              <w:t>in Youth Service Design and Framework)</w:t>
            </w:r>
          </w:p>
        </w:tc>
      </w:tr>
      <w:tr w:rsidR="00AB2BD7" w:rsidRPr="00B64DE6" w14:paraId="4F3A30DC" w14:textId="77777777" w:rsidTr="00EA4AC6">
        <w:trPr>
          <w:trHeight w:val="252"/>
        </w:trPr>
        <w:tc>
          <w:tcPr>
            <w:tcW w:w="715" w:type="dxa"/>
          </w:tcPr>
          <w:p w14:paraId="577D4B90" w14:textId="77777777" w:rsidR="00AB2BD7" w:rsidRPr="00B64DE6" w:rsidRDefault="00AB2BD7" w:rsidP="00AB2BD7">
            <w:pPr>
              <w:rPr>
                <w:b/>
              </w:rPr>
            </w:pPr>
          </w:p>
        </w:tc>
        <w:tc>
          <w:tcPr>
            <w:tcW w:w="1350" w:type="dxa"/>
          </w:tcPr>
          <w:p w14:paraId="7CC8C62D" w14:textId="77777777" w:rsidR="00AB2BD7" w:rsidRPr="00B64DE6" w:rsidRDefault="00AB2BD7" w:rsidP="00AB2BD7">
            <w:pPr>
              <w:rPr>
                <w:b/>
              </w:rPr>
            </w:pPr>
          </w:p>
        </w:tc>
        <w:tc>
          <w:tcPr>
            <w:tcW w:w="1440" w:type="dxa"/>
          </w:tcPr>
          <w:p w14:paraId="3D6797A5" w14:textId="77777777" w:rsidR="00AB2BD7" w:rsidRPr="00B64DE6" w:rsidRDefault="00AB2BD7" w:rsidP="00AB2BD7">
            <w:pPr>
              <w:rPr>
                <w:b/>
              </w:rPr>
            </w:pPr>
          </w:p>
        </w:tc>
        <w:tc>
          <w:tcPr>
            <w:tcW w:w="1260" w:type="dxa"/>
          </w:tcPr>
          <w:p w14:paraId="4A3172FA" w14:textId="77777777" w:rsidR="00AB2BD7" w:rsidRPr="00B64DE6" w:rsidRDefault="00AB2BD7" w:rsidP="00AB2BD7">
            <w:pPr>
              <w:rPr>
                <w:b/>
              </w:rPr>
            </w:pPr>
          </w:p>
        </w:tc>
        <w:tc>
          <w:tcPr>
            <w:tcW w:w="1620" w:type="dxa"/>
          </w:tcPr>
          <w:p w14:paraId="6614B915" w14:textId="77777777" w:rsidR="00AB2BD7" w:rsidRPr="00B64DE6" w:rsidRDefault="00AB2BD7" w:rsidP="00AB2BD7">
            <w:pPr>
              <w:rPr>
                <w:b/>
              </w:rPr>
            </w:pPr>
          </w:p>
        </w:tc>
        <w:tc>
          <w:tcPr>
            <w:tcW w:w="6046" w:type="dxa"/>
          </w:tcPr>
          <w:p w14:paraId="440D59C8" w14:textId="77777777" w:rsidR="00AB2BD7" w:rsidRPr="00B64DE6" w:rsidRDefault="00AB2BD7" w:rsidP="00AB2BD7">
            <w:pPr>
              <w:rPr>
                <w:b/>
              </w:rPr>
            </w:pPr>
          </w:p>
        </w:tc>
      </w:tr>
      <w:tr w:rsidR="00AB2BD7" w:rsidRPr="00B64DE6" w14:paraId="5DBBEA95" w14:textId="77777777" w:rsidTr="00EA4AC6">
        <w:trPr>
          <w:trHeight w:val="1070"/>
        </w:trPr>
        <w:tc>
          <w:tcPr>
            <w:tcW w:w="715" w:type="dxa"/>
          </w:tcPr>
          <w:p w14:paraId="067154A6" w14:textId="77777777" w:rsidR="00AB2BD7" w:rsidRPr="00A44548" w:rsidRDefault="00AB2BD7" w:rsidP="00AB2BD7">
            <w:pPr>
              <w:rPr>
                <w:bCs/>
                <w:highlight w:val="yellow"/>
              </w:rPr>
            </w:pPr>
            <w:r w:rsidRPr="00A44548">
              <w:rPr>
                <w:bCs/>
                <w:highlight w:val="yellow"/>
              </w:rPr>
              <w:lastRenderedPageBreak/>
              <w:t>23</w:t>
            </w:r>
          </w:p>
        </w:tc>
        <w:tc>
          <w:tcPr>
            <w:tcW w:w="1350" w:type="dxa"/>
          </w:tcPr>
          <w:p w14:paraId="44C906EC" w14:textId="77777777" w:rsidR="00AB2BD7" w:rsidRPr="00B64DE6" w:rsidRDefault="00AB2BD7" w:rsidP="00AB2BD7">
            <w:pPr>
              <w:rPr>
                <w:b/>
              </w:rPr>
            </w:pPr>
            <w:r w:rsidRPr="00B64DE6">
              <w:rPr>
                <w:b/>
              </w:rPr>
              <w:t>Opioid Grant #3 Local Monitoring</w:t>
            </w:r>
          </w:p>
        </w:tc>
        <w:tc>
          <w:tcPr>
            <w:tcW w:w="1440" w:type="dxa"/>
          </w:tcPr>
          <w:p w14:paraId="6F1B626D" w14:textId="77777777" w:rsidR="00AB2BD7" w:rsidRPr="00B64DE6" w:rsidRDefault="00AB2BD7" w:rsidP="00AB2BD7">
            <w:pPr>
              <w:rPr>
                <w:bCs/>
              </w:rPr>
            </w:pPr>
            <w:r w:rsidRPr="00B64DE6">
              <w:rPr>
                <w:bCs/>
              </w:rPr>
              <w:t>To 6/30/20</w:t>
            </w:r>
          </w:p>
        </w:tc>
        <w:tc>
          <w:tcPr>
            <w:tcW w:w="1260" w:type="dxa"/>
          </w:tcPr>
          <w:p w14:paraId="089BCF82" w14:textId="77777777" w:rsidR="00AB2BD7" w:rsidRPr="00B64DE6" w:rsidRDefault="00AB2BD7" w:rsidP="00AB2BD7">
            <w:pPr>
              <w:rPr>
                <w:bCs/>
              </w:rPr>
            </w:pPr>
            <w:r w:rsidRPr="00B64DE6">
              <w:rPr>
                <w:bCs/>
              </w:rPr>
              <w:t>7/1/20 to 6/30/21</w:t>
            </w:r>
          </w:p>
        </w:tc>
        <w:tc>
          <w:tcPr>
            <w:tcW w:w="1620" w:type="dxa"/>
          </w:tcPr>
          <w:p w14:paraId="5C7474E2" w14:textId="77777777" w:rsidR="00AB2BD7" w:rsidRPr="00B64DE6" w:rsidRDefault="00AB2BD7" w:rsidP="00AB2BD7">
            <w:pPr>
              <w:rPr>
                <w:bCs/>
              </w:rPr>
            </w:pPr>
            <w:r w:rsidRPr="00B64DE6">
              <w:rPr>
                <w:bCs/>
              </w:rPr>
              <w:t>$3,000 balance of $5,000 monitoring contract</w:t>
            </w:r>
          </w:p>
        </w:tc>
        <w:tc>
          <w:tcPr>
            <w:tcW w:w="6046" w:type="dxa"/>
          </w:tcPr>
          <w:p w14:paraId="7AB4E6F4" w14:textId="77777777" w:rsidR="00AB2BD7" w:rsidRPr="00B64DE6" w:rsidRDefault="00AB2BD7" w:rsidP="00AB2BD7">
            <w:pPr>
              <w:rPr>
                <w:bCs/>
              </w:rPr>
            </w:pPr>
            <w:r w:rsidRPr="00B64DE6">
              <w:rPr>
                <w:b/>
              </w:rPr>
              <w:t>RFG Associates Inc.</w:t>
            </w:r>
            <w:r w:rsidRPr="00B64DE6">
              <w:rPr>
                <w:bCs/>
              </w:rPr>
              <w:t xml:space="preserve"> </w:t>
            </w:r>
          </w:p>
          <w:p w14:paraId="090D0B37" w14:textId="77777777" w:rsidR="00AB2BD7" w:rsidRDefault="00AB2BD7" w:rsidP="00AB2BD7">
            <w:pPr>
              <w:rPr>
                <w:bCs/>
              </w:rPr>
            </w:pPr>
            <w:r w:rsidRPr="00B64DE6">
              <w:rPr>
                <w:bCs/>
              </w:rPr>
              <w:t>Addendum 1 to 2020-2021 Staff to the Board contract</w:t>
            </w:r>
          </w:p>
          <w:p w14:paraId="5473F819" w14:textId="77777777" w:rsidR="00AB2BD7" w:rsidRDefault="00AB2BD7" w:rsidP="00AB2BD7">
            <w:pPr>
              <w:rPr>
                <w:bCs/>
              </w:rPr>
            </w:pPr>
            <w:r w:rsidRPr="00B64DE6">
              <w:rPr>
                <w:bCs/>
              </w:rPr>
              <w:t xml:space="preserve"> renewal for required local monitoring of</w:t>
            </w:r>
          </w:p>
          <w:p w14:paraId="0001BCFD" w14:textId="77777777" w:rsidR="00AB2BD7" w:rsidRPr="00B64DE6" w:rsidRDefault="00AB2BD7" w:rsidP="00AB2BD7">
            <w:pPr>
              <w:rPr>
                <w:bCs/>
              </w:rPr>
            </w:pPr>
            <w:r w:rsidRPr="00B64DE6">
              <w:rPr>
                <w:bCs/>
              </w:rPr>
              <w:t xml:space="preserve"> Opioid 3 grant</w:t>
            </w:r>
          </w:p>
        </w:tc>
      </w:tr>
      <w:tr w:rsidR="00AB2BD7" w:rsidRPr="00B64DE6" w14:paraId="16C11EFE" w14:textId="77777777" w:rsidTr="00EA4AC6">
        <w:trPr>
          <w:trHeight w:val="252"/>
        </w:trPr>
        <w:tc>
          <w:tcPr>
            <w:tcW w:w="715" w:type="dxa"/>
          </w:tcPr>
          <w:p w14:paraId="0D234A93" w14:textId="77777777" w:rsidR="00AB2BD7" w:rsidRPr="00B64DE6" w:rsidRDefault="00AB2BD7" w:rsidP="00AB2BD7">
            <w:pPr>
              <w:rPr>
                <w:b/>
              </w:rPr>
            </w:pPr>
          </w:p>
        </w:tc>
        <w:tc>
          <w:tcPr>
            <w:tcW w:w="1350" w:type="dxa"/>
          </w:tcPr>
          <w:p w14:paraId="1DF08EB8" w14:textId="77777777" w:rsidR="00AB2BD7" w:rsidRPr="00B64DE6" w:rsidRDefault="00AB2BD7" w:rsidP="00AB2BD7">
            <w:pPr>
              <w:rPr>
                <w:b/>
              </w:rPr>
            </w:pPr>
          </w:p>
        </w:tc>
        <w:tc>
          <w:tcPr>
            <w:tcW w:w="1440" w:type="dxa"/>
          </w:tcPr>
          <w:p w14:paraId="309FEDDB" w14:textId="77777777" w:rsidR="00AB2BD7" w:rsidRPr="00B64DE6" w:rsidRDefault="00AB2BD7" w:rsidP="00AB2BD7">
            <w:pPr>
              <w:rPr>
                <w:b/>
              </w:rPr>
            </w:pPr>
          </w:p>
        </w:tc>
        <w:tc>
          <w:tcPr>
            <w:tcW w:w="1260" w:type="dxa"/>
          </w:tcPr>
          <w:p w14:paraId="0274A934" w14:textId="77777777" w:rsidR="00AB2BD7" w:rsidRPr="00B64DE6" w:rsidRDefault="00AB2BD7" w:rsidP="00AB2BD7">
            <w:pPr>
              <w:rPr>
                <w:b/>
              </w:rPr>
            </w:pPr>
          </w:p>
        </w:tc>
        <w:tc>
          <w:tcPr>
            <w:tcW w:w="1620" w:type="dxa"/>
          </w:tcPr>
          <w:p w14:paraId="508BDDAC" w14:textId="77777777" w:rsidR="00AB2BD7" w:rsidRPr="00B64DE6" w:rsidRDefault="00AB2BD7" w:rsidP="00AB2BD7">
            <w:pPr>
              <w:rPr>
                <w:b/>
              </w:rPr>
            </w:pPr>
          </w:p>
        </w:tc>
        <w:tc>
          <w:tcPr>
            <w:tcW w:w="6046" w:type="dxa"/>
          </w:tcPr>
          <w:p w14:paraId="20C3E8A7" w14:textId="77777777" w:rsidR="00AB2BD7" w:rsidRPr="00B64DE6" w:rsidRDefault="00AB2BD7" w:rsidP="00AB2BD7">
            <w:pPr>
              <w:rPr>
                <w:b/>
              </w:rPr>
            </w:pPr>
          </w:p>
        </w:tc>
      </w:tr>
    </w:tbl>
    <w:p w14:paraId="1BED8B59" w14:textId="77777777" w:rsidR="00E43DDA" w:rsidRDefault="00E43DDA" w:rsidP="00E43DDA">
      <w:pPr>
        <w:spacing w:after="0" w:line="240" w:lineRule="auto"/>
        <w:rPr>
          <w:rFonts w:ascii="Arial" w:hAnsi="Arial" w:cs="Arial"/>
          <w:sz w:val="20"/>
          <w:szCs w:val="20"/>
        </w:rPr>
      </w:pPr>
    </w:p>
    <w:p w14:paraId="6A5A8211" w14:textId="59610C3A" w:rsidR="00AB2BD7" w:rsidRDefault="00AB2BD7" w:rsidP="00AB2BD7">
      <w:pPr>
        <w:pStyle w:val="ListParagraph"/>
        <w:spacing w:after="0" w:line="240" w:lineRule="auto"/>
        <w:rPr>
          <w:rFonts w:cstheme="minorHAnsi"/>
          <w:highlight w:val="green"/>
        </w:rPr>
      </w:pPr>
      <w:r w:rsidRPr="00B52969">
        <w:rPr>
          <w:rFonts w:cstheme="minorHAnsi"/>
          <w:highlight w:val="green"/>
        </w:rPr>
        <w:t xml:space="preserve">Motion </w:t>
      </w:r>
      <w:r>
        <w:rPr>
          <w:rFonts w:cstheme="minorHAnsi"/>
          <w:highlight w:val="green"/>
        </w:rPr>
        <w:t>05-2020</w:t>
      </w:r>
      <w:r w:rsidRPr="00B52969">
        <w:rPr>
          <w:rFonts w:cstheme="minorHAnsi"/>
          <w:highlight w:val="green"/>
        </w:rPr>
        <w:t xml:space="preserve"> to approve</w:t>
      </w:r>
      <w:r>
        <w:rPr>
          <w:rFonts w:cstheme="minorHAnsi"/>
          <w:highlight w:val="green"/>
        </w:rPr>
        <w:t xml:space="preserve"> </w:t>
      </w:r>
      <w:r w:rsidR="00AB0F6D">
        <w:rPr>
          <w:rFonts w:cstheme="minorHAnsi"/>
          <w:highlight w:val="green"/>
        </w:rPr>
        <w:t>all contract</w:t>
      </w:r>
      <w:r>
        <w:rPr>
          <w:rFonts w:cstheme="minorHAnsi"/>
          <w:highlight w:val="green"/>
        </w:rPr>
        <w:t xml:space="preserve"> renewals</w:t>
      </w:r>
      <w:r w:rsidR="009E0FE3">
        <w:rPr>
          <w:rFonts w:cstheme="minorHAnsi"/>
          <w:highlight w:val="green"/>
        </w:rPr>
        <w:t xml:space="preserve"> (1-23)</w:t>
      </w:r>
      <w:r>
        <w:rPr>
          <w:rFonts w:cstheme="minorHAnsi"/>
          <w:highlight w:val="green"/>
        </w:rPr>
        <w:t xml:space="preserve"> detailed above</w:t>
      </w:r>
      <w:r w:rsidR="00AB0F6D">
        <w:rPr>
          <w:rFonts w:cstheme="minorHAnsi"/>
          <w:highlight w:val="green"/>
        </w:rPr>
        <w:t>.</w:t>
      </w:r>
      <w:r w:rsidR="008762B3">
        <w:rPr>
          <w:rFonts w:cstheme="minorHAnsi"/>
          <w:highlight w:val="green"/>
        </w:rPr>
        <w:t xml:space="preserve">  These were all approved by WDB16 MotionEx05-2020 on 4/17/2020.</w:t>
      </w:r>
    </w:p>
    <w:p w14:paraId="3F15BABE" w14:textId="6FC483D9" w:rsidR="00AB2BD7" w:rsidRDefault="00AB2BD7" w:rsidP="00AB2BD7">
      <w:pPr>
        <w:pStyle w:val="ListParagraph"/>
        <w:spacing w:after="0" w:line="240" w:lineRule="auto"/>
        <w:rPr>
          <w:rFonts w:cstheme="minorHAnsi"/>
          <w:b/>
          <w:bCs/>
        </w:rPr>
      </w:pPr>
      <w:r w:rsidRPr="00AB2BD7">
        <w:rPr>
          <w:rFonts w:cstheme="minorHAnsi"/>
          <w:b/>
          <w:bCs/>
        </w:rPr>
        <w:t>1</w:t>
      </w:r>
      <w:r w:rsidRPr="00AB2BD7">
        <w:rPr>
          <w:rFonts w:cstheme="minorHAnsi"/>
          <w:b/>
          <w:bCs/>
          <w:vertAlign w:val="superscript"/>
        </w:rPr>
        <w:t>st</w:t>
      </w:r>
      <w:r w:rsidRPr="00AB2BD7">
        <w:rPr>
          <w:rFonts w:cstheme="minorHAnsi"/>
          <w:b/>
          <w:bCs/>
        </w:rPr>
        <w:t xml:space="preserve"> Meyers   2</w:t>
      </w:r>
      <w:r w:rsidRPr="00AB2BD7">
        <w:rPr>
          <w:rFonts w:cstheme="minorHAnsi"/>
          <w:b/>
          <w:bCs/>
          <w:vertAlign w:val="superscript"/>
        </w:rPr>
        <w:t>nd</w:t>
      </w:r>
      <w:r w:rsidRPr="00AB2BD7">
        <w:rPr>
          <w:rFonts w:cstheme="minorHAnsi"/>
          <w:b/>
          <w:bCs/>
        </w:rPr>
        <w:t xml:space="preserve"> Bethel Motion Carried</w:t>
      </w:r>
    </w:p>
    <w:p w14:paraId="610312E4" w14:textId="4DF8A6CB" w:rsidR="00AB2BD7" w:rsidRDefault="00AB2BD7" w:rsidP="00AB2BD7">
      <w:pPr>
        <w:pStyle w:val="ListParagraph"/>
        <w:spacing w:after="0" w:line="240" w:lineRule="auto"/>
        <w:rPr>
          <w:rFonts w:cstheme="minorHAnsi"/>
          <w:b/>
          <w:bCs/>
        </w:rPr>
      </w:pPr>
    </w:p>
    <w:p w14:paraId="57239E26" w14:textId="3FE2EDB2" w:rsidR="00AB2BD7" w:rsidRDefault="00AB2BD7" w:rsidP="00AB2BD7">
      <w:pPr>
        <w:pStyle w:val="ListParagraph"/>
        <w:numPr>
          <w:ilvl w:val="0"/>
          <w:numId w:val="7"/>
        </w:numPr>
        <w:spacing w:after="0" w:line="240" w:lineRule="auto"/>
        <w:rPr>
          <w:rFonts w:cstheme="minorHAnsi"/>
          <w:b/>
          <w:bCs/>
        </w:rPr>
      </w:pPr>
      <w:r>
        <w:rPr>
          <w:rFonts w:cstheme="minorHAnsi"/>
          <w:b/>
          <w:bCs/>
        </w:rPr>
        <w:t>Acceptance of grant funding from State of Ohio for Resource Room upgrades</w:t>
      </w:r>
    </w:p>
    <w:p w14:paraId="7FC595FC" w14:textId="0F031B99" w:rsidR="00AB2BD7" w:rsidRPr="00AB2BD7" w:rsidRDefault="00AB2BD7" w:rsidP="00AB2BD7">
      <w:pPr>
        <w:spacing w:after="0" w:line="240" w:lineRule="auto"/>
        <w:ind w:left="720"/>
        <w:rPr>
          <w:rFonts w:cstheme="minorHAnsi"/>
        </w:rPr>
      </w:pPr>
      <w:r w:rsidRPr="00AB2BD7">
        <w:rPr>
          <w:rFonts w:cstheme="minorHAnsi"/>
          <w:highlight w:val="green"/>
        </w:rPr>
        <w:t>Motion 06-2020 to accept $110,406.59 from State Rapid Response funding to support upgrades of technology, equipment, furniture and software to the OMJ Resource Rooms in Belmont, Carroll, Harrison and Jefferson Cos.</w:t>
      </w:r>
    </w:p>
    <w:p w14:paraId="78F57040" w14:textId="77777777" w:rsidR="00AB2BD7" w:rsidRPr="00137DC5" w:rsidRDefault="00AB2BD7" w:rsidP="00AB2BD7">
      <w:pPr>
        <w:spacing w:after="0"/>
        <w:ind w:left="720"/>
        <w:contextualSpacing/>
        <w:rPr>
          <w:b/>
        </w:rPr>
      </w:pPr>
      <w:r w:rsidRPr="00137DC5">
        <w:rPr>
          <w:b/>
        </w:rPr>
        <w:t>1</w:t>
      </w:r>
      <w:r w:rsidRPr="00137DC5">
        <w:rPr>
          <w:b/>
          <w:vertAlign w:val="superscript"/>
        </w:rPr>
        <w:t>st</w:t>
      </w:r>
      <w:r w:rsidRPr="00137DC5">
        <w:rPr>
          <w:b/>
        </w:rPr>
        <w:t xml:space="preserve"> </w:t>
      </w:r>
      <w:r>
        <w:rPr>
          <w:b/>
        </w:rPr>
        <w:t>Bethel</w:t>
      </w:r>
      <w:r w:rsidRPr="00137DC5">
        <w:rPr>
          <w:b/>
        </w:rPr>
        <w:t xml:space="preserve"> 2</w:t>
      </w:r>
      <w:r w:rsidRPr="00903E7C">
        <w:rPr>
          <w:b/>
          <w:vertAlign w:val="superscript"/>
        </w:rPr>
        <w:t>nd</w:t>
      </w:r>
      <w:r>
        <w:rPr>
          <w:b/>
        </w:rPr>
        <w:t xml:space="preserve"> Meyers</w:t>
      </w:r>
      <w:r w:rsidRPr="00137DC5">
        <w:rPr>
          <w:b/>
        </w:rPr>
        <w:t xml:space="preserve">   Motion Carried </w:t>
      </w:r>
    </w:p>
    <w:p w14:paraId="03078BA9" w14:textId="77777777" w:rsidR="00E43DDA" w:rsidRPr="00E43DDA" w:rsidRDefault="00E43DDA" w:rsidP="00E43DDA">
      <w:pPr>
        <w:spacing w:after="0" w:line="240" w:lineRule="auto"/>
        <w:rPr>
          <w:rFonts w:ascii="Arial" w:hAnsi="Arial" w:cs="Arial"/>
          <w:sz w:val="20"/>
          <w:szCs w:val="20"/>
        </w:rPr>
      </w:pPr>
    </w:p>
    <w:p w14:paraId="538579F5" w14:textId="2F3B4AD0" w:rsidR="002D1BD7" w:rsidRPr="00731773" w:rsidRDefault="002D1BD7" w:rsidP="002D1BD7">
      <w:pPr>
        <w:pStyle w:val="ListParagraph"/>
        <w:numPr>
          <w:ilvl w:val="0"/>
          <w:numId w:val="7"/>
        </w:numPr>
        <w:spacing w:after="0"/>
        <w:rPr>
          <w:sz w:val="28"/>
          <w:szCs w:val="28"/>
        </w:rPr>
      </w:pPr>
      <w:r>
        <w:rPr>
          <w:rFonts w:ascii="Arial" w:hAnsi="Arial" w:cs="Arial"/>
          <w:b/>
          <w:sz w:val="28"/>
          <w:szCs w:val="28"/>
        </w:rPr>
        <w:t xml:space="preserve"> </w:t>
      </w:r>
      <w:r w:rsidRPr="00F20DDF">
        <w:rPr>
          <w:rFonts w:ascii="Arial" w:hAnsi="Arial" w:cs="Arial"/>
          <w:b/>
          <w:sz w:val="28"/>
          <w:szCs w:val="28"/>
        </w:rPr>
        <w:t xml:space="preserve">Next Meetings </w:t>
      </w:r>
      <w:r w:rsidR="009E0FE3" w:rsidRPr="00F20DDF">
        <w:rPr>
          <w:rFonts w:ascii="Arial" w:hAnsi="Arial" w:cs="Arial"/>
          <w:b/>
          <w:sz w:val="28"/>
          <w:szCs w:val="28"/>
        </w:rPr>
        <w:t xml:space="preserve">– </w:t>
      </w:r>
      <w:r w:rsidR="009E0FE3">
        <w:rPr>
          <w:rFonts w:ascii="Arial" w:hAnsi="Arial" w:cs="Arial"/>
          <w:b/>
          <w:sz w:val="28"/>
          <w:szCs w:val="28"/>
        </w:rPr>
        <w:t>TBD</w:t>
      </w:r>
    </w:p>
    <w:p w14:paraId="42A48240" w14:textId="77777777" w:rsidR="002D1BD7" w:rsidRPr="00137DC5" w:rsidRDefault="002D1BD7" w:rsidP="00137DC5">
      <w:pPr>
        <w:pStyle w:val="ListParagraph"/>
        <w:spacing w:after="0"/>
        <w:rPr>
          <w:b/>
          <w:sz w:val="24"/>
          <w:szCs w:val="24"/>
        </w:rPr>
      </w:pPr>
      <w:r>
        <w:rPr>
          <w:sz w:val="28"/>
          <w:szCs w:val="28"/>
        </w:rPr>
        <w:t xml:space="preserve">     </w:t>
      </w:r>
      <w:r w:rsidR="00137DC5">
        <w:rPr>
          <w:sz w:val="28"/>
          <w:szCs w:val="28"/>
        </w:rPr>
        <w:t xml:space="preserve">                             </w:t>
      </w:r>
    </w:p>
    <w:p w14:paraId="3C259E5A" w14:textId="77777777" w:rsidR="002D1BD7" w:rsidRPr="003E119F" w:rsidRDefault="002D1BD7" w:rsidP="002D1BD7">
      <w:pPr>
        <w:numPr>
          <w:ilvl w:val="0"/>
          <w:numId w:val="7"/>
        </w:numPr>
        <w:spacing w:after="0"/>
        <w:contextualSpacing/>
        <w:rPr>
          <w:b/>
        </w:rPr>
      </w:pPr>
      <w:r w:rsidRPr="003E119F">
        <w:rPr>
          <w:b/>
        </w:rPr>
        <w:t>Motion to Adjourn</w:t>
      </w:r>
    </w:p>
    <w:p w14:paraId="0A38B904" w14:textId="2ED68FEA" w:rsidR="002D1BD7" w:rsidRPr="003E119F" w:rsidRDefault="002D1BD7" w:rsidP="002D1BD7">
      <w:pPr>
        <w:spacing w:after="0"/>
        <w:ind w:left="720"/>
        <w:contextualSpacing/>
      </w:pPr>
      <w:r w:rsidRPr="003E119F">
        <w:rPr>
          <w:highlight w:val="green"/>
        </w:rPr>
        <w:t>Motion</w:t>
      </w:r>
      <w:r w:rsidR="00137DC5">
        <w:rPr>
          <w:highlight w:val="green"/>
        </w:rPr>
        <w:t xml:space="preserve"> </w:t>
      </w:r>
      <w:r w:rsidR="00AB2BD7">
        <w:rPr>
          <w:highlight w:val="green"/>
        </w:rPr>
        <w:t>07-2020</w:t>
      </w:r>
      <w:r w:rsidRPr="003E119F">
        <w:rPr>
          <w:highlight w:val="green"/>
        </w:rPr>
        <w:t xml:space="preserve"> Motion to </w:t>
      </w:r>
      <w:r w:rsidR="00AB2BD7">
        <w:rPr>
          <w:highlight w:val="green"/>
        </w:rPr>
        <w:t>A</w:t>
      </w:r>
      <w:r w:rsidRPr="003E119F">
        <w:rPr>
          <w:highlight w:val="green"/>
        </w:rPr>
        <w:t>djourn</w:t>
      </w:r>
    </w:p>
    <w:p w14:paraId="3D1E8B85" w14:textId="1E0C96CB" w:rsidR="00137DC5" w:rsidRPr="00137DC5" w:rsidRDefault="002D1BD7" w:rsidP="00137DC5">
      <w:pPr>
        <w:spacing w:after="0"/>
        <w:ind w:left="720"/>
        <w:contextualSpacing/>
        <w:rPr>
          <w:b/>
        </w:rPr>
      </w:pPr>
      <w:r w:rsidRPr="00137DC5">
        <w:rPr>
          <w:b/>
        </w:rPr>
        <w:t>1</w:t>
      </w:r>
      <w:r w:rsidRPr="00137DC5">
        <w:rPr>
          <w:b/>
          <w:vertAlign w:val="superscript"/>
        </w:rPr>
        <w:t>st</w:t>
      </w:r>
      <w:r w:rsidRPr="00137DC5">
        <w:rPr>
          <w:b/>
        </w:rPr>
        <w:t xml:space="preserve"> </w:t>
      </w:r>
      <w:r w:rsidR="00903E7C">
        <w:rPr>
          <w:b/>
        </w:rPr>
        <w:t>Bethel</w:t>
      </w:r>
      <w:r w:rsidRPr="00137DC5">
        <w:rPr>
          <w:b/>
        </w:rPr>
        <w:t xml:space="preserve"> 2</w:t>
      </w:r>
      <w:r w:rsidRPr="00903E7C">
        <w:rPr>
          <w:b/>
          <w:vertAlign w:val="superscript"/>
        </w:rPr>
        <w:t>nd</w:t>
      </w:r>
      <w:r w:rsidR="00903E7C">
        <w:rPr>
          <w:b/>
        </w:rPr>
        <w:t xml:space="preserve"> </w:t>
      </w:r>
      <w:r w:rsidR="00AB2BD7">
        <w:rPr>
          <w:b/>
        </w:rPr>
        <w:t>Gentile</w:t>
      </w:r>
      <w:r w:rsidRPr="00137DC5">
        <w:rPr>
          <w:b/>
        </w:rPr>
        <w:t xml:space="preserve">  </w:t>
      </w:r>
      <w:r w:rsidR="00AB2BD7">
        <w:rPr>
          <w:b/>
        </w:rPr>
        <w:t xml:space="preserve"> </w:t>
      </w:r>
      <w:r w:rsidR="00137DC5" w:rsidRPr="00137DC5">
        <w:rPr>
          <w:b/>
        </w:rPr>
        <w:t>Motion Carried</w:t>
      </w:r>
      <w:r w:rsidRPr="00137DC5">
        <w:rPr>
          <w:b/>
        </w:rPr>
        <w:t xml:space="preserve"> </w:t>
      </w:r>
    </w:p>
    <w:p w14:paraId="57DB4894" w14:textId="457E6C46" w:rsidR="002D1BD7" w:rsidRDefault="002D1BD7" w:rsidP="002D1BD7">
      <w:pPr>
        <w:spacing w:after="0"/>
        <w:ind w:left="720"/>
        <w:contextualSpacing/>
        <w:rPr>
          <w:b/>
        </w:rPr>
      </w:pPr>
      <w:r>
        <w:rPr>
          <w:b/>
        </w:rPr>
        <w:t xml:space="preserve">Adjournment-   </w:t>
      </w:r>
      <w:r w:rsidR="00AB2BD7">
        <w:rPr>
          <w:b/>
        </w:rPr>
        <w:t>11:04am</w:t>
      </w:r>
    </w:p>
    <w:p w14:paraId="127C38C0" w14:textId="77777777" w:rsidR="00F97A19" w:rsidRDefault="00F97A19" w:rsidP="00137DC5">
      <w:pPr>
        <w:tabs>
          <w:tab w:val="left" w:pos="2670"/>
        </w:tabs>
        <w:spacing w:line="240" w:lineRule="auto"/>
        <w:jc w:val="both"/>
        <w:rPr>
          <w:rFonts w:ascii="Arial" w:hAnsi="Arial" w:cs="Arial"/>
          <w:b/>
          <w:sz w:val="20"/>
          <w:szCs w:val="20"/>
        </w:rPr>
      </w:pPr>
    </w:p>
    <w:p w14:paraId="4299CF34" w14:textId="77777777" w:rsidR="00903E7C" w:rsidRDefault="00903E7C" w:rsidP="00137DC5">
      <w:pPr>
        <w:tabs>
          <w:tab w:val="left" w:pos="2670"/>
        </w:tabs>
        <w:spacing w:line="240" w:lineRule="auto"/>
        <w:jc w:val="both"/>
        <w:rPr>
          <w:rFonts w:ascii="Arial" w:hAnsi="Arial" w:cs="Arial"/>
          <w:b/>
          <w:sz w:val="20"/>
          <w:szCs w:val="20"/>
        </w:rPr>
      </w:pPr>
    </w:p>
    <w:p w14:paraId="21AED33C" w14:textId="77777777" w:rsidR="00903E7C" w:rsidRPr="00137DC5" w:rsidRDefault="00903E7C" w:rsidP="00137DC5">
      <w:pPr>
        <w:tabs>
          <w:tab w:val="left" w:pos="2670"/>
        </w:tabs>
        <w:spacing w:line="240" w:lineRule="auto"/>
        <w:jc w:val="both"/>
        <w:rPr>
          <w:rFonts w:ascii="Arial" w:hAnsi="Arial" w:cs="Arial"/>
          <w:b/>
          <w:sz w:val="20"/>
          <w:szCs w:val="20"/>
        </w:rPr>
      </w:pPr>
    </w:p>
    <w:p w14:paraId="4AEA7A5D" w14:textId="77777777" w:rsidR="00F97A19" w:rsidRDefault="00F97A19" w:rsidP="00F97A19">
      <w:pPr>
        <w:spacing w:after="0" w:line="240" w:lineRule="auto"/>
        <w:jc w:val="both"/>
        <w:rPr>
          <w:b/>
        </w:rPr>
      </w:pPr>
      <w:r>
        <w:rPr>
          <w:b/>
        </w:rPr>
        <w:t xml:space="preserve">        _________________________________________________        _____________</w:t>
      </w:r>
    </w:p>
    <w:p w14:paraId="20652C43" w14:textId="77777777" w:rsidR="00E64BEC" w:rsidRPr="00962B97" w:rsidRDefault="00303E64" w:rsidP="00962B97">
      <w:pPr>
        <w:pStyle w:val="ListParagraph"/>
        <w:spacing w:after="0" w:line="240" w:lineRule="auto"/>
        <w:jc w:val="both"/>
        <w:rPr>
          <w:rFonts w:ascii="Arial" w:hAnsi="Arial" w:cs="Arial"/>
          <w:b/>
          <w:sz w:val="20"/>
          <w:szCs w:val="20"/>
        </w:rPr>
      </w:pPr>
      <w:r>
        <w:rPr>
          <w:rFonts w:ascii="Arial" w:hAnsi="Arial" w:cs="Arial"/>
          <w:b/>
          <w:sz w:val="20"/>
          <w:szCs w:val="20"/>
        </w:rPr>
        <w:t xml:space="preserve">COG </w:t>
      </w:r>
      <w:r w:rsidRPr="00FB4D3B">
        <w:rPr>
          <w:rFonts w:ascii="Arial" w:hAnsi="Arial" w:cs="Arial"/>
          <w:b/>
          <w:sz w:val="20"/>
          <w:szCs w:val="20"/>
        </w:rPr>
        <w:t>Chair</w:t>
      </w:r>
      <w:r w:rsidR="00F97A19" w:rsidRPr="00FB4D3B">
        <w:rPr>
          <w:rFonts w:ascii="Arial" w:hAnsi="Arial" w:cs="Arial"/>
          <w:b/>
          <w:sz w:val="20"/>
          <w:szCs w:val="20"/>
        </w:rPr>
        <w:t xml:space="preserve">                                                    </w:t>
      </w:r>
      <w:r w:rsidR="00903E7C">
        <w:rPr>
          <w:rFonts w:ascii="Arial" w:hAnsi="Arial" w:cs="Arial"/>
          <w:b/>
          <w:sz w:val="20"/>
          <w:szCs w:val="20"/>
        </w:rPr>
        <w:t xml:space="preserve">                             </w:t>
      </w:r>
      <w:r w:rsidR="00F97A19" w:rsidRPr="00FB4D3B">
        <w:rPr>
          <w:rFonts w:ascii="Arial" w:hAnsi="Arial" w:cs="Arial"/>
          <w:b/>
          <w:sz w:val="20"/>
          <w:szCs w:val="20"/>
        </w:rPr>
        <w:t xml:space="preserve">  Date</w:t>
      </w:r>
    </w:p>
    <w:sectPr w:rsidR="00E64BEC" w:rsidRPr="00962B97"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12EC1" w14:textId="77777777" w:rsidR="00146024" w:rsidRDefault="00146024" w:rsidP="006A0FA7">
      <w:pPr>
        <w:spacing w:after="0" w:line="240" w:lineRule="auto"/>
      </w:pPr>
      <w:r>
        <w:separator/>
      </w:r>
    </w:p>
  </w:endnote>
  <w:endnote w:type="continuationSeparator" w:id="0">
    <w:p w14:paraId="52F16EA7" w14:textId="77777777" w:rsidR="00146024" w:rsidRDefault="00146024"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9047327"/>
      <w:docPartObj>
        <w:docPartGallery w:val="Page Numbers (Bottom of Page)"/>
        <w:docPartUnique/>
      </w:docPartObj>
    </w:sdtPr>
    <w:sdtEndPr>
      <w:rPr>
        <w:noProof/>
      </w:rPr>
    </w:sdtEndPr>
    <w:sdtContent>
      <w:p w14:paraId="4E07E764" w14:textId="77777777" w:rsidR="00E64BEC" w:rsidRDefault="00E64BEC">
        <w:pPr>
          <w:pStyle w:val="Footer"/>
          <w:jc w:val="center"/>
        </w:pPr>
        <w:r>
          <w:fldChar w:fldCharType="begin"/>
        </w:r>
        <w:r>
          <w:instrText xml:space="preserve"> PAGE   \* MERGEFORMAT </w:instrText>
        </w:r>
        <w:r>
          <w:fldChar w:fldCharType="separate"/>
        </w:r>
        <w:r w:rsidR="00E43DDA">
          <w:rPr>
            <w:noProof/>
          </w:rPr>
          <w:t>3</w:t>
        </w:r>
        <w:r>
          <w:rPr>
            <w:noProof/>
          </w:rPr>
          <w:fldChar w:fldCharType="end"/>
        </w:r>
      </w:p>
    </w:sdtContent>
  </w:sdt>
  <w:p w14:paraId="2044C1D8" w14:textId="77777777" w:rsidR="00E64BEC" w:rsidRDefault="00E64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AC004" w14:textId="77777777" w:rsidR="00146024" w:rsidRDefault="00146024" w:rsidP="006A0FA7">
      <w:pPr>
        <w:spacing w:after="0" w:line="240" w:lineRule="auto"/>
      </w:pPr>
      <w:r>
        <w:separator/>
      </w:r>
    </w:p>
  </w:footnote>
  <w:footnote w:type="continuationSeparator" w:id="0">
    <w:p w14:paraId="5F1CADB6" w14:textId="77777777" w:rsidR="00146024" w:rsidRDefault="00146024" w:rsidP="006A0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B86FC" w14:textId="77777777" w:rsidR="00B211B4" w:rsidRDefault="00B211B4">
    <w:pPr>
      <w:pStyle w:val="Header"/>
    </w:pPr>
  </w:p>
  <w:p w14:paraId="14E61823" w14:textId="77777777" w:rsidR="00E40AC3" w:rsidRDefault="00E40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20C"/>
    <w:multiLevelType w:val="hybridMultilevel"/>
    <w:tmpl w:val="2644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E7F"/>
    <w:multiLevelType w:val="multilevel"/>
    <w:tmpl w:val="359A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E3AB0"/>
    <w:multiLevelType w:val="hybridMultilevel"/>
    <w:tmpl w:val="B5A297EA"/>
    <w:lvl w:ilvl="0" w:tplc="E3FCB6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8762CB"/>
    <w:multiLevelType w:val="hybridMultilevel"/>
    <w:tmpl w:val="0E7E4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95CEB"/>
    <w:multiLevelType w:val="hybridMultilevel"/>
    <w:tmpl w:val="E55E024A"/>
    <w:lvl w:ilvl="0" w:tplc="4E709D16">
      <w:start w:val="1"/>
      <w:numFmt w:val="decimal"/>
      <w:lvlText w:val="%1."/>
      <w:lvlJc w:val="left"/>
      <w:pPr>
        <w:ind w:left="720" w:hanging="360"/>
      </w:pPr>
      <w:rPr>
        <w:rFonts w:asciiTheme="minorHAnsi" w:hAnsiTheme="minorHAns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F143ED"/>
    <w:multiLevelType w:val="hybridMultilevel"/>
    <w:tmpl w:val="C4BE390C"/>
    <w:lvl w:ilvl="0" w:tplc="9D1838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9C43B52"/>
    <w:multiLevelType w:val="hybridMultilevel"/>
    <w:tmpl w:val="C2D6026C"/>
    <w:lvl w:ilvl="0" w:tplc="B2AE3A3E">
      <w:start w:val="1"/>
      <w:numFmt w:val="lowerLetter"/>
      <w:lvlText w:val="%1)"/>
      <w:lvlJc w:val="left"/>
      <w:pPr>
        <w:ind w:left="12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1DE0455"/>
    <w:multiLevelType w:val="multilevel"/>
    <w:tmpl w:val="D884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4678D"/>
    <w:multiLevelType w:val="hybridMultilevel"/>
    <w:tmpl w:val="5EB814E6"/>
    <w:lvl w:ilvl="0" w:tplc="CD06F2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BD79E9"/>
    <w:multiLevelType w:val="hybridMultilevel"/>
    <w:tmpl w:val="5C0E0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44491"/>
    <w:multiLevelType w:val="hybridMultilevel"/>
    <w:tmpl w:val="BAA003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C4357"/>
    <w:multiLevelType w:val="hybridMultilevel"/>
    <w:tmpl w:val="8362AA3C"/>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B1CA4"/>
    <w:multiLevelType w:val="hybridMultilevel"/>
    <w:tmpl w:val="FBDCD8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469C0AB6"/>
    <w:multiLevelType w:val="hybridMultilevel"/>
    <w:tmpl w:val="B5BA5918"/>
    <w:lvl w:ilvl="0" w:tplc="27A09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56216989"/>
    <w:multiLevelType w:val="hybridMultilevel"/>
    <w:tmpl w:val="E0628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284FBC"/>
    <w:multiLevelType w:val="multilevel"/>
    <w:tmpl w:val="3B04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817571"/>
    <w:multiLevelType w:val="hybridMultilevel"/>
    <w:tmpl w:val="A564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9479C"/>
    <w:multiLevelType w:val="hybridMultilevel"/>
    <w:tmpl w:val="56463BFC"/>
    <w:lvl w:ilvl="0" w:tplc="ECD8C8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682A01"/>
    <w:multiLevelType w:val="hybridMultilevel"/>
    <w:tmpl w:val="9F028B32"/>
    <w:lvl w:ilvl="0" w:tplc="3FB685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FFB421D"/>
    <w:multiLevelType w:val="hybridMultilevel"/>
    <w:tmpl w:val="03F65178"/>
    <w:lvl w:ilvl="0" w:tplc="296EA5C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1CC6867"/>
    <w:multiLevelType w:val="hybridMultilevel"/>
    <w:tmpl w:val="5EFC57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F44E5E"/>
    <w:multiLevelType w:val="hybridMultilevel"/>
    <w:tmpl w:val="420C37DC"/>
    <w:lvl w:ilvl="0" w:tplc="F392D5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D10578"/>
    <w:multiLevelType w:val="hybridMultilevel"/>
    <w:tmpl w:val="9B36E72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2"/>
  </w:num>
  <w:num w:numId="2">
    <w:abstractNumId w:val="12"/>
  </w:num>
  <w:num w:numId="3">
    <w:abstractNumId w:val="7"/>
  </w:num>
  <w:num w:numId="4">
    <w:abstractNumId w:val="1"/>
  </w:num>
  <w:num w:numId="5">
    <w:abstractNumId w:val="16"/>
  </w:num>
  <w:num w:numId="6">
    <w:abstractNumId w:val="1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0"/>
  </w:num>
  <w:num w:numId="14">
    <w:abstractNumId w:val="21"/>
  </w:num>
  <w:num w:numId="15">
    <w:abstractNumId w:val="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10"/>
  </w:num>
  <w:num w:numId="20">
    <w:abstractNumId w:val="23"/>
  </w:num>
  <w:num w:numId="21">
    <w:abstractNumId w:val="2"/>
  </w:num>
  <w:num w:numId="22">
    <w:abstractNumId w:val="15"/>
  </w:num>
  <w:num w:numId="23">
    <w:abstractNumId w:val="24"/>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01288"/>
    <w:rsid w:val="00021C24"/>
    <w:rsid w:val="000366EF"/>
    <w:rsid w:val="00061B6F"/>
    <w:rsid w:val="00064788"/>
    <w:rsid w:val="000707C5"/>
    <w:rsid w:val="000A3DC5"/>
    <w:rsid w:val="000B2560"/>
    <w:rsid w:val="000B34D8"/>
    <w:rsid w:val="00100DD1"/>
    <w:rsid w:val="00107AC1"/>
    <w:rsid w:val="00134DC6"/>
    <w:rsid w:val="00137DC5"/>
    <w:rsid w:val="00141DBA"/>
    <w:rsid w:val="00142925"/>
    <w:rsid w:val="00146024"/>
    <w:rsid w:val="0015539C"/>
    <w:rsid w:val="001D7C92"/>
    <w:rsid w:val="00203FF3"/>
    <w:rsid w:val="002278D9"/>
    <w:rsid w:val="00247114"/>
    <w:rsid w:val="002B3C7E"/>
    <w:rsid w:val="002C5BD3"/>
    <w:rsid w:val="002C75C7"/>
    <w:rsid w:val="002D1BD7"/>
    <w:rsid w:val="00303E64"/>
    <w:rsid w:val="0033652D"/>
    <w:rsid w:val="003A2FC5"/>
    <w:rsid w:val="003A5CC7"/>
    <w:rsid w:val="003A7E8E"/>
    <w:rsid w:val="003B0DBB"/>
    <w:rsid w:val="003E4031"/>
    <w:rsid w:val="003F068D"/>
    <w:rsid w:val="004107F9"/>
    <w:rsid w:val="00417830"/>
    <w:rsid w:val="00436F24"/>
    <w:rsid w:val="004458F4"/>
    <w:rsid w:val="00462398"/>
    <w:rsid w:val="004B74C0"/>
    <w:rsid w:val="004E0958"/>
    <w:rsid w:val="004F7A17"/>
    <w:rsid w:val="00554BC4"/>
    <w:rsid w:val="00563070"/>
    <w:rsid w:val="005A1667"/>
    <w:rsid w:val="005E0955"/>
    <w:rsid w:val="005E7E6E"/>
    <w:rsid w:val="00610C5A"/>
    <w:rsid w:val="0066219E"/>
    <w:rsid w:val="006A0FA7"/>
    <w:rsid w:val="006C09B1"/>
    <w:rsid w:val="006E694D"/>
    <w:rsid w:val="00701FA6"/>
    <w:rsid w:val="00716626"/>
    <w:rsid w:val="00735495"/>
    <w:rsid w:val="00735F4D"/>
    <w:rsid w:val="0079044E"/>
    <w:rsid w:val="007C061E"/>
    <w:rsid w:val="007E0909"/>
    <w:rsid w:val="00801C57"/>
    <w:rsid w:val="00803F90"/>
    <w:rsid w:val="00825A5B"/>
    <w:rsid w:val="00826AE4"/>
    <w:rsid w:val="008762B3"/>
    <w:rsid w:val="008843D4"/>
    <w:rsid w:val="008D105C"/>
    <w:rsid w:val="008D5080"/>
    <w:rsid w:val="008F0FDA"/>
    <w:rsid w:val="00903E7C"/>
    <w:rsid w:val="00927A94"/>
    <w:rsid w:val="00956599"/>
    <w:rsid w:val="00962B97"/>
    <w:rsid w:val="00973CA8"/>
    <w:rsid w:val="009A053C"/>
    <w:rsid w:val="009A47BE"/>
    <w:rsid w:val="009B4E80"/>
    <w:rsid w:val="009E0FE3"/>
    <w:rsid w:val="009E129D"/>
    <w:rsid w:val="009F5723"/>
    <w:rsid w:val="00A17C11"/>
    <w:rsid w:val="00A2006A"/>
    <w:rsid w:val="00A315D9"/>
    <w:rsid w:val="00A40B97"/>
    <w:rsid w:val="00AB0F6D"/>
    <w:rsid w:val="00AB2BD7"/>
    <w:rsid w:val="00B211B4"/>
    <w:rsid w:val="00B21F42"/>
    <w:rsid w:val="00B52969"/>
    <w:rsid w:val="00B86049"/>
    <w:rsid w:val="00B93BF3"/>
    <w:rsid w:val="00BA328C"/>
    <w:rsid w:val="00BA6FB2"/>
    <w:rsid w:val="00BB08D7"/>
    <w:rsid w:val="00BC7160"/>
    <w:rsid w:val="00C277FC"/>
    <w:rsid w:val="00C31992"/>
    <w:rsid w:val="00C31FFB"/>
    <w:rsid w:val="00C33243"/>
    <w:rsid w:val="00C34DAD"/>
    <w:rsid w:val="00C35BC2"/>
    <w:rsid w:val="00C84D99"/>
    <w:rsid w:val="00CC36C1"/>
    <w:rsid w:val="00CD0A8A"/>
    <w:rsid w:val="00D14824"/>
    <w:rsid w:val="00D20F89"/>
    <w:rsid w:val="00D358C1"/>
    <w:rsid w:val="00D766CB"/>
    <w:rsid w:val="00D87DFA"/>
    <w:rsid w:val="00DA27AD"/>
    <w:rsid w:val="00DB537F"/>
    <w:rsid w:val="00DC7AD6"/>
    <w:rsid w:val="00DE2549"/>
    <w:rsid w:val="00E14DDC"/>
    <w:rsid w:val="00E21FAF"/>
    <w:rsid w:val="00E270ED"/>
    <w:rsid w:val="00E40AC3"/>
    <w:rsid w:val="00E43DDA"/>
    <w:rsid w:val="00E64BEC"/>
    <w:rsid w:val="00E82522"/>
    <w:rsid w:val="00EA0BAB"/>
    <w:rsid w:val="00EA1BCC"/>
    <w:rsid w:val="00EB70FB"/>
    <w:rsid w:val="00EC1CCA"/>
    <w:rsid w:val="00F2356A"/>
    <w:rsid w:val="00F97A19"/>
    <w:rsid w:val="00FA31AC"/>
    <w:rsid w:val="00FB4D3B"/>
    <w:rsid w:val="00FB5AF6"/>
    <w:rsid w:val="00FC49E1"/>
    <w:rsid w:val="00FD09B0"/>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2EA08"/>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table" w:styleId="TableGrid">
    <w:name w:val="Table Grid"/>
    <w:basedOn w:val="TableNormal"/>
    <w:uiPriority w:val="39"/>
    <w:rsid w:val="0041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 w:id="151133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8</cp:revision>
  <cp:lastPrinted>2019-02-16T18:28:00Z</cp:lastPrinted>
  <dcterms:created xsi:type="dcterms:W3CDTF">2020-05-05T19:14:00Z</dcterms:created>
  <dcterms:modified xsi:type="dcterms:W3CDTF">2020-05-08T20:00:00Z</dcterms:modified>
</cp:coreProperties>
</file>