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C2" w:rsidRPr="00FA31AC" w:rsidRDefault="00B86049" w:rsidP="00FA31AC">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Default="00B86049" w:rsidP="004B74C0">
                            <w:pPr>
                              <w:pStyle w:val="NoSpacing"/>
                              <w:rPr>
                                <w:rFonts w:ascii="Arial" w:hAnsi="Arial" w:cs="Arial"/>
                                <w:sz w:val="20"/>
                              </w:rPr>
                            </w:pPr>
                            <w:r w:rsidRPr="00DC0E1E">
                              <w:rPr>
                                <w:rFonts w:ascii="Arial" w:hAnsi="Arial" w:cs="Arial"/>
                                <w:sz w:val="20"/>
                              </w:rPr>
                              <w:t>American Job Center network</w:t>
                            </w:r>
                          </w:p>
                          <w:p w:rsidR="004B74C0" w:rsidRPr="00B86049" w:rsidRDefault="004B74C0" w:rsidP="004B74C0">
                            <w:pPr>
                              <w:pStyle w:val="NoSpacing"/>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Default="00B86049" w:rsidP="004B74C0">
                      <w:pPr>
                        <w:pStyle w:val="NoSpacing"/>
                        <w:rPr>
                          <w:rFonts w:ascii="Arial" w:hAnsi="Arial" w:cs="Arial"/>
                          <w:sz w:val="20"/>
                        </w:rPr>
                      </w:pPr>
                      <w:r w:rsidRPr="00DC0E1E">
                        <w:rPr>
                          <w:rFonts w:ascii="Arial" w:hAnsi="Arial" w:cs="Arial"/>
                          <w:sz w:val="20"/>
                        </w:rPr>
                        <w:t>American Job Center network</w:t>
                      </w:r>
                    </w:p>
                    <w:p w:rsidR="004B74C0" w:rsidRPr="00B86049" w:rsidRDefault="004B74C0" w:rsidP="004B74C0">
                      <w:pPr>
                        <w:pStyle w:val="NoSpacing"/>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p>
    <w:p w:rsidR="00F97A19" w:rsidRDefault="00F97A19" w:rsidP="004B74C0">
      <w:pPr>
        <w:ind w:left="720" w:firstLine="720"/>
        <w:rPr>
          <w:b/>
          <w:sz w:val="28"/>
          <w:szCs w:val="28"/>
        </w:rPr>
      </w:pPr>
      <w:r>
        <w:rPr>
          <w:b/>
          <w:sz w:val="28"/>
          <w:szCs w:val="28"/>
        </w:rPr>
        <w:t>AREA 16 Council of Government (COG)</w:t>
      </w:r>
    </w:p>
    <w:p w:rsidR="00F97A19" w:rsidRDefault="00F97A19" w:rsidP="00F97A19">
      <w:pPr>
        <w:spacing w:after="0" w:line="240" w:lineRule="auto"/>
        <w:ind w:left="1440" w:firstLine="720"/>
        <w:rPr>
          <w:b/>
        </w:rPr>
      </w:pPr>
      <w:r>
        <w:rPr>
          <w:b/>
        </w:rPr>
        <w:t xml:space="preserve">                     Minutes</w:t>
      </w:r>
    </w:p>
    <w:p w:rsidR="00F97A19" w:rsidRDefault="002C75C7" w:rsidP="00F97A19">
      <w:pPr>
        <w:spacing w:after="0" w:line="240" w:lineRule="auto"/>
        <w:rPr>
          <w:b/>
        </w:rPr>
      </w:pPr>
      <w:r>
        <w:rPr>
          <w:b/>
        </w:rPr>
        <w:t xml:space="preserve">                          </w:t>
      </w:r>
      <w:r w:rsidR="00C31FFB">
        <w:rPr>
          <w:b/>
        </w:rPr>
        <w:t xml:space="preserve">                           </w:t>
      </w:r>
      <w:r>
        <w:rPr>
          <w:b/>
        </w:rPr>
        <w:t xml:space="preserve"> </w:t>
      </w:r>
      <w:r w:rsidR="00C35BC2">
        <w:rPr>
          <w:b/>
        </w:rPr>
        <w:t xml:space="preserve">         </w:t>
      </w:r>
      <w:r>
        <w:rPr>
          <w:b/>
        </w:rPr>
        <w:t xml:space="preserve"> </w:t>
      </w:r>
      <w:r w:rsidR="0079044E">
        <w:rPr>
          <w:b/>
        </w:rPr>
        <w:t>June 7,</w:t>
      </w:r>
      <w:r w:rsidR="00C35BC2">
        <w:rPr>
          <w:b/>
        </w:rPr>
        <w:t xml:space="preserve"> 2019</w:t>
      </w:r>
    </w:p>
    <w:p w:rsidR="00F97A19" w:rsidRDefault="00F97A19" w:rsidP="00F97A19">
      <w:pPr>
        <w:spacing w:after="0" w:line="240" w:lineRule="auto"/>
        <w:ind w:left="1440" w:firstLine="720"/>
        <w:rPr>
          <w:b/>
        </w:rPr>
      </w:pPr>
      <w:r>
        <w:rPr>
          <w:b/>
        </w:rPr>
        <w:t xml:space="preserve">          Harrison County DJFS</w:t>
      </w:r>
    </w:p>
    <w:p w:rsidR="00CD0A8A" w:rsidRDefault="00CD0A8A" w:rsidP="005A1667">
      <w:pPr>
        <w:spacing w:after="0" w:line="240" w:lineRule="auto"/>
        <w:rPr>
          <w:b/>
        </w:rPr>
      </w:pPr>
    </w:p>
    <w:p w:rsidR="00F97A19" w:rsidRDefault="00CD0A8A" w:rsidP="00021C24">
      <w:pPr>
        <w:spacing w:after="0" w:line="240" w:lineRule="auto"/>
        <w:ind w:right="432"/>
      </w:pPr>
      <w:r>
        <w:rPr>
          <w:b/>
        </w:rPr>
        <w:t xml:space="preserve">     </w:t>
      </w:r>
      <w:r w:rsidR="00F97A19">
        <w:rPr>
          <w:b/>
        </w:rPr>
        <w:t>Present:</w:t>
      </w:r>
      <w:r w:rsidR="00F97A19">
        <w:t xml:space="preserve"> </w:t>
      </w:r>
      <w:r w:rsidR="00C31FFB">
        <w:t>Josh Meyer</w:t>
      </w:r>
      <w:r w:rsidR="00701FA6">
        <w:t xml:space="preserve"> (</w:t>
      </w:r>
      <w:r w:rsidR="002C75C7">
        <w:t>Belmont</w:t>
      </w:r>
      <w:r w:rsidR="00701FA6">
        <w:t xml:space="preserve"> Co.</w:t>
      </w:r>
      <w:r w:rsidR="00F2356A">
        <w:t>),</w:t>
      </w:r>
      <w:r w:rsidR="00F97A19">
        <w:t xml:space="preserve"> Lewis Mickley</w:t>
      </w:r>
      <w:r w:rsidR="0079044E">
        <w:t>, Chair</w:t>
      </w:r>
      <w:r w:rsidR="00F97A19">
        <w:t xml:space="preserve"> (Carroll Co.) and </w:t>
      </w:r>
    </w:p>
    <w:p w:rsidR="00F97A19" w:rsidRDefault="00021C24" w:rsidP="00F97A19">
      <w:pPr>
        <w:spacing w:after="0" w:line="240" w:lineRule="auto"/>
        <w:ind w:left="-432" w:right="432" w:firstLine="720"/>
      </w:pPr>
      <w:r>
        <w:rPr>
          <w:b/>
        </w:rPr>
        <w:t xml:space="preserve">        </w:t>
      </w:r>
      <w:r w:rsidR="00CD0A8A">
        <w:rPr>
          <w:b/>
        </w:rPr>
        <w:t xml:space="preserve">       </w:t>
      </w:r>
      <w:r w:rsidR="00F97A19">
        <w:rPr>
          <w:b/>
        </w:rPr>
        <w:t xml:space="preserve"> </w:t>
      </w:r>
      <w:r w:rsidR="0079044E">
        <w:t>Don Bethel (Harrison Co</w:t>
      </w:r>
      <w:r w:rsidR="00F97A19">
        <w:t>)</w:t>
      </w:r>
    </w:p>
    <w:p w:rsidR="00F97A19" w:rsidRDefault="00F97A19" w:rsidP="00F97A19">
      <w:pPr>
        <w:spacing w:after="0" w:line="240" w:lineRule="auto"/>
        <w:ind w:left="-432" w:right="432" w:firstLine="720"/>
      </w:pPr>
    </w:p>
    <w:p w:rsidR="00F97A19" w:rsidRDefault="00F97A19" w:rsidP="00CD0A8A">
      <w:pPr>
        <w:spacing w:after="0" w:line="240" w:lineRule="auto"/>
        <w:ind w:left="288" w:right="432"/>
      </w:pPr>
      <w:r>
        <w:rPr>
          <w:b/>
        </w:rPr>
        <w:t xml:space="preserve">Visitors: </w:t>
      </w:r>
      <w:r>
        <w:t xml:space="preserve"> </w:t>
      </w:r>
      <w:r w:rsidR="00701FA6">
        <w:t>Vince Gianangeli</w:t>
      </w:r>
      <w:r w:rsidR="0079044E">
        <w:t xml:space="preserve"> and Son</w:t>
      </w:r>
      <w:r w:rsidR="00701FA6">
        <w:t xml:space="preserve">, </w:t>
      </w:r>
      <w:r>
        <w:t>Scott Blackburn,</w:t>
      </w:r>
      <w:r w:rsidR="0079044E">
        <w:t xml:space="preserve"> Betty Ferron, </w:t>
      </w:r>
      <w:r w:rsidR="002C75C7">
        <w:t>Tammy Sanderson</w:t>
      </w:r>
      <w:bookmarkStart w:id="0" w:name="_GoBack"/>
      <w:bookmarkEnd w:id="0"/>
      <w:r w:rsidR="00DB537F">
        <w:t>,</w:t>
      </w:r>
      <w:r>
        <w:t xml:space="preserve"> Rebecca Safko,</w:t>
      </w:r>
      <w:r w:rsidR="00FB4D3B">
        <w:t xml:space="preserve"> and</w:t>
      </w:r>
      <w:r>
        <w:t xml:space="preserve"> Rob Guentter</w:t>
      </w:r>
    </w:p>
    <w:p w:rsidR="00CD0A8A" w:rsidRDefault="00CD0A8A" w:rsidP="005A1667">
      <w:pPr>
        <w:spacing w:after="0" w:line="240" w:lineRule="auto"/>
        <w:ind w:right="432"/>
        <w:rPr>
          <w:b/>
        </w:rPr>
      </w:pPr>
    </w:p>
    <w:p w:rsidR="00F97A19" w:rsidRDefault="00F97A19" w:rsidP="00F97A19">
      <w:pPr>
        <w:pStyle w:val="ListParagraph"/>
        <w:numPr>
          <w:ilvl w:val="0"/>
          <w:numId w:val="7"/>
        </w:numPr>
        <w:spacing w:line="240" w:lineRule="auto"/>
        <w:jc w:val="both"/>
      </w:pPr>
      <w:r>
        <w:rPr>
          <w:b/>
        </w:rPr>
        <w:t xml:space="preserve">Call to Order:  </w:t>
      </w:r>
    </w:p>
    <w:p w:rsidR="00F97A19" w:rsidRDefault="00F97A19" w:rsidP="00F97A19">
      <w:pPr>
        <w:pStyle w:val="ListParagraph"/>
        <w:spacing w:line="240" w:lineRule="auto"/>
        <w:jc w:val="both"/>
      </w:pPr>
      <w:r>
        <w:t>Meeting called to order by</w:t>
      </w:r>
      <w:r w:rsidR="00F2356A">
        <w:t xml:space="preserve"> Chairperson, Lewis Mickley </w:t>
      </w:r>
      <w:r w:rsidR="00C31FFB">
        <w:t>at 1:</w:t>
      </w:r>
      <w:r w:rsidR="0079044E">
        <w:t>05</w:t>
      </w:r>
      <w:r>
        <w:t>pm</w:t>
      </w:r>
    </w:p>
    <w:p w:rsidR="0079044E" w:rsidRDefault="0079044E" w:rsidP="00F97A19">
      <w:pPr>
        <w:pStyle w:val="ListParagraph"/>
        <w:spacing w:line="240" w:lineRule="auto"/>
        <w:jc w:val="both"/>
      </w:pPr>
      <w:r>
        <w:t>A quorum of COG members was present to conduct business.</w:t>
      </w:r>
    </w:p>
    <w:p w:rsidR="00F97A19" w:rsidRDefault="00F97A19" w:rsidP="00F97A19">
      <w:pPr>
        <w:pStyle w:val="ListParagraph"/>
        <w:spacing w:line="240" w:lineRule="auto"/>
        <w:jc w:val="both"/>
      </w:pPr>
    </w:p>
    <w:p w:rsidR="00F97A19" w:rsidRDefault="00F97A19" w:rsidP="00F97A19">
      <w:pPr>
        <w:pStyle w:val="ListParagraph"/>
        <w:numPr>
          <w:ilvl w:val="0"/>
          <w:numId w:val="7"/>
        </w:numPr>
        <w:spacing w:line="240" w:lineRule="auto"/>
        <w:jc w:val="both"/>
        <w:rPr>
          <w:b/>
        </w:rPr>
      </w:pPr>
      <w:r>
        <w:rPr>
          <w:b/>
        </w:rPr>
        <w:t>Approval of Minutes:</w:t>
      </w:r>
    </w:p>
    <w:p w:rsidR="00F97A19" w:rsidRDefault="00F97A19" w:rsidP="00F97A19">
      <w:pPr>
        <w:pStyle w:val="ListParagraph"/>
        <w:spacing w:line="240" w:lineRule="auto"/>
        <w:jc w:val="both"/>
        <w:rPr>
          <w:b/>
        </w:rPr>
      </w:pPr>
      <w:r>
        <w:t xml:space="preserve">Motion made to approve the minutes from </w:t>
      </w:r>
      <w:r w:rsidR="0079044E">
        <w:t>April 19, 2019</w:t>
      </w:r>
      <w:r>
        <w:t>, as written.</w:t>
      </w:r>
    </w:p>
    <w:p w:rsidR="00F97A19" w:rsidRPr="00E21FAF" w:rsidRDefault="00F97A19" w:rsidP="00F97A19">
      <w:pPr>
        <w:pStyle w:val="ListParagraph"/>
        <w:spacing w:line="240" w:lineRule="auto"/>
        <w:jc w:val="both"/>
      </w:pPr>
      <w:r w:rsidRPr="00E21FAF">
        <w:rPr>
          <w:highlight w:val="green"/>
        </w:rPr>
        <w:t xml:space="preserve">Motion </w:t>
      </w:r>
      <w:r w:rsidR="0079044E" w:rsidRPr="00E21FAF">
        <w:rPr>
          <w:highlight w:val="green"/>
        </w:rPr>
        <w:t>08</w:t>
      </w:r>
      <w:r w:rsidR="00064788" w:rsidRPr="00E21FAF">
        <w:rPr>
          <w:highlight w:val="green"/>
        </w:rPr>
        <w:t>-2019</w:t>
      </w:r>
      <w:r w:rsidRPr="00E21FAF">
        <w:rPr>
          <w:highlight w:val="green"/>
        </w:rPr>
        <w:t xml:space="preserve"> to approve </w:t>
      </w:r>
      <w:r w:rsidR="0079044E" w:rsidRPr="00E21FAF">
        <w:rPr>
          <w:highlight w:val="green"/>
        </w:rPr>
        <w:t>April 19, 2019</w:t>
      </w:r>
      <w:r w:rsidRPr="00E21FAF">
        <w:rPr>
          <w:highlight w:val="green"/>
        </w:rPr>
        <w:t xml:space="preserve"> COG Minutes</w:t>
      </w:r>
      <w:r w:rsidRPr="00E21FAF">
        <w:t xml:space="preserve">   </w:t>
      </w:r>
    </w:p>
    <w:p w:rsidR="00F97A19" w:rsidRDefault="00F97A19" w:rsidP="00F97A19">
      <w:pPr>
        <w:pStyle w:val="ListParagraph"/>
        <w:spacing w:line="240" w:lineRule="auto"/>
        <w:jc w:val="both"/>
        <w:rPr>
          <w:b/>
        </w:rPr>
      </w:pPr>
      <w:r>
        <w:rPr>
          <w:b/>
        </w:rPr>
        <w:t>1st-</w:t>
      </w:r>
      <w:r w:rsidR="0079044E">
        <w:rPr>
          <w:b/>
        </w:rPr>
        <w:t>Don Bethel</w:t>
      </w:r>
      <w:r>
        <w:rPr>
          <w:b/>
        </w:rPr>
        <w:t xml:space="preserve">, 2nd- </w:t>
      </w:r>
      <w:r w:rsidR="0079044E">
        <w:rPr>
          <w:b/>
        </w:rPr>
        <w:t xml:space="preserve">Josh </w:t>
      </w:r>
      <w:r w:rsidR="0079044E">
        <w:rPr>
          <w:b/>
        </w:rPr>
        <w:t>Meyer Motion</w:t>
      </w:r>
      <w:r>
        <w:rPr>
          <w:b/>
        </w:rPr>
        <w:t xml:space="preserve"> Carried</w:t>
      </w:r>
      <w:r w:rsidR="004B74C0">
        <w:rPr>
          <w:b/>
        </w:rPr>
        <w:t xml:space="preserve"> </w:t>
      </w:r>
    </w:p>
    <w:p w:rsidR="00F97A19" w:rsidRDefault="00F97A19" w:rsidP="00F97A19">
      <w:pPr>
        <w:pStyle w:val="ListParagraph"/>
        <w:rPr>
          <w:b/>
        </w:rPr>
      </w:pPr>
    </w:p>
    <w:p w:rsidR="00F97A19" w:rsidRDefault="00F97A19" w:rsidP="00F97A19">
      <w:pPr>
        <w:pStyle w:val="ListParagraph"/>
        <w:numPr>
          <w:ilvl w:val="0"/>
          <w:numId w:val="7"/>
        </w:numPr>
        <w:spacing w:line="240" w:lineRule="auto"/>
        <w:jc w:val="both"/>
        <w:rPr>
          <w:b/>
        </w:rPr>
      </w:pPr>
      <w:r>
        <w:rPr>
          <w:b/>
        </w:rPr>
        <w:t>Financial/Participant Reports (</w:t>
      </w:r>
      <w:r w:rsidR="00BC7160">
        <w:rPr>
          <w:b/>
        </w:rPr>
        <w:t>Rebecca)</w:t>
      </w:r>
      <w:r w:rsidR="00064788">
        <w:rPr>
          <w:b/>
        </w:rPr>
        <w:t>:</w:t>
      </w:r>
    </w:p>
    <w:p w:rsidR="00F97A19" w:rsidRDefault="00F97A19" w:rsidP="00F97A19">
      <w:pPr>
        <w:pStyle w:val="ListParagraph"/>
        <w:spacing w:line="240" w:lineRule="auto"/>
        <w:jc w:val="both"/>
      </w:pPr>
      <w:r>
        <w:t>Motion made to approve the following reports:</w:t>
      </w:r>
    </w:p>
    <w:p w:rsidR="00F97A19" w:rsidRDefault="0079044E" w:rsidP="00F97A19">
      <w:pPr>
        <w:pStyle w:val="ListParagraph"/>
        <w:numPr>
          <w:ilvl w:val="0"/>
          <w:numId w:val="8"/>
        </w:numPr>
        <w:spacing w:line="240" w:lineRule="auto"/>
        <w:jc w:val="both"/>
      </w:pPr>
      <w:r>
        <w:t>April</w:t>
      </w:r>
      <w:r w:rsidR="00064788">
        <w:t xml:space="preserve"> 2019</w:t>
      </w:r>
      <w:r w:rsidR="00F97A19">
        <w:t xml:space="preserve"> Financial Report</w:t>
      </w:r>
    </w:p>
    <w:p w:rsidR="00F97A19" w:rsidRDefault="0079044E" w:rsidP="00F97A19">
      <w:pPr>
        <w:pStyle w:val="ListParagraph"/>
        <w:numPr>
          <w:ilvl w:val="0"/>
          <w:numId w:val="8"/>
        </w:numPr>
        <w:spacing w:line="240" w:lineRule="auto"/>
        <w:jc w:val="both"/>
      </w:pPr>
      <w:r>
        <w:t>April</w:t>
      </w:r>
      <w:r w:rsidR="00064788">
        <w:t xml:space="preserve"> 2019</w:t>
      </w:r>
      <w:r w:rsidR="00F97A19">
        <w:t xml:space="preserve"> Allocation /Expense Report</w:t>
      </w:r>
    </w:p>
    <w:p w:rsidR="00F97A19" w:rsidRPr="00E21FAF" w:rsidRDefault="00203FF3" w:rsidP="00F97A19">
      <w:pPr>
        <w:pStyle w:val="ListParagraph"/>
        <w:spacing w:line="240" w:lineRule="auto"/>
        <w:jc w:val="both"/>
      </w:pPr>
      <w:r w:rsidRPr="00E21FAF">
        <w:rPr>
          <w:highlight w:val="green"/>
        </w:rPr>
        <w:t xml:space="preserve">Motion </w:t>
      </w:r>
      <w:r w:rsidR="0079044E" w:rsidRPr="00E21FAF">
        <w:rPr>
          <w:highlight w:val="green"/>
        </w:rPr>
        <w:t>09</w:t>
      </w:r>
      <w:r w:rsidR="00064788" w:rsidRPr="00E21FAF">
        <w:rPr>
          <w:highlight w:val="green"/>
        </w:rPr>
        <w:t>-2019</w:t>
      </w:r>
      <w:r w:rsidR="00F97A19" w:rsidRPr="00E21FAF">
        <w:rPr>
          <w:highlight w:val="green"/>
        </w:rPr>
        <w:t xml:space="preserve"> to approve Financial Report</w:t>
      </w:r>
      <w:r w:rsidR="00F97A19" w:rsidRPr="00E21FAF">
        <w:t xml:space="preserve"> </w:t>
      </w:r>
    </w:p>
    <w:p w:rsidR="00CD0A8A" w:rsidRPr="0079044E" w:rsidRDefault="00F97A19" w:rsidP="0079044E">
      <w:pPr>
        <w:pStyle w:val="ListParagraph"/>
        <w:spacing w:line="240" w:lineRule="auto"/>
        <w:jc w:val="both"/>
        <w:rPr>
          <w:b/>
        </w:rPr>
      </w:pPr>
      <w:r>
        <w:rPr>
          <w:b/>
        </w:rPr>
        <w:t xml:space="preserve">1st- </w:t>
      </w:r>
      <w:r w:rsidR="00064788">
        <w:rPr>
          <w:b/>
        </w:rPr>
        <w:t>Don Bethel</w:t>
      </w:r>
      <w:r>
        <w:rPr>
          <w:b/>
        </w:rPr>
        <w:t xml:space="preserve"> 2nd- </w:t>
      </w:r>
      <w:r w:rsidR="002B3C7E">
        <w:rPr>
          <w:b/>
        </w:rPr>
        <w:t xml:space="preserve">Josh Meyer  </w:t>
      </w:r>
      <w:r>
        <w:rPr>
          <w:b/>
        </w:rPr>
        <w:t xml:space="preserve"> Motion Carried</w:t>
      </w:r>
    </w:p>
    <w:p w:rsidR="00CD0A8A" w:rsidRPr="002B3C7E" w:rsidRDefault="00CD0A8A" w:rsidP="00F97A19">
      <w:pPr>
        <w:pStyle w:val="ListParagraph"/>
        <w:spacing w:line="240" w:lineRule="auto"/>
        <w:jc w:val="both"/>
      </w:pPr>
    </w:p>
    <w:p w:rsidR="004B74C0" w:rsidRDefault="00F97A19" w:rsidP="00F97A19">
      <w:pPr>
        <w:pStyle w:val="ListParagraph"/>
        <w:numPr>
          <w:ilvl w:val="0"/>
          <w:numId w:val="7"/>
        </w:numPr>
        <w:spacing w:line="240" w:lineRule="auto"/>
        <w:jc w:val="both"/>
      </w:pPr>
      <w:r>
        <w:rPr>
          <w:b/>
        </w:rPr>
        <w:t>Funding Transfers:</w:t>
      </w:r>
      <w:r>
        <w:t xml:space="preserve"> </w:t>
      </w:r>
      <w:r w:rsidR="00203FF3">
        <w:t xml:space="preserve">  </w:t>
      </w:r>
    </w:p>
    <w:p w:rsidR="0079044E" w:rsidRDefault="0079044E" w:rsidP="0079044E">
      <w:pPr>
        <w:pStyle w:val="ListParagraph"/>
        <w:spacing w:line="240" w:lineRule="auto"/>
        <w:jc w:val="both"/>
      </w:pPr>
      <w:r w:rsidRPr="0079044E">
        <w:rPr>
          <w:highlight w:val="green"/>
        </w:rPr>
        <w:t xml:space="preserve">Motion 10-2019 to allow the </w:t>
      </w:r>
      <w:r w:rsidR="00FA31AC">
        <w:rPr>
          <w:highlight w:val="green"/>
        </w:rPr>
        <w:t xml:space="preserve">appropriate </w:t>
      </w:r>
      <w:r w:rsidRPr="0079044E">
        <w:rPr>
          <w:highlight w:val="green"/>
        </w:rPr>
        <w:t>transfer of inter county WIOA funds, which would otherwise lapse to the state on 6/30/19</w:t>
      </w:r>
      <w:r>
        <w:t xml:space="preserve"> </w:t>
      </w:r>
    </w:p>
    <w:p w:rsidR="00BC7160" w:rsidRDefault="002C75C7" w:rsidP="0079044E">
      <w:pPr>
        <w:pStyle w:val="ListParagraph"/>
        <w:spacing w:line="240" w:lineRule="auto"/>
        <w:jc w:val="both"/>
        <w:rPr>
          <w:b/>
        </w:rPr>
      </w:pPr>
      <w:r w:rsidRPr="0079044E">
        <w:rPr>
          <w:b/>
        </w:rPr>
        <w:t>1st</w:t>
      </w:r>
      <w:r w:rsidR="00203FF3" w:rsidRPr="0079044E">
        <w:rPr>
          <w:b/>
        </w:rPr>
        <w:t xml:space="preserve"> </w:t>
      </w:r>
      <w:r w:rsidR="002B3C7E" w:rsidRPr="0079044E">
        <w:rPr>
          <w:b/>
        </w:rPr>
        <w:t>Josh Meyer</w:t>
      </w:r>
      <w:r w:rsidR="00203FF3" w:rsidRPr="0079044E">
        <w:rPr>
          <w:b/>
        </w:rPr>
        <w:t xml:space="preserve"> </w:t>
      </w:r>
      <w:r w:rsidRPr="0079044E">
        <w:rPr>
          <w:b/>
        </w:rPr>
        <w:t xml:space="preserve">  2</w:t>
      </w:r>
      <w:r w:rsidRPr="0079044E">
        <w:rPr>
          <w:b/>
          <w:vertAlign w:val="superscript"/>
        </w:rPr>
        <w:t>nd</w:t>
      </w:r>
      <w:r w:rsidRPr="0079044E">
        <w:rPr>
          <w:b/>
        </w:rPr>
        <w:t xml:space="preserve"> </w:t>
      </w:r>
      <w:r w:rsidR="002B3C7E" w:rsidRPr="0079044E">
        <w:rPr>
          <w:b/>
        </w:rPr>
        <w:t>Lewis Mickley</w:t>
      </w:r>
      <w:r w:rsidR="003F068D" w:rsidRPr="0079044E">
        <w:rPr>
          <w:b/>
        </w:rPr>
        <w:t xml:space="preserve"> </w:t>
      </w:r>
      <w:r w:rsidRPr="0079044E">
        <w:rPr>
          <w:b/>
        </w:rPr>
        <w:t xml:space="preserve">  </w:t>
      </w:r>
      <w:r w:rsidR="00203FF3" w:rsidRPr="0079044E">
        <w:rPr>
          <w:b/>
        </w:rPr>
        <w:t>Motion Carried</w:t>
      </w:r>
    </w:p>
    <w:p w:rsidR="005A1667" w:rsidRDefault="005A1667" w:rsidP="0079044E">
      <w:pPr>
        <w:pStyle w:val="ListParagraph"/>
        <w:spacing w:line="240" w:lineRule="auto"/>
        <w:jc w:val="both"/>
        <w:rPr>
          <w:b/>
        </w:rPr>
      </w:pPr>
    </w:p>
    <w:p w:rsidR="005A1667" w:rsidRDefault="005A1667" w:rsidP="0079044E">
      <w:pPr>
        <w:pStyle w:val="ListParagraph"/>
        <w:spacing w:line="240" w:lineRule="auto"/>
        <w:jc w:val="both"/>
      </w:pPr>
      <w:r w:rsidRPr="005A1667">
        <w:rPr>
          <w:highlight w:val="green"/>
        </w:rPr>
        <w:t xml:space="preserve">Motion 11-2019 to permit the payment of </w:t>
      </w:r>
      <w:r>
        <w:rPr>
          <w:highlight w:val="green"/>
        </w:rPr>
        <w:t xml:space="preserve">$2,983 for </w:t>
      </w:r>
      <w:r w:rsidRPr="005A1667">
        <w:rPr>
          <w:highlight w:val="green"/>
        </w:rPr>
        <w:t>the CORSA</w:t>
      </w:r>
      <w:r>
        <w:rPr>
          <w:highlight w:val="green"/>
        </w:rPr>
        <w:t xml:space="preserve"> insurance policy for the COG</w:t>
      </w:r>
      <w:r w:rsidRPr="005A1667">
        <w:rPr>
          <w:highlight w:val="green"/>
        </w:rPr>
        <w:t xml:space="preserve"> (which has </w:t>
      </w:r>
      <w:r>
        <w:rPr>
          <w:highlight w:val="green"/>
        </w:rPr>
        <w:t xml:space="preserve">named </w:t>
      </w:r>
      <w:r w:rsidRPr="005A1667">
        <w:rPr>
          <w:highlight w:val="green"/>
        </w:rPr>
        <w:t xml:space="preserve">additionally insured the WDB16 </w:t>
      </w:r>
      <w:r>
        <w:rPr>
          <w:highlight w:val="green"/>
        </w:rPr>
        <w:t>Board and Youth Council)</w:t>
      </w:r>
    </w:p>
    <w:p w:rsidR="005A1667" w:rsidRDefault="005A1667" w:rsidP="005A1667">
      <w:pPr>
        <w:pStyle w:val="ListParagraph"/>
        <w:spacing w:line="240" w:lineRule="auto"/>
        <w:jc w:val="both"/>
        <w:rPr>
          <w:b/>
        </w:rPr>
      </w:pPr>
      <w:r w:rsidRPr="0079044E">
        <w:rPr>
          <w:b/>
        </w:rPr>
        <w:t>1st Josh Meyer   2</w:t>
      </w:r>
      <w:r w:rsidRPr="0079044E">
        <w:rPr>
          <w:b/>
          <w:vertAlign w:val="superscript"/>
        </w:rPr>
        <w:t>nd</w:t>
      </w:r>
      <w:r w:rsidRPr="0079044E">
        <w:rPr>
          <w:b/>
        </w:rPr>
        <w:t xml:space="preserve"> Lewis Mickley   Motion Carried</w:t>
      </w:r>
    </w:p>
    <w:p w:rsidR="00E21FAF" w:rsidRPr="00FA31AC" w:rsidRDefault="00E21FAF" w:rsidP="00FA31AC">
      <w:pPr>
        <w:spacing w:line="240" w:lineRule="auto"/>
        <w:jc w:val="both"/>
        <w:rPr>
          <w:b/>
        </w:rPr>
      </w:pPr>
    </w:p>
    <w:p w:rsidR="004B74C0" w:rsidRPr="0079044E" w:rsidRDefault="004B74C0" w:rsidP="004B74C0">
      <w:pPr>
        <w:pStyle w:val="ListParagraph"/>
        <w:numPr>
          <w:ilvl w:val="0"/>
          <w:numId w:val="7"/>
        </w:numPr>
        <w:tabs>
          <w:tab w:val="left" w:pos="6225"/>
        </w:tabs>
        <w:spacing w:line="240" w:lineRule="auto"/>
        <w:jc w:val="both"/>
      </w:pPr>
      <w:r w:rsidRPr="004B74C0">
        <w:rPr>
          <w:rFonts w:ascii="Arial" w:hAnsi="Arial" w:cs="Arial"/>
          <w:b/>
          <w:sz w:val="20"/>
          <w:szCs w:val="20"/>
        </w:rPr>
        <w:t>WIOA Update: Staff Report</w:t>
      </w:r>
      <w:r w:rsidR="00BC7160">
        <w:rPr>
          <w:rFonts w:ascii="Arial" w:hAnsi="Arial" w:cs="Arial"/>
          <w:b/>
          <w:sz w:val="20"/>
          <w:szCs w:val="20"/>
        </w:rPr>
        <w:t xml:space="preserve"> (Rob)</w:t>
      </w:r>
    </w:p>
    <w:p w:rsidR="0079044E" w:rsidRPr="0079044E" w:rsidRDefault="0079044E" w:rsidP="0079044E">
      <w:pPr>
        <w:pStyle w:val="ListParagraph"/>
        <w:tabs>
          <w:tab w:val="left" w:pos="6225"/>
        </w:tabs>
        <w:spacing w:line="240" w:lineRule="auto"/>
        <w:jc w:val="both"/>
      </w:pPr>
      <w:r w:rsidRPr="0079044E">
        <w:rPr>
          <w:rFonts w:ascii="Arial" w:hAnsi="Arial" w:cs="Arial"/>
          <w:sz w:val="20"/>
          <w:szCs w:val="20"/>
        </w:rPr>
        <w:t xml:space="preserve">Rob provided a written report and brief discussion on the following topics: </w:t>
      </w:r>
    </w:p>
    <w:p w:rsidR="0079044E" w:rsidRPr="00046F8B" w:rsidRDefault="0079044E" w:rsidP="0079044E">
      <w:pPr>
        <w:pStyle w:val="ListParagraph"/>
        <w:numPr>
          <w:ilvl w:val="0"/>
          <w:numId w:val="19"/>
        </w:numPr>
        <w:spacing w:after="0" w:line="240" w:lineRule="auto"/>
        <w:rPr>
          <w:rFonts w:cstheme="minorHAnsi"/>
          <w:sz w:val="20"/>
          <w:szCs w:val="20"/>
        </w:rPr>
      </w:pPr>
      <w:r w:rsidRPr="00046F8B">
        <w:rPr>
          <w:rFonts w:cstheme="minorHAnsi"/>
          <w:sz w:val="20"/>
          <w:szCs w:val="20"/>
        </w:rPr>
        <w:t>Local School District Business Advisory Councils</w:t>
      </w:r>
    </w:p>
    <w:p w:rsidR="005A1667" w:rsidRDefault="0079044E" w:rsidP="0079044E">
      <w:pPr>
        <w:pStyle w:val="ListParagraph"/>
        <w:numPr>
          <w:ilvl w:val="0"/>
          <w:numId w:val="19"/>
        </w:numPr>
        <w:spacing w:after="0" w:line="240" w:lineRule="auto"/>
        <w:rPr>
          <w:rFonts w:cstheme="minorHAnsi"/>
          <w:sz w:val="20"/>
          <w:szCs w:val="20"/>
        </w:rPr>
      </w:pPr>
      <w:r w:rsidRPr="00046F8B">
        <w:rPr>
          <w:rFonts w:cstheme="minorHAnsi"/>
          <w:sz w:val="20"/>
          <w:szCs w:val="20"/>
        </w:rPr>
        <w:lastRenderedPageBreak/>
        <w:t>Labor Exchange Workforce Specialist</w:t>
      </w:r>
      <w:r w:rsidR="005A1667">
        <w:rPr>
          <w:rFonts w:cstheme="minorHAnsi"/>
          <w:sz w:val="20"/>
          <w:szCs w:val="20"/>
        </w:rPr>
        <w:t xml:space="preserve">:  Should be hired by the end of summer.  </w:t>
      </w:r>
    </w:p>
    <w:p w:rsidR="0079044E" w:rsidRPr="00046F8B" w:rsidRDefault="005A1667" w:rsidP="005A1667">
      <w:pPr>
        <w:pStyle w:val="ListParagraph"/>
        <w:spacing w:after="0" w:line="240" w:lineRule="auto"/>
        <w:ind w:left="1440"/>
        <w:rPr>
          <w:rFonts w:cstheme="minorHAnsi"/>
          <w:sz w:val="20"/>
          <w:szCs w:val="20"/>
        </w:rPr>
      </w:pPr>
      <w:r>
        <w:rPr>
          <w:rFonts w:cstheme="minorHAnsi"/>
          <w:sz w:val="20"/>
          <w:szCs w:val="20"/>
        </w:rPr>
        <w:t>Meeting with state set for June 14, 2019.</w:t>
      </w:r>
    </w:p>
    <w:p w:rsidR="0079044E" w:rsidRPr="00046F8B" w:rsidRDefault="0079044E" w:rsidP="0079044E">
      <w:pPr>
        <w:pStyle w:val="ListParagraph"/>
        <w:numPr>
          <w:ilvl w:val="0"/>
          <w:numId w:val="19"/>
        </w:numPr>
        <w:spacing w:after="0" w:line="240" w:lineRule="auto"/>
        <w:rPr>
          <w:rFonts w:cstheme="minorHAnsi"/>
          <w:sz w:val="20"/>
          <w:szCs w:val="20"/>
        </w:rPr>
      </w:pPr>
      <w:r w:rsidRPr="00046F8B">
        <w:rPr>
          <w:rFonts w:cstheme="minorHAnsi"/>
          <w:sz w:val="20"/>
          <w:szCs w:val="20"/>
        </w:rPr>
        <w:t>American Planning Association Conference</w:t>
      </w:r>
    </w:p>
    <w:p w:rsidR="0079044E" w:rsidRPr="00046F8B" w:rsidRDefault="0079044E" w:rsidP="0079044E">
      <w:pPr>
        <w:pStyle w:val="ListParagraph"/>
        <w:numPr>
          <w:ilvl w:val="0"/>
          <w:numId w:val="19"/>
        </w:numPr>
        <w:spacing w:after="0" w:line="240" w:lineRule="auto"/>
        <w:rPr>
          <w:rFonts w:cstheme="minorHAnsi"/>
          <w:sz w:val="20"/>
          <w:szCs w:val="20"/>
        </w:rPr>
      </w:pPr>
      <w:r w:rsidRPr="00046F8B">
        <w:rPr>
          <w:rFonts w:cstheme="minorHAnsi"/>
          <w:sz w:val="20"/>
          <w:szCs w:val="20"/>
        </w:rPr>
        <w:t>MOU and Library MOUs</w:t>
      </w:r>
    </w:p>
    <w:p w:rsidR="0079044E" w:rsidRPr="00046F8B" w:rsidRDefault="0079044E" w:rsidP="0079044E">
      <w:pPr>
        <w:pStyle w:val="ListParagraph"/>
        <w:numPr>
          <w:ilvl w:val="0"/>
          <w:numId w:val="19"/>
        </w:numPr>
        <w:spacing w:after="0" w:line="240" w:lineRule="auto"/>
        <w:rPr>
          <w:rFonts w:cstheme="minorHAnsi"/>
          <w:sz w:val="20"/>
          <w:szCs w:val="20"/>
        </w:rPr>
      </w:pPr>
      <w:r w:rsidRPr="00046F8B">
        <w:rPr>
          <w:rFonts w:cstheme="minorHAnsi"/>
          <w:sz w:val="20"/>
          <w:szCs w:val="20"/>
        </w:rPr>
        <w:t>New Jefferson/Belmont Flood Grant</w:t>
      </w:r>
      <w:r>
        <w:rPr>
          <w:rFonts w:cstheme="minorHAnsi"/>
          <w:sz w:val="20"/>
          <w:szCs w:val="20"/>
        </w:rPr>
        <w:t xml:space="preserve"> (OH-32)</w:t>
      </w:r>
      <w:r w:rsidR="00FA31AC">
        <w:rPr>
          <w:rFonts w:cstheme="minorHAnsi"/>
          <w:sz w:val="20"/>
          <w:szCs w:val="20"/>
        </w:rPr>
        <w:t>: A new grant has been authorized for Belmont and Jefferson Counties.</w:t>
      </w:r>
    </w:p>
    <w:p w:rsidR="0079044E" w:rsidRPr="00046F8B" w:rsidRDefault="0079044E" w:rsidP="0079044E">
      <w:pPr>
        <w:pStyle w:val="ListParagraph"/>
        <w:numPr>
          <w:ilvl w:val="0"/>
          <w:numId w:val="19"/>
        </w:numPr>
        <w:spacing w:after="0" w:line="240" w:lineRule="auto"/>
        <w:rPr>
          <w:rFonts w:cstheme="minorHAnsi"/>
          <w:sz w:val="20"/>
          <w:szCs w:val="20"/>
        </w:rPr>
      </w:pPr>
      <w:r w:rsidRPr="00046F8B">
        <w:rPr>
          <w:rFonts w:cstheme="minorHAnsi"/>
          <w:sz w:val="20"/>
          <w:szCs w:val="20"/>
        </w:rPr>
        <w:t>Performance Report</w:t>
      </w:r>
    </w:p>
    <w:p w:rsidR="0079044E" w:rsidRDefault="0079044E" w:rsidP="0079044E">
      <w:pPr>
        <w:pStyle w:val="ListParagraph"/>
        <w:numPr>
          <w:ilvl w:val="0"/>
          <w:numId w:val="19"/>
        </w:numPr>
        <w:spacing w:after="0" w:line="240" w:lineRule="auto"/>
        <w:rPr>
          <w:rFonts w:cstheme="minorHAnsi"/>
          <w:sz w:val="20"/>
          <w:szCs w:val="20"/>
        </w:rPr>
      </w:pPr>
      <w:r w:rsidRPr="00046F8B">
        <w:rPr>
          <w:rFonts w:cstheme="minorHAnsi"/>
          <w:sz w:val="20"/>
          <w:szCs w:val="20"/>
        </w:rPr>
        <w:t>Comprehensive OMJ Site Re certification</w:t>
      </w:r>
      <w:r w:rsidR="005A1667">
        <w:rPr>
          <w:rFonts w:cstheme="minorHAnsi"/>
          <w:sz w:val="20"/>
          <w:szCs w:val="20"/>
        </w:rPr>
        <w:t xml:space="preserve">:  Both Jeff and Belmont OMJ sites passed recertification, and Rob showed off the 2 inch binders created for each </w:t>
      </w:r>
      <w:r w:rsidR="00FA31AC">
        <w:rPr>
          <w:rFonts w:cstheme="minorHAnsi"/>
          <w:sz w:val="20"/>
          <w:szCs w:val="20"/>
        </w:rPr>
        <w:t>site’s</w:t>
      </w:r>
      <w:r w:rsidR="005A1667">
        <w:rPr>
          <w:rFonts w:cstheme="minorHAnsi"/>
          <w:sz w:val="20"/>
          <w:szCs w:val="20"/>
        </w:rPr>
        <w:t xml:space="preserve"> review.</w:t>
      </w:r>
    </w:p>
    <w:p w:rsidR="0079044E" w:rsidRDefault="0079044E" w:rsidP="0079044E">
      <w:pPr>
        <w:pStyle w:val="ListParagraph"/>
        <w:numPr>
          <w:ilvl w:val="0"/>
          <w:numId w:val="19"/>
        </w:numPr>
        <w:spacing w:after="0" w:line="240" w:lineRule="auto"/>
        <w:rPr>
          <w:rFonts w:cstheme="minorHAnsi"/>
          <w:sz w:val="20"/>
          <w:szCs w:val="20"/>
        </w:rPr>
      </w:pPr>
      <w:r>
        <w:rPr>
          <w:rFonts w:cstheme="minorHAnsi"/>
          <w:sz w:val="20"/>
          <w:szCs w:val="20"/>
        </w:rPr>
        <w:t>Ohio Workforce Association (OWA)</w:t>
      </w:r>
    </w:p>
    <w:p w:rsidR="0079044E" w:rsidRDefault="0079044E" w:rsidP="0079044E">
      <w:pPr>
        <w:pStyle w:val="ListParagraph"/>
        <w:numPr>
          <w:ilvl w:val="0"/>
          <w:numId w:val="19"/>
        </w:numPr>
        <w:spacing w:after="0" w:line="240" w:lineRule="auto"/>
        <w:rPr>
          <w:rFonts w:cstheme="minorHAnsi"/>
          <w:sz w:val="20"/>
          <w:szCs w:val="20"/>
        </w:rPr>
      </w:pPr>
      <w:r>
        <w:rPr>
          <w:rFonts w:cstheme="minorHAnsi"/>
          <w:sz w:val="20"/>
          <w:szCs w:val="20"/>
        </w:rPr>
        <w:t>SFY 20 WDA16 WIOA Budget Allocations</w:t>
      </w:r>
      <w:r w:rsidR="00FA31AC">
        <w:rPr>
          <w:rFonts w:cstheme="minorHAnsi"/>
          <w:sz w:val="20"/>
          <w:szCs w:val="20"/>
        </w:rPr>
        <w:t>: Increases in Adult and Youth funding and a small decrease in Dislocated Worker funding</w:t>
      </w:r>
    </w:p>
    <w:p w:rsidR="0079044E" w:rsidRPr="00046F8B" w:rsidRDefault="0079044E" w:rsidP="0079044E">
      <w:pPr>
        <w:pStyle w:val="ListParagraph"/>
        <w:numPr>
          <w:ilvl w:val="0"/>
          <w:numId w:val="19"/>
        </w:numPr>
        <w:spacing w:after="0" w:line="240" w:lineRule="auto"/>
        <w:rPr>
          <w:rFonts w:cstheme="minorHAnsi"/>
          <w:sz w:val="20"/>
          <w:szCs w:val="20"/>
        </w:rPr>
      </w:pPr>
      <w:r>
        <w:rPr>
          <w:rFonts w:cstheme="minorHAnsi"/>
          <w:sz w:val="20"/>
          <w:szCs w:val="20"/>
        </w:rPr>
        <w:t>Outreach Committee update</w:t>
      </w:r>
    </w:p>
    <w:p w:rsidR="004B74C0" w:rsidRPr="004B25FF" w:rsidRDefault="004B74C0" w:rsidP="004B74C0">
      <w:pPr>
        <w:spacing w:after="0" w:line="240" w:lineRule="auto"/>
        <w:contextualSpacing/>
        <w:rPr>
          <w:rFonts w:ascii="Arial" w:hAnsi="Arial" w:cs="Arial"/>
          <w:sz w:val="20"/>
          <w:szCs w:val="20"/>
        </w:rPr>
      </w:pPr>
    </w:p>
    <w:p w:rsidR="004B74C0" w:rsidRPr="009F5723" w:rsidRDefault="00E82522" w:rsidP="004B74C0">
      <w:pPr>
        <w:pStyle w:val="ListParagraph"/>
        <w:numPr>
          <w:ilvl w:val="0"/>
          <w:numId w:val="7"/>
        </w:numPr>
        <w:spacing w:after="0" w:line="240" w:lineRule="auto"/>
        <w:rPr>
          <w:rFonts w:ascii="Arial" w:hAnsi="Arial" w:cs="Arial"/>
          <w:sz w:val="20"/>
          <w:szCs w:val="20"/>
        </w:rPr>
      </w:pPr>
      <w:r w:rsidRPr="009F5723">
        <w:rPr>
          <w:rFonts w:ascii="Arial" w:hAnsi="Arial" w:cs="Arial"/>
          <w:b/>
          <w:sz w:val="20"/>
          <w:szCs w:val="20"/>
        </w:rPr>
        <w:t xml:space="preserve">WDA16 </w:t>
      </w:r>
      <w:r w:rsidR="005A1667" w:rsidRPr="009F5723">
        <w:rPr>
          <w:rFonts w:ascii="Arial" w:hAnsi="Arial" w:cs="Arial"/>
          <w:b/>
          <w:sz w:val="20"/>
          <w:szCs w:val="20"/>
        </w:rPr>
        <w:t>Memorandum of Understanding (MOU)</w:t>
      </w:r>
      <w:r w:rsidR="004B74C0" w:rsidRPr="009F5723">
        <w:rPr>
          <w:rFonts w:ascii="Arial" w:hAnsi="Arial" w:cs="Arial"/>
          <w:sz w:val="20"/>
          <w:szCs w:val="20"/>
        </w:rPr>
        <w:t xml:space="preserve">   </w:t>
      </w:r>
    </w:p>
    <w:p w:rsidR="00E21FAF" w:rsidRPr="004B74C0" w:rsidRDefault="00E21FAF" w:rsidP="00E21FAF">
      <w:pPr>
        <w:pStyle w:val="ListParagraph"/>
        <w:spacing w:after="0" w:line="240" w:lineRule="auto"/>
        <w:rPr>
          <w:rFonts w:ascii="Arial" w:hAnsi="Arial" w:cs="Arial"/>
          <w:sz w:val="20"/>
          <w:szCs w:val="20"/>
        </w:rPr>
      </w:pPr>
      <w:r>
        <w:rPr>
          <w:rFonts w:ascii="Arial" w:hAnsi="Arial" w:cs="Arial"/>
          <w:sz w:val="20"/>
          <w:szCs w:val="20"/>
        </w:rPr>
        <w:t>The WDB16 recommended this for approval via Motion 14-2019.</w:t>
      </w:r>
    </w:p>
    <w:p w:rsidR="00D14824" w:rsidRPr="00E21FAF" w:rsidRDefault="005A1667" w:rsidP="004B74C0">
      <w:pPr>
        <w:pStyle w:val="ListParagraph"/>
        <w:spacing w:after="0" w:line="240" w:lineRule="auto"/>
        <w:rPr>
          <w:rFonts w:ascii="Arial" w:hAnsi="Arial" w:cs="Arial"/>
          <w:sz w:val="20"/>
          <w:szCs w:val="20"/>
        </w:rPr>
      </w:pPr>
      <w:r w:rsidRPr="00E21FAF">
        <w:rPr>
          <w:rFonts w:ascii="Arial" w:hAnsi="Arial" w:cs="Arial"/>
          <w:sz w:val="20"/>
          <w:szCs w:val="20"/>
          <w:highlight w:val="green"/>
        </w:rPr>
        <w:t>Motion 12</w:t>
      </w:r>
      <w:r w:rsidR="00E82522" w:rsidRPr="00E21FAF">
        <w:rPr>
          <w:rFonts w:ascii="Arial" w:hAnsi="Arial" w:cs="Arial"/>
          <w:sz w:val="20"/>
          <w:szCs w:val="20"/>
          <w:highlight w:val="green"/>
        </w:rPr>
        <w:t xml:space="preserve">-2019 to </w:t>
      </w:r>
      <w:r w:rsidR="00E21FAF" w:rsidRPr="00E21FAF">
        <w:rPr>
          <w:rFonts w:ascii="Arial" w:hAnsi="Arial" w:cs="Arial"/>
          <w:sz w:val="20"/>
          <w:szCs w:val="20"/>
          <w:highlight w:val="green"/>
        </w:rPr>
        <w:t>approve the MOU from</w:t>
      </w:r>
      <w:r w:rsidR="00E82522" w:rsidRPr="00E21FAF">
        <w:rPr>
          <w:rFonts w:ascii="Arial" w:hAnsi="Arial" w:cs="Arial"/>
          <w:sz w:val="20"/>
          <w:szCs w:val="20"/>
          <w:highlight w:val="green"/>
        </w:rPr>
        <w:t xml:space="preserve"> July 1, 2019 to June 30, 2021.</w:t>
      </w:r>
    </w:p>
    <w:p w:rsidR="00E21FAF" w:rsidRDefault="009A47BE" w:rsidP="00FA31AC">
      <w:pPr>
        <w:pStyle w:val="ListParagraph"/>
        <w:spacing w:line="240" w:lineRule="auto"/>
        <w:jc w:val="both"/>
        <w:rPr>
          <w:b/>
        </w:rPr>
      </w:pPr>
      <w:r>
        <w:rPr>
          <w:b/>
        </w:rPr>
        <w:t>1st- Don Bethel 2nd- Josh Meyer   Motion Carried</w:t>
      </w:r>
    </w:p>
    <w:p w:rsidR="00FA31AC" w:rsidRPr="00FA31AC" w:rsidRDefault="00FA31AC" w:rsidP="00FA31AC">
      <w:pPr>
        <w:pStyle w:val="ListParagraph"/>
        <w:spacing w:line="240" w:lineRule="auto"/>
        <w:jc w:val="both"/>
        <w:rPr>
          <w:b/>
        </w:rPr>
      </w:pPr>
    </w:p>
    <w:p w:rsidR="00E21FAF" w:rsidRPr="00E21FAF" w:rsidRDefault="00E21FAF" w:rsidP="00E21FAF">
      <w:pPr>
        <w:pStyle w:val="ListParagraph"/>
        <w:numPr>
          <w:ilvl w:val="0"/>
          <w:numId w:val="7"/>
        </w:numPr>
        <w:spacing w:after="0" w:line="240" w:lineRule="auto"/>
        <w:rPr>
          <w:rFonts w:ascii="Arial" w:hAnsi="Arial" w:cs="Arial"/>
          <w:b/>
          <w:sz w:val="20"/>
          <w:szCs w:val="20"/>
        </w:rPr>
      </w:pPr>
      <w:r w:rsidRPr="00E21FAF">
        <w:rPr>
          <w:rFonts w:ascii="Arial" w:hAnsi="Arial" w:cs="Arial"/>
          <w:b/>
          <w:sz w:val="20"/>
          <w:szCs w:val="20"/>
        </w:rPr>
        <w:t xml:space="preserve">Youth Element and Other Contract Renewals </w:t>
      </w:r>
    </w:p>
    <w:p w:rsidR="00E21FAF" w:rsidRPr="009F5723" w:rsidRDefault="00E21FAF" w:rsidP="009F5723">
      <w:pPr>
        <w:pStyle w:val="ListParagraph"/>
        <w:spacing w:after="0" w:line="240" w:lineRule="auto"/>
        <w:rPr>
          <w:rFonts w:ascii="Arial" w:hAnsi="Arial" w:cs="Arial"/>
          <w:sz w:val="20"/>
          <w:szCs w:val="20"/>
        </w:rPr>
      </w:pPr>
      <w:r>
        <w:rPr>
          <w:rFonts w:ascii="Arial" w:hAnsi="Arial" w:cs="Arial"/>
          <w:sz w:val="20"/>
          <w:szCs w:val="20"/>
        </w:rPr>
        <w:t xml:space="preserve">Rob explained that the following vendor contracts were competitively bid out and awarded for a 4 year period, with annual Board renewal and review based on performance and available funding.  All have been determined to be in compliance and recommended for Year 2 of their 4 Year contracts.  Rob also noted that some of these contracts mix WIOA and TANF funding, and we do not currently have final TANF budgets.  Resulting, Rob is recommending these contract renewals based on the information we currently have, and to assure that there is no lapse in service delivery.  Amendments to these agreements may be required at a future meeting as </w:t>
      </w:r>
      <w:r w:rsidR="009F5723">
        <w:rPr>
          <w:rFonts w:ascii="Arial" w:hAnsi="Arial" w:cs="Arial"/>
          <w:sz w:val="20"/>
          <w:szCs w:val="20"/>
        </w:rPr>
        <w:t>funding awards</w:t>
      </w:r>
      <w:r>
        <w:rPr>
          <w:rFonts w:ascii="Arial" w:hAnsi="Arial" w:cs="Arial"/>
          <w:sz w:val="20"/>
          <w:szCs w:val="20"/>
        </w:rPr>
        <w:t xml:space="preserve">/budgets are finalized. </w:t>
      </w:r>
      <w:r w:rsidR="009F5723">
        <w:rPr>
          <w:rFonts w:ascii="Arial" w:hAnsi="Arial" w:cs="Arial"/>
          <w:sz w:val="20"/>
          <w:szCs w:val="20"/>
        </w:rPr>
        <w:t xml:space="preserve"> The WDB16 recommended these contracts for Year 2 renewal via Motion 17-2019.  </w:t>
      </w:r>
      <w:r w:rsidRPr="009F5723">
        <w:rPr>
          <w:rFonts w:ascii="Arial" w:hAnsi="Arial" w:cs="Arial"/>
          <w:sz w:val="20"/>
          <w:szCs w:val="20"/>
        </w:rPr>
        <w:t>Recommended contracts to renew are:</w:t>
      </w:r>
    </w:p>
    <w:p w:rsidR="00E21FAF" w:rsidRPr="008D7694" w:rsidRDefault="00E21FAF" w:rsidP="00E21FAF">
      <w:pPr>
        <w:pStyle w:val="ListParagraph"/>
        <w:spacing w:after="0" w:line="240" w:lineRule="auto"/>
        <w:rPr>
          <w:rFonts w:ascii="Arial" w:hAnsi="Arial" w:cs="Arial"/>
          <w:sz w:val="20"/>
          <w:szCs w:val="20"/>
        </w:rPr>
      </w:pPr>
    </w:p>
    <w:p w:rsidR="00E21FAF" w:rsidRPr="00691797" w:rsidRDefault="00E21FAF" w:rsidP="00E21FAF">
      <w:pPr>
        <w:rPr>
          <w:rFonts w:ascii="Arial" w:hAnsi="Arial" w:cs="Arial"/>
          <w:b/>
        </w:rPr>
      </w:pPr>
      <w:r w:rsidRPr="00691797">
        <w:rPr>
          <w:rFonts w:ascii="Arial" w:hAnsi="Arial" w:cs="Arial"/>
          <w:b/>
        </w:rPr>
        <w:t>Framework and Design</w:t>
      </w: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 xml:space="preserve">Jefferson Co Adult and Dislocated Worker Framework and Design </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Jefferson Co CAC Inc.    2</w:t>
      </w:r>
      <w:r w:rsidRPr="00691797">
        <w:rPr>
          <w:rFonts w:ascii="Arial" w:hAnsi="Arial" w:cs="Arial"/>
          <w:sz w:val="20"/>
          <w:szCs w:val="20"/>
          <w:vertAlign w:val="superscript"/>
        </w:rPr>
        <w:t>nd</w:t>
      </w:r>
      <w:r w:rsidRPr="00691797">
        <w:rPr>
          <w:rFonts w:ascii="Arial" w:hAnsi="Arial" w:cs="Arial"/>
          <w:sz w:val="20"/>
          <w:szCs w:val="20"/>
        </w:rPr>
        <w:t xml:space="preserve"> year   WIOA $581,655 (Year 1 of 4 was $646,284)</w:t>
      </w:r>
    </w:p>
    <w:p w:rsidR="00E21FAF" w:rsidRPr="00691797" w:rsidRDefault="00E21FAF" w:rsidP="00E21FAF">
      <w:pPr>
        <w:spacing w:after="0"/>
        <w:rPr>
          <w:rFonts w:ascii="Arial" w:hAnsi="Arial" w:cs="Arial"/>
          <w:sz w:val="20"/>
          <w:szCs w:val="20"/>
        </w:rPr>
      </w:pP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Harrison Co</w:t>
      </w:r>
      <w:r w:rsidRPr="00691797">
        <w:rPr>
          <w:rFonts w:ascii="Arial" w:hAnsi="Arial" w:cs="Arial"/>
          <w:sz w:val="20"/>
          <w:szCs w:val="20"/>
        </w:rPr>
        <w:t xml:space="preserve"> </w:t>
      </w:r>
      <w:r w:rsidRPr="00691797">
        <w:rPr>
          <w:rFonts w:ascii="Arial" w:hAnsi="Arial" w:cs="Arial"/>
          <w:b/>
          <w:sz w:val="20"/>
          <w:szCs w:val="20"/>
        </w:rPr>
        <w:t>Adult and Dislocated Worker Framework and Design</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Jefferson Co CAC Inc.    2</w:t>
      </w:r>
      <w:r w:rsidRPr="00691797">
        <w:rPr>
          <w:rFonts w:ascii="Arial" w:hAnsi="Arial" w:cs="Arial"/>
          <w:sz w:val="20"/>
          <w:szCs w:val="20"/>
          <w:vertAlign w:val="superscript"/>
        </w:rPr>
        <w:t>nd</w:t>
      </w:r>
      <w:r w:rsidRPr="00691797">
        <w:rPr>
          <w:rFonts w:ascii="Arial" w:hAnsi="Arial" w:cs="Arial"/>
          <w:sz w:val="20"/>
          <w:szCs w:val="20"/>
        </w:rPr>
        <w:t xml:space="preserve"> year WIOA $165,718 (Year 1 of 4 was $184,132)</w:t>
      </w:r>
    </w:p>
    <w:p w:rsidR="00E21FAF" w:rsidRPr="00691797" w:rsidRDefault="00E21FAF" w:rsidP="00E21FAF">
      <w:pPr>
        <w:spacing w:after="0"/>
        <w:rPr>
          <w:rFonts w:ascii="Arial" w:hAnsi="Arial" w:cs="Arial"/>
          <w:sz w:val="20"/>
          <w:szCs w:val="20"/>
        </w:rPr>
      </w:pP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Jefferson Co Youth Design and Framework</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Jefferson Co CAC Inc.    2</w:t>
      </w:r>
      <w:r w:rsidRPr="00691797">
        <w:rPr>
          <w:rFonts w:ascii="Arial" w:hAnsi="Arial" w:cs="Arial"/>
          <w:sz w:val="20"/>
          <w:szCs w:val="20"/>
          <w:vertAlign w:val="superscript"/>
        </w:rPr>
        <w:t>nd</w:t>
      </w:r>
      <w:r w:rsidRPr="00691797">
        <w:rPr>
          <w:rFonts w:ascii="Arial" w:hAnsi="Arial" w:cs="Arial"/>
          <w:sz w:val="20"/>
          <w:szCs w:val="20"/>
        </w:rPr>
        <w:t xml:space="preserve"> year WIOA $127,065</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(Year 1 of 4 was $212,423 WIOA and TANF)</w:t>
      </w:r>
    </w:p>
    <w:p w:rsidR="00E21FAF" w:rsidRPr="00691797" w:rsidRDefault="00E21FAF" w:rsidP="00E21FAF">
      <w:pPr>
        <w:spacing w:after="0"/>
        <w:rPr>
          <w:rFonts w:ascii="Arial" w:hAnsi="Arial" w:cs="Arial"/>
          <w:sz w:val="20"/>
          <w:szCs w:val="20"/>
        </w:rPr>
      </w:pP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Harrison Co Youth Design and Framework</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Jefferson Co CAC Inc.    2</w:t>
      </w:r>
      <w:r w:rsidRPr="00691797">
        <w:rPr>
          <w:rFonts w:ascii="Arial" w:hAnsi="Arial" w:cs="Arial"/>
          <w:sz w:val="20"/>
          <w:szCs w:val="20"/>
          <w:vertAlign w:val="superscript"/>
        </w:rPr>
        <w:t>nd</w:t>
      </w:r>
      <w:r w:rsidRPr="00691797">
        <w:rPr>
          <w:rFonts w:ascii="Arial" w:hAnsi="Arial" w:cs="Arial"/>
          <w:sz w:val="20"/>
          <w:szCs w:val="20"/>
        </w:rPr>
        <w:t xml:space="preserve"> year   $16,891 WIOA </w:t>
      </w:r>
    </w:p>
    <w:p w:rsidR="00FA31AC" w:rsidRDefault="00E21FAF" w:rsidP="00E21FAF">
      <w:pPr>
        <w:spacing w:after="0"/>
        <w:rPr>
          <w:rFonts w:ascii="Arial" w:hAnsi="Arial" w:cs="Arial"/>
          <w:sz w:val="20"/>
          <w:szCs w:val="20"/>
        </w:rPr>
      </w:pPr>
      <w:r w:rsidRPr="00691797">
        <w:rPr>
          <w:rFonts w:ascii="Arial" w:hAnsi="Arial" w:cs="Arial"/>
          <w:sz w:val="20"/>
          <w:szCs w:val="20"/>
        </w:rPr>
        <w:t>(Year 1 of 4 was $82,642 WIOA and TANF)</w:t>
      </w:r>
    </w:p>
    <w:p w:rsidR="00FA31AC" w:rsidRDefault="00FA31AC" w:rsidP="00E21FAF">
      <w:pPr>
        <w:spacing w:after="0"/>
        <w:rPr>
          <w:sz w:val="24"/>
          <w:szCs w:val="24"/>
        </w:rPr>
      </w:pPr>
    </w:p>
    <w:p w:rsidR="00E21FAF" w:rsidRPr="00691797" w:rsidRDefault="00E21FAF" w:rsidP="00E21FAF">
      <w:pPr>
        <w:spacing w:after="0"/>
        <w:rPr>
          <w:rFonts w:ascii="Arial" w:hAnsi="Arial" w:cs="Arial"/>
          <w:b/>
        </w:rPr>
      </w:pPr>
      <w:r w:rsidRPr="00691797">
        <w:rPr>
          <w:rFonts w:ascii="Arial" w:hAnsi="Arial" w:cs="Arial"/>
          <w:b/>
        </w:rPr>
        <w:t>Youth Element Contracts</w:t>
      </w:r>
    </w:p>
    <w:p w:rsidR="00E21FAF" w:rsidRDefault="00E21FAF" w:rsidP="00E21FAF">
      <w:pPr>
        <w:spacing w:after="0"/>
        <w:rPr>
          <w:b/>
          <w:sz w:val="28"/>
          <w:szCs w:val="28"/>
        </w:rPr>
      </w:pPr>
    </w:p>
    <w:p w:rsidR="00E21FAF" w:rsidRPr="00691797" w:rsidRDefault="00E21FAF" w:rsidP="00E21FAF">
      <w:pPr>
        <w:spacing w:after="0"/>
        <w:rPr>
          <w:rFonts w:ascii="Arial" w:hAnsi="Arial" w:cs="Arial"/>
          <w:sz w:val="20"/>
          <w:szCs w:val="20"/>
        </w:rPr>
      </w:pPr>
      <w:r w:rsidRPr="00691797">
        <w:rPr>
          <w:rFonts w:ascii="Arial" w:hAnsi="Arial" w:cs="Arial"/>
          <w:b/>
          <w:sz w:val="20"/>
          <w:szCs w:val="20"/>
        </w:rPr>
        <w:t>Belmont Co Tutoring, Study Skills, Dropout Prevention</w:t>
      </w:r>
      <w:r w:rsidRPr="00691797">
        <w:rPr>
          <w:rFonts w:ascii="Arial" w:hAnsi="Arial" w:cs="Arial"/>
          <w:sz w:val="20"/>
          <w:szCs w:val="20"/>
        </w:rPr>
        <w:t xml:space="preserve"> </w:t>
      </w:r>
      <w:r w:rsidRPr="00691797">
        <w:rPr>
          <w:rFonts w:ascii="Arial" w:hAnsi="Arial" w:cs="Arial"/>
          <w:b/>
          <w:sz w:val="20"/>
          <w:szCs w:val="20"/>
        </w:rPr>
        <w:t>(Element 1)</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Community Action Commission of Belmont Co   2</w:t>
      </w:r>
      <w:r w:rsidRPr="00691797">
        <w:rPr>
          <w:rFonts w:ascii="Arial" w:hAnsi="Arial" w:cs="Arial"/>
          <w:sz w:val="20"/>
          <w:szCs w:val="20"/>
          <w:vertAlign w:val="superscript"/>
        </w:rPr>
        <w:t>nd</w:t>
      </w:r>
      <w:r w:rsidRPr="00691797">
        <w:rPr>
          <w:rFonts w:ascii="Arial" w:hAnsi="Arial" w:cs="Arial"/>
          <w:sz w:val="20"/>
          <w:szCs w:val="20"/>
        </w:rPr>
        <w:t xml:space="preserve"> year $26,925 of which $8,078 (30%) WIOA</w:t>
      </w:r>
    </w:p>
    <w:p w:rsidR="00E21FAF" w:rsidRDefault="00E21FAF" w:rsidP="00E21FAF">
      <w:pPr>
        <w:spacing w:after="0"/>
        <w:rPr>
          <w:rFonts w:ascii="Arial" w:hAnsi="Arial" w:cs="Arial"/>
          <w:sz w:val="20"/>
          <w:szCs w:val="20"/>
        </w:rPr>
      </w:pPr>
      <w:r w:rsidRPr="00691797">
        <w:rPr>
          <w:rFonts w:ascii="Arial" w:hAnsi="Arial" w:cs="Arial"/>
          <w:sz w:val="20"/>
          <w:szCs w:val="20"/>
        </w:rPr>
        <w:t>(Year 1 of 4 was $26,925 of which 30% WIOA)</w:t>
      </w:r>
    </w:p>
    <w:p w:rsidR="00962B97" w:rsidRPr="00691797" w:rsidRDefault="00962B97" w:rsidP="00E21FAF">
      <w:pPr>
        <w:spacing w:after="0"/>
        <w:rPr>
          <w:rFonts w:ascii="Arial" w:hAnsi="Arial" w:cs="Arial"/>
          <w:sz w:val="20"/>
          <w:szCs w:val="20"/>
        </w:rPr>
      </w:pPr>
    </w:p>
    <w:p w:rsidR="00E21FAF" w:rsidRPr="00691797" w:rsidRDefault="00E21FAF" w:rsidP="00E21FAF">
      <w:pPr>
        <w:spacing w:after="0"/>
        <w:rPr>
          <w:rFonts w:ascii="Arial" w:hAnsi="Arial" w:cs="Arial"/>
          <w:sz w:val="20"/>
          <w:szCs w:val="20"/>
        </w:rPr>
      </w:pPr>
      <w:r w:rsidRPr="00691797">
        <w:rPr>
          <w:rFonts w:ascii="Arial" w:hAnsi="Arial" w:cs="Arial"/>
          <w:b/>
          <w:sz w:val="20"/>
          <w:szCs w:val="20"/>
        </w:rPr>
        <w:lastRenderedPageBreak/>
        <w:t>Belmont Co Work Experience</w:t>
      </w:r>
      <w:r w:rsidRPr="00691797">
        <w:rPr>
          <w:rFonts w:ascii="Arial" w:hAnsi="Arial" w:cs="Arial"/>
          <w:sz w:val="20"/>
          <w:szCs w:val="20"/>
        </w:rPr>
        <w:t xml:space="preserve"> </w:t>
      </w:r>
      <w:r w:rsidRPr="00691797">
        <w:rPr>
          <w:rFonts w:ascii="Arial" w:hAnsi="Arial" w:cs="Arial"/>
          <w:b/>
          <w:sz w:val="20"/>
          <w:szCs w:val="20"/>
        </w:rPr>
        <w:t>(Element 3)</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Community Action Commission of Belmont Co   2</w:t>
      </w:r>
      <w:r w:rsidRPr="00691797">
        <w:rPr>
          <w:rFonts w:ascii="Arial" w:hAnsi="Arial" w:cs="Arial"/>
          <w:sz w:val="20"/>
          <w:szCs w:val="20"/>
          <w:vertAlign w:val="superscript"/>
        </w:rPr>
        <w:t>nd</w:t>
      </w:r>
      <w:r w:rsidRPr="00691797">
        <w:rPr>
          <w:rFonts w:ascii="Arial" w:hAnsi="Arial" w:cs="Arial"/>
          <w:sz w:val="20"/>
          <w:szCs w:val="20"/>
        </w:rPr>
        <w:t xml:space="preserve"> year $377,168 with $132,009 (35%) WIOA</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(Year 1 of 4 was $377,168 with $132,009 (35%) WIOA)</w:t>
      </w:r>
    </w:p>
    <w:p w:rsidR="00E21FAF" w:rsidRPr="00691797" w:rsidRDefault="00E21FAF" w:rsidP="00E21FAF">
      <w:pPr>
        <w:spacing w:after="0"/>
        <w:rPr>
          <w:rFonts w:ascii="Arial" w:hAnsi="Arial" w:cs="Arial"/>
          <w:sz w:val="20"/>
          <w:szCs w:val="20"/>
        </w:rPr>
      </w:pP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Belmont Co Leadership Development (Element 6)</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Community Action Commission of Belmont Co 2nd year $37,235 with $13,032 (35%) WIOA</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(Year 1 of 4 was $37,235 with $13,032 (35%) WIOA)</w:t>
      </w:r>
    </w:p>
    <w:p w:rsidR="00E21FAF" w:rsidRPr="00691797" w:rsidRDefault="00E21FAF" w:rsidP="00E21FAF">
      <w:pPr>
        <w:spacing w:after="0"/>
        <w:rPr>
          <w:rFonts w:ascii="Arial" w:hAnsi="Arial" w:cs="Arial"/>
          <w:sz w:val="20"/>
          <w:szCs w:val="20"/>
        </w:rPr>
      </w:pPr>
    </w:p>
    <w:p w:rsidR="00E21FAF" w:rsidRPr="00691797" w:rsidRDefault="00E21FAF" w:rsidP="00E21FAF">
      <w:pPr>
        <w:spacing w:after="0"/>
        <w:rPr>
          <w:rFonts w:ascii="Arial" w:hAnsi="Arial" w:cs="Arial"/>
          <w:sz w:val="20"/>
          <w:szCs w:val="20"/>
        </w:rPr>
      </w:pPr>
      <w:r w:rsidRPr="00691797">
        <w:rPr>
          <w:rFonts w:ascii="Arial" w:hAnsi="Arial" w:cs="Arial"/>
          <w:b/>
          <w:sz w:val="20"/>
          <w:szCs w:val="20"/>
        </w:rPr>
        <w:t>Belmont Co Adult Mentoring not less than 12 months</w:t>
      </w:r>
      <w:r w:rsidRPr="00691797">
        <w:rPr>
          <w:rFonts w:ascii="Arial" w:hAnsi="Arial" w:cs="Arial"/>
          <w:sz w:val="20"/>
          <w:szCs w:val="20"/>
        </w:rPr>
        <w:t xml:space="preserve"> </w:t>
      </w:r>
      <w:r w:rsidRPr="00691797">
        <w:rPr>
          <w:rFonts w:ascii="Arial" w:hAnsi="Arial" w:cs="Arial"/>
          <w:b/>
          <w:sz w:val="20"/>
          <w:szCs w:val="20"/>
        </w:rPr>
        <w:t>(Element 8)</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Community Action Commission of Belmont Co   2</w:t>
      </w:r>
      <w:r w:rsidRPr="00691797">
        <w:rPr>
          <w:rFonts w:ascii="Arial" w:hAnsi="Arial" w:cs="Arial"/>
          <w:sz w:val="20"/>
          <w:szCs w:val="20"/>
          <w:vertAlign w:val="superscript"/>
        </w:rPr>
        <w:t>nd</w:t>
      </w:r>
      <w:r w:rsidRPr="00691797">
        <w:rPr>
          <w:rFonts w:ascii="Arial" w:hAnsi="Arial" w:cs="Arial"/>
          <w:sz w:val="20"/>
          <w:szCs w:val="20"/>
        </w:rPr>
        <w:t xml:space="preserve"> year $22,238 of which $6,671 (30%) WIOA</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 xml:space="preserve">(Year 1 of 4 was $22,238 of which 30% WIOA)   </w:t>
      </w:r>
      <w:r w:rsidR="00962B97" w:rsidRPr="00962B97">
        <w:rPr>
          <w:rFonts w:ascii="Arial" w:hAnsi="Arial" w:cs="Arial"/>
          <w:b/>
          <w:sz w:val="20"/>
          <w:szCs w:val="20"/>
        </w:rPr>
        <w:t>AND</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East Central Ohio Educational Service Center 2nd year $58,600 of which $17,580 (30%) WIOA</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 xml:space="preserve">(Year 1 of 4 was $58,600 of which 30% WIOA)  </w:t>
      </w:r>
    </w:p>
    <w:p w:rsidR="00E21FAF" w:rsidRPr="00691797" w:rsidRDefault="00E21FAF" w:rsidP="00E21FAF">
      <w:pPr>
        <w:spacing w:after="0"/>
        <w:rPr>
          <w:rFonts w:ascii="Arial" w:hAnsi="Arial" w:cs="Arial"/>
          <w:sz w:val="20"/>
          <w:szCs w:val="20"/>
        </w:rPr>
      </w:pP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Belmont Co Financial Literacy (Element 11)</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Community Action Commission of Belmont Co 2nd year $37,235 with $13,032 (35%) WIOA</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 xml:space="preserve"> (Year 1 of 4 was $37,235 with $13,032 (35%) WIOA)</w:t>
      </w:r>
    </w:p>
    <w:p w:rsidR="00E21FAF" w:rsidRPr="00691797" w:rsidRDefault="00E21FAF" w:rsidP="00E21FAF">
      <w:pPr>
        <w:spacing w:after="0"/>
        <w:rPr>
          <w:rFonts w:ascii="Arial" w:hAnsi="Arial" w:cs="Arial"/>
          <w:sz w:val="20"/>
          <w:szCs w:val="20"/>
        </w:rPr>
      </w:pP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Carroll Co Work Experience (Element 3)</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$195,981 with up to $75,000 WIOA </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for all elements but 6 and 11</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(Year 1 of 4 was $195,981 with up to $75,000 WIOA for all elements but 6 and 11)</w:t>
      </w:r>
    </w:p>
    <w:p w:rsidR="00E21FAF" w:rsidRPr="00691797" w:rsidRDefault="00E21FAF" w:rsidP="00E21FAF">
      <w:pPr>
        <w:spacing w:after="0"/>
        <w:rPr>
          <w:rFonts w:ascii="Arial" w:hAnsi="Arial" w:cs="Arial"/>
          <w:b/>
          <w:sz w:val="20"/>
          <w:szCs w:val="20"/>
        </w:rPr>
      </w:pP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 xml:space="preserve">Carroll Co Education and Workforce Prep (Element 5), Adult Mentoring (Element 8)  </w:t>
      </w: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and Transition to post-secondary education (Element 14)</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$0</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Included in Youth Service Design and Framework</w:t>
      </w:r>
    </w:p>
    <w:p w:rsidR="00E21FAF" w:rsidRPr="00691797" w:rsidRDefault="00E21FAF" w:rsidP="00E21FAF">
      <w:pPr>
        <w:spacing w:after="0"/>
        <w:rPr>
          <w:rFonts w:ascii="Arial" w:hAnsi="Arial" w:cs="Arial"/>
          <w:b/>
          <w:sz w:val="20"/>
          <w:szCs w:val="20"/>
        </w:rPr>
      </w:pP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Carroll Co Leadership Development (Element 6)</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Goodwill   2</w:t>
      </w:r>
      <w:r w:rsidRPr="00691797">
        <w:rPr>
          <w:rFonts w:ascii="Arial" w:hAnsi="Arial" w:cs="Arial"/>
          <w:sz w:val="20"/>
          <w:szCs w:val="20"/>
          <w:vertAlign w:val="superscript"/>
        </w:rPr>
        <w:t>nd</w:t>
      </w:r>
      <w:r w:rsidRPr="00691797">
        <w:rPr>
          <w:rFonts w:ascii="Arial" w:hAnsi="Arial" w:cs="Arial"/>
          <w:sz w:val="20"/>
          <w:szCs w:val="20"/>
        </w:rPr>
        <w:t xml:space="preserve"> year   $54,019 with up to $75,000 WIOA –Elements 6 and 11 combined</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(Year 1 of 4 $54,109 (this typo was Board approved) with up to $75,000 WIOA –Elements 6 and 11 combined)</w:t>
      </w:r>
    </w:p>
    <w:p w:rsidR="00E21FAF" w:rsidRPr="00691797" w:rsidRDefault="00E21FAF" w:rsidP="00E21FAF">
      <w:pPr>
        <w:spacing w:after="0"/>
        <w:rPr>
          <w:rFonts w:ascii="Arial" w:hAnsi="Arial" w:cs="Arial"/>
          <w:sz w:val="20"/>
          <w:szCs w:val="20"/>
        </w:rPr>
      </w:pP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Carroll Co Financial Literacy (Element 11)</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Goodwill   2</w:t>
      </w:r>
      <w:r w:rsidRPr="00691797">
        <w:rPr>
          <w:rFonts w:ascii="Arial" w:hAnsi="Arial" w:cs="Arial"/>
          <w:sz w:val="20"/>
          <w:szCs w:val="20"/>
          <w:vertAlign w:val="superscript"/>
        </w:rPr>
        <w:t>nd</w:t>
      </w:r>
      <w:r w:rsidRPr="00691797">
        <w:rPr>
          <w:rFonts w:ascii="Arial" w:hAnsi="Arial" w:cs="Arial"/>
          <w:sz w:val="20"/>
          <w:szCs w:val="20"/>
        </w:rPr>
        <w:t xml:space="preserve"> year   $54,019 with up to $75,000 WIOA –Elements 6 and 11 combined</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(Year 1 of 4 $54,109 (this typo was Board approved) with up to $75,000 WIOA –Elements 6 and 11 combined)</w:t>
      </w:r>
    </w:p>
    <w:p w:rsidR="00E21FAF" w:rsidRPr="00691797" w:rsidRDefault="00E21FAF" w:rsidP="00E21FAF">
      <w:pPr>
        <w:spacing w:after="0"/>
        <w:rPr>
          <w:rFonts w:ascii="Arial" w:hAnsi="Arial" w:cs="Arial"/>
          <w:b/>
          <w:sz w:val="20"/>
          <w:szCs w:val="20"/>
        </w:rPr>
      </w:pP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Harrison Co Work Experience (Element 3)</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$34,989 WIOA</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(Year 1 of 4 was $173,519 WIOA and TANF)</w:t>
      </w:r>
    </w:p>
    <w:p w:rsidR="00E21FAF" w:rsidRPr="00691797" w:rsidRDefault="00E21FAF" w:rsidP="00E21FAF">
      <w:pPr>
        <w:spacing w:after="0"/>
        <w:rPr>
          <w:rFonts w:ascii="Arial" w:hAnsi="Arial" w:cs="Arial"/>
          <w:sz w:val="20"/>
          <w:szCs w:val="20"/>
        </w:rPr>
      </w:pP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Harrison Co Occupational Skills and Training (Element 4)</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$8,446 WIOA</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(Year 1 of 4 was $51,381 WIOA and TANF)</w:t>
      </w:r>
    </w:p>
    <w:p w:rsidR="00E21FAF" w:rsidRPr="00691797" w:rsidRDefault="00E21FAF" w:rsidP="00E21FAF">
      <w:pPr>
        <w:spacing w:after="0"/>
        <w:rPr>
          <w:rFonts w:ascii="Arial" w:hAnsi="Arial" w:cs="Arial"/>
          <w:sz w:val="20"/>
          <w:szCs w:val="20"/>
        </w:rPr>
      </w:pP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Harrison Co Supportive Services (Element 7) and Follow-up Services (Element 9)</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$0   </w:t>
      </w:r>
    </w:p>
    <w:p w:rsidR="00E21FAF" w:rsidRPr="00FA31AC" w:rsidRDefault="00E21FAF" w:rsidP="00E21FAF">
      <w:pPr>
        <w:spacing w:after="0"/>
        <w:rPr>
          <w:rFonts w:ascii="Arial" w:hAnsi="Arial" w:cs="Arial"/>
          <w:sz w:val="20"/>
          <w:szCs w:val="20"/>
        </w:rPr>
      </w:pPr>
      <w:r w:rsidRPr="00691797">
        <w:rPr>
          <w:rFonts w:ascii="Arial" w:hAnsi="Arial" w:cs="Arial"/>
          <w:sz w:val="20"/>
          <w:szCs w:val="20"/>
        </w:rPr>
        <w:t>Included in Youth Service Design and Framework</w:t>
      </w: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Jefferson Co Work Experience (Element 3)</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$263,207 WIOA</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(Year 1 of 4 was $677,880 WIOA and TANF)</w:t>
      </w: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lastRenderedPageBreak/>
        <w:t>Jefferson Co Occupational Skills Training (Element 4)</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$63,533 WIOA </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(Year 1 of 4 was $102,762 WIOA and TANF)</w:t>
      </w:r>
    </w:p>
    <w:p w:rsidR="00E21FAF" w:rsidRPr="00691797" w:rsidRDefault="00E21FAF" w:rsidP="00E21FAF">
      <w:pPr>
        <w:spacing w:after="0"/>
        <w:rPr>
          <w:rFonts w:ascii="Arial" w:hAnsi="Arial" w:cs="Arial"/>
          <w:sz w:val="20"/>
          <w:szCs w:val="20"/>
        </w:rPr>
      </w:pPr>
    </w:p>
    <w:p w:rsidR="00E21FAF" w:rsidRPr="00691797" w:rsidRDefault="00E21FAF" w:rsidP="00E21FAF">
      <w:pPr>
        <w:spacing w:after="0"/>
        <w:rPr>
          <w:rFonts w:ascii="Arial" w:hAnsi="Arial" w:cs="Arial"/>
          <w:b/>
          <w:sz w:val="20"/>
          <w:szCs w:val="20"/>
        </w:rPr>
      </w:pPr>
      <w:r w:rsidRPr="00691797">
        <w:rPr>
          <w:rFonts w:ascii="Arial" w:hAnsi="Arial" w:cs="Arial"/>
          <w:b/>
          <w:sz w:val="20"/>
          <w:szCs w:val="20"/>
        </w:rPr>
        <w:t>Jefferson Co Supportive Services (Element 7) and Follow-up Services (Element 9)</w:t>
      </w:r>
    </w:p>
    <w:p w:rsidR="00E21FAF" w:rsidRPr="00691797" w:rsidRDefault="00E21FAF" w:rsidP="00E21FAF">
      <w:pPr>
        <w:spacing w:after="0"/>
        <w:rPr>
          <w:rFonts w:ascii="Arial" w:hAnsi="Arial" w:cs="Arial"/>
          <w:sz w:val="20"/>
          <w:szCs w:val="20"/>
        </w:rPr>
      </w:pPr>
      <w:r w:rsidRPr="00691797">
        <w:rPr>
          <w:rFonts w:ascii="Arial" w:hAnsi="Arial" w:cs="Arial"/>
          <w:sz w:val="20"/>
          <w:szCs w:val="20"/>
        </w:rPr>
        <w:t>Jefferson Co Community Action Council Inc. 2</w:t>
      </w:r>
      <w:r w:rsidRPr="00691797">
        <w:rPr>
          <w:rFonts w:ascii="Arial" w:hAnsi="Arial" w:cs="Arial"/>
          <w:sz w:val="20"/>
          <w:szCs w:val="20"/>
          <w:vertAlign w:val="superscript"/>
        </w:rPr>
        <w:t>nd</w:t>
      </w:r>
      <w:r w:rsidRPr="00691797">
        <w:rPr>
          <w:rFonts w:ascii="Arial" w:hAnsi="Arial" w:cs="Arial"/>
          <w:sz w:val="20"/>
          <w:szCs w:val="20"/>
        </w:rPr>
        <w:t xml:space="preserve"> year $0</w:t>
      </w:r>
    </w:p>
    <w:p w:rsidR="00E21FAF" w:rsidRDefault="00E21FAF" w:rsidP="00E21FAF">
      <w:pPr>
        <w:spacing w:after="0"/>
        <w:rPr>
          <w:rFonts w:ascii="Arial" w:hAnsi="Arial" w:cs="Arial"/>
          <w:sz w:val="20"/>
          <w:szCs w:val="20"/>
        </w:rPr>
      </w:pPr>
      <w:r w:rsidRPr="00691797">
        <w:rPr>
          <w:rFonts w:ascii="Arial" w:hAnsi="Arial" w:cs="Arial"/>
          <w:sz w:val="20"/>
          <w:szCs w:val="20"/>
        </w:rPr>
        <w:t>Included in Youth Service Design and Framework</w:t>
      </w:r>
    </w:p>
    <w:p w:rsidR="009F5723" w:rsidRDefault="009F5723" w:rsidP="00E21FAF">
      <w:pPr>
        <w:spacing w:after="0"/>
        <w:rPr>
          <w:rFonts w:ascii="Arial" w:hAnsi="Arial" w:cs="Arial"/>
          <w:sz w:val="20"/>
          <w:szCs w:val="20"/>
        </w:rPr>
      </w:pPr>
    </w:p>
    <w:p w:rsidR="009F5723" w:rsidRDefault="009F5723" w:rsidP="009F5723">
      <w:pPr>
        <w:spacing w:after="0" w:line="240" w:lineRule="auto"/>
        <w:rPr>
          <w:rFonts w:ascii="Arial" w:hAnsi="Arial" w:cs="Arial"/>
          <w:sz w:val="20"/>
          <w:szCs w:val="20"/>
        </w:rPr>
      </w:pPr>
      <w:r w:rsidRPr="009F5723">
        <w:rPr>
          <w:rFonts w:ascii="Arial" w:hAnsi="Arial" w:cs="Arial"/>
          <w:sz w:val="20"/>
          <w:szCs w:val="20"/>
          <w:highlight w:val="green"/>
        </w:rPr>
        <w:t>Motion13-2019 to approve</w:t>
      </w:r>
      <w:r w:rsidRPr="009F5723">
        <w:rPr>
          <w:rFonts w:ascii="Arial" w:hAnsi="Arial" w:cs="Arial"/>
          <w:sz w:val="20"/>
          <w:szCs w:val="20"/>
          <w:highlight w:val="green"/>
        </w:rPr>
        <w:t xml:space="preserve"> year 2 of 4 for the above contracts from 7/1/19 to 6/30/20</w:t>
      </w:r>
      <w:r w:rsidRPr="009F5723">
        <w:rPr>
          <w:rFonts w:ascii="Arial" w:hAnsi="Arial" w:cs="Arial"/>
          <w:sz w:val="20"/>
          <w:szCs w:val="20"/>
        </w:rPr>
        <w:t>.</w:t>
      </w:r>
    </w:p>
    <w:p w:rsidR="009F5723" w:rsidRDefault="009F5723" w:rsidP="009F5723">
      <w:pPr>
        <w:spacing w:after="0" w:line="240" w:lineRule="auto"/>
        <w:rPr>
          <w:b/>
        </w:rPr>
      </w:pPr>
      <w:r w:rsidRPr="009F5723">
        <w:rPr>
          <w:b/>
        </w:rPr>
        <w:t>1st- Don Bethel 2nd- Josh Meyer   Motion Carried</w:t>
      </w:r>
    </w:p>
    <w:p w:rsidR="009F5723" w:rsidRDefault="009F5723" w:rsidP="009F5723">
      <w:pPr>
        <w:spacing w:after="0" w:line="240" w:lineRule="auto"/>
        <w:rPr>
          <w:b/>
        </w:rPr>
      </w:pPr>
    </w:p>
    <w:p w:rsidR="009F5723" w:rsidRDefault="009F5723" w:rsidP="009F5723">
      <w:pPr>
        <w:pStyle w:val="ListParagraph"/>
        <w:numPr>
          <w:ilvl w:val="0"/>
          <w:numId w:val="7"/>
        </w:numPr>
        <w:spacing w:after="0" w:line="240" w:lineRule="auto"/>
        <w:rPr>
          <w:rFonts w:ascii="Arial" w:hAnsi="Arial" w:cs="Arial"/>
          <w:b/>
          <w:sz w:val="20"/>
          <w:szCs w:val="20"/>
        </w:rPr>
      </w:pPr>
      <w:r w:rsidRPr="008D7694">
        <w:rPr>
          <w:rFonts w:ascii="Arial" w:hAnsi="Arial" w:cs="Arial"/>
          <w:b/>
          <w:sz w:val="20"/>
          <w:szCs w:val="20"/>
        </w:rPr>
        <w:t>WDA16 Subgrant Agreement with Ohio</w:t>
      </w:r>
    </w:p>
    <w:p w:rsidR="009F5723" w:rsidRDefault="009F5723" w:rsidP="009F5723">
      <w:pPr>
        <w:pStyle w:val="ListParagraph"/>
        <w:spacing w:after="0" w:line="240" w:lineRule="auto"/>
        <w:rPr>
          <w:rFonts w:ascii="Arial" w:hAnsi="Arial" w:cs="Arial"/>
          <w:sz w:val="20"/>
          <w:szCs w:val="20"/>
        </w:rPr>
      </w:pPr>
      <w:r>
        <w:rPr>
          <w:rFonts w:ascii="Arial" w:hAnsi="Arial" w:cs="Arial"/>
          <w:sz w:val="20"/>
          <w:szCs w:val="20"/>
        </w:rPr>
        <w:t>Rob explained that the Sub grant agreement with the state has 3 parts: 1) the Agreement, 2) The Contract Disclaimer section (new under Governor DeWine Executive Order) and 3) the agreement to participate in the Ohio CCMEP Program.  All 3 portions will be recommended for approval in a single Board action.</w:t>
      </w:r>
      <w:r w:rsidR="00962B97">
        <w:rPr>
          <w:rFonts w:ascii="Arial" w:hAnsi="Arial" w:cs="Arial"/>
          <w:sz w:val="20"/>
          <w:szCs w:val="20"/>
        </w:rPr>
        <w:t xml:space="preserve">  WDB16 recommended this action via Motion 16-2019.</w:t>
      </w:r>
    </w:p>
    <w:p w:rsidR="009F5723" w:rsidRDefault="009F5723" w:rsidP="009F5723">
      <w:pPr>
        <w:pStyle w:val="ListParagraph"/>
        <w:spacing w:after="0" w:line="240" w:lineRule="auto"/>
        <w:rPr>
          <w:rFonts w:ascii="Arial" w:hAnsi="Arial" w:cs="Arial"/>
          <w:sz w:val="20"/>
          <w:szCs w:val="20"/>
          <w:highlight w:val="green"/>
        </w:rPr>
      </w:pPr>
      <w:r w:rsidRPr="00AE687A">
        <w:rPr>
          <w:rFonts w:ascii="Arial" w:hAnsi="Arial" w:cs="Arial"/>
          <w:sz w:val="20"/>
          <w:szCs w:val="20"/>
          <w:highlight w:val="green"/>
        </w:rPr>
        <w:t xml:space="preserve">Motion </w:t>
      </w:r>
      <w:r>
        <w:rPr>
          <w:rFonts w:ascii="Arial" w:hAnsi="Arial" w:cs="Arial"/>
          <w:sz w:val="20"/>
          <w:szCs w:val="20"/>
          <w:highlight w:val="green"/>
        </w:rPr>
        <w:t>1</w:t>
      </w:r>
      <w:r>
        <w:rPr>
          <w:rFonts w:ascii="Arial" w:hAnsi="Arial" w:cs="Arial"/>
          <w:sz w:val="20"/>
          <w:szCs w:val="20"/>
          <w:highlight w:val="green"/>
        </w:rPr>
        <w:t>4</w:t>
      </w:r>
      <w:r>
        <w:rPr>
          <w:rFonts w:ascii="Arial" w:hAnsi="Arial" w:cs="Arial"/>
          <w:sz w:val="20"/>
          <w:szCs w:val="20"/>
          <w:highlight w:val="green"/>
        </w:rPr>
        <w:t>-</w:t>
      </w:r>
      <w:r w:rsidRPr="00AE687A">
        <w:rPr>
          <w:rFonts w:ascii="Arial" w:hAnsi="Arial" w:cs="Arial"/>
          <w:sz w:val="20"/>
          <w:szCs w:val="20"/>
          <w:highlight w:val="green"/>
        </w:rPr>
        <w:t xml:space="preserve">2019 to </w:t>
      </w:r>
      <w:r>
        <w:rPr>
          <w:rFonts w:ascii="Arial" w:hAnsi="Arial" w:cs="Arial"/>
          <w:sz w:val="20"/>
          <w:szCs w:val="20"/>
          <w:highlight w:val="green"/>
        </w:rPr>
        <w:t>approve the three (3) component Sub Grant Agreement with the State of OH from 7/1/19 to 6/30/21</w:t>
      </w:r>
    </w:p>
    <w:p w:rsidR="009F5723" w:rsidRDefault="009F5723" w:rsidP="009F5723">
      <w:pPr>
        <w:pStyle w:val="ListParagraph"/>
        <w:spacing w:line="240" w:lineRule="auto"/>
        <w:jc w:val="both"/>
        <w:rPr>
          <w:b/>
        </w:rPr>
      </w:pPr>
      <w:r>
        <w:rPr>
          <w:b/>
        </w:rPr>
        <w:t>1st- Don Bethel 2nd- Josh Meyer   Motion Carried</w:t>
      </w:r>
    </w:p>
    <w:p w:rsidR="009F5723" w:rsidRPr="009F5723" w:rsidRDefault="009F5723" w:rsidP="009F5723">
      <w:pPr>
        <w:pStyle w:val="ListParagraph"/>
        <w:spacing w:after="0" w:line="240" w:lineRule="auto"/>
        <w:rPr>
          <w:rFonts w:ascii="Arial" w:hAnsi="Arial" w:cs="Arial"/>
          <w:sz w:val="20"/>
          <w:szCs w:val="20"/>
        </w:rPr>
      </w:pPr>
      <w:r>
        <w:rPr>
          <w:rFonts w:ascii="Arial" w:hAnsi="Arial" w:cs="Arial"/>
          <w:sz w:val="20"/>
          <w:szCs w:val="20"/>
          <w:highlight w:val="green"/>
        </w:rPr>
        <w:t xml:space="preserve">     </w:t>
      </w:r>
    </w:p>
    <w:p w:rsidR="009F5723" w:rsidRDefault="009F5723" w:rsidP="009F5723">
      <w:pPr>
        <w:pStyle w:val="ListParagraph"/>
        <w:spacing w:after="0" w:line="240" w:lineRule="auto"/>
        <w:rPr>
          <w:rFonts w:ascii="Arial" w:hAnsi="Arial" w:cs="Arial"/>
          <w:sz w:val="20"/>
          <w:szCs w:val="20"/>
        </w:rPr>
      </w:pPr>
    </w:p>
    <w:p w:rsidR="009F5723" w:rsidRDefault="009F5723" w:rsidP="009F5723">
      <w:pPr>
        <w:pStyle w:val="ListParagraph"/>
        <w:numPr>
          <w:ilvl w:val="0"/>
          <w:numId w:val="7"/>
        </w:numPr>
        <w:spacing w:after="0" w:line="240" w:lineRule="auto"/>
        <w:rPr>
          <w:rFonts w:ascii="Arial" w:hAnsi="Arial" w:cs="Arial"/>
          <w:b/>
          <w:sz w:val="20"/>
          <w:szCs w:val="20"/>
        </w:rPr>
      </w:pPr>
      <w:r w:rsidRPr="009F5723">
        <w:rPr>
          <w:rFonts w:ascii="Arial" w:hAnsi="Arial" w:cs="Arial"/>
          <w:b/>
          <w:sz w:val="20"/>
          <w:szCs w:val="20"/>
        </w:rPr>
        <w:t>Jefferson and Belmont Co National Disaster Flood Grant (OH-32)</w:t>
      </w:r>
    </w:p>
    <w:p w:rsidR="00962B97" w:rsidRPr="00962B97" w:rsidRDefault="00962B97" w:rsidP="00962B97">
      <w:pPr>
        <w:pStyle w:val="ListParagraph"/>
        <w:spacing w:after="0" w:line="240" w:lineRule="auto"/>
        <w:rPr>
          <w:rFonts w:ascii="Arial" w:hAnsi="Arial" w:cs="Arial"/>
          <w:sz w:val="20"/>
          <w:szCs w:val="20"/>
        </w:rPr>
      </w:pPr>
      <w:r w:rsidRPr="00962B97">
        <w:rPr>
          <w:rFonts w:ascii="Arial" w:hAnsi="Arial" w:cs="Arial"/>
          <w:sz w:val="20"/>
          <w:szCs w:val="20"/>
        </w:rPr>
        <w:t>A new national disaster declaration will result in over $1.2 million</w:t>
      </w:r>
      <w:r>
        <w:rPr>
          <w:rFonts w:ascii="Arial" w:hAnsi="Arial" w:cs="Arial"/>
          <w:sz w:val="20"/>
          <w:szCs w:val="20"/>
        </w:rPr>
        <w:t xml:space="preserve"> for Belmont and Jefferson Co job training and flood cleanup efforts. This was recommended by the WDB16 via Motion 21-2019.</w:t>
      </w:r>
    </w:p>
    <w:p w:rsidR="009F5723" w:rsidRDefault="009F5723" w:rsidP="009F5723">
      <w:pPr>
        <w:pStyle w:val="ListParagraph"/>
        <w:spacing w:after="0" w:line="240" w:lineRule="auto"/>
        <w:rPr>
          <w:rFonts w:ascii="Arial" w:hAnsi="Arial" w:cs="Arial"/>
          <w:sz w:val="20"/>
          <w:szCs w:val="20"/>
        </w:rPr>
      </w:pPr>
      <w:r w:rsidRPr="00EF4230">
        <w:rPr>
          <w:rFonts w:ascii="Arial" w:hAnsi="Arial" w:cs="Arial"/>
          <w:sz w:val="20"/>
          <w:szCs w:val="20"/>
          <w:highlight w:val="green"/>
        </w:rPr>
        <w:t>Motion</w:t>
      </w:r>
      <w:r>
        <w:rPr>
          <w:rFonts w:ascii="Arial" w:hAnsi="Arial" w:cs="Arial"/>
          <w:sz w:val="20"/>
          <w:szCs w:val="20"/>
          <w:highlight w:val="green"/>
        </w:rPr>
        <w:t xml:space="preserve"> 15</w:t>
      </w:r>
      <w:r w:rsidRPr="00EF4230">
        <w:rPr>
          <w:rFonts w:ascii="Arial" w:hAnsi="Arial" w:cs="Arial"/>
          <w:sz w:val="20"/>
          <w:szCs w:val="20"/>
          <w:highlight w:val="green"/>
        </w:rPr>
        <w:t>-2109 for WDA16 to apply for and accept new funding for Disaster Recovery National Dislocated Worker Flood grant (OH-32).</w:t>
      </w:r>
    </w:p>
    <w:p w:rsidR="009F5723" w:rsidRDefault="009F5723" w:rsidP="009F5723">
      <w:pPr>
        <w:pStyle w:val="ListParagraph"/>
        <w:spacing w:line="240" w:lineRule="auto"/>
        <w:jc w:val="both"/>
        <w:rPr>
          <w:b/>
        </w:rPr>
      </w:pPr>
      <w:r>
        <w:rPr>
          <w:b/>
        </w:rPr>
        <w:t>1st- Don Bethel 2nd- Josh Meyer   Motion Carried</w:t>
      </w:r>
    </w:p>
    <w:p w:rsidR="009F5723" w:rsidRDefault="009F5723" w:rsidP="009F5723">
      <w:pPr>
        <w:pStyle w:val="ListParagraph"/>
        <w:spacing w:after="0" w:line="240" w:lineRule="auto"/>
        <w:rPr>
          <w:rFonts w:ascii="Arial" w:hAnsi="Arial" w:cs="Arial"/>
          <w:sz w:val="20"/>
          <w:szCs w:val="20"/>
        </w:rPr>
      </w:pPr>
    </w:p>
    <w:p w:rsidR="009F5723" w:rsidRDefault="009F5723" w:rsidP="009F5723">
      <w:pPr>
        <w:pStyle w:val="ListParagraph"/>
        <w:numPr>
          <w:ilvl w:val="0"/>
          <w:numId w:val="7"/>
        </w:numPr>
        <w:spacing w:after="0" w:line="240" w:lineRule="auto"/>
        <w:rPr>
          <w:rFonts w:ascii="Arial" w:hAnsi="Arial" w:cs="Arial"/>
          <w:b/>
          <w:sz w:val="20"/>
          <w:szCs w:val="20"/>
        </w:rPr>
      </w:pPr>
      <w:r w:rsidRPr="00543483">
        <w:rPr>
          <w:rFonts w:ascii="Arial" w:hAnsi="Arial" w:cs="Arial"/>
          <w:b/>
          <w:sz w:val="20"/>
          <w:szCs w:val="20"/>
        </w:rPr>
        <w:t>Staff to the Board Contract</w:t>
      </w:r>
    </w:p>
    <w:p w:rsidR="009F5723" w:rsidRPr="009F5723" w:rsidRDefault="009F5723" w:rsidP="009F5723">
      <w:pPr>
        <w:pStyle w:val="ListParagraph"/>
        <w:spacing w:after="0" w:line="240" w:lineRule="auto"/>
        <w:rPr>
          <w:rFonts w:ascii="Arial" w:hAnsi="Arial" w:cs="Arial"/>
          <w:sz w:val="20"/>
          <w:szCs w:val="20"/>
        </w:rPr>
      </w:pPr>
      <w:r w:rsidRPr="009F5723">
        <w:rPr>
          <w:rFonts w:ascii="Arial" w:hAnsi="Arial" w:cs="Arial"/>
          <w:sz w:val="20"/>
          <w:szCs w:val="20"/>
        </w:rPr>
        <w:t>The WDB16 recommended the selection of RFG</w:t>
      </w:r>
      <w:r w:rsidR="00FA31AC">
        <w:rPr>
          <w:rFonts w:ascii="Arial" w:hAnsi="Arial" w:cs="Arial"/>
          <w:sz w:val="20"/>
          <w:szCs w:val="20"/>
        </w:rPr>
        <w:t xml:space="preserve"> Associates Inc. Rob Guentter J</w:t>
      </w:r>
      <w:r w:rsidRPr="009F5723">
        <w:rPr>
          <w:rFonts w:ascii="Arial" w:hAnsi="Arial" w:cs="Arial"/>
          <w:sz w:val="20"/>
          <w:szCs w:val="20"/>
        </w:rPr>
        <w:t xml:space="preserve">r. AICP for a </w:t>
      </w:r>
      <w:r w:rsidR="00FA31AC" w:rsidRPr="009F5723">
        <w:rPr>
          <w:rFonts w:ascii="Arial" w:hAnsi="Arial" w:cs="Arial"/>
          <w:sz w:val="20"/>
          <w:szCs w:val="20"/>
        </w:rPr>
        <w:t>four (</w:t>
      </w:r>
      <w:r w:rsidRPr="009F5723">
        <w:rPr>
          <w:rFonts w:ascii="Arial" w:hAnsi="Arial" w:cs="Arial"/>
          <w:sz w:val="20"/>
          <w:szCs w:val="20"/>
        </w:rPr>
        <w:t xml:space="preserve">4) Year Staff to the Board contract from </w:t>
      </w:r>
      <w:r w:rsidR="00FA31AC">
        <w:rPr>
          <w:rFonts w:ascii="Arial" w:hAnsi="Arial" w:cs="Arial"/>
          <w:sz w:val="20"/>
          <w:szCs w:val="20"/>
        </w:rPr>
        <w:t>7/1/19</w:t>
      </w:r>
      <w:r w:rsidRPr="009F5723">
        <w:rPr>
          <w:rFonts w:ascii="Arial" w:hAnsi="Arial" w:cs="Arial"/>
          <w:sz w:val="20"/>
          <w:szCs w:val="20"/>
        </w:rPr>
        <w:t xml:space="preserve"> to </w:t>
      </w:r>
      <w:r w:rsidR="00FA31AC">
        <w:rPr>
          <w:rFonts w:ascii="Arial" w:hAnsi="Arial" w:cs="Arial"/>
          <w:sz w:val="20"/>
          <w:szCs w:val="20"/>
        </w:rPr>
        <w:t>6/30/23</w:t>
      </w:r>
      <w:r w:rsidRPr="009F5723">
        <w:rPr>
          <w:rFonts w:ascii="Arial" w:hAnsi="Arial" w:cs="Arial"/>
          <w:sz w:val="20"/>
          <w:szCs w:val="20"/>
        </w:rPr>
        <w:t xml:space="preserve"> via Motion 24-2019.</w:t>
      </w:r>
    </w:p>
    <w:p w:rsidR="009F5723" w:rsidRDefault="009F5723" w:rsidP="009F5723">
      <w:pPr>
        <w:pStyle w:val="ListParagraph"/>
        <w:spacing w:after="0" w:line="240" w:lineRule="auto"/>
        <w:rPr>
          <w:rFonts w:ascii="Arial" w:hAnsi="Arial" w:cs="Arial"/>
          <w:sz w:val="20"/>
          <w:szCs w:val="20"/>
        </w:rPr>
      </w:pPr>
      <w:r w:rsidRPr="00FA31AC">
        <w:rPr>
          <w:rFonts w:ascii="Arial" w:hAnsi="Arial" w:cs="Arial"/>
          <w:sz w:val="20"/>
          <w:szCs w:val="20"/>
          <w:highlight w:val="green"/>
        </w:rPr>
        <w:t xml:space="preserve">Motion 16-2019 to approve </w:t>
      </w:r>
      <w:r w:rsidR="00FA31AC">
        <w:rPr>
          <w:rFonts w:ascii="Arial" w:hAnsi="Arial" w:cs="Arial"/>
          <w:sz w:val="20"/>
          <w:szCs w:val="20"/>
          <w:highlight w:val="green"/>
        </w:rPr>
        <w:t>a four (4)</w:t>
      </w:r>
      <w:r w:rsidRPr="00FA31AC">
        <w:rPr>
          <w:rFonts w:ascii="Arial" w:hAnsi="Arial" w:cs="Arial"/>
          <w:sz w:val="20"/>
          <w:szCs w:val="20"/>
          <w:highlight w:val="green"/>
        </w:rPr>
        <w:t xml:space="preserve"> Year contract with RFG Associates Inc. Rob Guentter Jr, AICP</w:t>
      </w:r>
      <w:r w:rsidR="00FA31AC">
        <w:rPr>
          <w:rFonts w:ascii="Arial" w:hAnsi="Arial" w:cs="Arial"/>
          <w:sz w:val="20"/>
          <w:szCs w:val="20"/>
          <w:highlight w:val="green"/>
        </w:rPr>
        <w:t>,</w:t>
      </w:r>
      <w:r w:rsidRPr="00FA31AC">
        <w:rPr>
          <w:rFonts w:ascii="Arial" w:hAnsi="Arial" w:cs="Arial"/>
          <w:sz w:val="20"/>
          <w:szCs w:val="20"/>
          <w:highlight w:val="green"/>
        </w:rPr>
        <w:t xml:space="preserve"> to provide Staff to the Board </w:t>
      </w:r>
      <w:r w:rsidR="00FA31AC">
        <w:rPr>
          <w:rFonts w:ascii="Arial" w:hAnsi="Arial" w:cs="Arial"/>
          <w:sz w:val="20"/>
          <w:szCs w:val="20"/>
          <w:highlight w:val="green"/>
        </w:rPr>
        <w:t>s</w:t>
      </w:r>
      <w:r w:rsidR="00FA31AC" w:rsidRPr="00FA31AC">
        <w:rPr>
          <w:rFonts w:ascii="Arial" w:hAnsi="Arial" w:cs="Arial"/>
          <w:sz w:val="20"/>
          <w:szCs w:val="20"/>
          <w:highlight w:val="green"/>
        </w:rPr>
        <w:t>ervices</w:t>
      </w:r>
      <w:r w:rsidR="00FA31AC">
        <w:rPr>
          <w:rFonts w:ascii="Arial" w:hAnsi="Arial" w:cs="Arial"/>
          <w:sz w:val="20"/>
          <w:szCs w:val="20"/>
          <w:highlight w:val="green"/>
        </w:rPr>
        <w:t xml:space="preserve"> and to authorize</w:t>
      </w:r>
      <w:r w:rsidRPr="00FA31AC">
        <w:rPr>
          <w:rFonts w:ascii="Arial" w:hAnsi="Arial" w:cs="Arial"/>
          <w:sz w:val="20"/>
          <w:szCs w:val="20"/>
          <w:highlight w:val="green"/>
        </w:rPr>
        <w:t xml:space="preserve"> </w:t>
      </w:r>
      <w:r w:rsidR="00962B97">
        <w:rPr>
          <w:rFonts w:ascii="Arial" w:hAnsi="Arial" w:cs="Arial"/>
          <w:sz w:val="20"/>
          <w:szCs w:val="20"/>
          <w:highlight w:val="green"/>
        </w:rPr>
        <w:t xml:space="preserve">the </w:t>
      </w:r>
      <w:r w:rsidR="00962B97" w:rsidRPr="00FA31AC">
        <w:rPr>
          <w:rFonts w:ascii="Arial" w:hAnsi="Arial" w:cs="Arial"/>
          <w:sz w:val="20"/>
          <w:szCs w:val="20"/>
          <w:highlight w:val="green"/>
        </w:rPr>
        <w:t>Year</w:t>
      </w:r>
      <w:r w:rsidRPr="00FA31AC">
        <w:rPr>
          <w:rFonts w:ascii="Arial" w:hAnsi="Arial" w:cs="Arial"/>
          <w:sz w:val="20"/>
          <w:szCs w:val="20"/>
          <w:highlight w:val="green"/>
        </w:rPr>
        <w:t xml:space="preserve"> 1 </w:t>
      </w:r>
      <w:r w:rsidR="00FA31AC">
        <w:rPr>
          <w:rFonts w:ascii="Arial" w:hAnsi="Arial" w:cs="Arial"/>
          <w:sz w:val="20"/>
          <w:szCs w:val="20"/>
          <w:highlight w:val="green"/>
        </w:rPr>
        <w:t xml:space="preserve">contract </w:t>
      </w:r>
      <w:r w:rsidRPr="00FA31AC">
        <w:rPr>
          <w:rFonts w:ascii="Arial" w:hAnsi="Arial" w:cs="Arial"/>
          <w:sz w:val="20"/>
          <w:szCs w:val="20"/>
          <w:highlight w:val="green"/>
        </w:rPr>
        <w:t>fee of $102,930.00.</w:t>
      </w:r>
    </w:p>
    <w:p w:rsidR="00FA31AC" w:rsidRDefault="00FA31AC" w:rsidP="00FA31AC">
      <w:pPr>
        <w:pStyle w:val="ListParagraph"/>
        <w:spacing w:line="240" w:lineRule="auto"/>
        <w:jc w:val="both"/>
        <w:rPr>
          <w:b/>
        </w:rPr>
      </w:pPr>
      <w:r>
        <w:rPr>
          <w:b/>
        </w:rPr>
        <w:t>1st- Don Bethel 2nd- Josh Meyer   Motion Carried</w:t>
      </w:r>
    </w:p>
    <w:p w:rsidR="009A47BE" w:rsidRDefault="009A47BE" w:rsidP="009A47BE">
      <w:pPr>
        <w:spacing w:after="0" w:line="240" w:lineRule="auto"/>
        <w:contextualSpacing/>
        <w:rPr>
          <w:rFonts w:ascii="Arial" w:hAnsi="Arial" w:cs="Arial"/>
          <w:sz w:val="20"/>
          <w:szCs w:val="20"/>
        </w:rPr>
      </w:pPr>
    </w:p>
    <w:p w:rsidR="004B74C0" w:rsidRPr="00D54F7F" w:rsidRDefault="004B74C0" w:rsidP="009A47BE">
      <w:pPr>
        <w:numPr>
          <w:ilvl w:val="0"/>
          <w:numId w:val="7"/>
        </w:numPr>
        <w:spacing w:after="0" w:line="240" w:lineRule="auto"/>
        <w:contextualSpacing/>
        <w:rPr>
          <w:rFonts w:ascii="Arial" w:hAnsi="Arial" w:cs="Arial"/>
          <w:b/>
          <w:sz w:val="20"/>
          <w:szCs w:val="20"/>
        </w:rPr>
      </w:pPr>
      <w:r w:rsidRPr="00D54F7F">
        <w:rPr>
          <w:rFonts w:ascii="Arial" w:hAnsi="Arial" w:cs="Arial"/>
          <w:b/>
          <w:sz w:val="20"/>
          <w:szCs w:val="20"/>
        </w:rPr>
        <w:t>County Updates</w:t>
      </w:r>
    </w:p>
    <w:p w:rsidR="004B74C0" w:rsidRDefault="00FA31AC" w:rsidP="009A47BE">
      <w:pPr>
        <w:spacing w:after="0" w:line="240" w:lineRule="auto"/>
        <w:ind w:left="720"/>
        <w:rPr>
          <w:rFonts w:ascii="Arial" w:hAnsi="Arial" w:cs="Arial"/>
          <w:sz w:val="20"/>
          <w:szCs w:val="20"/>
        </w:rPr>
      </w:pPr>
      <w:r>
        <w:rPr>
          <w:rFonts w:ascii="Arial" w:hAnsi="Arial" w:cs="Arial"/>
          <w:sz w:val="20"/>
          <w:szCs w:val="20"/>
        </w:rPr>
        <w:t>As no staff were present at the meeting, a written report for each county was reviewed by the COG.</w:t>
      </w:r>
    </w:p>
    <w:p w:rsidR="007C061E" w:rsidRPr="00FA31AC" w:rsidRDefault="00BA6FB2" w:rsidP="00FA31AC">
      <w:pPr>
        <w:pStyle w:val="ListParagraph"/>
        <w:numPr>
          <w:ilvl w:val="0"/>
          <w:numId w:val="7"/>
        </w:numPr>
        <w:spacing w:after="0" w:line="240" w:lineRule="auto"/>
        <w:rPr>
          <w:rFonts w:ascii="Arial" w:hAnsi="Arial" w:cs="Arial"/>
          <w:b/>
          <w:sz w:val="20"/>
          <w:szCs w:val="20"/>
        </w:rPr>
      </w:pPr>
      <w:r w:rsidRPr="00BA6FB2">
        <w:rPr>
          <w:rFonts w:ascii="Arial" w:hAnsi="Arial" w:cs="Arial"/>
          <w:b/>
          <w:sz w:val="20"/>
          <w:szCs w:val="20"/>
        </w:rPr>
        <w:t>Other Discussion</w:t>
      </w:r>
      <w:r w:rsidR="00FA31AC">
        <w:rPr>
          <w:rFonts w:ascii="Arial" w:hAnsi="Arial" w:cs="Arial"/>
          <w:b/>
          <w:sz w:val="20"/>
          <w:szCs w:val="20"/>
        </w:rPr>
        <w:t>:  None</w:t>
      </w:r>
    </w:p>
    <w:p w:rsidR="00BB08D7" w:rsidRPr="00BB08D7" w:rsidRDefault="00BB08D7" w:rsidP="00F97A19">
      <w:pPr>
        <w:pStyle w:val="ListParagraph"/>
        <w:spacing w:line="240" w:lineRule="auto"/>
        <w:jc w:val="both"/>
      </w:pPr>
    </w:p>
    <w:p w:rsidR="00F97A19" w:rsidRDefault="00F97A19" w:rsidP="00F97A19">
      <w:pPr>
        <w:pStyle w:val="ListParagraph"/>
        <w:numPr>
          <w:ilvl w:val="0"/>
          <w:numId w:val="7"/>
        </w:numPr>
        <w:spacing w:line="240" w:lineRule="auto"/>
        <w:jc w:val="both"/>
        <w:rPr>
          <w:b/>
          <w:sz w:val="24"/>
          <w:szCs w:val="24"/>
        </w:rPr>
      </w:pPr>
      <w:r>
        <w:rPr>
          <w:b/>
          <w:sz w:val="28"/>
          <w:szCs w:val="28"/>
        </w:rPr>
        <w:t xml:space="preserve">Next Meeting: Friday </w:t>
      </w:r>
      <w:r w:rsidR="00FA31AC">
        <w:rPr>
          <w:b/>
          <w:sz w:val="28"/>
          <w:szCs w:val="28"/>
        </w:rPr>
        <w:t>September 20</w:t>
      </w:r>
      <w:r w:rsidR="00BB08D7">
        <w:rPr>
          <w:b/>
          <w:sz w:val="28"/>
          <w:szCs w:val="28"/>
        </w:rPr>
        <w:t>, 201</w:t>
      </w:r>
      <w:r w:rsidR="0033652D">
        <w:rPr>
          <w:b/>
          <w:sz w:val="28"/>
          <w:szCs w:val="28"/>
        </w:rPr>
        <w:t>9</w:t>
      </w:r>
      <w:r>
        <w:rPr>
          <w:b/>
          <w:sz w:val="28"/>
          <w:szCs w:val="28"/>
        </w:rPr>
        <w:t xml:space="preserve"> at 1pm at Harrison County DJFS.  </w:t>
      </w:r>
    </w:p>
    <w:p w:rsidR="00F97A19" w:rsidRDefault="00FA31AC" w:rsidP="00F97A19">
      <w:pPr>
        <w:pStyle w:val="ListParagraph"/>
        <w:spacing w:line="240" w:lineRule="auto"/>
        <w:jc w:val="both"/>
        <w:rPr>
          <w:b/>
        </w:rPr>
      </w:pPr>
      <w:r>
        <w:rPr>
          <w:b/>
          <w:sz w:val="24"/>
          <w:szCs w:val="24"/>
        </w:rPr>
        <w:t xml:space="preserve">                                </w:t>
      </w:r>
      <w:r>
        <w:rPr>
          <w:b/>
        </w:rPr>
        <w:t>Friday December 6, 2019</w:t>
      </w:r>
    </w:p>
    <w:p w:rsidR="00FA31AC" w:rsidRPr="00FA31AC" w:rsidRDefault="00FA31AC" w:rsidP="00F97A19">
      <w:pPr>
        <w:pStyle w:val="ListParagraph"/>
        <w:spacing w:line="240" w:lineRule="auto"/>
        <w:jc w:val="both"/>
        <w:rPr>
          <w:b/>
        </w:rPr>
      </w:pPr>
    </w:p>
    <w:p w:rsidR="00BA6FB2" w:rsidRPr="00962B97" w:rsidRDefault="00BB08D7" w:rsidP="00962B97">
      <w:pPr>
        <w:pStyle w:val="ListParagraph"/>
        <w:numPr>
          <w:ilvl w:val="0"/>
          <w:numId w:val="7"/>
        </w:numPr>
        <w:spacing w:after="0" w:line="240" w:lineRule="auto"/>
        <w:jc w:val="both"/>
        <w:rPr>
          <w:rFonts w:ascii="Arial" w:hAnsi="Arial" w:cs="Arial"/>
          <w:sz w:val="20"/>
          <w:szCs w:val="20"/>
        </w:rPr>
      </w:pPr>
      <w:r w:rsidRPr="00962B97">
        <w:rPr>
          <w:rFonts w:ascii="Arial" w:hAnsi="Arial" w:cs="Arial"/>
          <w:sz w:val="20"/>
          <w:szCs w:val="20"/>
          <w:highlight w:val="green"/>
        </w:rPr>
        <w:t>Motion</w:t>
      </w:r>
      <w:r w:rsidR="007E0909" w:rsidRPr="00962B97">
        <w:rPr>
          <w:rFonts w:ascii="Arial" w:hAnsi="Arial" w:cs="Arial"/>
          <w:sz w:val="20"/>
          <w:szCs w:val="20"/>
          <w:highlight w:val="green"/>
        </w:rPr>
        <w:t xml:space="preserve"> </w:t>
      </w:r>
      <w:r w:rsidR="00FA31AC" w:rsidRPr="00962B97">
        <w:rPr>
          <w:rFonts w:ascii="Arial" w:hAnsi="Arial" w:cs="Arial"/>
          <w:sz w:val="20"/>
          <w:szCs w:val="20"/>
          <w:highlight w:val="green"/>
        </w:rPr>
        <w:t>17</w:t>
      </w:r>
      <w:r w:rsidR="00BA6FB2" w:rsidRPr="00962B97">
        <w:rPr>
          <w:rFonts w:ascii="Arial" w:hAnsi="Arial" w:cs="Arial"/>
          <w:sz w:val="20"/>
          <w:szCs w:val="20"/>
          <w:highlight w:val="green"/>
        </w:rPr>
        <w:t>-2019 to</w:t>
      </w:r>
      <w:r w:rsidR="00F97A19" w:rsidRPr="00962B97">
        <w:rPr>
          <w:rFonts w:ascii="Arial" w:hAnsi="Arial" w:cs="Arial"/>
          <w:sz w:val="20"/>
          <w:szCs w:val="20"/>
          <w:highlight w:val="green"/>
        </w:rPr>
        <w:t xml:space="preserve"> Adjourn</w:t>
      </w:r>
      <w:r w:rsidR="00F97A19" w:rsidRPr="00962B97">
        <w:rPr>
          <w:rFonts w:ascii="Arial" w:hAnsi="Arial" w:cs="Arial"/>
          <w:sz w:val="20"/>
          <w:szCs w:val="20"/>
        </w:rPr>
        <w:t xml:space="preserve"> </w:t>
      </w:r>
    </w:p>
    <w:p w:rsidR="00FA31AC" w:rsidRDefault="00FA31AC" w:rsidP="00FA31AC">
      <w:pPr>
        <w:pStyle w:val="ListParagraph"/>
        <w:spacing w:line="240" w:lineRule="auto"/>
        <w:jc w:val="both"/>
        <w:rPr>
          <w:b/>
        </w:rPr>
      </w:pPr>
      <w:r>
        <w:rPr>
          <w:b/>
        </w:rPr>
        <w:t>1st- Don Bethel 2nd- Josh Meyer   Motion Carried</w:t>
      </w:r>
    </w:p>
    <w:p w:rsidR="00F97A19" w:rsidRPr="00FB4D3B" w:rsidRDefault="00F97A19" w:rsidP="00F97A19">
      <w:pPr>
        <w:pStyle w:val="ListParagraph"/>
        <w:tabs>
          <w:tab w:val="left" w:pos="2670"/>
        </w:tabs>
        <w:spacing w:line="240" w:lineRule="auto"/>
        <w:jc w:val="both"/>
        <w:rPr>
          <w:rFonts w:ascii="Arial" w:hAnsi="Arial" w:cs="Arial"/>
          <w:b/>
          <w:sz w:val="20"/>
          <w:szCs w:val="20"/>
        </w:rPr>
      </w:pPr>
      <w:r w:rsidRPr="00FB4D3B">
        <w:rPr>
          <w:rFonts w:ascii="Arial" w:hAnsi="Arial" w:cs="Arial"/>
          <w:b/>
          <w:sz w:val="20"/>
          <w:szCs w:val="20"/>
        </w:rPr>
        <w:tab/>
      </w:r>
    </w:p>
    <w:p w:rsidR="00F97A19" w:rsidRDefault="00F97A19" w:rsidP="00F97A19">
      <w:pPr>
        <w:pStyle w:val="ListParagraph"/>
        <w:tabs>
          <w:tab w:val="left" w:pos="2040"/>
        </w:tabs>
        <w:spacing w:line="240" w:lineRule="auto"/>
        <w:jc w:val="both"/>
        <w:rPr>
          <w:b/>
        </w:rPr>
      </w:pPr>
      <w:r>
        <w:rPr>
          <w:b/>
        </w:rPr>
        <w:tab/>
      </w:r>
    </w:p>
    <w:p w:rsidR="00F97A19" w:rsidRPr="00962B97" w:rsidRDefault="00F97A19" w:rsidP="00962B97">
      <w:pPr>
        <w:tabs>
          <w:tab w:val="left" w:pos="2670"/>
        </w:tabs>
        <w:spacing w:line="240" w:lineRule="auto"/>
        <w:jc w:val="both"/>
        <w:rPr>
          <w:b/>
        </w:rPr>
      </w:pPr>
    </w:p>
    <w:p w:rsidR="00F97A19" w:rsidRDefault="00F97A19" w:rsidP="00F97A19">
      <w:pPr>
        <w:spacing w:after="0" w:line="240" w:lineRule="auto"/>
        <w:jc w:val="both"/>
        <w:rPr>
          <w:b/>
        </w:rPr>
      </w:pPr>
      <w:r>
        <w:rPr>
          <w:b/>
        </w:rPr>
        <w:t xml:space="preserve">        _________________________________________________        _____________</w:t>
      </w:r>
    </w:p>
    <w:p w:rsidR="00E64BEC" w:rsidRPr="00962B97" w:rsidRDefault="00F97A19" w:rsidP="00962B97">
      <w:pPr>
        <w:pStyle w:val="ListParagraph"/>
        <w:spacing w:after="0" w:line="240" w:lineRule="auto"/>
        <w:jc w:val="both"/>
        <w:rPr>
          <w:rFonts w:ascii="Arial" w:hAnsi="Arial" w:cs="Arial"/>
          <w:b/>
          <w:sz w:val="20"/>
          <w:szCs w:val="20"/>
        </w:rPr>
      </w:pPr>
      <w:r w:rsidRPr="00FB4D3B">
        <w:rPr>
          <w:rFonts w:ascii="Arial" w:hAnsi="Arial" w:cs="Arial"/>
          <w:b/>
          <w:sz w:val="20"/>
          <w:szCs w:val="20"/>
        </w:rPr>
        <w:t>Board Chair                                                                                                Date</w:t>
      </w:r>
    </w:p>
    <w:sectPr w:rsidR="00E64BEC" w:rsidRPr="00962B97"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BF3" w:rsidRDefault="00B93BF3" w:rsidP="006A0FA7">
      <w:pPr>
        <w:spacing w:after="0" w:line="240" w:lineRule="auto"/>
      </w:pPr>
      <w:r>
        <w:separator/>
      </w:r>
    </w:p>
  </w:endnote>
  <w:endnote w:type="continuationSeparator" w:id="0">
    <w:p w:rsidR="00B93BF3" w:rsidRDefault="00B93BF3"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7327"/>
      <w:docPartObj>
        <w:docPartGallery w:val="Page Numbers (Bottom of Page)"/>
        <w:docPartUnique/>
      </w:docPartObj>
    </w:sdtPr>
    <w:sdtEndPr>
      <w:rPr>
        <w:noProof/>
      </w:rPr>
    </w:sdtEndPr>
    <w:sdtContent>
      <w:p w:rsidR="00E64BEC" w:rsidRDefault="00E64BEC">
        <w:pPr>
          <w:pStyle w:val="Footer"/>
          <w:jc w:val="center"/>
        </w:pPr>
        <w:r>
          <w:fldChar w:fldCharType="begin"/>
        </w:r>
        <w:r>
          <w:instrText xml:space="preserve"> PAGE   \* MERGEFORMAT </w:instrText>
        </w:r>
        <w:r>
          <w:fldChar w:fldCharType="separate"/>
        </w:r>
        <w:r w:rsidR="00DB537F">
          <w:rPr>
            <w:noProof/>
          </w:rPr>
          <w:t>4</w:t>
        </w:r>
        <w:r>
          <w:rPr>
            <w:noProof/>
          </w:rPr>
          <w:fldChar w:fldCharType="end"/>
        </w:r>
      </w:p>
    </w:sdtContent>
  </w:sdt>
  <w:p w:rsidR="00E64BEC" w:rsidRDefault="00E6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BF3" w:rsidRDefault="00B93BF3" w:rsidP="006A0FA7">
      <w:pPr>
        <w:spacing w:after="0" w:line="240" w:lineRule="auto"/>
      </w:pPr>
      <w:r>
        <w:separator/>
      </w:r>
    </w:p>
  </w:footnote>
  <w:footnote w:type="continuationSeparator" w:id="0">
    <w:p w:rsidR="00B93BF3" w:rsidRDefault="00B93BF3" w:rsidP="006A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B4" w:rsidRDefault="00B211B4">
    <w:pPr>
      <w:pStyle w:val="Header"/>
    </w:pPr>
  </w:p>
  <w:p w:rsidR="00E40AC3" w:rsidRDefault="00E4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C"/>
    <w:multiLevelType w:val="hybridMultilevel"/>
    <w:tmpl w:val="264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762CB"/>
    <w:multiLevelType w:val="hybridMultilevel"/>
    <w:tmpl w:val="0E7E4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CEB"/>
    <w:multiLevelType w:val="hybridMultilevel"/>
    <w:tmpl w:val="E55E024A"/>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F143ED"/>
    <w:multiLevelType w:val="hybridMultilevel"/>
    <w:tmpl w:val="C4BE390C"/>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C43B52"/>
    <w:multiLevelType w:val="hybridMultilevel"/>
    <w:tmpl w:val="C2D6026C"/>
    <w:lvl w:ilvl="0" w:tplc="B2AE3A3E">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4678D"/>
    <w:multiLevelType w:val="hybridMultilevel"/>
    <w:tmpl w:val="5EB814E6"/>
    <w:lvl w:ilvl="0" w:tplc="CD06F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244491"/>
    <w:multiLevelType w:val="hybridMultilevel"/>
    <w:tmpl w:val="BAA003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FC4357"/>
    <w:multiLevelType w:val="hybridMultilevel"/>
    <w:tmpl w:val="8362AA3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C0AB6"/>
    <w:multiLevelType w:val="hybridMultilevel"/>
    <w:tmpl w:val="B5BA5918"/>
    <w:lvl w:ilvl="0" w:tplc="27A09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17571"/>
    <w:multiLevelType w:val="hybridMultilevel"/>
    <w:tmpl w:val="A56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682A01"/>
    <w:multiLevelType w:val="hybridMultilevel"/>
    <w:tmpl w:val="9F028B32"/>
    <w:lvl w:ilvl="0" w:tplc="3FB685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CC6867"/>
    <w:multiLevelType w:val="hybridMultilevel"/>
    <w:tmpl w:val="FAA4F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F44E5E"/>
    <w:multiLevelType w:val="hybridMultilevel"/>
    <w:tmpl w:val="420C37DC"/>
    <w:lvl w:ilvl="0" w:tplc="F392D5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7"/>
  </w:num>
  <w:num w:numId="4">
    <w:abstractNumId w:val="1"/>
  </w:num>
  <w:num w:numId="5">
    <w:abstractNumId w:val="13"/>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0"/>
  </w:num>
  <w:num w:numId="14">
    <w:abstractNumId w:val="18"/>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9"/>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21C24"/>
    <w:rsid w:val="000366EF"/>
    <w:rsid w:val="00061B6F"/>
    <w:rsid w:val="00064788"/>
    <w:rsid w:val="000707C5"/>
    <w:rsid w:val="000A3DC5"/>
    <w:rsid w:val="000B2560"/>
    <w:rsid w:val="00134DC6"/>
    <w:rsid w:val="00141DBA"/>
    <w:rsid w:val="0015539C"/>
    <w:rsid w:val="001D7C92"/>
    <w:rsid w:val="00203FF3"/>
    <w:rsid w:val="002278D9"/>
    <w:rsid w:val="00247114"/>
    <w:rsid w:val="002B3C7E"/>
    <w:rsid w:val="002C5BD3"/>
    <w:rsid w:val="002C75C7"/>
    <w:rsid w:val="0033652D"/>
    <w:rsid w:val="003A2FC5"/>
    <w:rsid w:val="003A7E8E"/>
    <w:rsid w:val="003E4031"/>
    <w:rsid w:val="003F068D"/>
    <w:rsid w:val="004107F9"/>
    <w:rsid w:val="00436F24"/>
    <w:rsid w:val="00462398"/>
    <w:rsid w:val="004B74C0"/>
    <w:rsid w:val="004E0958"/>
    <w:rsid w:val="004F7A17"/>
    <w:rsid w:val="00554BC4"/>
    <w:rsid w:val="00563070"/>
    <w:rsid w:val="005A1667"/>
    <w:rsid w:val="0066219E"/>
    <w:rsid w:val="006A0FA7"/>
    <w:rsid w:val="006E694D"/>
    <w:rsid w:val="00701FA6"/>
    <w:rsid w:val="00716626"/>
    <w:rsid w:val="0079044E"/>
    <w:rsid w:val="007C061E"/>
    <w:rsid w:val="007E0909"/>
    <w:rsid w:val="00801C57"/>
    <w:rsid w:val="00825A5B"/>
    <w:rsid w:val="008843D4"/>
    <w:rsid w:val="008D5080"/>
    <w:rsid w:val="00927A94"/>
    <w:rsid w:val="00956599"/>
    <w:rsid w:val="00962B97"/>
    <w:rsid w:val="00973CA8"/>
    <w:rsid w:val="009A47BE"/>
    <w:rsid w:val="009B4E80"/>
    <w:rsid w:val="009E129D"/>
    <w:rsid w:val="009F5723"/>
    <w:rsid w:val="00A17C11"/>
    <w:rsid w:val="00A40B97"/>
    <w:rsid w:val="00B211B4"/>
    <w:rsid w:val="00B86049"/>
    <w:rsid w:val="00B93BF3"/>
    <w:rsid w:val="00BA328C"/>
    <w:rsid w:val="00BA6FB2"/>
    <w:rsid w:val="00BB08D7"/>
    <w:rsid w:val="00BC7160"/>
    <w:rsid w:val="00C31FFB"/>
    <w:rsid w:val="00C33243"/>
    <w:rsid w:val="00C34DAD"/>
    <w:rsid w:val="00C35BC2"/>
    <w:rsid w:val="00C84D99"/>
    <w:rsid w:val="00CC36C1"/>
    <w:rsid w:val="00CD0A8A"/>
    <w:rsid w:val="00D14824"/>
    <w:rsid w:val="00D20F89"/>
    <w:rsid w:val="00D358C1"/>
    <w:rsid w:val="00D766CB"/>
    <w:rsid w:val="00D87DFA"/>
    <w:rsid w:val="00DA27AD"/>
    <w:rsid w:val="00DB537F"/>
    <w:rsid w:val="00DC7AD6"/>
    <w:rsid w:val="00DE2549"/>
    <w:rsid w:val="00E14DDC"/>
    <w:rsid w:val="00E21FAF"/>
    <w:rsid w:val="00E270ED"/>
    <w:rsid w:val="00E40AC3"/>
    <w:rsid w:val="00E64BEC"/>
    <w:rsid w:val="00E82522"/>
    <w:rsid w:val="00EA0BAB"/>
    <w:rsid w:val="00EA1BCC"/>
    <w:rsid w:val="00EB70FB"/>
    <w:rsid w:val="00F2356A"/>
    <w:rsid w:val="00F97A19"/>
    <w:rsid w:val="00FA31AC"/>
    <w:rsid w:val="00FB4D3B"/>
    <w:rsid w:val="00FB5AF6"/>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5113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3</cp:revision>
  <cp:lastPrinted>2019-02-16T18:28:00Z</cp:lastPrinted>
  <dcterms:created xsi:type="dcterms:W3CDTF">2019-06-10T16:52:00Z</dcterms:created>
  <dcterms:modified xsi:type="dcterms:W3CDTF">2019-06-10T16:54:00Z</dcterms:modified>
</cp:coreProperties>
</file>