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3E119F" w:rsidRDefault="00B86049" w:rsidP="003E119F">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0695" w:rsidRPr="00B86049" w:rsidRDefault="00E20695" w:rsidP="00B86049">
                            <w:pPr>
                              <w:rPr>
                                <w:rFonts w:ascii="Arial" w:hAnsi="Arial" w:cs="Arial"/>
                                <w:b/>
                                <w:sz w:val="44"/>
                              </w:rPr>
                            </w:pPr>
                            <w:r w:rsidRPr="00B86049">
                              <w:rPr>
                                <w:rFonts w:ascii="Arial" w:hAnsi="Arial" w:cs="Arial"/>
                                <w:b/>
                                <w:sz w:val="44"/>
                              </w:rPr>
                              <w:t>WDA 16</w:t>
                            </w:r>
                          </w:p>
                          <w:p w:rsidR="00E20695" w:rsidRDefault="00E20695" w:rsidP="00B86049">
                            <w:pPr>
                              <w:pStyle w:val="NoSpacing"/>
                              <w:rPr>
                                <w:rFonts w:ascii="Arial" w:hAnsi="Arial" w:cs="Arial"/>
                                <w:sz w:val="20"/>
                              </w:rPr>
                            </w:pPr>
                          </w:p>
                          <w:p w:rsidR="00E20695" w:rsidRPr="00DC0E1E" w:rsidRDefault="00E20695"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E20695" w:rsidRPr="00DC0E1E" w:rsidRDefault="00E20695" w:rsidP="00B86049">
                            <w:pPr>
                              <w:pStyle w:val="NoSpacing"/>
                              <w:rPr>
                                <w:rFonts w:ascii="Arial" w:hAnsi="Arial" w:cs="Arial"/>
                                <w:sz w:val="20"/>
                              </w:rPr>
                            </w:pPr>
                            <w:r w:rsidRPr="00DC0E1E">
                              <w:rPr>
                                <w:rFonts w:ascii="Arial" w:hAnsi="Arial" w:cs="Arial"/>
                                <w:sz w:val="20"/>
                              </w:rPr>
                              <w:t>American Job Center network</w:t>
                            </w:r>
                          </w:p>
                          <w:p w:rsidR="00E20695" w:rsidRPr="00B86049" w:rsidRDefault="00E20695"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E20695" w:rsidRPr="00B86049" w:rsidRDefault="00E20695" w:rsidP="00B86049">
                      <w:pPr>
                        <w:rPr>
                          <w:rFonts w:ascii="Arial" w:hAnsi="Arial" w:cs="Arial"/>
                          <w:b/>
                          <w:sz w:val="44"/>
                        </w:rPr>
                      </w:pPr>
                      <w:r w:rsidRPr="00B86049">
                        <w:rPr>
                          <w:rFonts w:ascii="Arial" w:hAnsi="Arial" w:cs="Arial"/>
                          <w:b/>
                          <w:sz w:val="44"/>
                        </w:rPr>
                        <w:t>WDA 16</w:t>
                      </w:r>
                    </w:p>
                    <w:p w:rsidR="00E20695" w:rsidRDefault="00E20695" w:rsidP="00B86049">
                      <w:pPr>
                        <w:pStyle w:val="NoSpacing"/>
                        <w:rPr>
                          <w:rFonts w:ascii="Arial" w:hAnsi="Arial" w:cs="Arial"/>
                          <w:sz w:val="20"/>
                        </w:rPr>
                      </w:pPr>
                    </w:p>
                    <w:p w:rsidR="00E20695" w:rsidRPr="00DC0E1E" w:rsidRDefault="00E20695"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E20695" w:rsidRPr="00DC0E1E" w:rsidRDefault="00E20695" w:rsidP="00B86049">
                      <w:pPr>
                        <w:pStyle w:val="NoSpacing"/>
                        <w:rPr>
                          <w:rFonts w:ascii="Arial" w:hAnsi="Arial" w:cs="Arial"/>
                          <w:sz w:val="20"/>
                        </w:rPr>
                      </w:pPr>
                      <w:r w:rsidRPr="00DC0E1E">
                        <w:rPr>
                          <w:rFonts w:ascii="Arial" w:hAnsi="Arial" w:cs="Arial"/>
                          <w:sz w:val="20"/>
                        </w:rPr>
                        <w:t>American Job Center network</w:t>
                      </w:r>
                    </w:p>
                    <w:p w:rsidR="00E20695" w:rsidRPr="00B86049" w:rsidRDefault="00E20695"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E119F" w:rsidRPr="003E119F" w:rsidRDefault="003E119F" w:rsidP="003E119F">
      <w:pPr>
        <w:spacing w:after="0"/>
        <w:jc w:val="center"/>
        <w:rPr>
          <w:b/>
        </w:rPr>
      </w:pPr>
      <w:r w:rsidRPr="003E119F">
        <w:rPr>
          <w:b/>
        </w:rPr>
        <w:t>Workforce Development Board Meeting</w:t>
      </w:r>
    </w:p>
    <w:p w:rsidR="003E119F" w:rsidRPr="003E119F" w:rsidRDefault="00C04420" w:rsidP="003E119F">
      <w:pPr>
        <w:spacing w:after="0"/>
        <w:jc w:val="center"/>
        <w:rPr>
          <w:b/>
        </w:rPr>
      </w:pPr>
      <w:r>
        <w:rPr>
          <w:b/>
        </w:rPr>
        <w:t>September 20</w:t>
      </w:r>
      <w:r w:rsidR="00832CBA">
        <w:rPr>
          <w:b/>
        </w:rPr>
        <w:t>, 2019</w:t>
      </w:r>
      <w:r w:rsidR="003E119F" w:rsidRPr="003E119F">
        <w:rPr>
          <w:b/>
        </w:rPr>
        <w:t xml:space="preserve">   9:30 am</w:t>
      </w:r>
    </w:p>
    <w:p w:rsidR="003E119F" w:rsidRPr="003E119F" w:rsidRDefault="003E119F" w:rsidP="003E119F">
      <w:pPr>
        <w:spacing w:after="0"/>
        <w:jc w:val="center"/>
        <w:rPr>
          <w:b/>
        </w:rPr>
      </w:pPr>
      <w:r w:rsidRPr="003E119F">
        <w:rPr>
          <w:b/>
        </w:rPr>
        <w:t>Puskarich Public Library</w:t>
      </w:r>
    </w:p>
    <w:p w:rsidR="003E119F" w:rsidRPr="003E119F" w:rsidRDefault="003E119F" w:rsidP="003E119F">
      <w:pPr>
        <w:spacing w:after="0"/>
        <w:jc w:val="center"/>
        <w:rPr>
          <w:b/>
        </w:rPr>
      </w:pPr>
      <w:r w:rsidRPr="003E119F">
        <w:rPr>
          <w:b/>
        </w:rPr>
        <w:t>200 E. Market St. Cadiz OH</w:t>
      </w:r>
    </w:p>
    <w:p w:rsidR="003E119F" w:rsidRPr="003E119F" w:rsidRDefault="003E119F" w:rsidP="003E119F">
      <w:pPr>
        <w:spacing w:after="0"/>
        <w:rPr>
          <w:b/>
        </w:rPr>
      </w:pPr>
      <w:r w:rsidRPr="003E119F">
        <w:rPr>
          <w:b/>
        </w:rPr>
        <w:t xml:space="preserve">                                                                          </w:t>
      </w:r>
      <w:r>
        <w:rPr>
          <w:b/>
        </w:rPr>
        <w:t xml:space="preserve">               </w:t>
      </w:r>
      <w:r w:rsidRPr="003E119F">
        <w:rPr>
          <w:b/>
        </w:rPr>
        <w:t xml:space="preserve"> Meeting Minutes</w:t>
      </w:r>
    </w:p>
    <w:p w:rsidR="003E119F" w:rsidRPr="003E119F" w:rsidRDefault="003E119F" w:rsidP="003E119F">
      <w:pPr>
        <w:spacing w:after="0"/>
        <w:rPr>
          <w:b/>
        </w:rPr>
      </w:pPr>
    </w:p>
    <w:p w:rsidR="003E119F" w:rsidRPr="00BC1F13" w:rsidRDefault="003E119F" w:rsidP="003E119F">
      <w:pPr>
        <w:numPr>
          <w:ilvl w:val="0"/>
          <w:numId w:val="2"/>
        </w:numPr>
        <w:spacing w:after="0"/>
        <w:contextualSpacing/>
        <w:rPr>
          <w:b/>
        </w:rPr>
      </w:pPr>
      <w:r w:rsidRPr="003E119F">
        <w:rPr>
          <w:b/>
        </w:rPr>
        <w:t xml:space="preserve">Call to Order  </w:t>
      </w:r>
      <w:r w:rsidRPr="003E119F">
        <w:t xml:space="preserve">Meeting called to order by </w:t>
      </w:r>
      <w:r w:rsidR="0089455D">
        <w:t>Tammy Sanderson at 9:</w:t>
      </w:r>
      <w:r w:rsidR="00C04420">
        <w:t>42</w:t>
      </w:r>
      <w:r w:rsidRPr="003E119F">
        <w:t>am</w:t>
      </w:r>
    </w:p>
    <w:p w:rsidR="00BC1F13" w:rsidRPr="007E38E2" w:rsidRDefault="00BC1F13" w:rsidP="00BC1F13">
      <w:pPr>
        <w:spacing w:after="0"/>
        <w:ind w:left="720"/>
        <w:contextualSpacing/>
        <w:rPr>
          <w:b/>
        </w:rPr>
      </w:pPr>
    </w:p>
    <w:p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rsidR="003E119F" w:rsidRPr="003E119F" w:rsidRDefault="003E119F" w:rsidP="003E119F">
      <w:pPr>
        <w:spacing w:after="0"/>
      </w:pPr>
    </w:p>
    <w:p w:rsidR="003E119F" w:rsidRPr="003E119F" w:rsidRDefault="003E119F" w:rsidP="003E119F">
      <w:pPr>
        <w:spacing w:after="0"/>
        <w:ind w:left="345"/>
      </w:pPr>
      <w:r w:rsidRPr="003E119F">
        <w:rPr>
          <w:b/>
        </w:rPr>
        <w:t>Board Member Attendees:</w:t>
      </w:r>
      <w:r w:rsidR="00737C6E">
        <w:rPr>
          <w:b/>
        </w:rPr>
        <w:t xml:space="preserve"> </w:t>
      </w:r>
      <w:r w:rsidR="00737C6E" w:rsidRPr="00737C6E">
        <w:t>Melissa Rataiczak</w:t>
      </w:r>
      <w:r w:rsidR="00737C6E">
        <w:t>,</w:t>
      </w:r>
      <w:r w:rsidRPr="003E119F">
        <w:rPr>
          <w:b/>
        </w:rPr>
        <w:t xml:space="preserve"> </w:t>
      </w:r>
      <w:r w:rsidR="00C04420">
        <w:t xml:space="preserve">Alaire </w:t>
      </w:r>
      <w:r w:rsidR="00520C41">
        <w:t>Mancz</w:t>
      </w:r>
      <w:r w:rsidR="00832CBA" w:rsidRPr="00832CBA">
        <w:t xml:space="preserve">, </w:t>
      </w:r>
      <w:r w:rsidR="007E38E2">
        <w:t>Sherri Lewis,</w:t>
      </w:r>
      <w:r w:rsidR="00832CBA">
        <w:t xml:space="preserve"> </w:t>
      </w:r>
      <w:r w:rsidR="00737C6E">
        <w:t xml:space="preserve">Allison Kerns, </w:t>
      </w:r>
      <w:r w:rsidR="00832CBA">
        <w:t>Tammy Sanderson,</w:t>
      </w:r>
      <w:r w:rsidR="000D0BF2">
        <w:t xml:space="preserve"> </w:t>
      </w:r>
      <w:r w:rsidR="00C04420">
        <w:t xml:space="preserve">Nicole Paulette, </w:t>
      </w:r>
      <w:r w:rsidR="000D0BF2">
        <w:t>Stephen Carson</w:t>
      </w:r>
      <w:r w:rsidR="007E38E2">
        <w:t xml:space="preserve">, </w:t>
      </w:r>
      <w:r w:rsidR="00C04420">
        <w:t xml:space="preserve">Luan Mizer, </w:t>
      </w:r>
      <w:r w:rsidR="00737C6E">
        <w:t xml:space="preserve">Bob Hendricks, </w:t>
      </w:r>
      <w:r w:rsidR="00C04420">
        <w:t>Darla Monteleone, Anita Petrella, Marc Manheim</w:t>
      </w:r>
    </w:p>
    <w:p w:rsidR="003E119F" w:rsidRPr="003E119F" w:rsidRDefault="003E119F" w:rsidP="003E119F">
      <w:pPr>
        <w:spacing w:after="0"/>
        <w:ind w:left="345"/>
      </w:pPr>
      <w:r w:rsidRPr="003E119F">
        <w:t xml:space="preserve">Quorum established.    </w:t>
      </w:r>
      <w:r w:rsidR="00C04420">
        <w:t>All attending Board members have completed and signed their Conflict of Interest forms.</w:t>
      </w:r>
    </w:p>
    <w:p w:rsidR="003E119F" w:rsidRPr="003E119F" w:rsidRDefault="003E119F" w:rsidP="003E119F">
      <w:pPr>
        <w:spacing w:after="0"/>
      </w:pPr>
    </w:p>
    <w:p w:rsidR="00186FA9" w:rsidRDefault="003E119F" w:rsidP="00C04420">
      <w:pPr>
        <w:spacing w:after="0"/>
        <w:ind w:left="345"/>
      </w:pPr>
      <w:r w:rsidRPr="003E119F">
        <w:rPr>
          <w:b/>
        </w:rPr>
        <w:t xml:space="preserve">Non-Member Attendees: </w:t>
      </w:r>
      <w:r w:rsidR="007E38E2">
        <w:t xml:space="preserve"> </w:t>
      </w:r>
      <w:r w:rsidR="00F00102">
        <w:t xml:space="preserve">Rob </w:t>
      </w:r>
      <w:r w:rsidRPr="003E119F">
        <w:t>Guentter</w:t>
      </w:r>
      <w:r w:rsidR="000361DF" w:rsidRPr="003E119F">
        <w:t>,</w:t>
      </w:r>
      <w:r w:rsidR="000361DF">
        <w:t xml:space="preserve"> </w:t>
      </w:r>
      <w:r w:rsidR="000361DF" w:rsidRPr="003E119F">
        <w:t>Rebecca</w:t>
      </w:r>
      <w:r w:rsidRPr="003E119F">
        <w:t xml:space="preserve"> Safko, </w:t>
      </w:r>
      <w:r w:rsidR="00832CBA">
        <w:t>Mike Schlanz</w:t>
      </w:r>
      <w:r w:rsidR="00F00102">
        <w:t>,</w:t>
      </w:r>
      <w:r w:rsidR="000D0BF2">
        <w:t xml:space="preserve"> </w:t>
      </w:r>
      <w:r w:rsidR="00832CBA">
        <w:t xml:space="preserve">Lori </w:t>
      </w:r>
      <w:r w:rsidR="00737C6E">
        <w:t xml:space="preserve">Hawthorne, Vince Gianangeli, </w:t>
      </w:r>
      <w:r w:rsidR="00C04420">
        <w:t xml:space="preserve">Mike McGlumphy, </w:t>
      </w:r>
      <w:r w:rsidR="000361DF">
        <w:t>Jennifer</w:t>
      </w:r>
      <w:r w:rsidR="00F573E8">
        <w:t xml:space="preserve"> Burns</w:t>
      </w:r>
      <w:r w:rsidR="00737C6E">
        <w:t xml:space="preserve">, </w:t>
      </w:r>
      <w:r w:rsidR="00C04420">
        <w:t xml:space="preserve"> Rich Gualtiere,</w:t>
      </w:r>
      <w:r w:rsidR="00737C6E">
        <w:t xml:space="preserve"> Deb Knight</w:t>
      </w:r>
      <w:r w:rsidR="00C04420">
        <w:t>, Dan Wilson and Neil Polk</w:t>
      </w:r>
      <w:r w:rsidR="00832CBA">
        <w:t xml:space="preserve"> </w:t>
      </w:r>
    </w:p>
    <w:p w:rsidR="00EA6A0F" w:rsidRDefault="00EA6A0F" w:rsidP="00C04420">
      <w:pPr>
        <w:spacing w:after="0"/>
        <w:ind w:left="345"/>
      </w:pPr>
    </w:p>
    <w:p w:rsidR="00EA6A0F" w:rsidRDefault="00EA6A0F" w:rsidP="00EA6A0F">
      <w:pPr>
        <w:pStyle w:val="ListParagraph"/>
        <w:numPr>
          <w:ilvl w:val="0"/>
          <w:numId w:val="2"/>
        </w:numPr>
        <w:spacing w:after="0"/>
        <w:rPr>
          <w:b/>
        </w:rPr>
      </w:pPr>
      <w:r w:rsidRPr="00EA6A0F">
        <w:rPr>
          <w:b/>
        </w:rPr>
        <w:t>Introduction of new Labor Exchange Workforce Specialists for WDA16</w:t>
      </w:r>
    </w:p>
    <w:p w:rsidR="00EA6A0F" w:rsidRPr="00EA6A0F" w:rsidRDefault="00EA6A0F" w:rsidP="00EA6A0F">
      <w:pPr>
        <w:pStyle w:val="ListParagraph"/>
        <w:spacing w:after="0"/>
      </w:pPr>
      <w:r>
        <w:t xml:space="preserve">Steve Carson introduced the new Specialists, Neil Polk and Dan Wilson, who will be covering Belmont/Harrison Counties and Jefferson/Carroll Counties respectively.  Every OhioMeansJobs (OMJ) comprehensive center was awarded one (1) state funded business outreach professional.   Since WDA16 has two (2) comprehensive sites </w:t>
      </w:r>
      <w:r w:rsidR="00A102FC">
        <w:t>with Belmont and Jefferson OMJs</w:t>
      </w:r>
      <w:r>
        <w:t xml:space="preserve">, we </w:t>
      </w:r>
      <w:r w:rsidR="00A102FC">
        <w:t>were assigned</w:t>
      </w:r>
      <w:r>
        <w:t xml:space="preserve"> two (2) staffers.  Consistent with our Local Workforce Strategic Plan, we look forward to integrating Neil and Dan into our OMJ Centers and being able to offer local businesses more workforce related services.</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 xml:space="preserve">Approval of </w:t>
      </w:r>
      <w:r w:rsidR="00C04420">
        <w:rPr>
          <w:b/>
        </w:rPr>
        <w:t>5/31</w:t>
      </w:r>
      <w:r w:rsidR="00336C77">
        <w:rPr>
          <w:b/>
        </w:rPr>
        <w:t>/19</w:t>
      </w:r>
      <w:r w:rsidRPr="003E119F">
        <w:rPr>
          <w:b/>
        </w:rPr>
        <w:t xml:space="preserve"> Minutes</w:t>
      </w:r>
    </w:p>
    <w:p w:rsidR="003E119F" w:rsidRPr="003E119F" w:rsidRDefault="003E119F" w:rsidP="003E119F">
      <w:pPr>
        <w:spacing w:after="0"/>
        <w:ind w:left="720"/>
      </w:pPr>
      <w:r w:rsidRPr="003E119F">
        <w:rPr>
          <w:highlight w:val="green"/>
        </w:rPr>
        <w:t xml:space="preserve">Motion </w:t>
      </w:r>
      <w:r w:rsidR="00C04420">
        <w:rPr>
          <w:highlight w:val="green"/>
        </w:rPr>
        <w:t>26</w:t>
      </w:r>
      <w:r w:rsidR="00832CBA">
        <w:rPr>
          <w:highlight w:val="green"/>
        </w:rPr>
        <w:t>-2019</w:t>
      </w:r>
      <w:r w:rsidRPr="003E119F">
        <w:rPr>
          <w:highlight w:val="green"/>
        </w:rPr>
        <w:t xml:space="preserve">   Motion to approve</w:t>
      </w:r>
      <w:r w:rsidR="00F573E8">
        <w:rPr>
          <w:highlight w:val="green"/>
        </w:rPr>
        <w:t xml:space="preserve"> </w:t>
      </w:r>
      <w:r w:rsidR="00C04420">
        <w:rPr>
          <w:highlight w:val="green"/>
        </w:rPr>
        <w:t>5/31</w:t>
      </w:r>
      <w:r w:rsidR="00521140">
        <w:rPr>
          <w:highlight w:val="green"/>
        </w:rPr>
        <w:t>/19</w:t>
      </w:r>
      <w:r w:rsidRPr="003E119F">
        <w:rPr>
          <w:highlight w:val="green"/>
        </w:rPr>
        <w:t xml:space="preserve"> Meeting Minutes</w:t>
      </w:r>
    </w:p>
    <w:p w:rsidR="003E119F" w:rsidRPr="003E119F" w:rsidRDefault="000361DF" w:rsidP="003E119F">
      <w:pPr>
        <w:spacing w:after="0"/>
        <w:ind w:left="720"/>
      </w:pPr>
      <w:r>
        <w:rPr>
          <w:highlight w:val="green"/>
        </w:rPr>
        <w:t>1</w:t>
      </w:r>
      <w:r w:rsidRPr="007E38E2">
        <w:rPr>
          <w:highlight w:val="green"/>
          <w:vertAlign w:val="superscript"/>
        </w:rPr>
        <w:t>st</w:t>
      </w:r>
      <w:r>
        <w:rPr>
          <w:highlight w:val="green"/>
        </w:rPr>
        <w:t xml:space="preserve"> </w:t>
      </w:r>
      <w:r w:rsidR="00C04420">
        <w:rPr>
          <w:highlight w:val="green"/>
        </w:rPr>
        <w:t>Marc Manheim</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C04420">
        <w:rPr>
          <w:highlight w:val="green"/>
        </w:rPr>
        <w:t>Bob Hendricks</w:t>
      </w:r>
      <w:r w:rsidR="007E38E2">
        <w:rPr>
          <w:highlight w:val="green"/>
        </w:rPr>
        <w:t xml:space="preserve">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Financial/Participants Reports</w:t>
      </w:r>
    </w:p>
    <w:p w:rsidR="003E119F" w:rsidRPr="003E119F" w:rsidRDefault="003E119F" w:rsidP="003E119F">
      <w:pPr>
        <w:spacing w:after="0"/>
        <w:ind w:left="720"/>
        <w:contextualSpacing/>
      </w:pPr>
      <w:r w:rsidRPr="003E119F">
        <w:t xml:space="preserve">Rebecca Safko reviewed the </w:t>
      </w:r>
      <w:r w:rsidR="00C04420">
        <w:t>August</w:t>
      </w:r>
      <w:r w:rsidR="00832CBA">
        <w:t xml:space="preserve"> 2019</w:t>
      </w:r>
      <w:r w:rsidRPr="003E119F">
        <w:t xml:space="preserve"> Financial/Participant Reports.  </w:t>
      </w:r>
    </w:p>
    <w:p w:rsidR="003E119F" w:rsidRPr="003E119F" w:rsidRDefault="003E119F" w:rsidP="003E119F">
      <w:pPr>
        <w:spacing w:after="0"/>
        <w:ind w:left="720"/>
        <w:contextualSpacing/>
      </w:pPr>
      <w:r w:rsidRPr="003E119F">
        <w:rPr>
          <w:highlight w:val="green"/>
        </w:rPr>
        <w:t xml:space="preserve">Motion </w:t>
      </w:r>
      <w:r w:rsidR="00C04420">
        <w:rPr>
          <w:highlight w:val="green"/>
        </w:rPr>
        <w:t>27</w:t>
      </w:r>
      <w:r w:rsidR="00832CBA">
        <w:rPr>
          <w:highlight w:val="green"/>
        </w:rPr>
        <w:t>-2019</w:t>
      </w:r>
      <w:r w:rsidR="00F573E8">
        <w:rPr>
          <w:highlight w:val="green"/>
        </w:rPr>
        <w:t xml:space="preserve">   Motion to approve</w:t>
      </w:r>
      <w:r w:rsidR="00C04420">
        <w:rPr>
          <w:highlight w:val="green"/>
        </w:rPr>
        <w:t xml:space="preserve"> August</w:t>
      </w:r>
      <w:r w:rsidR="00832CBA">
        <w:rPr>
          <w:highlight w:val="green"/>
        </w:rPr>
        <w:t xml:space="preserve"> 2019</w:t>
      </w:r>
      <w:r w:rsidRPr="003E119F">
        <w:rPr>
          <w:highlight w:val="green"/>
        </w:rPr>
        <w:t xml:space="preserve"> Financial Reports</w:t>
      </w:r>
    </w:p>
    <w:p w:rsidR="003E119F" w:rsidRPr="002611D8" w:rsidRDefault="003E119F" w:rsidP="002611D8">
      <w:pPr>
        <w:spacing w:after="0"/>
        <w:ind w:left="720"/>
        <w:contextualSpacing/>
        <w:rPr>
          <w:highlight w:val="green"/>
        </w:rPr>
      </w:pPr>
      <w:r w:rsidRPr="003E119F">
        <w:rPr>
          <w:highlight w:val="green"/>
        </w:rPr>
        <w:t>1</w:t>
      </w:r>
      <w:r w:rsidRPr="003E119F">
        <w:rPr>
          <w:highlight w:val="green"/>
          <w:vertAlign w:val="superscript"/>
        </w:rPr>
        <w:t>st</w:t>
      </w:r>
      <w:r w:rsidRPr="003E119F">
        <w:rPr>
          <w:highlight w:val="green"/>
        </w:rPr>
        <w:t xml:space="preserve"> </w:t>
      </w:r>
      <w:r w:rsidR="002611D8">
        <w:rPr>
          <w:highlight w:val="green"/>
        </w:rPr>
        <w:t>Bob Hendricks</w:t>
      </w:r>
      <w:r w:rsidR="00E85D30">
        <w:rPr>
          <w:highlight w:val="green"/>
        </w:rPr>
        <w:t xml:space="preserve"> </w:t>
      </w:r>
      <w:r w:rsidR="00DC239B">
        <w:rPr>
          <w:highlight w:val="green"/>
        </w:rPr>
        <w:t xml:space="preserve"> </w:t>
      </w:r>
      <w:r w:rsidR="00F00102">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sidR="002611D8">
        <w:rPr>
          <w:highlight w:val="green"/>
        </w:rPr>
        <w:t>Allison Kerns</w:t>
      </w:r>
      <w:r w:rsidR="00D914B5">
        <w:rPr>
          <w:highlight w:val="green"/>
        </w:rPr>
        <w:t xml:space="preserve"> </w:t>
      </w:r>
      <w:r w:rsidR="000D0BF2">
        <w:rPr>
          <w:highlight w:val="green"/>
        </w:rPr>
        <w:t xml:space="preserve"> </w:t>
      </w:r>
      <w:r w:rsidRPr="003E119F">
        <w:rPr>
          <w:highlight w:val="green"/>
        </w:rPr>
        <w:t xml:space="preserve"> All in Favor</w:t>
      </w:r>
      <w:r w:rsidRPr="003E119F">
        <w:t xml:space="preserve"> </w:t>
      </w:r>
    </w:p>
    <w:p w:rsidR="003F763E" w:rsidRDefault="003F763E" w:rsidP="00C04420">
      <w:pPr>
        <w:spacing w:after="0"/>
        <w:contextualSpacing/>
      </w:pPr>
    </w:p>
    <w:p w:rsidR="002611D8" w:rsidRDefault="002611D8" w:rsidP="002611D8">
      <w:pPr>
        <w:pStyle w:val="ListParagraph"/>
        <w:numPr>
          <w:ilvl w:val="0"/>
          <w:numId w:val="2"/>
        </w:numPr>
        <w:spacing w:after="0"/>
      </w:pPr>
      <w:r w:rsidRPr="002611D8">
        <w:rPr>
          <w:b/>
        </w:rPr>
        <w:t xml:space="preserve"> Transfers: </w:t>
      </w:r>
    </w:p>
    <w:p w:rsidR="003F3598" w:rsidRDefault="00C04420" w:rsidP="009030DE">
      <w:pPr>
        <w:pStyle w:val="ListParagraph"/>
        <w:spacing w:after="0"/>
      </w:pPr>
      <w:r>
        <w:t>Rebecca presented a handout with transfer requests as follows:</w:t>
      </w:r>
    </w:p>
    <w:p w:rsidR="000460B9" w:rsidRDefault="009030DE" w:rsidP="003E119F">
      <w:pPr>
        <w:tabs>
          <w:tab w:val="left" w:pos="2115"/>
        </w:tabs>
        <w:spacing w:after="0"/>
      </w:pPr>
      <w:r>
        <w:t xml:space="preserve">             </w:t>
      </w:r>
      <w:r w:rsidR="000460B9">
        <w:t xml:space="preserve">  Belmont:   ($186,000.00) from DW, $43,561.58 received Youth = ($142,438.42)</w:t>
      </w:r>
    </w:p>
    <w:p w:rsidR="000460B9" w:rsidRDefault="000460B9" w:rsidP="003E119F">
      <w:pPr>
        <w:tabs>
          <w:tab w:val="left" w:pos="2115"/>
        </w:tabs>
        <w:spacing w:after="0"/>
      </w:pPr>
      <w:r>
        <w:t xml:space="preserve">               Carroll:       ($54,609.99) from Adult, ($58,038.65) from DW</w:t>
      </w:r>
      <w:r w:rsidR="00BA4225">
        <w:t xml:space="preserve">, </w:t>
      </w:r>
      <w:r>
        <w:t>($264.50) from Youth = ($112,913.14)</w:t>
      </w:r>
    </w:p>
    <w:p w:rsidR="000460B9" w:rsidRDefault="000460B9" w:rsidP="003E119F">
      <w:pPr>
        <w:tabs>
          <w:tab w:val="left" w:pos="2115"/>
        </w:tabs>
        <w:spacing w:after="0"/>
      </w:pPr>
      <w:r>
        <w:t xml:space="preserve">               Harrison:    $264.50 received Youth = $264.50</w:t>
      </w:r>
    </w:p>
    <w:p w:rsidR="00C04420" w:rsidRDefault="000460B9" w:rsidP="003E119F">
      <w:pPr>
        <w:tabs>
          <w:tab w:val="left" w:pos="2115"/>
        </w:tabs>
        <w:spacing w:after="0"/>
      </w:pPr>
      <w:r>
        <w:t xml:space="preserve">               Jefferson:  $54,609.99 received Adult, $244,038.65 received DW = $298,648.64</w:t>
      </w:r>
    </w:p>
    <w:p w:rsidR="00C04420" w:rsidRPr="003E119F" w:rsidRDefault="00C04420" w:rsidP="00C04420">
      <w:pPr>
        <w:spacing w:after="0"/>
        <w:ind w:left="720"/>
        <w:contextualSpacing/>
      </w:pPr>
      <w:r w:rsidRPr="003E119F">
        <w:rPr>
          <w:highlight w:val="green"/>
        </w:rPr>
        <w:t xml:space="preserve">Motion </w:t>
      </w:r>
      <w:r>
        <w:rPr>
          <w:highlight w:val="green"/>
        </w:rPr>
        <w:t xml:space="preserve">28-2019   Motion to approve </w:t>
      </w:r>
      <w:r w:rsidRPr="00C04420">
        <w:rPr>
          <w:highlight w:val="green"/>
        </w:rPr>
        <w:t>all of the above requested transfers</w:t>
      </w:r>
    </w:p>
    <w:p w:rsidR="00C04420" w:rsidRPr="002611D8" w:rsidRDefault="00C04420" w:rsidP="00C04420">
      <w:pPr>
        <w:spacing w:after="0"/>
        <w:ind w:left="720"/>
        <w:contextualSpacing/>
        <w:rPr>
          <w:highlight w:val="green"/>
        </w:rPr>
      </w:pPr>
      <w:r w:rsidRPr="003E119F">
        <w:rPr>
          <w:highlight w:val="green"/>
        </w:rPr>
        <w:t>1</w:t>
      </w:r>
      <w:r w:rsidRPr="003E119F">
        <w:rPr>
          <w:highlight w:val="green"/>
          <w:vertAlign w:val="superscript"/>
        </w:rPr>
        <w:t>st</w:t>
      </w:r>
      <w:r w:rsidRPr="003E119F">
        <w:rPr>
          <w:highlight w:val="green"/>
        </w:rPr>
        <w:t xml:space="preserve"> </w:t>
      </w:r>
      <w:r w:rsidR="000460B9">
        <w:rPr>
          <w:highlight w:val="green"/>
        </w:rPr>
        <w:t>Steve Carson</w:t>
      </w:r>
      <w:r>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sidR="000460B9">
        <w:rPr>
          <w:highlight w:val="green"/>
        </w:rPr>
        <w:t>Marc Manheim</w:t>
      </w:r>
      <w:r>
        <w:rPr>
          <w:highlight w:val="green"/>
        </w:rPr>
        <w:t xml:space="preserve">  </w:t>
      </w:r>
      <w:r w:rsidRPr="003E119F">
        <w:rPr>
          <w:highlight w:val="green"/>
        </w:rPr>
        <w:t xml:space="preserve"> All in Favor</w:t>
      </w:r>
      <w:r w:rsidRPr="003E119F">
        <w:t xml:space="preserve"> </w:t>
      </w:r>
    </w:p>
    <w:p w:rsidR="00C04420" w:rsidRDefault="00C04420" w:rsidP="003E119F">
      <w:pPr>
        <w:tabs>
          <w:tab w:val="left" w:pos="2115"/>
        </w:tabs>
        <w:spacing w:after="0"/>
      </w:pPr>
    </w:p>
    <w:p w:rsidR="003E119F" w:rsidRPr="00F4430F" w:rsidRDefault="003E119F" w:rsidP="00F4430F">
      <w:pPr>
        <w:pStyle w:val="ListParagraph"/>
        <w:numPr>
          <w:ilvl w:val="0"/>
          <w:numId w:val="2"/>
        </w:numPr>
        <w:tabs>
          <w:tab w:val="left" w:pos="2115"/>
        </w:tabs>
        <w:spacing w:after="0"/>
        <w:rPr>
          <w:b/>
        </w:rPr>
      </w:pPr>
      <w:r w:rsidRPr="00F4430F">
        <w:rPr>
          <w:b/>
        </w:rPr>
        <w:t>Subcommittees</w:t>
      </w:r>
    </w:p>
    <w:p w:rsidR="003E119F" w:rsidRDefault="003E119F" w:rsidP="003E119F">
      <w:pPr>
        <w:numPr>
          <w:ilvl w:val="0"/>
          <w:numId w:val="3"/>
        </w:numPr>
        <w:spacing w:after="0"/>
        <w:contextualSpacing/>
      </w:pPr>
      <w:r w:rsidRPr="003E119F">
        <w:t>Executive Committee</w:t>
      </w:r>
      <w:r w:rsidR="006B2EBB">
        <w:t xml:space="preserve">- </w:t>
      </w:r>
      <w:r w:rsidR="00A60E56">
        <w:t>No Meetings</w:t>
      </w:r>
    </w:p>
    <w:p w:rsidR="006B2EBB" w:rsidRPr="00BA4225" w:rsidRDefault="00BA4225" w:rsidP="003E119F">
      <w:pPr>
        <w:numPr>
          <w:ilvl w:val="0"/>
          <w:numId w:val="3"/>
        </w:numPr>
        <w:spacing w:after="0"/>
        <w:contextualSpacing/>
      </w:pPr>
      <w:r w:rsidRPr="00BA4225">
        <w:t>Youth Council- No meeting</w:t>
      </w:r>
    </w:p>
    <w:p w:rsidR="00A60E56" w:rsidRDefault="00A60E56" w:rsidP="003E119F">
      <w:pPr>
        <w:numPr>
          <w:ilvl w:val="0"/>
          <w:numId w:val="3"/>
        </w:numPr>
        <w:spacing w:after="0"/>
        <w:contextualSpacing/>
      </w:pPr>
      <w:r>
        <w:t>Workforce Regional- No Meetings</w:t>
      </w:r>
    </w:p>
    <w:p w:rsidR="00BA4225" w:rsidRDefault="00BA4225" w:rsidP="003E119F">
      <w:pPr>
        <w:numPr>
          <w:ilvl w:val="0"/>
          <w:numId w:val="3"/>
        </w:numPr>
        <w:spacing w:after="0"/>
        <w:contextualSpacing/>
      </w:pPr>
      <w:r>
        <w:t>Outreach/Marketing Committee- No meeting</w:t>
      </w:r>
    </w:p>
    <w:p w:rsidR="00BA4225" w:rsidRDefault="00BA4225" w:rsidP="009030DE">
      <w:pPr>
        <w:spacing w:after="0"/>
        <w:contextualSpacing/>
      </w:pPr>
    </w:p>
    <w:p w:rsidR="00BA4225" w:rsidRDefault="00BA4225" w:rsidP="00BA4225">
      <w:pPr>
        <w:spacing w:after="0"/>
        <w:ind w:left="720"/>
        <w:contextualSpacing/>
      </w:pPr>
      <w:r>
        <w:t xml:space="preserve">Rob was asked about the status of the Youth Council and he shared that the Council member’s terms ended 6/30/19 and that none have been reappointed.  He suggested that the WDB reevaluate the purpose and need for the Youth Council, and that it was no longer required under WIOA.  We had been using the Youth Council to screen/score Youth element proposals, but found too many conflicts of interest among the Youth Council members to </w:t>
      </w:r>
      <w:r w:rsidR="00EA6A0F">
        <w:t>continue</w:t>
      </w:r>
      <w:r>
        <w:t xml:space="preserve"> that practical moving forward.</w:t>
      </w:r>
    </w:p>
    <w:p w:rsidR="00EA6A0F" w:rsidRPr="00401E32" w:rsidRDefault="00EA6A0F" w:rsidP="00BA4225">
      <w:pPr>
        <w:spacing w:after="0"/>
        <w:ind w:left="720"/>
        <w:contextualSpacing/>
      </w:pPr>
    </w:p>
    <w:p w:rsidR="003E119F" w:rsidRPr="003E119F" w:rsidRDefault="003E119F" w:rsidP="003E119F">
      <w:pPr>
        <w:numPr>
          <w:ilvl w:val="0"/>
          <w:numId w:val="2"/>
        </w:numPr>
        <w:spacing w:after="0"/>
        <w:contextualSpacing/>
        <w:rPr>
          <w:b/>
        </w:rPr>
      </w:pPr>
      <w:r w:rsidRPr="003E119F">
        <w:rPr>
          <w:b/>
        </w:rPr>
        <w:t>WIOA Update</w:t>
      </w:r>
    </w:p>
    <w:p w:rsidR="00A60E56" w:rsidRDefault="003E119F" w:rsidP="002D655A">
      <w:pPr>
        <w:spacing w:after="0"/>
        <w:ind w:left="720"/>
        <w:contextualSpacing/>
      </w:pPr>
      <w:r w:rsidRPr="003E119F">
        <w:t xml:space="preserve">Rob Guentter </w:t>
      </w:r>
      <w:r w:rsidR="00E85D30">
        <w:t xml:space="preserve">shared </w:t>
      </w:r>
      <w:r w:rsidR="00A60E56">
        <w:t xml:space="preserve">a written Staff-to-the-Board report which included: </w:t>
      </w:r>
    </w:p>
    <w:p w:rsidR="00A3456D" w:rsidRDefault="00A3456D" w:rsidP="00A3456D">
      <w:pPr>
        <w:pStyle w:val="ListParagraph"/>
        <w:spacing w:after="0"/>
        <w:ind w:left="1440"/>
      </w:pPr>
    </w:p>
    <w:p w:rsidR="000B23CE" w:rsidRDefault="00170965" w:rsidP="00E20695">
      <w:pPr>
        <w:numPr>
          <w:ilvl w:val="0"/>
          <w:numId w:val="9"/>
        </w:numPr>
        <w:spacing w:after="0" w:line="240" w:lineRule="auto"/>
        <w:contextualSpacing/>
        <w:rPr>
          <w:rFonts w:ascii="Arial" w:hAnsi="Arial" w:cs="Arial"/>
          <w:sz w:val="20"/>
          <w:szCs w:val="20"/>
        </w:rPr>
      </w:pPr>
      <w:r>
        <w:rPr>
          <w:rFonts w:ascii="Arial" w:hAnsi="Arial" w:cs="Arial"/>
          <w:sz w:val="20"/>
          <w:szCs w:val="20"/>
        </w:rPr>
        <w:t>Our master Memorandum of Understandings (MOU) is complete covering July 1, 2019 to June 30, 2021.  This agreement defines all of our OMJ partners, their roles and cost sharing at the OMJ Centers.</w:t>
      </w:r>
    </w:p>
    <w:p w:rsidR="00170965" w:rsidRDefault="00170965" w:rsidP="00170965">
      <w:pPr>
        <w:spacing w:after="0" w:line="240" w:lineRule="auto"/>
        <w:ind w:left="720"/>
        <w:contextualSpacing/>
        <w:rPr>
          <w:rFonts w:ascii="Arial" w:hAnsi="Arial" w:cs="Arial"/>
          <w:sz w:val="20"/>
          <w:szCs w:val="20"/>
        </w:rPr>
      </w:pPr>
      <w:r>
        <w:rPr>
          <w:rFonts w:ascii="Arial" w:hAnsi="Arial" w:cs="Arial"/>
          <w:sz w:val="20"/>
          <w:szCs w:val="20"/>
        </w:rPr>
        <w:t>Further, all local library MOUs are up-to-date to June 30, 2020.</w:t>
      </w:r>
    </w:p>
    <w:p w:rsidR="00A3456D" w:rsidRDefault="00170965" w:rsidP="00E20695">
      <w:pPr>
        <w:numPr>
          <w:ilvl w:val="0"/>
          <w:numId w:val="9"/>
        </w:numPr>
        <w:spacing w:after="0" w:line="240" w:lineRule="auto"/>
        <w:contextualSpacing/>
        <w:rPr>
          <w:rFonts w:ascii="Arial" w:hAnsi="Arial" w:cs="Arial"/>
          <w:sz w:val="20"/>
          <w:szCs w:val="20"/>
        </w:rPr>
      </w:pPr>
      <w:r>
        <w:rPr>
          <w:rFonts w:ascii="Arial" w:hAnsi="Arial" w:cs="Arial"/>
          <w:sz w:val="20"/>
          <w:szCs w:val="20"/>
        </w:rPr>
        <w:t>Disaster Flood Grant OH-32 is underway.  The current flood grant, OH-30) will end payroll on November 30, 2019 and be closed out in December 2019.  OH-32 goes to March 31, 2020, but will likely be extended to the end of June or December 2020.</w:t>
      </w:r>
    </w:p>
    <w:p w:rsidR="000B23CE" w:rsidRDefault="00170965" w:rsidP="00170965">
      <w:pPr>
        <w:pStyle w:val="ListParagraph"/>
        <w:numPr>
          <w:ilvl w:val="0"/>
          <w:numId w:val="9"/>
        </w:numPr>
        <w:spacing w:after="0" w:line="240" w:lineRule="auto"/>
        <w:rPr>
          <w:rFonts w:ascii="Arial" w:hAnsi="Arial" w:cs="Arial"/>
          <w:sz w:val="20"/>
          <w:szCs w:val="20"/>
        </w:rPr>
      </w:pPr>
      <w:r w:rsidRPr="00170965">
        <w:rPr>
          <w:rFonts w:ascii="Arial" w:hAnsi="Arial" w:cs="Arial"/>
          <w:sz w:val="20"/>
          <w:szCs w:val="20"/>
        </w:rPr>
        <w:t xml:space="preserve">Rob reviewed the latest WDA16 Performance report.  All measures are being met or exceeded except Youth Credential Attainment.  </w:t>
      </w:r>
      <w:r>
        <w:rPr>
          <w:rFonts w:ascii="Arial" w:hAnsi="Arial" w:cs="Arial"/>
          <w:sz w:val="20"/>
          <w:szCs w:val="20"/>
        </w:rPr>
        <w:t>Steve Carson shared that our area performance is overall one of the best in the region.</w:t>
      </w:r>
    </w:p>
    <w:p w:rsidR="00170965" w:rsidRDefault="00170965" w:rsidP="00170965">
      <w:pPr>
        <w:pStyle w:val="ListParagraph"/>
        <w:numPr>
          <w:ilvl w:val="0"/>
          <w:numId w:val="9"/>
        </w:numPr>
        <w:spacing w:after="0" w:line="240" w:lineRule="auto"/>
        <w:rPr>
          <w:rFonts w:ascii="Arial" w:hAnsi="Arial" w:cs="Arial"/>
          <w:sz w:val="20"/>
          <w:szCs w:val="20"/>
        </w:rPr>
      </w:pPr>
      <w:r>
        <w:rPr>
          <w:rFonts w:ascii="Arial" w:hAnsi="Arial" w:cs="Arial"/>
          <w:sz w:val="20"/>
          <w:szCs w:val="20"/>
        </w:rPr>
        <w:t>Rob reviewed the three (3) Corrective Action Plans (CIPs) the state is requiring from our area as part of their monitoring follow-up.</w:t>
      </w:r>
    </w:p>
    <w:p w:rsidR="00170965" w:rsidRPr="009030DE" w:rsidRDefault="00170965" w:rsidP="009030DE">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most recent Mobilze360 outreach performance report was </w:t>
      </w:r>
      <w:r w:rsidR="00E20695">
        <w:rPr>
          <w:rFonts w:ascii="Arial" w:hAnsi="Arial" w:cs="Arial"/>
          <w:sz w:val="20"/>
          <w:szCs w:val="20"/>
        </w:rPr>
        <w:t xml:space="preserve">distributed and </w:t>
      </w:r>
      <w:r>
        <w:rPr>
          <w:rFonts w:ascii="Arial" w:hAnsi="Arial" w:cs="Arial"/>
          <w:sz w:val="20"/>
          <w:szCs w:val="20"/>
        </w:rPr>
        <w:t>reviewed as well</w:t>
      </w:r>
      <w:r w:rsidR="00A102FC">
        <w:rPr>
          <w:rFonts w:ascii="Arial" w:hAnsi="Arial" w:cs="Arial"/>
          <w:sz w:val="20"/>
          <w:szCs w:val="20"/>
        </w:rPr>
        <w:t>.</w:t>
      </w:r>
      <w:r>
        <w:rPr>
          <w:rFonts w:ascii="Arial" w:hAnsi="Arial" w:cs="Arial"/>
          <w:sz w:val="20"/>
          <w:szCs w:val="20"/>
        </w:rPr>
        <w:t xml:space="preserve">  Rob suggested that the Outreach Committee set another meeting before December to refine our outreach efforts.</w:t>
      </w:r>
    </w:p>
    <w:p w:rsidR="00282C36" w:rsidRDefault="00282C36" w:rsidP="00A65589">
      <w:pPr>
        <w:pStyle w:val="ListParagraph"/>
        <w:spacing w:after="0" w:line="240" w:lineRule="auto"/>
        <w:rPr>
          <w:rFonts w:ascii="Arial" w:hAnsi="Arial" w:cs="Arial"/>
          <w:sz w:val="20"/>
          <w:szCs w:val="20"/>
        </w:rPr>
      </w:pPr>
    </w:p>
    <w:p w:rsidR="0084703F" w:rsidRDefault="0084703F" w:rsidP="00F4430F">
      <w:pPr>
        <w:pStyle w:val="ListParagraph"/>
        <w:spacing w:after="0" w:line="240" w:lineRule="auto"/>
        <w:rPr>
          <w:rFonts w:ascii="Arial" w:hAnsi="Arial" w:cs="Arial"/>
          <w:sz w:val="20"/>
          <w:szCs w:val="20"/>
        </w:rPr>
      </w:pPr>
    </w:p>
    <w:p w:rsidR="0084703F" w:rsidRDefault="00E20695" w:rsidP="0084703F">
      <w:pPr>
        <w:numPr>
          <w:ilvl w:val="0"/>
          <w:numId w:val="2"/>
        </w:numPr>
        <w:spacing w:after="0" w:line="240" w:lineRule="auto"/>
        <w:contextualSpacing/>
        <w:rPr>
          <w:rFonts w:ascii="Arial" w:hAnsi="Arial" w:cs="Arial"/>
          <w:b/>
          <w:sz w:val="20"/>
          <w:szCs w:val="20"/>
        </w:rPr>
      </w:pPr>
      <w:r>
        <w:rPr>
          <w:rFonts w:ascii="Arial" w:hAnsi="Arial" w:cs="Arial"/>
          <w:b/>
          <w:sz w:val="20"/>
          <w:szCs w:val="20"/>
        </w:rPr>
        <w:t>Agreement Revision with East Central Ohio Educational Service Center (ECO-ESC)</w:t>
      </w:r>
    </w:p>
    <w:p w:rsidR="0084703F" w:rsidRPr="00F229FA" w:rsidRDefault="0084703F" w:rsidP="0084703F">
      <w:pPr>
        <w:pStyle w:val="ListParagraph"/>
        <w:spacing w:after="0" w:line="240" w:lineRule="auto"/>
        <w:rPr>
          <w:rFonts w:ascii="Arial" w:hAnsi="Arial" w:cs="Arial"/>
          <w:sz w:val="20"/>
          <w:szCs w:val="20"/>
          <w:highlight w:val="green"/>
        </w:rPr>
      </w:pPr>
      <w:r w:rsidRPr="00F229FA">
        <w:rPr>
          <w:rFonts w:ascii="Arial" w:hAnsi="Arial" w:cs="Arial"/>
          <w:sz w:val="20"/>
          <w:szCs w:val="20"/>
          <w:highlight w:val="green"/>
        </w:rPr>
        <w:t>Motion</w:t>
      </w:r>
      <w:r w:rsidR="00AE613D">
        <w:rPr>
          <w:rFonts w:ascii="Arial" w:hAnsi="Arial" w:cs="Arial"/>
          <w:sz w:val="20"/>
          <w:szCs w:val="20"/>
          <w:highlight w:val="green"/>
        </w:rPr>
        <w:t xml:space="preserve"> </w:t>
      </w:r>
      <w:r w:rsidR="00E20695">
        <w:rPr>
          <w:rFonts w:ascii="Arial" w:hAnsi="Arial" w:cs="Arial"/>
          <w:sz w:val="20"/>
          <w:szCs w:val="20"/>
          <w:highlight w:val="green"/>
        </w:rPr>
        <w:t>29-2019</w:t>
      </w:r>
      <w:r w:rsidR="00AE613D">
        <w:rPr>
          <w:rFonts w:ascii="Arial" w:hAnsi="Arial" w:cs="Arial"/>
          <w:sz w:val="20"/>
          <w:szCs w:val="20"/>
          <w:highlight w:val="green"/>
        </w:rPr>
        <w:t xml:space="preserve"> </w:t>
      </w:r>
      <w:r w:rsidRPr="00F229FA">
        <w:rPr>
          <w:rFonts w:ascii="Arial" w:hAnsi="Arial" w:cs="Arial"/>
          <w:sz w:val="20"/>
          <w:szCs w:val="20"/>
          <w:highlight w:val="green"/>
        </w:rPr>
        <w:t xml:space="preserve">to </w:t>
      </w:r>
      <w:r w:rsidR="00521140">
        <w:rPr>
          <w:rFonts w:ascii="Arial" w:hAnsi="Arial" w:cs="Arial"/>
          <w:sz w:val="20"/>
          <w:szCs w:val="20"/>
          <w:highlight w:val="green"/>
        </w:rPr>
        <w:t xml:space="preserve">approve </w:t>
      </w:r>
      <w:r w:rsidR="00E20695">
        <w:rPr>
          <w:rFonts w:ascii="Arial" w:hAnsi="Arial" w:cs="Arial"/>
          <w:sz w:val="20"/>
          <w:szCs w:val="20"/>
          <w:highlight w:val="green"/>
        </w:rPr>
        <w:t>the revision of ECO-ESC budget for Element 8 Youth Services from $58,600 to $84,444 from 7/1/19 to 6/30/20.  This revision reflects a full 12 months of services.</w:t>
      </w:r>
    </w:p>
    <w:p w:rsidR="0084703F" w:rsidRDefault="0084703F" w:rsidP="0084703F">
      <w:pPr>
        <w:pStyle w:val="ListParagraph"/>
        <w:spacing w:after="0" w:line="240" w:lineRule="auto"/>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sidR="00E20695">
        <w:rPr>
          <w:rFonts w:ascii="Arial" w:hAnsi="Arial" w:cs="Arial"/>
          <w:sz w:val="20"/>
          <w:szCs w:val="20"/>
          <w:highlight w:val="green"/>
        </w:rPr>
        <w:t>Steve Carson</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sidR="00E20695">
        <w:rPr>
          <w:rFonts w:ascii="Arial" w:hAnsi="Arial" w:cs="Arial"/>
          <w:sz w:val="20"/>
          <w:szCs w:val="20"/>
          <w:highlight w:val="green"/>
        </w:rPr>
        <w:t>Bob Hendricks</w:t>
      </w:r>
      <w:r w:rsidRPr="00F229FA">
        <w:rPr>
          <w:rFonts w:ascii="Arial" w:hAnsi="Arial" w:cs="Arial"/>
          <w:sz w:val="20"/>
          <w:szCs w:val="20"/>
          <w:highlight w:val="green"/>
        </w:rPr>
        <w:t xml:space="preserve">   All in Favor</w:t>
      </w:r>
    </w:p>
    <w:p w:rsidR="00AE687A" w:rsidRDefault="00AE687A" w:rsidP="0084703F">
      <w:pPr>
        <w:pStyle w:val="ListParagraph"/>
        <w:spacing w:after="0" w:line="240" w:lineRule="auto"/>
        <w:rPr>
          <w:rFonts w:ascii="Arial" w:hAnsi="Arial" w:cs="Arial"/>
          <w:sz w:val="20"/>
          <w:szCs w:val="20"/>
        </w:rPr>
      </w:pPr>
    </w:p>
    <w:p w:rsidR="00B372C4" w:rsidRPr="008D7694" w:rsidRDefault="00B372C4" w:rsidP="008D7694">
      <w:pPr>
        <w:spacing w:after="0" w:line="240" w:lineRule="auto"/>
        <w:rPr>
          <w:rFonts w:ascii="Arial" w:hAnsi="Arial" w:cs="Arial"/>
          <w:sz w:val="20"/>
          <w:szCs w:val="20"/>
        </w:rPr>
      </w:pPr>
    </w:p>
    <w:p w:rsidR="00AE687A" w:rsidRDefault="00E20695" w:rsidP="00AE687A">
      <w:pPr>
        <w:pStyle w:val="ListParagraph"/>
        <w:numPr>
          <w:ilvl w:val="0"/>
          <w:numId w:val="2"/>
        </w:numPr>
        <w:spacing w:after="0" w:line="240" w:lineRule="auto"/>
        <w:rPr>
          <w:rFonts w:ascii="Arial" w:hAnsi="Arial" w:cs="Arial"/>
          <w:b/>
          <w:sz w:val="20"/>
          <w:szCs w:val="20"/>
        </w:rPr>
      </w:pPr>
      <w:r>
        <w:rPr>
          <w:rFonts w:ascii="Arial" w:hAnsi="Arial" w:cs="Arial"/>
          <w:b/>
          <w:sz w:val="20"/>
          <w:szCs w:val="20"/>
        </w:rPr>
        <w:t>Recognition of Board Members</w:t>
      </w:r>
    </w:p>
    <w:p w:rsidR="00AE687A" w:rsidRDefault="00AE687A" w:rsidP="00AE687A">
      <w:pPr>
        <w:pStyle w:val="ListParagraph"/>
        <w:spacing w:after="0" w:line="240" w:lineRule="auto"/>
        <w:rPr>
          <w:rFonts w:ascii="Arial" w:hAnsi="Arial" w:cs="Arial"/>
          <w:sz w:val="20"/>
          <w:szCs w:val="20"/>
        </w:rPr>
      </w:pPr>
      <w:r w:rsidRPr="00AE687A">
        <w:rPr>
          <w:rFonts w:ascii="Arial" w:hAnsi="Arial" w:cs="Arial"/>
          <w:sz w:val="20"/>
          <w:szCs w:val="20"/>
          <w:highlight w:val="green"/>
        </w:rPr>
        <w:t xml:space="preserve">Motion </w:t>
      </w:r>
      <w:r w:rsidR="00E20695">
        <w:rPr>
          <w:rFonts w:ascii="Arial" w:hAnsi="Arial" w:cs="Arial"/>
          <w:sz w:val="20"/>
          <w:szCs w:val="20"/>
          <w:highlight w:val="green"/>
        </w:rPr>
        <w:t>30</w:t>
      </w:r>
      <w:r w:rsidR="008D7694">
        <w:rPr>
          <w:rFonts w:ascii="Arial" w:hAnsi="Arial" w:cs="Arial"/>
          <w:sz w:val="20"/>
          <w:szCs w:val="20"/>
          <w:highlight w:val="green"/>
        </w:rPr>
        <w:t>-</w:t>
      </w:r>
      <w:r w:rsidRPr="00AE687A">
        <w:rPr>
          <w:rFonts w:ascii="Arial" w:hAnsi="Arial" w:cs="Arial"/>
          <w:sz w:val="20"/>
          <w:szCs w:val="20"/>
          <w:highlight w:val="green"/>
        </w:rPr>
        <w:t xml:space="preserve">2019 to </w:t>
      </w:r>
      <w:r w:rsidR="00E20695">
        <w:rPr>
          <w:rFonts w:ascii="Arial" w:hAnsi="Arial" w:cs="Arial"/>
          <w:sz w:val="20"/>
          <w:szCs w:val="20"/>
          <w:highlight w:val="green"/>
        </w:rPr>
        <w:t xml:space="preserve">recognize the dedication and commitment from retiring WDB16 Board Members Tim Merryman, Elaine Painting, Michael Sieber, Dave Wheeler, Jim McMullen, and Randy Stilling for their service on the WDB16 Board.  </w:t>
      </w:r>
      <w:r w:rsidRPr="00AE687A">
        <w:rPr>
          <w:rFonts w:ascii="Arial" w:hAnsi="Arial" w:cs="Arial"/>
          <w:sz w:val="20"/>
          <w:szCs w:val="20"/>
          <w:highlight w:val="green"/>
        </w:rPr>
        <w:t>1</w:t>
      </w:r>
      <w:r w:rsidRPr="00AE687A">
        <w:rPr>
          <w:rFonts w:ascii="Arial" w:hAnsi="Arial" w:cs="Arial"/>
          <w:sz w:val="20"/>
          <w:szCs w:val="20"/>
          <w:highlight w:val="green"/>
          <w:vertAlign w:val="superscript"/>
        </w:rPr>
        <w:t>st</w:t>
      </w:r>
      <w:r w:rsidRPr="00AE687A">
        <w:rPr>
          <w:rFonts w:ascii="Arial" w:hAnsi="Arial" w:cs="Arial"/>
          <w:sz w:val="20"/>
          <w:szCs w:val="20"/>
          <w:highlight w:val="green"/>
        </w:rPr>
        <w:t xml:space="preserve"> </w:t>
      </w:r>
      <w:r w:rsidR="00E20695">
        <w:rPr>
          <w:rFonts w:ascii="Arial" w:hAnsi="Arial" w:cs="Arial"/>
          <w:sz w:val="20"/>
          <w:szCs w:val="20"/>
          <w:highlight w:val="green"/>
        </w:rPr>
        <w:t xml:space="preserve">Marc Manheim  </w:t>
      </w:r>
      <w:r w:rsidR="008D7694">
        <w:rPr>
          <w:rFonts w:ascii="Arial" w:hAnsi="Arial" w:cs="Arial"/>
          <w:sz w:val="20"/>
          <w:szCs w:val="20"/>
          <w:highlight w:val="green"/>
        </w:rPr>
        <w:t xml:space="preserve"> 2</w:t>
      </w:r>
      <w:r w:rsidR="008D7694" w:rsidRPr="008D7694">
        <w:rPr>
          <w:rFonts w:ascii="Arial" w:hAnsi="Arial" w:cs="Arial"/>
          <w:sz w:val="20"/>
          <w:szCs w:val="20"/>
          <w:highlight w:val="green"/>
          <w:vertAlign w:val="superscript"/>
        </w:rPr>
        <w:t>nd</w:t>
      </w:r>
      <w:r w:rsidR="008D7694">
        <w:rPr>
          <w:rFonts w:ascii="Arial" w:hAnsi="Arial" w:cs="Arial"/>
          <w:sz w:val="20"/>
          <w:szCs w:val="20"/>
          <w:highlight w:val="green"/>
        </w:rPr>
        <w:t xml:space="preserve"> </w:t>
      </w:r>
      <w:r w:rsidR="00520C41">
        <w:rPr>
          <w:highlight w:val="green"/>
        </w:rPr>
        <w:t>Alaire Mancz</w:t>
      </w:r>
      <w:r w:rsidRPr="00E20695">
        <w:rPr>
          <w:rFonts w:ascii="Arial" w:hAnsi="Arial" w:cs="Arial"/>
          <w:sz w:val="20"/>
          <w:szCs w:val="20"/>
          <w:highlight w:val="green"/>
        </w:rPr>
        <w:t xml:space="preserve">   </w:t>
      </w:r>
      <w:r w:rsidRPr="00AE687A">
        <w:rPr>
          <w:rFonts w:ascii="Arial" w:hAnsi="Arial" w:cs="Arial"/>
          <w:sz w:val="20"/>
          <w:szCs w:val="20"/>
          <w:highlight w:val="green"/>
        </w:rPr>
        <w:t>All in Favor</w:t>
      </w:r>
    </w:p>
    <w:p w:rsidR="00E20695" w:rsidRDefault="00E20695" w:rsidP="00AE687A">
      <w:pPr>
        <w:pStyle w:val="ListParagraph"/>
        <w:spacing w:after="0" w:line="240" w:lineRule="auto"/>
        <w:rPr>
          <w:rFonts w:ascii="Arial" w:hAnsi="Arial" w:cs="Arial"/>
          <w:sz w:val="20"/>
          <w:szCs w:val="20"/>
        </w:rPr>
      </w:pPr>
      <w:r>
        <w:rPr>
          <w:rFonts w:ascii="Arial" w:hAnsi="Arial" w:cs="Arial"/>
          <w:sz w:val="20"/>
          <w:szCs w:val="20"/>
        </w:rPr>
        <w:t>Rob and Tammy will prepare a letter to send to each of them recognizing their service.</w:t>
      </w:r>
    </w:p>
    <w:p w:rsidR="008D7694" w:rsidRDefault="008D7694" w:rsidP="00AE687A">
      <w:pPr>
        <w:pStyle w:val="ListParagraph"/>
        <w:spacing w:after="0" w:line="240" w:lineRule="auto"/>
        <w:rPr>
          <w:rFonts w:ascii="Arial" w:hAnsi="Arial" w:cs="Arial"/>
          <w:sz w:val="20"/>
          <w:szCs w:val="20"/>
        </w:rPr>
      </w:pPr>
    </w:p>
    <w:p w:rsidR="008D7694" w:rsidRDefault="00E20695" w:rsidP="008D7694">
      <w:pPr>
        <w:pStyle w:val="ListParagraph"/>
        <w:numPr>
          <w:ilvl w:val="0"/>
          <w:numId w:val="2"/>
        </w:numPr>
        <w:spacing w:after="0" w:line="240" w:lineRule="auto"/>
        <w:rPr>
          <w:rFonts w:ascii="Arial" w:hAnsi="Arial" w:cs="Arial"/>
          <w:b/>
          <w:sz w:val="20"/>
          <w:szCs w:val="20"/>
        </w:rPr>
      </w:pPr>
      <w:r>
        <w:rPr>
          <w:rFonts w:ascii="Arial" w:hAnsi="Arial" w:cs="Arial"/>
          <w:b/>
          <w:sz w:val="20"/>
          <w:szCs w:val="20"/>
        </w:rPr>
        <w:t>NEG OH-32 Monitoring Contract with RFG Associates Inc.</w:t>
      </w:r>
    </w:p>
    <w:p w:rsidR="008D7694" w:rsidRPr="00B63B57" w:rsidRDefault="008D7694" w:rsidP="00E20695">
      <w:pPr>
        <w:spacing w:after="0" w:line="240" w:lineRule="auto"/>
        <w:ind w:left="720"/>
        <w:rPr>
          <w:rFonts w:ascii="Arial" w:hAnsi="Arial" w:cs="Arial"/>
          <w:sz w:val="20"/>
          <w:szCs w:val="20"/>
          <w:highlight w:val="green"/>
        </w:rPr>
      </w:pPr>
      <w:r w:rsidRPr="00E20695">
        <w:rPr>
          <w:rFonts w:ascii="Arial" w:hAnsi="Arial" w:cs="Arial"/>
          <w:sz w:val="20"/>
          <w:szCs w:val="20"/>
          <w:highlight w:val="green"/>
        </w:rPr>
        <w:t xml:space="preserve">Motion </w:t>
      </w:r>
      <w:r w:rsidR="00E20695" w:rsidRPr="00E20695">
        <w:rPr>
          <w:rFonts w:ascii="Arial" w:hAnsi="Arial" w:cs="Arial"/>
          <w:sz w:val="20"/>
          <w:szCs w:val="20"/>
          <w:highlight w:val="green"/>
        </w:rPr>
        <w:t>31</w:t>
      </w:r>
      <w:r w:rsidRPr="00E20695">
        <w:rPr>
          <w:rFonts w:ascii="Arial" w:hAnsi="Arial" w:cs="Arial"/>
          <w:sz w:val="20"/>
          <w:szCs w:val="20"/>
          <w:highlight w:val="green"/>
        </w:rPr>
        <w:t xml:space="preserve">-2019 to </w:t>
      </w:r>
      <w:r w:rsidR="00B63B57">
        <w:rPr>
          <w:rFonts w:ascii="Arial" w:hAnsi="Arial" w:cs="Arial"/>
          <w:sz w:val="20"/>
          <w:szCs w:val="20"/>
          <w:highlight w:val="green"/>
        </w:rPr>
        <w:t>approve Addendum #1 to the RFG Associates Inc. Staff to the Board Contract, to increase by $6,000 to provide local flood grant site monitoring services from 9/1/19 to 6/30/20.</w:t>
      </w:r>
      <w:r w:rsidR="00E20695">
        <w:rPr>
          <w:rFonts w:ascii="Arial" w:hAnsi="Arial" w:cs="Arial"/>
          <w:sz w:val="20"/>
          <w:szCs w:val="20"/>
          <w:highlight w:val="green"/>
        </w:rPr>
        <w:t xml:space="preserve"> </w:t>
      </w:r>
      <w:r w:rsidRPr="00E20695">
        <w:rPr>
          <w:rFonts w:ascii="Arial" w:hAnsi="Arial" w:cs="Arial"/>
          <w:sz w:val="20"/>
          <w:szCs w:val="20"/>
          <w:highlight w:val="green"/>
        </w:rPr>
        <w:t>1</w:t>
      </w:r>
      <w:r w:rsidRPr="00E20695">
        <w:rPr>
          <w:rFonts w:ascii="Arial" w:hAnsi="Arial" w:cs="Arial"/>
          <w:sz w:val="20"/>
          <w:szCs w:val="20"/>
          <w:highlight w:val="green"/>
          <w:vertAlign w:val="superscript"/>
        </w:rPr>
        <w:t>st</w:t>
      </w:r>
      <w:r w:rsidRPr="00E20695">
        <w:rPr>
          <w:rFonts w:ascii="Arial" w:hAnsi="Arial" w:cs="Arial"/>
          <w:sz w:val="20"/>
          <w:szCs w:val="20"/>
          <w:highlight w:val="green"/>
        </w:rPr>
        <w:t xml:space="preserve"> </w:t>
      </w:r>
      <w:r w:rsidR="00B63B57">
        <w:rPr>
          <w:rFonts w:ascii="Arial" w:hAnsi="Arial" w:cs="Arial"/>
          <w:sz w:val="20"/>
          <w:szCs w:val="20"/>
          <w:highlight w:val="green"/>
        </w:rPr>
        <w:t>Bob Hendricks</w:t>
      </w:r>
      <w:r w:rsidRPr="00E20695">
        <w:rPr>
          <w:rFonts w:ascii="Arial" w:hAnsi="Arial" w:cs="Arial"/>
          <w:sz w:val="20"/>
          <w:szCs w:val="20"/>
          <w:highlight w:val="green"/>
        </w:rPr>
        <w:t xml:space="preserve"> 2</w:t>
      </w:r>
      <w:r w:rsidRPr="00E20695">
        <w:rPr>
          <w:rFonts w:ascii="Arial" w:hAnsi="Arial" w:cs="Arial"/>
          <w:sz w:val="20"/>
          <w:szCs w:val="20"/>
          <w:highlight w:val="green"/>
          <w:vertAlign w:val="superscript"/>
        </w:rPr>
        <w:t>nd</w:t>
      </w:r>
      <w:r w:rsidRPr="00E20695">
        <w:rPr>
          <w:rFonts w:ascii="Arial" w:hAnsi="Arial" w:cs="Arial"/>
          <w:sz w:val="20"/>
          <w:szCs w:val="20"/>
          <w:highlight w:val="green"/>
        </w:rPr>
        <w:t xml:space="preserve"> </w:t>
      </w:r>
      <w:r w:rsidR="00520C41">
        <w:rPr>
          <w:highlight w:val="green"/>
        </w:rPr>
        <w:t>Alaire Mancz</w:t>
      </w:r>
      <w:r w:rsidR="006172D5">
        <w:rPr>
          <w:highlight w:val="green"/>
        </w:rPr>
        <w:t xml:space="preserve"> </w:t>
      </w:r>
      <w:bookmarkStart w:id="0" w:name="_GoBack"/>
      <w:bookmarkEnd w:id="0"/>
      <w:r w:rsidRPr="00B63B57">
        <w:rPr>
          <w:rFonts w:ascii="Arial" w:hAnsi="Arial" w:cs="Arial"/>
          <w:sz w:val="20"/>
          <w:szCs w:val="20"/>
          <w:highlight w:val="green"/>
        </w:rPr>
        <w:t xml:space="preserve">   All in Favor</w:t>
      </w:r>
    </w:p>
    <w:p w:rsidR="00B63B57" w:rsidRPr="009030DE" w:rsidRDefault="00B63B57" w:rsidP="009030DE">
      <w:pPr>
        <w:spacing w:after="0" w:line="240" w:lineRule="auto"/>
        <w:rPr>
          <w:rFonts w:ascii="Arial" w:hAnsi="Arial" w:cs="Arial"/>
          <w:sz w:val="20"/>
          <w:szCs w:val="20"/>
        </w:rPr>
      </w:pPr>
    </w:p>
    <w:p w:rsidR="00B63B57" w:rsidRDefault="00B63B57" w:rsidP="008D7694">
      <w:pPr>
        <w:pStyle w:val="ListParagraph"/>
        <w:spacing w:after="0" w:line="240" w:lineRule="auto"/>
        <w:rPr>
          <w:rFonts w:ascii="Arial" w:hAnsi="Arial" w:cs="Arial"/>
          <w:sz w:val="20"/>
          <w:szCs w:val="20"/>
        </w:rPr>
      </w:pPr>
    </w:p>
    <w:p w:rsidR="00691797" w:rsidRPr="008D7694" w:rsidRDefault="00B63B57" w:rsidP="00B63B57">
      <w:pPr>
        <w:pStyle w:val="ListParagraph"/>
        <w:numPr>
          <w:ilvl w:val="0"/>
          <w:numId w:val="2"/>
        </w:numPr>
        <w:spacing w:after="0" w:line="240" w:lineRule="auto"/>
        <w:rPr>
          <w:rFonts w:ascii="Arial" w:hAnsi="Arial" w:cs="Arial"/>
          <w:sz w:val="20"/>
          <w:szCs w:val="20"/>
        </w:rPr>
      </w:pPr>
      <w:r>
        <w:rPr>
          <w:rFonts w:ascii="Arial" w:hAnsi="Arial" w:cs="Arial"/>
          <w:b/>
          <w:sz w:val="20"/>
          <w:szCs w:val="20"/>
        </w:rPr>
        <w:t>MOU</w:t>
      </w:r>
      <w:r w:rsidR="00AC5C4E">
        <w:rPr>
          <w:rFonts w:ascii="Arial" w:hAnsi="Arial" w:cs="Arial"/>
          <w:b/>
          <w:sz w:val="20"/>
          <w:szCs w:val="20"/>
        </w:rPr>
        <w:t xml:space="preserve">: </w:t>
      </w:r>
      <w:r>
        <w:rPr>
          <w:rFonts w:ascii="Arial" w:hAnsi="Arial" w:cs="Arial"/>
          <w:b/>
          <w:sz w:val="20"/>
          <w:szCs w:val="20"/>
        </w:rPr>
        <w:t xml:space="preserve"> Jefferson and Harrison County Payment Process</w:t>
      </w:r>
    </w:p>
    <w:p w:rsidR="00691797" w:rsidRDefault="00B63B57" w:rsidP="00B63B57">
      <w:pPr>
        <w:spacing w:after="0"/>
        <w:ind w:left="720"/>
        <w:rPr>
          <w:rFonts w:ascii="Arial" w:hAnsi="Arial" w:cs="Arial"/>
          <w:sz w:val="20"/>
          <w:szCs w:val="20"/>
        </w:rPr>
      </w:pPr>
      <w:r>
        <w:rPr>
          <w:rFonts w:ascii="Arial" w:hAnsi="Arial" w:cs="Arial"/>
          <w:sz w:val="20"/>
          <w:szCs w:val="20"/>
        </w:rPr>
        <w:t xml:space="preserve">Mike McGlumphy explained that the two (2) step approval process for Jefferson Co CAC to </w:t>
      </w:r>
      <w:r w:rsidR="00AC5C4E">
        <w:rPr>
          <w:rFonts w:ascii="Arial" w:hAnsi="Arial" w:cs="Arial"/>
          <w:sz w:val="20"/>
          <w:szCs w:val="20"/>
        </w:rPr>
        <w:t>receive</w:t>
      </w:r>
      <w:r>
        <w:rPr>
          <w:rFonts w:ascii="Arial" w:hAnsi="Arial" w:cs="Arial"/>
          <w:sz w:val="20"/>
          <w:szCs w:val="20"/>
        </w:rPr>
        <w:t xml:space="preserve"> reimbursement for service provide to WDA16 has created a cash </w:t>
      </w:r>
      <w:r w:rsidR="00AC5C4E">
        <w:rPr>
          <w:rFonts w:ascii="Arial" w:hAnsi="Arial" w:cs="Arial"/>
          <w:sz w:val="20"/>
          <w:szCs w:val="20"/>
        </w:rPr>
        <w:t xml:space="preserve">flow issue for his organization. </w:t>
      </w:r>
      <w:r>
        <w:rPr>
          <w:rFonts w:ascii="Arial" w:hAnsi="Arial" w:cs="Arial"/>
          <w:sz w:val="20"/>
          <w:szCs w:val="20"/>
        </w:rPr>
        <w:t xml:space="preserve"> </w:t>
      </w:r>
      <w:r w:rsidR="00A102FC">
        <w:rPr>
          <w:rFonts w:ascii="Arial" w:hAnsi="Arial" w:cs="Arial"/>
          <w:sz w:val="20"/>
          <w:szCs w:val="20"/>
        </w:rPr>
        <w:t xml:space="preserve"> </w:t>
      </w:r>
      <w:r w:rsidR="00AC5C4E">
        <w:rPr>
          <w:rFonts w:ascii="Arial" w:hAnsi="Arial" w:cs="Arial"/>
          <w:sz w:val="20"/>
          <w:szCs w:val="20"/>
        </w:rPr>
        <w:t>An MOU has been drafted that would</w:t>
      </w:r>
      <w:r>
        <w:rPr>
          <w:rFonts w:ascii="Arial" w:hAnsi="Arial" w:cs="Arial"/>
          <w:sz w:val="20"/>
          <w:szCs w:val="20"/>
        </w:rPr>
        <w:t xml:space="preserve"> </w:t>
      </w:r>
      <w:r w:rsidR="00AC5C4E">
        <w:rPr>
          <w:rFonts w:ascii="Arial" w:hAnsi="Arial" w:cs="Arial"/>
          <w:sz w:val="20"/>
          <w:szCs w:val="20"/>
        </w:rPr>
        <w:t>allow</w:t>
      </w:r>
      <w:r>
        <w:rPr>
          <w:rFonts w:ascii="Arial" w:hAnsi="Arial" w:cs="Arial"/>
          <w:sz w:val="20"/>
          <w:szCs w:val="20"/>
        </w:rPr>
        <w:t xml:space="preserve"> the WDA16 Fiscal Agent, Belmont County, to make reimbursement payments directly to the Jefferson Co CAC.</w:t>
      </w:r>
    </w:p>
    <w:p w:rsidR="00EF4230" w:rsidRPr="00AC5C4E" w:rsidRDefault="00B63B57" w:rsidP="00AC5C4E">
      <w:pPr>
        <w:spacing w:after="0"/>
        <w:ind w:left="720"/>
        <w:rPr>
          <w:rFonts w:ascii="Arial" w:hAnsi="Arial" w:cs="Arial"/>
          <w:sz w:val="20"/>
          <w:szCs w:val="20"/>
        </w:rPr>
      </w:pPr>
      <w:r w:rsidRPr="00AC5C4E">
        <w:rPr>
          <w:rFonts w:ascii="Arial" w:hAnsi="Arial" w:cs="Arial"/>
          <w:sz w:val="20"/>
          <w:szCs w:val="20"/>
          <w:highlight w:val="green"/>
        </w:rPr>
        <w:lastRenderedPageBreak/>
        <w:t xml:space="preserve">Motion 32-2019 to authorize the WDB16 Chairperson to sign the Payment Process MOU with </w:t>
      </w:r>
      <w:r w:rsidR="00AC5C4E" w:rsidRPr="00AC5C4E">
        <w:rPr>
          <w:rFonts w:ascii="Arial" w:hAnsi="Arial" w:cs="Arial"/>
          <w:sz w:val="20"/>
          <w:szCs w:val="20"/>
          <w:highlight w:val="green"/>
        </w:rPr>
        <w:t xml:space="preserve">Harrison </w:t>
      </w:r>
      <w:r w:rsidRPr="00AC5C4E">
        <w:rPr>
          <w:rFonts w:ascii="Arial" w:hAnsi="Arial" w:cs="Arial"/>
          <w:sz w:val="20"/>
          <w:szCs w:val="20"/>
          <w:highlight w:val="green"/>
        </w:rPr>
        <w:t xml:space="preserve">and Jefferson </w:t>
      </w:r>
      <w:r w:rsidR="00AC5C4E" w:rsidRPr="00AC5C4E">
        <w:rPr>
          <w:rFonts w:ascii="Arial" w:hAnsi="Arial" w:cs="Arial"/>
          <w:sz w:val="20"/>
          <w:szCs w:val="20"/>
          <w:highlight w:val="green"/>
        </w:rPr>
        <w:t>Counties</w:t>
      </w:r>
      <w:r w:rsidRPr="00AC5C4E">
        <w:rPr>
          <w:rFonts w:ascii="Arial" w:hAnsi="Arial" w:cs="Arial"/>
          <w:sz w:val="20"/>
          <w:szCs w:val="20"/>
          <w:highlight w:val="green"/>
        </w:rPr>
        <w:t xml:space="preserve"> once it is confirmed that all four (4) WDA16 </w:t>
      </w:r>
      <w:r w:rsidR="00AC5C4E">
        <w:rPr>
          <w:rFonts w:ascii="Arial" w:hAnsi="Arial" w:cs="Arial"/>
          <w:sz w:val="20"/>
          <w:szCs w:val="20"/>
          <w:highlight w:val="green"/>
        </w:rPr>
        <w:t>c</w:t>
      </w:r>
      <w:r w:rsidR="00AC5C4E" w:rsidRPr="00AC5C4E">
        <w:rPr>
          <w:rFonts w:ascii="Arial" w:hAnsi="Arial" w:cs="Arial"/>
          <w:sz w:val="20"/>
          <w:szCs w:val="20"/>
          <w:highlight w:val="green"/>
        </w:rPr>
        <w:t>ounties</w:t>
      </w:r>
      <w:r w:rsidRPr="00AC5C4E">
        <w:rPr>
          <w:rFonts w:ascii="Arial" w:hAnsi="Arial" w:cs="Arial"/>
          <w:sz w:val="20"/>
          <w:szCs w:val="20"/>
          <w:highlight w:val="green"/>
        </w:rPr>
        <w:t xml:space="preserve"> are in agreement with the MOU document.   1</w:t>
      </w:r>
      <w:r w:rsidRPr="00AC5C4E">
        <w:rPr>
          <w:rFonts w:ascii="Arial" w:hAnsi="Arial" w:cs="Arial"/>
          <w:sz w:val="20"/>
          <w:szCs w:val="20"/>
          <w:highlight w:val="green"/>
          <w:vertAlign w:val="superscript"/>
        </w:rPr>
        <w:t>st</w:t>
      </w:r>
      <w:r w:rsidRPr="00AC5C4E">
        <w:rPr>
          <w:rFonts w:ascii="Arial" w:hAnsi="Arial" w:cs="Arial"/>
          <w:sz w:val="20"/>
          <w:szCs w:val="20"/>
          <w:highlight w:val="green"/>
        </w:rPr>
        <w:t xml:space="preserve"> </w:t>
      </w:r>
      <w:r w:rsidR="00AC5C4E" w:rsidRPr="00AC5C4E">
        <w:rPr>
          <w:rFonts w:ascii="Arial" w:hAnsi="Arial" w:cs="Arial"/>
          <w:sz w:val="20"/>
          <w:szCs w:val="20"/>
          <w:highlight w:val="green"/>
        </w:rPr>
        <w:t>Bob Hendricks</w:t>
      </w:r>
      <w:r w:rsidRPr="00AC5C4E">
        <w:rPr>
          <w:rFonts w:ascii="Arial" w:hAnsi="Arial" w:cs="Arial"/>
          <w:sz w:val="20"/>
          <w:szCs w:val="20"/>
          <w:highlight w:val="green"/>
        </w:rPr>
        <w:t xml:space="preserve">   2</w:t>
      </w:r>
      <w:r w:rsidRPr="00AC5C4E">
        <w:rPr>
          <w:rFonts w:ascii="Arial" w:hAnsi="Arial" w:cs="Arial"/>
          <w:sz w:val="20"/>
          <w:szCs w:val="20"/>
          <w:highlight w:val="green"/>
          <w:vertAlign w:val="superscript"/>
        </w:rPr>
        <w:t>nd</w:t>
      </w:r>
      <w:r w:rsidRPr="00AC5C4E">
        <w:rPr>
          <w:rFonts w:ascii="Arial" w:hAnsi="Arial" w:cs="Arial"/>
          <w:sz w:val="20"/>
          <w:szCs w:val="20"/>
          <w:highlight w:val="green"/>
        </w:rPr>
        <w:t xml:space="preserve"> </w:t>
      </w:r>
      <w:r w:rsidR="00AC5C4E" w:rsidRPr="00AC5C4E">
        <w:rPr>
          <w:highlight w:val="green"/>
        </w:rPr>
        <w:t>Nichole Paulette</w:t>
      </w:r>
      <w:r w:rsidRPr="00AC5C4E">
        <w:rPr>
          <w:rFonts w:ascii="Arial" w:hAnsi="Arial" w:cs="Arial"/>
          <w:sz w:val="20"/>
          <w:szCs w:val="20"/>
          <w:highlight w:val="green"/>
        </w:rPr>
        <w:t xml:space="preserve">   All </w:t>
      </w:r>
      <w:r w:rsidR="00AC5C4E">
        <w:rPr>
          <w:rFonts w:ascii="Arial" w:hAnsi="Arial" w:cs="Arial"/>
          <w:sz w:val="20"/>
          <w:szCs w:val="20"/>
          <w:highlight w:val="green"/>
        </w:rPr>
        <w:t>in Favor</w:t>
      </w:r>
    </w:p>
    <w:p w:rsidR="008F55E7" w:rsidRDefault="008F55E7" w:rsidP="008F55E7">
      <w:pPr>
        <w:pStyle w:val="ListParagraph"/>
        <w:spacing w:after="0" w:line="240" w:lineRule="auto"/>
        <w:rPr>
          <w:rFonts w:ascii="Arial" w:hAnsi="Arial" w:cs="Arial"/>
          <w:sz w:val="20"/>
          <w:szCs w:val="20"/>
        </w:rPr>
      </w:pPr>
    </w:p>
    <w:p w:rsidR="00EF4230" w:rsidRPr="00EF4230" w:rsidRDefault="00EF4230" w:rsidP="00EF4230">
      <w:pPr>
        <w:spacing w:after="0" w:line="240" w:lineRule="auto"/>
        <w:rPr>
          <w:rFonts w:ascii="Arial" w:hAnsi="Arial" w:cs="Arial"/>
          <w:sz w:val="20"/>
          <w:szCs w:val="20"/>
        </w:rPr>
      </w:pPr>
    </w:p>
    <w:p w:rsidR="008F55E7" w:rsidRPr="008F55E7" w:rsidRDefault="00AC5C4E" w:rsidP="008F55E7">
      <w:pPr>
        <w:pStyle w:val="ListParagraph"/>
        <w:numPr>
          <w:ilvl w:val="0"/>
          <w:numId w:val="2"/>
        </w:numPr>
        <w:spacing w:after="0" w:line="240" w:lineRule="auto"/>
        <w:rPr>
          <w:rFonts w:ascii="Arial" w:hAnsi="Arial" w:cs="Arial"/>
          <w:b/>
          <w:sz w:val="20"/>
          <w:szCs w:val="20"/>
        </w:rPr>
      </w:pPr>
      <w:r>
        <w:rPr>
          <w:rFonts w:ascii="Arial" w:hAnsi="Arial" w:cs="Arial"/>
          <w:b/>
          <w:sz w:val="20"/>
          <w:szCs w:val="20"/>
        </w:rPr>
        <w:t xml:space="preserve">On-the Job Training </w:t>
      </w:r>
      <w:r w:rsidR="008F55E7" w:rsidRPr="008F55E7">
        <w:rPr>
          <w:rFonts w:ascii="Arial" w:hAnsi="Arial" w:cs="Arial"/>
          <w:b/>
          <w:sz w:val="20"/>
          <w:szCs w:val="20"/>
        </w:rPr>
        <w:t xml:space="preserve"> Policy</w:t>
      </w:r>
      <w:r>
        <w:rPr>
          <w:rFonts w:ascii="Arial" w:hAnsi="Arial" w:cs="Arial"/>
          <w:b/>
          <w:sz w:val="20"/>
          <w:szCs w:val="20"/>
        </w:rPr>
        <w:t xml:space="preserve"> (OJT)</w:t>
      </w:r>
    </w:p>
    <w:p w:rsidR="008F55E7" w:rsidRDefault="008F55E7" w:rsidP="008F55E7">
      <w:pPr>
        <w:pStyle w:val="ListParagraph"/>
        <w:spacing w:after="0" w:line="240" w:lineRule="auto"/>
        <w:rPr>
          <w:rFonts w:ascii="Arial" w:hAnsi="Arial" w:cs="Arial"/>
          <w:sz w:val="20"/>
          <w:szCs w:val="20"/>
        </w:rPr>
      </w:pPr>
      <w:r w:rsidRPr="008F55E7">
        <w:rPr>
          <w:rFonts w:ascii="Arial" w:hAnsi="Arial" w:cs="Arial"/>
          <w:sz w:val="20"/>
          <w:szCs w:val="20"/>
          <w:highlight w:val="green"/>
        </w:rPr>
        <w:t xml:space="preserve">Motion </w:t>
      </w:r>
      <w:r w:rsidR="00AC5C4E">
        <w:rPr>
          <w:rFonts w:ascii="Arial" w:hAnsi="Arial" w:cs="Arial"/>
          <w:sz w:val="20"/>
          <w:szCs w:val="20"/>
          <w:highlight w:val="green"/>
        </w:rPr>
        <w:t>33</w:t>
      </w:r>
      <w:r w:rsidRPr="008F55E7">
        <w:rPr>
          <w:rFonts w:ascii="Arial" w:hAnsi="Arial" w:cs="Arial"/>
          <w:sz w:val="20"/>
          <w:szCs w:val="20"/>
          <w:highlight w:val="green"/>
        </w:rPr>
        <w:t xml:space="preserve">-2019 to approve the revised </w:t>
      </w:r>
      <w:r w:rsidR="00AC5C4E">
        <w:rPr>
          <w:rFonts w:ascii="Arial" w:hAnsi="Arial" w:cs="Arial"/>
          <w:sz w:val="20"/>
          <w:szCs w:val="20"/>
          <w:highlight w:val="green"/>
        </w:rPr>
        <w:t>On-The –Job Training Policy (OJT</w:t>
      </w:r>
      <w:r w:rsidR="00A102FC">
        <w:rPr>
          <w:rFonts w:ascii="Arial" w:hAnsi="Arial" w:cs="Arial"/>
          <w:sz w:val="20"/>
          <w:szCs w:val="20"/>
          <w:highlight w:val="green"/>
        </w:rPr>
        <w:t>) 02</w:t>
      </w:r>
      <w:r w:rsidRPr="008F55E7">
        <w:rPr>
          <w:rFonts w:ascii="Arial" w:hAnsi="Arial" w:cs="Arial"/>
          <w:sz w:val="20"/>
          <w:szCs w:val="20"/>
          <w:highlight w:val="green"/>
        </w:rPr>
        <w:t>-2019 to be in compliance with State interpretation of Federal regulations.</w:t>
      </w:r>
    </w:p>
    <w:p w:rsidR="008F55E7" w:rsidRDefault="008F55E7" w:rsidP="008F55E7">
      <w:pPr>
        <w:pStyle w:val="ListParagraph"/>
        <w:spacing w:after="0" w:line="240" w:lineRule="auto"/>
        <w:rPr>
          <w:rFonts w:ascii="Arial" w:hAnsi="Arial" w:cs="Arial"/>
          <w:sz w:val="20"/>
          <w:szCs w:val="20"/>
        </w:rPr>
      </w:pPr>
      <w:r w:rsidRPr="00AE687A">
        <w:rPr>
          <w:rFonts w:ascii="Arial" w:hAnsi="Arial" w:cs="Arial"/>
          <w:sz w:val="20"/>
          <w:szCs w:val="20"/>
          <w:highlight w:val="green"/>
        </w:rPr>
        <w:t>1</w:t>
      </w:r>
      <w:r w:rsidRPr="00AE687A">
        <w:rPr>
          <w:rFonts w:ascii="Arial" w:hAnsi="Arial" w:cs="Arial"/>
          <w:sz w:val="20"/>
          <w:szCs w:val="20"/>
          <w:highlight w:val="green"/>
          <w:vertAlign w:val="superscript"/>
        </w:rPr>
        <w:t>st</w:t>
      </w:r>
      <w:r w:rsidRPr="00AE687A">
        <w:rPr>
          <w:rFonts w:ascii="Arial" w:hAnsi="Arial" w:cs="Arial"/>
          <w:sz w:val="20"/>
          <w:szCs w:val="20"/>
          <w:highlight w:val="green"/>
        </w:rPr>
        <w:t xml:space="preserve"> </w:t>
      </w:r>
      <w:r w:rsidR="00AC5C4E">
        <w:rPr>
          <w:rFonts w:ascii="Arial" w:hAnsi="Arial" w:cs="Arial"/>
          <w:sz w:val="20"/>
          <w:szCs w:val="20"/>
          <w:highlight w:val="green"/>
        </w:rPr>
        <w:t>Marc Manheim</w:t>
      </w:r>
      <w:r w:rsidR="00EF4230">
        <w:rPr>
          <w:rFonts w:ascii="Arial" w:hAnsi="Arial" w:cs="Arial"/>
          <w:sz w:val="20"/>
          <w:szCs w:val="20"/>
          <w:highlight w:val="green"/>
        </w:rPr>
        <w:t xml:space="preserve"> 2nd</w:t>
      </w:r>
      <w:r>
        <w:rPr>
          <w:rFonts w:ascii="Arial" w:hAnsi="Arial" w:cs="Arial"/>
          <w:sz w:val="20"/>
          <w:szCs w:val="20"/>
          <w:highlight w:val="green"/>
        </w:rPr>
        <w:t xml:space="preserve"> </w:t>
      </w:r>
      <w:r w:rsidR="00AC5C4E">
        <w:rPr>
          <w:rFonts w:ascii="Arial" w:hAnsi="Arial" w:cs="Arial"/>
          <w:sz w:val="20"/>
          <w:szCs w:val="20"/>
          <w:highlight w:val="green"/>
        </w:rPr>
        <w:t>Steve Carson</w:t>
      </w:r>
      <w:r w:rsidRPr="00AE687A">
        <w:rPr>
          <w:rFonts w:ascii="Arial" w:hAnsi="Arial" w:cs="Arial"/>
          <w:sz w:val="20"/>
          <w:szCs w:val="20"/>
          <w:highlight w:val="green"/>
        </w:rPr>
        <w:t xml:space="preserve"> </w:t>
      </w:r>
      <w:r>
        <w:rPr>
          <w:rFonts w:ascii="Arial" w:hAnsi="Arial" w:cs="Arial"/>
          <w:sz w:val="20"/>
          <w:szCs w:val="20"/>
          <w:highlight w:val="green"/>
        </w:rPr>
        <w:t xml:space="preserve"> </w:t>
      </w:r>
      <w:r w:rsidRPr="00AE687A">
        <w:rPr>
          <w:rFonts w:ascii="Arial" w:hAnsi="Arial" w:cs="Arial"/>
          <w:sz w:val="20"/>
          <w:szCs w:val="20"/>
          <w:highlight w:val="green"/>
        </w:rPr>
        <w:t xml:space="preserve"> All in Favor</w:t>
      </w:r>
    </w:p>
    <w:p w:rsidR="008F55E7" w:rsidRDefault="008F55E7" w:rsidP="008F55E7">
      <w:pPr>
        <w:pStyle w:val="ListParagraph"/>
        <w:spacing w:after="0" w:line="240" w:lineRule="auto"/>
        <w:rPr>
          <w:rFonts w:ascii="Arial" w:hAnsi="Arial" w:cs="Arial"/>
          <w:sz w:val="20"/>
          <w:szCs w:val="20"/>
        </w:rPr>
      </w:pPr>
    </w:p>
    <w:p w:rsidR="00644656" w:rsidRPr="00AC5C4E" w:rsidRDefault="00AC5C4E" w:rsidP="00AC5C4E">
      <w:pPr>
        <w:pStyle w:val="ListParagraph"/>
        <w:numPr>
          <w:ilvl w:val="0"/>
          <w:numId w:val="2"/>
        </w:numPr>
        <w:spacing w:after="0" w:line="240" w:lineRule="auto"/>
        <w:rPr>
          <w:rFonts w:ascii="Arial" w:hAnsi="Arial" w:cs="Arial"/>
          <w:b/>
          <w:sz w:val="20"/>
          <w:szCs w:val="20"/>
        </w:rPr>
      </w:pPr>
      <w:r>
        <w:rPr>
          <w:rFonts w:ascii="Arial" w:hAnsi="Arial" w:cs="Arial"/>
          <w:b/>
          <w:sz w:val="20"/>
          <w:szCs w:val="20"/>
        </w:rPr>
        <w:t>Opiod 3 Grant (Jefferson Co CAC)</w:t>
      </w:r>
    </w:p>
    <w:p w:rsidR="00AC5C4E" w:rsidRPr="00AC5C4E" w:rsidRDefault="00644656" w:rsidP="00AC5C4E">
      <w:pPr>
        <w:pStyle w:val="ListParagraph"/>
        <w:spacing w:after="0" w:line="240" w:lineRule="auto"/>
        <w:rPr>
          <w:rFonts w:ascii="Arial" w:hAnsi="Arial" w:cs="Arial"/>
          <w:sz w:val="20"/>
          <w:szCs w:val="20"/>
          <w:highlight w:val="green"/>
        </w:rPr>
      </w:pPr>
      <w:r w:rsidRPr="008F55E7">
        <w:rPr>
          <w:rFonts w:ascii="Arial" w:hAnsi="Arial" w:cs="Arial"/>
          <w:sz w:val="20"/>
          <w:szCs w:val="20"/>
          <w:highlight w:val="green"/>
        </w:rPr>
        <w:t xml:space="preserve">Motion </w:t>
      </w:r>
      <w:r w:rsidR="00AC5C4E">
        <w:rPr>
          <w:rFonts w:ascii="Arial" w:hAnsi="Arial" w:cs="Arial"/>
          <w:sz w:val="20"/>
          <w:szCs w:val="20"/>
          <w:highlight w:val="green"/>
        </w:rPr>
        <w:t>34</w:t>
      </w:r>
      <w:r w:rsidRPr="008F55E7">
        <w:rPr>
          <w:rFonts w:ascii="Arial" w:hAnsi="Arial" w:cs="Arial"/>
          <w:sz w:val="20"/>
          <w:szCs w:val="20"/>
          <w:highlight w:val="green"/>
        </w:rPr>
        <w:t xml:space="preserve">-2019 to </w:t>
      </w:r>
      <w:r w:rsidR="00AC5C4E">
        <w:rPr>
          <w:rFonts w:ascii="Arial" w:hAnsi="Arial" w:cs="Arial"/>
          <w:sz w:val="20"/>
          <w:szCs w:val="20"/>
          <w:highlight w:val="green"/>
        </w:rPr>
        <w:t>authorize, apply for and accept Opiod 3 grant funding to be administered locally by the Jefferson County CAC, to serve all four (4) WDA16 counties.</w:t>
      </w:r>
    </w:p>
    <w:p w:rsidR="00644656" w:rsidRDefault="00644656" w:rsidP="00644656">
      <w:pPr>
        <w:pStyle w:val="ListParagraph"/>
        <w:spacing w:after="0" w:line="240" w:lineRule="auto"/>
        <w:rPr>
          <w:rFonts w:ascii="Arial" w:hAnsi="Arial" w:cs="Arial"/>
          <w:sz w:val="20"/>
          <w:szCs w:val="20"/>
        </w:rPr>
      </w:pPr>
      <w:r w:rsidRPr="00EF4230">
        <w:rPr>
          <w:rFonts w:ascii="Arial" w:hAnsi="Arial" w:cs="Arial"/>
          <w:sz w:val="20"/>
          <w:szCs w:val="20"/>
          <w:highlight w:val="green"/>
        </w:rPr>
        <w:t>1</w:t>
      </w:r>
      <w:r w:rsidRPr="00EF4230">
        <w:rPr>
          <w:rFonts w:ascii="Arial" w:hAnsi="Arial" w:cs="Arial"/>
          <w:sz w:val="20"/>
          <w:szCs w:val="20"/>
          <w:highlight w:val="green"/>
          <w:vertAlign w:val="superscript"/>
        </w:rPr>
        <w:t>st</w:t>
      </w:r>
      <w:r w:rsidRPr="00EF4230">
        <w:rPr>
          <w:rFonts w:ascii="Arial" w:hAnsi="Arial" w:cs="Arial"/>
          <w:sz w:val="20"/>
          <w:szCs w:val="20"/>
          <w:highlight w:val="green"/>
        </w:rPr>
        <w:t xml:space="preserve"> </w:t>
      </w:r>
      <w:r w:rsidR="00AC5C4E">
        <w:rPr>
          <w:rFonts w:ascii="Arial" w:hAnsi="Arial" w:cs="Arial"/>
          <w:sz w:val="20"/>
          <w:szCs w:val="20"/>
          <w:highlight w:val="green"/>
        </w:rPr>
        <w:t>Bob Hendricks</w:t>
      </w:r>
      <w:r w:rsidR="00EF4230" w:rsidRPr="00EF4230">
        <w:rPr>
          <w:rFonts w:ascii="Arial" w:hAnsi="Arial" w:cs="Arial"/>
          <w:sz w:val="20"/>
          <w:szCs w:val="20"/>
          <w:highlight w:val="green"/>
        </w:rPr>
        <w:t xml:space="preserve"> 2nd</w:t>
      </w:r>
      <w:r w:rsidRPr="00EF4230">
        <w:rPr>
          <w:rFonts w:ascii="Arial" w:hAnsi="Arial" w:cs="Arial"/>
          <w:sz w:val="20"/>
          <w:szCs w:val="20"/>
          <w:highlight w:val="green"/>
        </w:rPr>
        <w:t xml:space="preserve"> </w:t>
      </w:r>
      <w:r w:rsidR="00EF4230" w:rsidRPr="00EF4230">
        <w:rPr>
          <w:rFonts w:ascii="Arial" w:hAnsi="Arial" w:cs="Arial"/>
          <w:sz w:val="20"/>
          <w:szCs w:val="20"/>
          <w:highlight w:val="green"/>
        </w:rPr>
        <w:t>Mellissa Rataiczak</w:t>
      </w:r>
      <w:r w:rsidRPr="00EF4230">
        <w:rPr>
          <w:rFonts w:ascii="Arial" w:hAnsi="Arial" w:cs="Arial"/>
          <w:sz w:val="20"/>
          <w:szCs w:val="20"/>
          <w:highlight w:val="green"/>
        </w:rPr>
        <w:t xml:space="preserve">   All in Favor</w:t>
      </w:r>
    </w:p>
    <w:p w:rsidR="00EF4230" w:rsidRDefault="00EF4230" w:rsidP="00644656">
      <w:pPr>
        <w:pStyle w:val="ListParagraph"/>
        <w:spacing w:after="0" w:line="240" w:lineRule="auto"/>
        <w:rPr>
          <w:rFonts w:ascii="Arial" w:hAnsi="Arial" w:cs="Arial"/>
          <w:sz w:val="20"/>
          <w:szCs w:val="20"/>
        </w:rPr>
      </w:pPr>
    </w:p>
    <w:p w:rsidR="00EF4230" w:rsidRPr="00543483" w:rsidRDefault="00AC5C4E" w:rsidP="00EF4230">
      <w:pPr>
        <w:pStyle w:val="ListParagraph"/>
        <w:numPr>
          <w:ilvl w:val="0"/>
          <w:numId w:val="2"/>
        </w:numPr>
        <w:spacing w:after="0" w:line="240" w:lineRule="auto"/>
        <w:rPr>
          <w:rFonts w:ascii="Arial" w:hAnsi="Arial" w:cs="Arial"/>
          <w:b/>
          <w:sz w:val="20"/>
          <w:szCs w:val="20"/>
        </w:rPr>
      </w:pPr>
      <w:r>
        <w:rPr>
          <w:rFonts w:ascii="Arial" w:hAnsi="Arial" w:cs="Arial"/>
          <w:b/>
          <w:sz w:val="20"/>
          <w:szCs w:val="20"/>
        </w:rPr>
        <w:t>Approval of Opioid</w:t>
      </w:r>
      <w:r w:rsidR="00075770">
        <w:rPr>
          <w:rFonts w:ascii="Arial" w:hAnsi="Arial" w:cs="Arial"/>
          <w:b/>
          <w:sz w:val="20"/>
          <w:szCs w:val="20"/>
        </w:rPr>
        <w:t xml:space="preserve"> 3 Grant </w:t>
      </w:r>
      <w:r>
        <w:rPr>
          <w:rFonts w:ascii="Arial" w:hAnsi="Arial" w:cs="Arial"/>
          <w:b/>
          <w:sz w:val="20"/>
          <w:szCs w:val="20"/>
        </w:rPr>
        <w:t xml:space="preserve"> WDA16 </w:t>
      </w:r>
      <w:r w:rsidR="00075770">
        <w:rPr>
          <w:rFonts w:ascii="Arial" w:hAnsi="Arial" w:cs="Arial"/>
          <w:b/>
          <w:sz w:val="20"/>
          <w:szCs w:val="20"/>
        </w:rPr>
        <w:t xml:space="preserve">Opioid </w:t>
      </w:r>
      <w:r>
        <w:rPr>
          <w:rFonts w:ascii="Arial" w:hAnsi="Arial" w:cs="Arial"/>
          <w:b/>
          <w:sz w:val="20"/>
          <w:szCs w:val="20"/>
        </w:rPr>
        <w:t>Plan</w:t>
      </w:r>
    </w:p>
    <w:p w:rsidR="00EF4230" w:rsidRDefault="00EF4230" w:rsidP="00EF4230">
      <w:pPr>
        <w:pStyle w:val="ListParagraph"/>
        <w:spacing w:after="0" w:line="240" w:lineRule="auto"/>
        <w:rPr>
          <w:rFonts w:ascii="Arial" w:hAnsi="Arial" w:cs="Arial"/>
          <w:sz w:val="20"/>
          <w:szCs w:val="20"/>
        </w:rPr>
      </w:pPr>
      <w:r w:rsidRPr="00EF4230">
        <w:rPr>
          <w:rFonts w:ascii="Arial" w:hAnsi="Arial" w:cs="Arial"/>
          <w:sz w:val="20"/>
          <w:szCs w:val="20"/>
          <w:highlight w:val="green"/>
        </w:rPr>
        <w:t xml:space="preserve">Motion </w:t>
      </w:r>
      <w:r w:rsidR="00AC5C4E">
        <w:rPr>
          <w:rFonts w:ascii="Arial" w:hAnsi="Arial" w:cs="Arial"/>
          <w:sz w:val="20"/>
          <w:szCs w:val="20"/>
          <w:highlight w:val="green"/>
        </w:rPr>
        <w:t>35</w:t>
      </w:r>
      <w:r w:rsidRPr="00EF4230">
        <w:rPr>
          <w:rFonts w:ascii="Arial" w:hAnsi="Arial" w:cs="Arial"/>
          <w:sz w:val="20"/>
          <w:szCs w:val="20"/>
          <w:highlight w:val="green"/>
        </w:rPr>
        <w:t xml:space="preserve">-2109 </w:t>
      </w:r>
      <w:r w:rsidR="00AC5C4E" w:rsidRPr="00075770">
        <w:rPr>
          <w:rFonts w:ascii="Arial" w:hAnsi="Arial" w:cs="Arial"/>
          <w:sz w:val="20"/>
          <w:szCs w:val="20"/>
          <w:highlight w:val="green"/>
        </w:rPr>
        <w:t>to approve the WDA16 Opioid Plan as submitted.</w:t>
      </w:r>
    </w:p>
    <w:p w:rsidR="00EF4230" w:rsidRDefault="00EF4230" w:rsidP="00EF4230">
      <w:pPr>
        <w:pStyle w:val="ListParagraph"/>
        <w:spacing w:after="0" w:line="240" w:lineRule="auto"/>
        <w:rPr>
          <w:rFonts w:ascii="Arial" w:hAnsi="Arial" w:cs="Arial"/>
          <w:sz w:val="20"/>
          <w:szCs w:val="20"/>
        </w:rPr>
      </w:pPr>
      <w:r w:rsidRPr="00EF4230">
        <w:rPr>
          <w:rFonts w:ascii="Arial" w:hAnsi="Arial" w:cs="Arial"/>
          <w:sz w:val="20"/>
          <w:szCs w:val="20"/>
          <w:highlight w:val="green"/>
        </w:rPr>
        <w:t>1</w:t>
      </w:r>
      <w:r w:rsidRPr="00EF4230">
        <w:rPr>
          <w:rFonts w:ascii="Arial" w:hAnsi="Arial" w:cs="Arial"/>
          <w:sz w:val="20"/>
          <w:szCs w:val="20"/>
          <w:highlight w:val="green"/>
          <w:vertAlign w:val="superscript"/>
        </w:rPr>
        <w:t>st</w:t>
      </w:r>
      <w:r w:rsidRPr="00EF4230">
        <w:rPr>
          <w:rFonts w:ascii="Arial" w:hAnsi="Arial" w:cs="Arial"/>
          <w:sz w:val="20"/>
          <w:szCs w:val="20"/>
          <w:highlight w:val="green"/>
        </w:rPr>
        <w:t xml:space="preserve"> </w:t>
      </w:r>
      <w:r w:rsidR="00075770">
        <w:rPr>
          <w:rFonts w:ascii="Arial" w:hAnsi="Arial" w:cs="Arial"/>
          <w:sz w:val="20"/>
          <w:szCs w:val="20"/>
          <w:highlight w:val="green"/>
        </w:rPr>
        <w:t>Marc Manheim</w:t>
      </w:r>
      <w:r w:rsidRPr="00EF4230">
        <w:rPr>
          <w:rFonts w:ascii="Arial" w:hAnsi="Arial" w:cs="Arial"/>
          <w:sz w:val="20"/>
          <w:szCs w:val="20"/>
          <w:highlight w:val="green"/>
        </w:rPr>
        <w:t xml:space="preserve"> 2nd </w:t>
      </w:r>
      <w:r w:rsidR="00075770">
        <w:rPr>
          <w:rFonts w:ascii="Arial" w:hAnsi="Arial" w:cs="Arial"/>
          <w:sz w:val="20"/>
          <w:szCs w:val="20"/>
          <w:highlight w:val="green"/>
        </w:rPr>
        <w:t>Sherri Lewis</w:t>
      </w:r>
      <w:r w:rsidRPr="00EF4230">
        <w:rPr>
          <w:rFonts w:ascii="Arial" w:hAnsi="Arial" w:cs="Arial"/>
          <w:sz w:val="20"/>
          <w:szCs w:val="20"/>
          <w:highlight w:val="green"/>
        </w:rPr>
        <w:t xml:space="preserve">   All in Favor</w:t>
      </w:r>
    </w:p>
    <w:p w:rsidR="00EF4230" w:rsidRDefault="00EF4230" w:rsidP="00EF4230">
      <w:pPr>
        <w:pStyle w:val="ListParagraph"/>
        <w:spacing w:after="0" w:line="240" w:lineRule="auto"/>
        <w:rPr>
          <w:rFonts w:ascii="Arial" w:hAnsi="Arial" w:cs="Arial"/>
          <w:sz w:val="20"/>
          <w:szCs w:val="20"/>
        </w:rPr>
      </w:pPr>
    </w:p>
    <w:p w:rsidR="00EF4230" w:rsidRDefault="00075770" w:rsidP="00EF4230">
      <w:pPr>
        <w:pStyle w:val="ListParagraph"/>
        <w:numPr>
          <w:ilvl w:val="0"/>
          <w:numId w:val="2"/>
        </w:numPr>
        <w:spacing w:after="0" w:line="240" w:lineRule="auto"/>
        <w:rPr>
          <w:rFonts w:ascii="Arial" w:hAnsi="Arial" w:cs="Arial"/>
          <w:b/>
          <w:sz w:val="20"/>
          <w:szCs w:val="20"/>
        </w:rPr>
      </w:pPr>
      <w:r>
        <w:rPr>
          <w:rFonts w:ascii="Arial" w:hAnsi="Arial" w:cs="Arial"/>
          <w:b/>
          <w:sz w:val="20"/>
          <w:szCs w:val="20"/>
        </w:rPr>
        <w:t>CCEMEP Transportation Services</w:t>
      </w:r>
    </w:p>
    <w:p w:rsidR="007D6BD2" w:rsidRPr="007D6BD2" w:rsidRDefault="007D6BD2" w:rsidP="007D6BD2">
      <w:pPr>
        <w:pStyle w:val="ListParagraph"/>
        <w:spacing w:after="0" w:line="240" w:lineRule="auto"/>
        <w:rPr>
          <w:rFonts w:ascii="Arial" w:hAnsi="Arial" w:cs="Arial"/>
          <w:sz w:val="20"/>
          <w:szCs w:val="20"/>
        </w:rPr>
      </w:pPr>
      <w:r w:rsidRPr="007D6BD2">
        <w:rPr>
          <w:rFonts w:ascii="Arial" w:hAnsi="Arial" w:cs="Arial"/>
          <w:sz w:val="20"/>
          <w:szCs w:val="20"/>
          <w:highlight w:val="green"/>
        </w:rPr>
        <w:t xml:space="preserve">Motion </w:t>
      </w:r>
      <w:r w:rsidR="00075770">
        <w:rPr>
          <w:rFonts w:ascii="Arial" w:hAnsi="Arial" w:cs="Arial"/>
          <w:sz w:val="20"/>
          <w:szCs w:val="20"/>
          <w:highlight w:val="green"/>
        </w:rPr>
        <w:t>36</w:t>
      </w:r>
      <w:r w:rsidRPr="007D6BD2">
        <w:rPr>
          <w:rFonts w:ascii="Arial" w:hAnsi="Arial" w:cs="Arial"/>
          <w:sz w:val="20"/>
          <w:szCs w:val="20"/>
          <w:highlight w:val="green"/>
        </w:rPr>
        <w:t xml:space="preserve">-2019 </w:t>
      </w:r>
      <w:r w:rsidRPr="005E7F4F">
        <w:rPr>
          <w:rFonts w:ascii="Arial" w:hAnsi="Arial" w:cs="Arial"/>
          <w:sz w:val="20"/>
          <w:szCs w:val="20"/>
          <w:highlight w:val="green"/>
        </w:rPr>
        <w:t xml:space="preserve">to </w:t>
      </w:r>
      <w:r w:rsidR="00075770" w:rsidRPr="005E7F4F">
        <w:rPr>
          <w:rFonts w:ascii="Arial" w:hAnsi="Arial" w:cs="Arial"/>
          <w:sz w:val="20"/>
          <w:szCs w:val="20"/>
          <w:highlight w:val="green"/>
        </w:rPr>
        <w:t xml:space="preserve">authorize the Staff to the Board to prepare and advertise </w:t>
      </w:r>
      <w:r w:rsidR="005E7F4F" w:rsidRPr="005E7F4F">
        <w:rPr>
          <w:rFonts w:ascii="Arial" w:hAnsi="Arial" w:cs="Arial"/>
          <w:sz w:val="20"/>
          <w:szCs w:val="20"/>
          <w:highlight w:val="green"/>
        </w:rPr>
        <w:t>procurement for</w:t>
      </w:r>
      <w:r w:rsidR="00075770" w:rsidRPr="005E7F4F">
        <w:rPr>
          <w:rFonts w:ascii="Arial" w:hAnsi="Arial" w:cs="Arial"/>
          <w:sz w:val="20"/>
          <w:szCs w:val="20"/>
          <w:highlight w:val="green"/>
        </w:rPr>
        <w:t xml:space="preserve"> CCMEP Youth Transportation Services as required in WDA16</w:t>
      </w:r>
    </w:p>
    <w:p w:rsidR="00075770" w:rsidRDefault="007D6BD2" w:rsidP="007D6BD2">
      <w:pPr>
        <w:pStyle w:val="ListParagraph"/>
        <w:spacing w:after="0" w:line="240" w:lineRule="auto"/>
        <w:rPr>
          <w:rFonts w:ascii="Arial" w:hAnsi="Arial" w:cs="Arial"/>
          <w:sz w:val="20"/>
          <w:szCs w:val="20"/>
        </w:rPr>
      </w:pPr>
      <w:r w:rsidRPr="00EF4230">
        <w:rPr>
          <w:rFonts w:ascii="Arial" w:hAnsi="Arial" w:cs="Arial"/>
          <w:sz w:val="20"/>
          <w:szCs w:val="20"/>
          <w:highlight w:val="green"/>
        </w:rPr>
        <w:t>1</w:t>
      </w:r>
      <w:r w:rsidRPr="00EF4230">
        <w:rPr>
          <w:rFonts w:ascii="Arial" w:hAnsi="Arial" w:cs="Arial"/>
          <w:sz w:val="20"/>
          <w:szCs w:val="20"/>
          <w:highlight w:val="green"/>
          <w:vertAlign w:val="superscript"/>
        </w:rPr>
        <w:t>st</w:t>
      </w:r>
      <w:r w:rsidRPr="00EF4230">
        <w:rPr>
          <w:rFonts w:ascii="Arial" w:hAnsi="Arial" w:cs="Arial"/>
          <w:sz w:val="20"/>
          <w:szCs w:val="20"/>
          <w:highlight w:val="green"/>
        </w:rPr>
        <w:t xml:space="preserve"> </w:t>
      </w:r>
      <w:r w:rsidR="00075770">
        <w:rPr>
          <w:rFonts w:ascii="Arial" w:hAnsi="Arial" w:cs="Arial"/>
          <w:sz w:val="20"/>
          <w:szCs w:val="20"/>
          <w:highlight w:val="green"/>
        </w:rPr>
        <w:t>Al</w:t>
      </w:r>
      <w:r w:rsidR="005E7F4F">
        <w:rPr>
          <w:rFonts w:ascii="Arial" w:hAnsi="Arial" w:cs="Arial"/>
          <w:sz w:val="20"/>
          <w:szCs w:val="20"/>
          <w:highlight w:val="green"/>
        </w:rPr>
        <w:t xml:space="preserve">ison Kerns  </w:t>
      </w:r>
      <w:r w:rsidRPr="00EF4230">
        <w:rPr>
          <w:rFonts w:ascii="Arial" w:hAnsi="Arial" w:cs="Arial"/>
          <w:sz w:val="20"/>
          <w:szCs w:val="20"/>
          <w:highlight w:val="green"/>
        </w:rPr>
        <w:t xml:space="preserve"> 2nd </w:t>
      </w:r>
      <w:r w:rsidR="00075770">
        <w:rPr>
          <w:rFonts w:ascii="Arial" w:hAnsi="Arial" w:cs="Arial"/>
          <w:sz w:val="20"/>
          <w:szCs w:val="20"/>
          <w:highlight w:val="green"/>
        </w:rPr>
        <w:t>Darla</w:t>
      </w:r>
      <w:r w:rsidR="005E7F4F">
        <w:rPr>
          <w:rFonts w:ascii="Arial" w:hAnsi="Arial" w:cs="Arial"/>
          <w:sz w:val="20"/>
          <w:szCs w:val="20"/>
          <w:highlight w:val="green"/>
        </w:rPr>
        <w:t xml:space="preserve"> Monteleone</w:t>
      </w:r>
      <w:r w:rsidRPr="00EF4230">
        <w:rPr>
          <w:rFonts w:ascii="Arial" w:hAnsi="Arial" w:cs="Arial"/>
          <w:sz w:val="20"/>
          <w:szCs w:val="20"/>
          <w:highlight w:val="green"/>
        </w:rPr>
        <w:t xml:space="preserve">   All in </w:t>
      </w:r>
      <w:r w:rsidR="00A102FC" w:rsidRPr="005E7F4F">
        <w:rPr>
          <w:rFonts w:ascii="Arial" w:hAnsi="Arial" w:cs="Arial"/>
          <w:sz w:val="20"/>
          <w:szCs w:val="20"/>
          <w:highlight w:val="green"/>
        </w:rPr>
        <w:t>Favor with</w:t>
      </w:r>
      <w:r w:rsidR="00075770" w:rsidRPr="005E7F4F">
        <w:rPr>
          <w:rFonts w:ascii="Arial" w:hAnsi="Arial" w:cs="Arial"/>
          <w:sz w:val="20"/>
          <w:szCs w:val="20"/>
          <w:highlight w:val="green"/>
        </w:rPr>
        <w:t xml:space="preserve"> abstentions from </w:t>
      </w:r>
      <w:r w:rsidR="005E7F4F" w:rsidRPr="005E7F4F">
        <w:rPr>
          <w:rFonts w:ascii="Arial" w:hAnsi="Arial" w:cs="Arial"/>
          <w:sz w:val="20"/>
          <w:szCs w:val="20"/>
          <w:highlight w:val="green"/>
        </w:rPr>
        <w:t>Karen D’Anniballe and Alaire Mancze</w:t>
      </w:r>
      <w:r>
        <w:rPr>
          <w:rFonts w:ascii="Arial" w:hAnsi="Arial" w:cs="Arial"/>
          <w:sz w:val="20"/>
          <w:szCs w:val="20"/>
        </w:rPr>
        <w:t xml:space="preserve"> </w:t>
      </w:r>
    </w:p>
    <w:p w:rsidR="007D6BD2" w:rsidRDefault="007D6BD2" w:rsidP="00E160C4">
      <w:pPr>
        <w:spacing w:after="0" w:line="240" w:lineRule="auto"/>
        <w:rPr>
          <w:rFonts w:ascii="Arial" w:hAnsi="Arial" w:cs="Arial"/>
          <w:sz w:val="20"/>
          <w:szCs w:val="20"/>
        </w:rPr>
      </w:pPr>
    </w:p>
    <w:p w:rsidR="007D6BD2" w:rsidRPr="00E160C4" w:rsidRDefault="007D6BD2" w:rsidP="00E160C4">
      <w:pPr>
        <w:spacing w:after="0" w:line="240" w:lineRule="auto"/>
        <w:rPr>
          <w:rFonts w:ascii="Arial" w:hAnsi="Arial" w:cs="Arial"/>
          <w:sz w:val="20"/>
          <w:szCs w:val="20"/>
        </w:rPr>
      </w:pPr>
    </w:p>
    <w:p w:rsidR="003F3598" w:rsidRPr="00A65589" w:rsidRDefault="003F3598" w:rsidP="005F497D">
      <w:pPr>
        <w:numPr>
          <w:ilvl w:val="0"/>
          <w:numId w:val="2"/>
        </w:numPr>
        <w:spacing w:after="0" w:line="240" w:lineRule="auto"/>
        <w:contextualSpacing/>
        <w:rPr>
          <w:rFonts w:ascii="Arial" w:hAnsi="Arial" w:cs="Arial"/>
          <w:b/>
          <w:sz w:val="20"/>
          <w:szCs w:val="20"/>
        </w:rPr>
      </w:pPr>
      <w:r w:rsidRPr="00A65589">
        <w:rPr>
          <w:rFonts w:ascii="Arial" w:hAnsi="Arial" w:cs="Arial"/>
          <w:b/>
          <w:sz w:val="20"/>
          <w:szCs w:val="20"/>
        </w:rPr>
        <w:t>County Updates</w:t>
      </w:r>
    </w:p>
    <w:p w:rsidR="00F20DDF" w:rsidRPr="00F20DDF" w:rsidRDefault="003F3598" w:rsidP="005E7F4F">
      <w:pPr>
        <w:spacing w:after="0" w:line="240" w:lineRule="auto"/>
        <w:ind w:left="360"/>
        <w:rPr>
          <w:rFonts w:ascii="Arial" w:hAnsi="Arial" w:cs="Arial"/>
          <w:sz w:val="20"/>
          <w:szCs w:val="20"/>
        </w:rPr>
      </w:pPr>
      <w:r w:rsidRPr="00F20DDF">
        <w:rPr>
          <w:rFonts w:ascii="Arial" w:hAnsi="Arial" w:cs="Arial"/>
          <w:sz w:val="20"/>
          <w:szCs w:val="20"/>
        </w:rPr>
        <w:t>Updates provided by OMJ One-Stop Operators</w:t>
      </w:r>
    </w:p>
    <w:p w:rsidR="00DC239B" w:rsidRPr="00D914B5" w:rsidRDefault="00DC239B" w:rsidP="00D914B5">
      <w:pPr>
        <w:spacing w:after="0" w:line="240" w:lineRule="auto"/>
        <w:rPr>
          <w:rFonts w:ascii="Arial" w:hAnsi="Arial" w:cs="Arial"/>
          <w:sz w:val="20"/>
          <w:szCs w:val="20"/>
          <w:u w:val="single"/>
        </w:rPr>
      </w:pPr>
    </w:p>
    <w:p w:rsidR="00DC239B" w:rsidRDefault="00DC239B" w:rsidP="00D914B5">
      <w:pPr>
        <w:pStyle w:val="ListParagraph"/>
        <w:spacing w:after="0" w:line="240" w:lineRule="auto"/>
        <w:rPr>
          <w:rFonts w:ascii="Arial" w:hAnsi="Arial" w:cs="Arial"/>
          <w:sz w:val="20"/>
          <w:szCs w:val="20"/>
        </w:rPr>
      </w:pPr>
      <w:r>
        <w:rPr>
          <w:rFonts w:ascii="Arial" w:hAnsi="Arial" w:cs="Arial"/>
          <w:sz w:val="20"/>
          <w:szCs w:val="20"/>
          <w:u w:val="single"/>
        </w:rPr>
        <w:t xml:space="preserve">Harrison and Jefferson Cos.: </w:t>
      </w:r>
      <w:r>
        <w:rPr>
          <w:rFonts w:ascii="Arial" w:hAnsi="Arial" w:cs="Arial"/>
          <w:sz w:val="20"/>
          <w:szCs w:val="20"/>
        </w:rPr>
        <w:t xml:space="preserve"> </w:t>
      </w:r>
      <w:r w:rsidR="00D914B5">
        <w:rPr>
          <w:rFonts w:ascii="Arial" w:hAnsi="Arial" w:cs="Arial"/>
          <w:sz w:val="20"/>
          <w:szCs w:val="20"/>
        </w:rPr>
        <w:t xml:space="preserve">  </w:t>
      </w:r>
      <w:r w:rsidR="00731773">
        <w:rPr>
          <w:rFonts w:ascii="Arial" w:hAnsi="Arial" w:cs="Arial"/>
          <w:sz w:val="20"/>
          <w:szCs w:val="20"/>
        </w:rPr>
        <w:t>Lori reported to the Board:</w:t>
      </w:r>
    </w:p>
    <w:p w:rsidR="00A34C90" w:rsidRDefault="005E7F4F" w:rsidP="00A34C90">
      <w:pPr>
        <w:pStyle w:val="ListParagraph"/>
        <w:numPr>
          <w:ilvl w:val="0"/>
          <w:numId w:val="26"/>
        </w:numPr>
        <w:spacing w:after="0" w:line="240" w:lineRule="auto"/>
        <w:rPr>
          <w:rFonts w:ascii="Arial" w:hAnsi="Arial" w:cs="Arial"/>
          <w:sz w:val="20"/>
          <w:szCs w:val="20"/>
        </w:rPr>
      </w:pPr>
      <w:r>
        <w:rPr>
          <w:rFonts w:ascii="Arial" w:hAnsi="Arial" w:cs="Arial"/>
          <w:sz w:val="20"/>
          <w:szCs w:val="20"/>
        </w:rPr>
        <w:t>Recent Job Fair had 58 businesses and 231 job seekers (of good quality).  She thanked Mobilize360 for their excellent outreach work for the event.</w:t>
      </w:r>
    </w:p>
    <w:p w:rsidR="005E7F4F" w:rsidRDefault="005E7F4F" w:rsidP="00A34C90">
      <w:pPr>
        <w:pStyle w:val="ListParagraph"/>
        <w:numPr>
          <w:ilvl w:val="0"/>
          <w:numId w:val="26"/>
        </w:numPr>
        <w:spacing w:after="0" w:line="240" w:lineRule="auto"/>
        <w:rPr>
          <w:rFonts w:ascii="Arial" w:hAnsi="Arial" w:cs="Arial"/>
          <w:sz w:val="20"/>
          <w:szCs w:val="20"/>
        </w:rPr>
      </w:pPr>
      <w:r>
        <w:rPr>
          <w:rFonts w:ascii="Arial" w:hAnsi="Arial" w:cs="Arial"/>
          <w:sz w:val="20"/>
          <w:szCs w:val="20"/>
        </w:rPr>
        <w:t>Additional mini job fairs being held for a number of employers including the Census Bureau, Bordon, Walmart Distribution Center, and WIS.</w:t>
      </w:r>
    </w:p>
    <w:p w:rsidR="005E7F4F" w:rsidRDefault="00BA5721" w:rsidP="00A34C90">
      <w:pPr>
        <w:pStyle w:val="ListParagraph"/>
        <w:numPr>
          <w:ilvl w:val="0"/>
          <w:numId w:val="26"/>
        </w:numPr>
        <w:spacing w:after="0" w:line="240" w:lineRule="auto"/>
        <w:rPr>
          <w:rFonts w:ascii="Arial" w:hAnsi="Arial" w:cs="Arial"/>
          <w:sz w:val="20"/>
          <w:szCs w:val="20"/>
        </w:rPr>
      </w:pPr>
      <w:r>
        <w:rPr>
          <w:rFonts w:ascii="Arial" w:hAnsi="Arial" w:cs="Arial"/>
          <w:sz w:val="20"/>
          <w:szCs w:val="20"/>
        </w:rPr>
        <w:t>Harrison</w:t>
      </w:r>
      <w:r w:rsidR="005E7F4F">
        <w:rPr>
          <w:rFonts w:ascii="Arial" w:hAnsi="Arial" w:cs="Arial"/>
          <w:sz w:val="20"/>
          <w:szCs w:val="20"/>
        </w:rPr>
        <w:t xml:space="preserve"> Co</w:t>
      </w:r>
      <w:r>
        <w:rPr>
          <w:rFonts w:ascii="Arial" w:hAnsi="Arial" w:cs="Arial"/>
          <w:sz w:val="20"/>
          <w:szCs w:val="20"/>
        </w:rPr>
        <w:t>.</w:t>
      </w:r>
      <w:r w:rsidR="005E7F4F">
        <w:rPr>
          <w:rFonts w:ascii="Arial" w:hAnsi="Arial" w:cs="Arial"/>
          <w:sz w:val="20"/>
          <w:szCs w:val="20"/>
        </w:rPr>
        <w:t xml:space="preserve"> had a good summer youth program which served 30-40 youth and Jefferson </w:t>
      </w:r>
      <w:r>
        <w:rPr>
          <w:rFonts w:ascii="Arial" w:hAnsi="Arial" w:cs="Arial"/>
          <w:sz w:val="20"/>
          <w:szCs w:val="20"/>
        </w:rPr>
        <w:t>Co. served</w:t>
      </w:r>
      <w:r w:rsidR="005E7F4F">
        <w:rPr>
          <w:rFonts w:ascii="Arial" w:hAnsi="Arial" w:cs="Arial"/>
          <w:sz w:val="20"/>
          <w:szCs w:val="20"/>
        </w:rPr>
        <w:t xml:space="preserve"> 100-120 youth</w:t>
      </w:r>
    </w:p>
    <w:p w:rsidR="00BA5721" w:rsidRDefault="00BA5721" w:rsidP="00BA5721">
      <w:pPr>
        <w:spacing w:after="0" w:line="240" w:lineRule="auto"/>
        <w:rPr>
          <w:rFonts w:ascii="Arial" w:hAnsi="Arial" w:cs="Arial"/>
          <w:sz w:val="20"/>
          <w:szCs w:val="20"/>
        </w:rPr>
      </w:pPr>
    </w:p>
    <w:p w:rsidR="00BA5721" w:rsidRPr="00BA5721" w:rsidRDefault="00BA5721" w:rsidP="00BA5721">
      <w:pPr>
        <w:spacing w:after="0" w:line="240" w:lineRule="auto"/>
        <w:rPr>
          <w:rFonts w:ascii="Arial" w:hAnsi="Arial" w:cs="Arial"/>
          <w:sz w:val="20"/>
          <w:szCs w:val="20"/>
          <w:u w:val="single"/>
        </w:rPr>
      </w:pPr>
      <w:r>
        <w:rPr>
          <w:rFonts w:ascii="Arial" w:hAnsi="Arial" w:cs="Arial"/>
          <w:sz w:val="20"/>
          <w:szCs w:val="20"/>
        </w:rPr>
        <w:t xml:space="preserve">             </w:t>
      </w:r>
      <w:r w:rsidRPr="00BA5721">
        <w:rPr>
          <w:rFonts w:ascii="Arial" w:hAnsi="Arial" w:cs="Arial"/>
          <w:sz w:val="20"/>
          <w:szCs w:val="20"/>
          <w:u w:val="single"/>
        </w:rPr>
        <w:t xml:space="preserve"> Carroll Co:   </w:t>
      </w:r>
    </w:p>
    <w:p w:rsidR="00BA5721" w:rsidRDefault="00BA5721" w:rsidP="00BA5721">
      <w:pPr>
        <w:pStyle w:val="ListParagraph"/>
        <w:numPr>
          <w:ilvl w:val="0"/>
          <w:numId w:val="30"/>
        </w:numPr>
        <w:spacing w:after="0" w:line="240" w:lineRule="auto"/>
        <w:rPr>
          <w:rFonts w:ascii="Arial" w:hAnsi="Arial" w:cs="Arial"/>
          <w:sz w:val="20"/>
          <w:szCs w:val="20"/>
        </w:rPr>
      </w:pPr>
      <w:r w:rsidRPr="00BA5721">
        <w:rPr>
          <w:rFonts w:ascii="Arial" w:hAnsi="Arial" w:cs="Arial"/>
          <w:sz w:val="20"/>
          <w:szCs w:val="20"/>
        </w:rPr>
        <w:t>Rich (Jefferson Co CAC) provided summer youth oversight this year.  Jennifer is working with schools to attract more youth to their CCMEP program.</w:t>
      </w:r>
    </w:p>
    <w:p w:rsidR="00BA5721" w:rsidRPr="00BA5721" w:rsidRDefault="00BA5721" w:rsidP="00BA5721">
      <w:pPr>
        <w:pStyle w:val="ListParagraph"/>
        <w:numPr>
          <w:ilvl w:val="0"/>
          <w:numId w:val="30"/>
        </w:numPr>
        <w:spacing w:after="0" w:line="240" w:lineRule="auto"/>
        <w:rPr>
          <w:rFonts w:ascii="Arial" w:hAnsi="Arial" w:cs="Arial"/>
          <w:sz w:val="20"/>
          <w:szCs w:val="20"/>
        </w:rPr>
      </w:pPr>
      <w:r>
        <w:rPr>
          <w:rFonts w:ascii="Arial" w:hAnsi="Arial" w:cs="Arial"/>
          <w:sz w:val="20"/>
          <w:szCs w:val="20"/>
        </w:rPr>
        <w:t>Working on getting CDL classes in the county to meet local needs.  Driving will still be off site.</w:t>
      </w:r>
    </w:p>
    <w:p w:rsidR="00BA5721" w:rsidRPr="00BA5721" w:rsidRDefault="00BA5721" w:rsidP="00BA5721">
      <w:pPr>
        <w:spacing w:after="0" w:line="240" w:lineRule="auto"/>
        <w:rPr>
          <w:rFonts w:ascii="Arial" w:hAnsi="Arial" w:cs="Arial"/>
          <w:sz w:val="20"/>
          <w:szCs w:val="20"/>
        </w:rPr>
      </w:pPr>
    </w:p>
    <w:p w:rsidR="00731773" w:rsidRDefault="00731773" w:rsidP="00731773">
      <w:pPr>
        <w:spacing w:after="0" w:line="240" w:lineRule="auto"/>
        <w:rPr>
          <w:rFonts w:ascii="Arial" w:hAnsi="Arial" w:cs="Arial"/>
          <w:sz w:val="20"/>
          <w:szCs w:val="20"/>
        </w:rPr>
      </w:pPr>
    </w:p>
    <w:p w:rsidR="005E7F4F" w:rsidRDefault="005E7F4F" w:rsidP="005E7F4F">
      <w:pPr>
        <w:pStyle w:val="ListParagraph"/>
        <w:spacing w:after="0" w:line="240" w:lineRule="auto"/>
        <w:rPr>
          <w:rFonts w:ascii="Arial" w:hAnsi="Arial" w:cs="Arial"/>
          <w:sz w:val="20"/>
          <w:szCs w:val="20"/>
        </w:rPr>
      </w:pPr>
      <w:r>
        <w:rPr>
          <w:rFonts w:ascii="Arial" w:hAnsi="Arial" w:cs="Arial"/>
          <w:sz w:val="20"/>
          <w:szCs w:val="20"/>
        </w:rPr>
        <w:t xml:space="preserve"> </w:t>
      </w:r>
      <w:r w:rsidRPr="00DC239B">
        <w:rPr>
          <w:rFonts w:ascii="Arial" w:hAnsi="Arial" w:cs="Arial"/>
          <w:sz w:val="20"/>
          <w:szCs w:val="20"/>
          <w:u w:val="single"/>
        </w:rPr>
        <w:t>Belmont Co:</w:t>
      </w:r>
      <w:r>
        <w:rPr>
          <w:rFonts w:ascii="Arial" w:hAnsi="Arial" w:cs="Arial"/>
          <w:sz w:val="20"/>
          <w:szCs w:val="20"/>
        </w:rPr>
        <w:t xml:space="preserve">  Mike provided the following updates:</w:t>
      </w:r>
    </w:p>
    <w:p w:rsidR="005E7F4F" w:rsidRDefault="005E7F4F" w:rsidP="0010700F">
      <w:pPr>
        <w:pStyle w:val="ListParagraph"/>
        <w:numPr>
          <w:ilvl w:val="0"/>
          <w:numId w:val="32"/>
        </w:numPr>
        <w:spacing w:after="0" w:line="240" w:lineRule="auto"/>
        <w:rPr>
          <w:rFonts w:ascii="Arial" w:hAnsi="Arial" w:cs="Arial"/>
          <w:sz w:val="20"/>
          <w:szCs w:val="20"/>
        </w:rPr>
      </w:pPr>
      <w:r w:rsidRPr="00BA5721">
        <w:rPr>
          <w:rFonts w:ascii="Arial" w:hAnsi="Arial" w:cs="Arial"/>
          <w:sz w:val="20"/>
          <w:szCs w:val="20"/>
        </w:rPr>
        <w:t xml:space="preserve">In addition to his written report, Mike added </w:t>
      </w:r>
      <w:r w:rsidR="00BA5721">
        <w:rPr>
          <w:rFonts w:ascii="Arial" w:hAnsi="Arial" w:cs="Arial"/>
          <w:sz w:val="20"/>
          <w:szCs w:val="20"/>
        </w:rPr>
        <w:t xml:space="preserve">that they are working </w:t>
      </w:r>
      <w:r w:rsidR="00B9423E">
        <w:rPr>
          <w:rFonts w:ascii="Arial" w:hAnsi="Arial" w:cs="Arial"/>
          <w:sz w:val="20"/>
          <w:szCs w:val="20"/>
        </w:rPr>
        <w:t>closely</w:t>
      </w:r>
      <w:r w:rsidR="00BA5721">
        <w:rPr>
          <w:rFonts w:ascii="Arial" w:hAnsi="Arial" w:cs="Arial"/>
          <w:sz w:val="20"/>
          <w:szCs w:val="20"/>
        </w:rPr>
        <w:t xml:space="preserve"> with </w:t>
      </w:r>
      <w:r w:rsidR="00B9423E">
        <w:rPr>
          <w:rFonts w:ascii="Arial" w:hAnsi="Arial" w:cs="Arial"/>
          <w:sz w:val="20"/>
          <w:szCs w:val="20"/>
        </w:rPr>
        <w:t>Cabela’s</w:t>
      </w:r>
      <w:r w:rsidR="00BA5721">
        <w:rPr>
          <w:rFonts w:ascii="Arial" w:hAnsi="Arial" w:cs="Arial"/>
          <w:sz w:val="20"/>
          <w:szCs w:val="20"/>
        </w:rPr>
        <w:t xml:space="preserve"> employment service contractor and have been very involved with the Rapid Response efforts </w:t>
      </w:r>
      <w:r w:rsidR="00B9423E">
        <w:rPr>
          <w:rFonts w:ascii="Arial" w:hAnsi="Arial" w:cs="Arial"/>
          <w:sz w:val="20"/>
          <w:szCs w:val="20"/>
        </w:rPr>
        <w:t>around the</w:t>
      </w:r>
      <w:r w:rsidR="00BA5721">
        <w:rPr>
          <w:rFonts w:ascii="Arial" w:hAnsi="Arial" w:cs="Arial"/>
          <w:sz w:val="20"/>
          <w:szCs w:val="20"/>
        </w:rPr>
        <w:t xml:space="preserve"> hospital closing</w:t>
      </w:r>
    </w:p>
    <w:p w:rsidR="001B331E" w:rsidRDefault="00BA5721" w:rsidP="00731773">
      <w:pPr>
        <w:pStyle w:val="ListParagraph"/>
        <w:numPr>
          <w:ilvl w:val="0"/>
          <w:numId w:val="32"/>
        </w:numPr>
        <w:spacing w:after="0" w:line="240" w:lineRule="auto"/>
        <w:rPr>
          <w:rFonts w:ascii="Arial" w:hAnsi="Arial" w:cs="Arial"/>
          <w:sz w:val="20"/>
          <w:szCs w:val="20"/>
        </w:rPr>
      </w:pPr>
      <w:r>
        <w:rPr>
          <w:rFonts w:ascii="Arial" w:hAnsi="Arial" w:cs="Arial"/>
          <w:sz w:val="20"/>
          <w:szCs w:val="20"/>
        </w:rPr>
        <w:t xml:space="preserve"> A community partner meeting is set for 10/18/19 at Belmont College</w:t>
      </w:r>
    </w:p>
    <w:p w:rsidR="009030DE" w:rsidRPr="009030DE" w:rsidRDefault="009030DE" w:rsidP="009030DE">
      <w:pPr>
        <w:pStyle w:val="ListParagraph"/>
        <w:spacing w:after="0" w:line="240" w:lineRule="auto"/>
        <w:ind w:left="1620"/>
        <w:rPr>
          <w:rFonts w:ascii="Arial" w:hAnsi="Arial" w:cs="Arial"/>
          <w:sz w:val="20"/>
          <w:szCs w:val="20"/>
        </w:rPr>
      </w:pPr>
    </w:p>
    <w:p w:rsidR="00731773" w:rsidRDefault="00731773" w:rsidP="00731773">
      <w:pPr>
        <w:spacing w:after="0" w:line="240" w:lineRule="auto"/>
        <w:rPr>
          <w:rFonts w:ascii="Arial" w:hAnsi="Arial" w:cs="Arial"/>
          <w:sz w:val="20"/>
          <w:szCs w:val="20"/>
        </w:rPr>
      </w:pPr>
    </w:p>
    <w:p w:rsidR="00731773" w:rsidRPr="00731773" w:rsidRDefault="00731773" w:rsidP="00731773">
      <w:pPr>
        <w:pStyle w:val="ListParagraph"/>
        <w:numPr>
          <w:ilvl w:val="0"/>
          <w:numId w:val="2"/>
        </w:numPr>
        <w:spacing w:after="0" w:line="240" w:lineRule="auto"/>
        <w:rPr>
          <w:rFonts w:ascii="Arial" w:hAnsi="Arial" w:cs="Arial"/>
          <w:b/>
          <w:sz w:val="20"/>
          <w:szCs w:val="20"/>
        </w:rPr>
      </w:pPr>
      <w:r w:rsidRPr="00731773">
        <w:rPr>
          <w:rFonts w:ascii="Arial" w:hAnsi="Arial" w:cs="Arial"/>
          <w:b/>
          <w:sz w:val="20"/>
          <w:szCs w:val="20"/>
        </w:rPr>
        <w:t>Additional Discussion</w:t>
      </w:r>
    </w:p>
    <w:p w:rsidR="00731773" w:rsidRDefault="00731773" w:rsidP="00BA5721">
      <w:pPr>
        <w:pStyle w:val="ListParagraph"/>
        <w:spacing w:after="0" w:line="240" w:lineRule="auto"/>
        <w:rPr>
          <w:rFonts w:ascii="Arial" w:hAnsi="Arial" w:cs="Arial"/>
          <w:sz w:val="20"/>
          <w:szCs w:val="20"/>
        </w:rPr>
      </w:pPr>
    </w:p>
    <w:p w:rsidR="00BA5721" w:rsidRDefault="00BA5721" w:rsidP="00731773">
      <w:pPr>
        <w:pStyle w:val="ListParagraph"/>
        <w:spacing w:after="0" w:line="240" w:lineRule="auto"/>
        <w:ind w:left="645"/>
        <w:rPr>
          <w:rFonts w:ascii="Arial" w:hAnsi="Arial" w:cs="Arial"/>
          <w:sz w:val="20"/>
          <w:szCs w:val="20"/>
        </w:rPr>
      </w:pPr>
      <w:r w:rsidRPr="001B331E">
        <w:rPr>
          <w:rFonts w:ascii="Arial" w:hAnsi="Arial" w:cs="Arial"/>
          <w:b/>
          <w:sz w:val="20"/>
          <w:szCs w:val="20"/>
        </w:rPr>
        <w:t xml:space="preserve">Incumbent Worker Training </w:t>
      </w:r>
      <w:r w:rsidR="001B331E">
        <w:rPr>
          <w:rFonts w:ascii="Arial" w:hAnsi="Arial" w:cs="Arial"/>
          <w:b/>
          <w:sz w:val="20"/>
          <w:szCs w:val="20"/>
        </w:rPr>
        <w:t xml:space="preserve">(IWT) </w:t>
      </w:r>
      <w:r w:rsidRPr="001B331E">
        <w:rPr>
          <w:rFonts w:ascii="Arial" w:hAnsi="Arial" w:cs="Arial"/>
          <w:b/>
          <w:sz w:val="20"/>
          <w:szCs w:val="20"/>
        </w:rPr>
        <w:t>Policy:</w:t>
      </w:r>
      <w:r>
        <w:rPr>
          <w:rFonts w:ascii="Arial" w:hAnsi="Arial" w:cs="Arial"/>
          <w:sz w:val="20"/>
          <w:szCs w:val="20"/>
        </w:rPr>
        <w:t xml:space="preserve">   Rob’s Board report included an outline of issues he is seeking input on in order to develop an updated Incumbent Worker Policy for WDA16.  </w:t>
      </w:r>
      <w:r w:rsidR="001B331E">
        <w:rPr>
          <w:rFonts w:ascii="Arial" w:hAnsi="Arial" w:cs="Arial"/>
          <w:sz w:val="20"/>
          <w:szCs w:val="20"/>
        </w:rPr>
        <w:t>They included:</w:t>
      </w:r>
    </w:p>
    <w:p w:rsidR="001B331E" w:rsidRDefault="001B331E" w:rsidP="00731773">
      <w:pPr>
        <w:pStyle w:val="ListParagraph"/>
        <w:spacing w:after="0" w:line="240" w:lineRule="auto"/>
        <w:ind w:left="645"/>
        <w:rPr>
          <w:rFonts w:ascii="Arial" w:hAnsi="Arial" w:cs="Arial"/>
          <w:sz w:val="20"/>
          <w:szCs w:val="20"/>
        </w:rPr>
      </w:pPr>
    </w:p>
    <w:p w:rsidR="001B331E" w:rsidRPr="001B331E" w:rsidRDefault="001B331E" w:rsidP="001B331E">
      <w:pPr>
        <w:spacing w:after="0" w:line="240" w:lineRule="auto"/>
        <w:rPr>
          <w:rFonts w:ascii="Arial" w:eastAsia="Times New Roman" w:hAnsi="Arial" w:cs="Arial"/>
          <w:color w:val="000000"/>
          <w:sz w:val="20"/>
          <w:szCs w:val="20"/>
        </w:rPr>
      </w:pPr>
    </w:p>
    <w:p w:rsidR="001B331E" w:rsidRPr="001B331E" w:rsidRDefault="001B331E" w:rsidP="001B331E">
      <w:pPr>
        <w:pStyle w:val="ListParagraph"/>
        <w:numPr>
          <w:ilvl w:val="0"/>
          <w:numId w:val="33"/>
        </w:numPr>
        <w:spacing w:after="0" w:line="240" w:lineRule="auto"/>
        <w:rPr>
          <w:rFonts w:ascii="Arial" w:eastAsia="Times New Roman" w:hAnsi="Arial" w:cs="Arial"/>
          <w:color w:val="000000"/>
          <w:sz w:val="20"/>
          <w:szCs w:val="20"/>
        </w:rPr>
      </w:pPr>
      <w:r w:rsidRPr="001B331E">
        <w:rPr>
          <w:rFonts w:ascii="Arial" w:eastAsia="Times New Roman" w:hAnsi="Arial" w:cs="Arial"/>
          <w:color w:val="000000"/>
          <w:sz w:val="20"/>
          <w:szCs w:val="20"/>
        </w:rPr>
        <w:t>Should IWT assistance be centered around Sector Strategy identified businesses, or open to any local business?  Our plan sectors include:  Advanced Manufacturing (including plastics) , Healthcare and Shale Energy (oil, gas and chemicals)</w:t>
      </w:r>
    </w:p>
    <w:p w:rsidR="001B331E" w:rsidRDefault="001B331E" w:rsidP="001B331E">
      <w:pPr>
        <w:pStyle w:val="ListParagraph"/>
        <w:numPr>
          <w:ilvl w:val="0"/>
          <w:numId w:val="33"/>
        </w:numPr>
        <w:spacing w:after="0" w:line="240" w:lineRule="auto"/>
        <w:rPr>
          <w:rFonts w:ascii="Arial" w:eastAsia="Times New Roman" w:hAnsi="Arial" w:cs="Arial"/>
          <w:color w:val="000000"/>
          <w:sz w:val="20"/>
          <w:szCs w:val="20"/>
        </w:rPr>
      </w:pPr>
      <w:r w:rsidRPr="001B331E">
        <w:rPr>
          <w:rFonts w:ascii="Arial" w:eastAsia="Times New Roman" w:hAnsi="Arial" w:cs="Arial"/>
          <w:color w:val="000000"/>
          <w:sz w:val="20"/>
          <w:szCs w:val="20"/>
        </w:rPr>
        <w:t xml:space="preserve"> Should IWT require industry based credentials or licensure on either Ohio Dept. of Education (ODE), Ohio Dept. or Higher Education or Gove Office of Workforce Transformation lists?</w:t>
      </w:r>
    </w:p>
    <w:p w:rsidR="009030DE" w:rsidRPr="001B331E" w:rsidRDefault="009030DE" w:rsidP="009030DE">
      <w:pPr>
        <w:pStyle w:val="ListParagraph"/>
        <w:spacing w:after="0" w:line="240" w:lineRule="auto"/>
        <w:rPr>
          <w:rFonts w:ascii="Arial" w:eastAsia="Times New Roman" w:hAnsi="Arial" w:cs="Arial"/>
          <w:color w:val="000000"/>
          <w:sz w:val="20"/>
          <w:szCs w:val="20"/>
        </w:rPr>
      </w:pPr>
    </w:p>
    <w:p w:rsidR="009030DE" w:rsidRDefault="009030DE" w:rsidP="009030DE">
      <w:pPr>
        <w:pStyle w:val="ListParagraph"/>
        <w:spacing w:after="0" w:line="240" w:lineRule="auto"/>
        <w:rPr>
          <w:rFonts w:ascii="Arial" w:eastAsia="Times New Roman" w:hAnsi="Arial" w:cs="Arial"/>
          <w:color w:val="000000"/>
          <w:sz w:val="20"/>
          <w:szCs w:val="20"/>
        </w:rPr>
      </w:pPr>
    </w:p>
    <w:p w:rsidR="009030DE" w:rsidRDefault="009030DE" w:rsidP="009030DE">
      <w:pPr>
        <w:pStyle w:val="ListParagraph"/>
        <w:spacing w:after="0" w:line="240" w:lineRule="auto"/>
        <w:rPr>
          <w:rFonts w:ascii="Arial" w:eastAsia="Times New Roman" w:hAnsi="Arial" w:cs="Arial"/>
          <w:color w:val="000000"/>
          <w:sz w:val="20"/>
          <w:szCs w:val="20"/>
        </w:rPr>
      </w:pPr>
    </w:p>
    <w:p w:rsidR="001B331E" w:rsidRPr="001B331E" w:rsidRDefault="001B331E" w:rsidP="001B331E">
      <w:pPr>
        <w:pStyle w:val="ListParagraph"/>
        <w:numPr>
          <w:ilvl w:val="0"/>
          <w:numId w:val="33"/>
        </w:numPr>
        <w:spacing w:after="0" w:line="240" w:lineRule="auto"/>
        <w:rPr>
          <w:rFonts w:ascii="Arial" w:eastAsia="Times New Roman" w:hAnsi="Arial" w:cs="Arial"/>
          <w:color w:val="000000"/>
          <w:sz w:val="20"/>
          <w:szCs w:val="20"/>
        </w:rPr>
      </w:pPr>
      <w:r w:rsidRPr="001B331E">
        <w:rPr>
          <w:rFonts w:ascii="Arial" w:eastAsia="Times New Roman" w:hAnsi="Arial" w:cs="Arial"/>
          <w:color w:val="000000"/>
          <w:sz w:val="20"/>
          <w:szCs w:val="20"/>
        </w:rPr>
        <w:t>Should we require that funded skills training be transferable to other employers (i.e. adding to the overall skills of our workforce, or unique to a specific business?)</w:t>
      </w:r>
    </w:p>
    <w:p w:rsidR="001B331E" w:rsidRDefault="001B331E" w:rsidP="001B331E">
      <w:pPr>
        <w:pStyle w:val="ListParagraph"/>
        <w:numPr>
          <w:ilvl w:val="0"/>
          <w:numId w:val="33"/>
        </w:numPr>
        <w:spacing w:after="0" w:line="240" w:lineRule="auto"/>
        <w:rPr>
          <w:rFonts w:ascii="Arial" w:eastAsia="Times New Roman" w:hAnsi="Arial" w:cs="Arial"/>
          <w:color w:val="000000"/>
          <w:sz w:val="20"/>
          <w:szCs w:val="20"/>
        </w:rPr>
      </w:pPr>
      <w:r w:rsidRPr="001B331E">
        <w:rPr>
          <w:rFonts w:ascii="Arial" w:eastAsia="Times New Roman" w:hAnsi="Arial" w:cs="Arial"/>
          <w:color w:val="000000"/>
          <w:sz w:val="20"/>
          <w:szCs w:val="20"/>
        </w:rPr>
        <w:t>What is a fair, accountable, and reasonable methodology to monitor IWT performance?</w:t>
      </w:r>
    </w:p>
    <w:p w:rsidR="001B331E" w:rsidRPr="001B331E" w:rsidRDefault="001B331E" w:rsidP="001B331E">
      <w:pPr>
        <w:pStyle w:val="ListParagraph"/>
        <w:numPr>
          <w:ilvl w:val="0"/>
          <w:numId w:val="3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 the area can invest up to 20% of total allocated Adult and Dislocated Worker funding on IWT, should we set money aside for this purpose?</w:t>
      </w:r>
    </w:p>
    <w:p w:rsidR="001B331E" w:rsidRDefault="001B331E" w:rsidP="00731773">
      <w:pPr>
        <w:pStyle w:val="ListParagraph"/>
        <w:spacing w:after="0" w:line="240" w:lineRule="auto"/>
        <w:ind w:left="645"/>
        <w:rPr>
          <w:rFonts w:ascii="Arial" w:hAnsi="Arial" w:cs="Arial"/>
          <w:sz w:val="20"/>
          <w:szCs w:val="20"/>
        </w:rPr>
      </w:pPr>
    </w:p>
    <w:p w:rsidR="00A34C90" w:rsidRPr="00731773" w:rsidRDefault="00BA5721" w:rsidP="00731773">
      <w:pPr>
        <w:pStyle w:val="ListParagraph"/>
        <w:spacing w:after="0" w:line="240" w:lineRule="auto"/>
        <w:ind w:left="645"/>
        <w:rPr>
          <w:rFonts w:ascii="Arial" w:hAnsi="Arial" w:cs="Arial"/>
          <w:sz w:val="20"/>
          <w:szCs w:val="20"/>
        </w:rPr>
      </w:pPr>
      <w:r>
        <w:rPr>
          <w:rFonts w:ascii="Arial" w:hAnsi="Arial" w:cs="Arial"/>
          <w:sz w:val="20"/>
          <w:szCs w:val="20"/>
        </w:rPr>
        <w:t>He asked the Board</w:t>
      </w:r>
      <w:r w:rsidR="001B331E">
        <w:rPr>
          <w:rFonts w:ascii="Arial" w:hAnsi="Arial" w:cs="Arial"/>
          <w:sz w:val="20"/>
          <w:szCs w:val="20"/>
        </w:rPr>
        <w:t xml:space="preserve"> and One Stop operators</w:t>
      </w:r>
      <w:r>
        <w:rPr>
          <w:rFonts w:ascii="Arial" w:hAnsi="Arial" w:cs="Arial"/>
          <w:sz w:val="20"/>
          <w:szCs w:val="20"/>
        </w:rPr>
        <w:t xml:space="preserve"> to consider the questions posed and to share any input with him.</w:t>
      </w:r>
    </w:p>
    <w:p w:rsidR="00731773" w:rsidRDefault="00731773" w:rsidP="00731773">
      <w:pPr>
        <w:pStyle w:val="ListParagraph"/>
        <w:spacing w:after="0" w:line="240" w:lineRule="auto"/>
        <w:ind w:left="1440"/>
        <w:rPr>
          <w:rFonts w:ascii="Arial" w:hAnsi="Arial" w:cs="Arial"/>
          <w:sz w:val="20"/>
          <w:szCs w:val="20"/>
        </w:rPr>
      </w:pPr>
    </w:p>
    <w:p w:rsidR="00AF507B" w:rsidRDefault="00AF507B" w:rsidP="002D655A">
      <w:pPr>
        <w:spacing w:after="0" w:line="240" w:lineRule="auto"/>
        <w:contextualSpacing/>
        <w:rPr>
          <w:rFonts w:ascii="Arial" w:hAnsi="Arial" w:cs="Arial"/>
          <w:sz w:val="20"/>
          <w:szCs w:val="20"/>
        </w:rPr>
      </w:pPr>
    </w:p>
    <w:p w:rsidR="00B9423E" w:rsidRDefault="00B9423E" w:rsidP="002D655A">
      <w:pPr>
        <w:spacing w:after="0" w:line="240" w:lineRule="auto"/>
        <w:contextualSpacing/>
        <w:rPr>
          <w:rFonts w:ascii="Arial" w:hAnsi="Arial" w:cs="Arial"/>
          <w:sz w:val="20"/>
          <w:szCs w:val="20"/>
        </w:rPr>
      </w:pPr>
    </w:p>
    <w:p w:rsidR="00F20DDF" w:rsidRPr="00731773" w:rsidRDefault="00DC239B" w:rsidP="00F20DDF">
      <w:pPr>
        <w:pStyle w:val="ListParagraph"/>
        <w:numPr>
          <w:ilvl w:val="0"/>
          <w:numId w:val="2"/>
        </w:numPr>
        <w:spacing w:after="0"/>
        <w:rPr>
          <w:sz w:val="28"/>
          <w:szCs w:val="28"/>
        </w:rPr>
      </w:pPr>
      <w:r>
        <w:rPr>
          <w:rFonts w:ascii="Arial" w:hAnsi="Arial" w:cs="Arial"/>
          <w:b/>
          <w:sz w:val="28"/>
          <w:szCs w:val="28"/>
        </w:rPr>
        <w:t xml:space="preserve"> </w:t>
      </w:r>
      <w:r w:rsidR="003F3598" w:rsidRPr="00F20DDF">
        <w:rPr>
          <w:rFonts w:ascii="Arial" w:hAnsi="Arial" w:cs="Arial"/>
          <w:b/>
          <w:sz w:val="28"/>
          <w:szCs w:val="28"/>
        </w:rPr>
        <w:t xml:space="preserve">Next Meetings – </w:t>
      </w:r>
      <w:r w:rsidR="00731773">
        <w:rPr>
          <w:rFonts w:ascii="Arial" w:hAnsi="Arial" w:cs="Arial"/>
          <w:b/>
          <w:sz w:val="28"/>
          <w:szCs w:val="28"/>
        </w:rPr>
        <w:t xml:space="preserve"> Friday </w:t>
      </w:r>
      <w:r w:rsidR="00BA5721">
        <w:rPr>
          <w:rFonts w:ascii="Arial" w:hAnsi="Arial" w:cs="Arial"/>
          <w:b/>
          <w:sz w:val="28"/>
          <w:szCs w:val="28"/>
        </w:rPr>
        <w:t>December 6</w:t>
      </w:r>
      <w:r w:rsidR="002D655A">
        <w:rPr>
          <w:rFonts w:ascii="Arial" w:hAnsi="Arial" w:cs="Arial"/>
          <w:b/>
          <w:sz w:val="28"/>
          <w:szCs w:val="28"/>
        </w:rPr>
        <w:t>, 2019</w:t>
      </w:r>
      <w:r w:rsidR="003F3598" w:rsidRPr="00F20DDF">
        <w:rPr>
          <w:rFonts w:ascii="Arial" w:hAnsi="Arial" w:cs="Arial"/>
          <w:b/>
          <w:sz w:val="28"/>
          <w:szCs w:val="28"/>
        </w:rPr>
        <w:t xml:space="preserve">  9:30am</w:t>
      </w:r>
      <w:r w:rsidR="003F3598" w:rsidRPr="00F20DDF">
        <w:rPr>
          <w:b/>
          <w:sz w:val="28"/>
          <w:szCs w:val="28"/>
        </w:rPr>
        <w:t xml:space="preserve">  Puskarich Public Library</w:t>
      </w:r>
    </w:p>
    <w:p w:rsidR="00731773" w:rsidRDefault="00A34C90" w:rsidP="00731773">
      <w:pPr>
        <w:pStyle w:val="ListParagraph"/>
        <w:spacing w:after="0"/>
        <w:rPr>
          <w:b/>
          <w:sz w:val="24"/>
          <w:szCs w:val="24"/>
        </w:rPr>
      </w:pPr>
      <w:r>
        <w:rPr>
          <w:sz w:val="28"/>
          <w:szCs w:val="28"/>
        </w:rPr>
        <w:t xml:space="preserve">                                     </w:t>
      </w:r>
    </w:p>
    <w:p w:rsidR="00A34C90" w:rsidRPr="00A34C90" w:rsidRDefault="00A34C90" w:rsidP="00731773">
      <w:pPr>
        <w:pStyle w:val="ListParagraph"/>
        <w:spacing w:after="0"/>
        <w:rPr>
          <w:b/>
          <w:sz w:val="24"/>
          <w:szCs w:val="24"/>
        </w:rPr>
      </w:pPr>
    </w:p>
    <w:p w:rsidR="003E119F" w:rsidRPr="003E119F" w:rsidRDefault="003E119F" w:rsidP="003E119F">
      <w:pPr>
        <w:numPr>
          <w:ilvl w:val="0"/>
          <w:numId w:val="2"/>
        </w:numPr>
        <w:spacing w:after="0"/>
        <w:contextualSpacing/>
        <w:rPr>
          <w:b/>
        </w:rPr>
      </w:pPr>
      <w:r w:rsidRPr="003E119F">
        <w:rPr>
          <w:b/>
        </w:rPr>
        <w:t>Motion to Adjourn</w:t>
      </w:r>
    </w:p>
    <w:p w:rsidR="003E119F" w:rsidRPr="003E119F" w:rsidRDefault="003E119F" w:rsidP="003E119F">
      <w:pPr>
        <w:spacing w:after="0"/>
        <w:ind w:left="720"/>
        <w:contextualSpacing/>
      </w:pPr>
      <w:r w:rsidRPr="003E119F">
        <w:rPr>
          <w:highlight w:val="green"/>
        </w:rPr>
        <w:t>Motion</w:t>
      </w:r>
      <w:r w:rsidR="009171E5">
        <w:rPr>
          <w:highlight w:val="green"/>
        </w:rPr>
        <w:t xml:space="preserve"> </w:t>
      </w:r>
      <w:r w:rsidR="00BA5721">
        <w:rPr>
          <w:highlight w:val="green"/>
        </w:rPr>
        <w:t>37</w:t>
      </w:r>
      <w:r w:rsidR="009171E5">
        <w:rPr>
          <w:highlight w:val="green"/>
        </w:rPr>
        <w:t>-2019</w:t>
      </w:r>
      <w:r w:rsidR="009171E5" w:rsidRPr="003E119F">
        <w:rPr>
          <w:highlight w:val="green"/>
        </w:rPr>
        <w:t xml:space="preserve"> Motion</w:t>
      </w:r>
      <w:r w:rsidRPr="003E119F">
        <w:rPr>
          <w:highlight w:val="green"/>
        </w:rPr>
        <w:t xml:space="preserve"> to adjourn</w:t>
      </w:r>
    </w:p>
    <w:p w:rsidR="003E119F" w:rsidRPr="00401E32" w:rsidRDefault="003E119F" w:rsidP="00401E32">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BA5721">
        <w:rPr>
          <w:highlight w:val="green"/>
        </w:rPr>
        <w:t>Bob Hendricks</w:t>
      </w:r>
      <w:r w:rsidRPr="003E119F">
        <w:rPr>
          <w:highlight w:val="green"/>
        </w:rPr>
        <w:t xml:space="preserve"> 2nd </w:t>
      </w:r>
      <w:r w:rsidR="00A34C90">
        <w:rPr>
          <w:highlight w:val="green"/>
        </w:rPr>
        <w:t>Steve Carson</w:t>
      </w:r>
      <w:r w:rsidRPr="003E119F">
        <w:rPr>
          <w:highlight w:val="green"/>
        </w:rPr>
        <w:t xml:space="preserve">   All in Favor</w:t>
      </w:r>
      <w:r w:rsidRPr="003E119F">
        <w:t xml:space="preserve"> </w:t>
      </w:r>
    </w:p>
    <w:p w:rsidR="003E119F" w:rsidRDefault="00F4430F" w:rsidP="00401E32">
      <w:pPr>
        <w:spacing w:after="0"/>
        <w:ind w:left="720"/>
        <w:contextualSpacing/>
        <w:rPr>
          <w:b/>
        </w:rPr>
      </w:pPr>
      <w:r>
        <w:rPr>
          <w:b/>
        </w:rPr>
        <w:t xml:space="preserve">Adjournment-   </w:t>
      </w:r>
      <w:r w:rsidR="00A34C90">
        <w:rPr>
          <w:b/>
        </w:rPr>
        <w:t>12:</w:t>
      </w:r>
      <w:r w:rsidR="00851FF8">
        <w:rPr>
          <w:b/>
        </w:rPr>
        <w:t>1</w:t>
      </w:r>
      <w:r w:rsidR="00BA5721">
        <w:rPr>
          <w:b/>
        </w:rPr>
        <w:t>4</w:t>
      </w:r>
      <w:r w:rsidR="00A34C90">
        <w:rPr>
          <w:b/>
        </w:rPr>
        <w:t>pm</w:t>
      </w:r>
    </w:p>
    <w:p w:rsidR="00401E32" w:rsidRPr="003E119F" w:rsidRDefault="00401E32" w:rsidP="00401E32">
      <w:pPr>
        <w:spacing w:after="0"/>
        <w:ind w:left="720"/>
        <w:contextualSpacing/>
        <w:rPr>
          <w:b/>
        </w:rPr>
      </w:pPr>
    </w:p>
    <w:p w:rsidR="00F20DDF" w:rsidRDefault="00F20DDF" w:rsidP="003E119F">
      <w:pPr>
        <w:spacing w:after="0"/>
        <w:rPr>
          <w:b/>
        </w:rPr>
      </w:pPr>
    </w:p>
    <w:p w:rsidR="00731773" w:rsidRDefault="00731773" w:rsidP="003E119F">
      <w:pPr>
        <w:spacing w:after="0"/>
        <w:rPr>
          <w:b/>
        </w:rPr>
      </w:pPr>
    </w:p>
    <w:p w:rsidR="00731773" w:rsidRPr="003E119F" w:rsidRDefault="00731773" w:rsidP="003E119F">
      <w:pPr>
        <w:spacing w:after="0"/>
        <w:rPr>
          <w:b/>
        </w:rPr>
      </w:pPr>
    </w:p>
    <w:p w:rsidR="003E119F" w:rsidRPr="003E119F" w:rsidRDefault="002D655A" w:rsidP="003E119F">
      <w:pPr>
        <w:spacing w:after="0"/>
        <w:rPr>
          <w:b/>
        </w:rPr>
      </w:pPr>
      <w:r>
        <w:rPr>
          <w:b/>
        </w:rPr>
        <w:t>____________</w:t>
      </w:r>
      <w:r w:rsidR="003E119F" w:rsidRPr="003E119F">
        <w:rPr>
          <w:b/>
        </w:rPr>
        <w:t>________________________________________       ____________</w:t>
      </w:r>
    </w:p>
    <w:p w:rsidR="007E0D82" w:rsidRDefault="003E119F" w:rsidP="00401E32">
      <w:pPr>
        <w:spacing w:after="0"/>
        <w:rPr>
          <w:b/>
        </w:rPr>
      </w:pPr>
      <w:r w:rsidRPr="003E119F">
        <w:rPr>
          <w:b/>
        </w:rPr>
        <w:t xml:space="preserve">Board Chair                                                                       </w:t>
      </w:r>
      <w:r w:rsidR="002D655A">
        <w:rPr>
          <w:b/>
        </w:rPr>
        <w:t xml:space="preserve">                             </w:t>
      </w:r>
      <w:r w:rsidRPr="003E119F">
        <w:rPr>
          <w:b/>
        </w:rPr>
        <w:t xml:space="preserve"> Date</w:t>
      </w:r>
    </w:p>
    <w:sectPr w:rsidR="007E0D8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A9" w:rsidRDefault="007440A9" w:rsidP="006A0FA7">
      <w:pPr>
        <w:spacing w:after="0" w:line="240" w:lineRule="auto"/>
      </w:pPr>
      <w:r>
        <w:separator/>
      </w:r>
    </w:p>
  </w:endnote>
  <w:endnote w:type="continuationSeparator" w:id="0">
    <w:p w:rsidR="007440A9" w:rsidRDefault="007440A9"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332"/>
      <w:docPartObj>
        <w:docPartGallery w:val="Page Numbers (Bottom of Page)"/>
        <w:docPartUnique/>
      </w:docPartObj>
    </w:sdtPr>
    <w:sdtEndPr>
      <w:rPr>
        <w:noProof/>
      </w:rPr>
    </w:sdtEndPr>
    <w:sdtContent>
      <w:p w:rsidR="00E20695" w:rsidRDefault="00E20695">
        <w:pPr>
          <w:pStyle w:val="Footer"/>
          <w:jc w:val="center"/>
        </w:pPr>
        <w:r>
          <w:fldChar w:fldCharType="begin"/>
        </w:r>
        <w:r>
          <w:instrText xml:space="preserve"> PAGE   \* MERGEFORMAT </w:instrText>
        </w:r>
        <w:r>
          <w:fldChar w:fldCharType="separate"/>
        </w:r>
        <w:r w:rsidR="006172D5">
          <w:rPr>
            <w:noProof/>
          </w:rPr>
          <w:t>4</w:t>
        </w:r>
        <w:r>
          <w:rPr>
            <w:noProof/>
          </w:rPr>
          <w:fldChar w:fldCharType="end"/>
        </w:r>
      </w:p>
    </w:sdtContent>
  </w:sdt>
  <w:p w:rsidR="00E20695" w:rsidRDefault="00E20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A9" w:rsidRDefault="007440A9" w:rsidP="006A0FA7">
      <w:pPr>
        <w:spacing w:after="0" w:line="240" w:lineRule="auto"/>
      </w:pPr>
      <w:r>
        <w:separator/>
      </w:r>
    </w:p>
  </w:footnote>
  <w:footnote w:type="continuationSeparator" w:id="0">
    <w:p w:rsidR="007440A9" w:rsidRDefault="007440A9"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0D1338"/>
    <w:multiLevelType w:val="hybridMultilevel"/>
    <w:tmpl w:val="DB7A8F44"/>
    <w:lvl w:ilvl="0" w:tplc="94143C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A4009"/>
    <w:multiLevelType w:val="hybridMultilevel"/>
    <w:tmpl w:val="9C66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3B1CA4"/>
    <w:multiLevelType w:val="hybridMultilevel"/>
    <w:tmpl w:val="FBDCD8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B8858C2"/>
    <w:multiLevelType w:val="hybridMultilevel"/>
    <w:tmpl w:val="AFF4C54E"/>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4" w15:restartNumberingAfterBreak="0">
    <w:nsid w:val="4CFE7233"/>
    <w:multiLevelType w:val="hybridMultilevel"/>
    <w:tmpl w:val="CAB6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350D8E"/>
    <w:multiLevelType w:val="hybridMultilevel"/>
    <w:tmpl w:val="697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1"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980B77"/>
    <w:multiLevelType w:val="hybridMultilevel"/>
    <w:tmpl w:val="2C4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CC6867"/>
    <w:multiLevelType w:val="hybridMultilevel"/>
    <w:tmpl w:val="0CB2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E6339F"/>
    <w:multiLevelType w:val="hybridMultilevel"/>
    <w:tmpl w:val="2AA216D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B03ED"/>
    <w:multiLevelType w:val="hybridMultilevel"/>
    <w:tmpl w:val="AC00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D10578"/>
    <w:multiLevelType w:val="hybridMultilevel"/>
    <w:tmpl w:val="F5AC65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8"/>
  </w:num>
  <w:num w:numId="3">
    <w:abstractNumId w:val="7"/>
  </w:num>
  <w:num w:numId="4">
    <w:abstractNumId w:val="6"/>
  </w:num>
  <w:num w:numId="5">
    <w:abstractNumId w:val="9"/>
  </w:num>
  <w:num w:numId="6">
    <w:abstractNumId w:val="11"/>
  </w:num>
  <w:num w:numId="7">
    <w:abstractNumId w:val="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4"/>
  </w:num>
  <w:num w:numId="12">
    <w:abstractNumId w:val="31"/>
  </w:num>
  <w:num w:numId="13">
    <w:abstractNumId w:val="3"/>
  </w:num>
  <w:num w:numId="14">
    <w:abstractNumId w:val="1"/>
  </w:num>
  <w:num w:numId="15">
    <w:abstractNumId w:val="19"/>
  </w:num>
  <w:num w:numId="16">
    <w:abstractNumId w:val="0"/>
  </w:num>
  <w:num w:numId="17">
    <w:abstractNumId w:val="18"/>
  </w:num>
  <w:num w:numId="18">
    <w:abstractNumId w:val="15"/>
  </w:num>
  <w:num w:numId="19">
    <w:abstractNumId w:val="21"/>
  </w:num>
  <w:num w:numId="20">
    <w:abstractNumId w:val="32"/>
  </w:num>
  <w:num w:numId="21">
    <w:abstractNumId w:val="23"/>
  </w:num>
  <w:num w:numId="22">
    <w:abstractNumId w:val="14"/>
  </w:num>
  <w:num w:numId="23">
    <w:abstractNumId w:val="29"/>
  </w:num>
  <w:num w:numId="24">
    <w:abstractNumId w:val="17"/>
  </w:num>
  <w:num w:numId="25">
    <w:abstractNumId w:val="5"/>
  </w:num>
  <w:num w:numId="26">
    <w:abstractNumId w:val="16"/>
  </w:num>
  <w:num w:numId="27">
    <w:abstractNumId w:val="8"/>
  </w:num>
  <w:num w:numId="28">
    <w:abstractNumId w:val="22"/>
  </w:num>
  <w:num w:numId="29">
    <w:abstractNumId w:val="13"/>
  </w:num>
  <w:num w:numId="30">
    <w:abstractNumId w:val="30"/>
  </w:num>
  <w:num w:numId="31">
    <w:abstractNumId w:val="27"/>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361DF"/>
    <w:rsid w:val="000460B9"/>
    <w:rsid w:val="00075770"/>
    <w:rsid w:val="000B16A9"/>
    <w:rsid w:val="000B23CE"/>
    <w:rsid w:val="000D0BF2"/>
    <w:rsid w:val="000D2C6A"/>
    <w:rsid w:val="000E021E"/>
    <w:rsid w:val="000F217F"/>
    <w:rsid w:val="00147711"/>
    <w:rsid w:val="00155EF6"/>
    <w:rsid w:val="00170965"/>
    <w:rsid w:val="00186FA9"/>
    <w:rsid w:val="001B331E"/>
    <w:rsid w:val="001B4AE5"/>
    <w:rsid w:val="001C1518"/>
    <w:rsid w:val="001D7C92"/>
    <w:rsid w:val="001F0CEB"/>
    <w:rsid w:val="00257342"/>
    <w:rsid w:val="002611D8"/>
    <w:rsid w:val="00282C36"/>
    <w:rsid w:val="002D09D3"/>
    <w:rsid w:val="002D655A"/>
    <w:rsid w:val="002E59E2"/>
    <w:rsid w:val="00336C77"/>
    <w:rsid w:val="00364702"/>
    <w:rsid w:val="003A2FC5"/>
    <w:rsid w:val="003B6DD6"/>
    <w:rsid w:val="003D18EF"/>
    <w:rsid w:val="003D1A90"/>
    <w:rsid w:val="003D5DEF"/>
    <w:rsid w:val="003E119F"/>
    <w:rsid w:val="003F3598"/>
    <w:rsid w:val="003F763E"/>
    <w:rsid w:val="00401E32"/>
    <w:rsid w:val="00402454"/>
    <w:rsid w:val="00402A4A"/>
    <w:rsid w:val="0042619E"/>
    <w:rsid w:val="00436F24"/>
    <w:rsid w:val="00465128"/>
    <w:rsid w:val="004C6C65"/>
    <w:rsid w:val="004D2714"/>
    <w:rsid w:val="004E0958"/>
    <w:rsid w:val="004F7A17"/>
    <w:rsid w:val="00520C41"/>
    <w:rsid w:val="00521140"/>
    <w:rsid w:val="00543483"/>
    <w:rsid w:val="00554BC4"/>
    <w:rsid w:val="00561EC9"/>
    <w:rsid w:val="005718B1"/>
    <w:rsid w:val="005A3B8F"/>
    <w:rsid w:val="005E6ECC"/>
    <w:rsid w:val="005E7F4F"/>
    <w:rsid w:val="005F497D"/>
    <w:rsid w:val="006172D5"/>
    <w:rsid w:val="0063078C"/>
    <w:rsid w:val="00644656"/>
    <w:rsid w:val="00662C40"/>
    <w:rsid w:val="00691797"/>
    <w:rsid w:val="00696858"/>
    <w:rsid w:val="006A0FA7"/>
    <w:rsid w:val="006A6B47"/>
    <w:rsid w:val="006B2EBB"/>
    <w:rsid w:val="006F029E"/>
    <w:rsid w:val="00725BDF"/>
    <w:rsid w:val="00731773"/>
    <w:rsid w:val="00737C6E"/>
    <w:rsid w:val="007402C4"/>
    <w:rsid w:val="00741139"/>
    <w:rsid w:val="007412DC"/>
    <w:rsid w:val="0074229D"/>
    <w:rsid w:val="007440A9"/>
    <w:rsid w:val="00775A23"/>
    <w:rsid w:val="007C2D6C"/>
    <w:rsid w:val="007D6BD2"/>
    <w:rsid w:val="007E0D82"/>
    <w:rsid w:val="007E38E2"/>
    <w:rsid w:val="007F5CF5"/>
    <w:rsid w:val="008008F8"/>
    <w:rsid w:val="00814125"/>
    <w:rsid w:val="00825A5B"/>
    <w:rsid w:val="00826542"/>
    <w:rsid w:val="00832CBA"/>
    <w:rsid w:val="00833389"/>
    <w:rsid w:val="008367D5"/>
    <w:rsid w:val="00837370"/>
    <w:rsid w:val="0084703F"/>
    <w:rsid w:val="00851FF8"/>
    <w:rsid w:val="0089455D"/>
    <w:rsid w:val="008D7694"/>
    <w:rsid w:val="008F0525"/>
    <w:rsid w:val="008F55E7"/>
    <w:rsid w:val="009030DE"/>
    <w:rsid w:val="009171E5"/>
    <w:rsid w:val="00920FBC"/>
    <w:rsid w:val="00927A94"/>
    <w:rsid w:val="00973CA8"/>
    <w:rsid w:val="009771DE"/>
    <w:rsid w:val="009B297F"/>
    <w:rsid w:val="009E129D"/>
    <w:rsid w:val="00A102FC"/>
    <w:rsid w:val="00A3456D"/>
    <w:rsid w:val="00A34C90"/>
    <w:rsid w:val="00A40B97"/>
    <w:rsid w:val="00A60E56"/>
    <w:rsid w:val="00A65589"/>
    <w:rsid w:val="00AC5C4E"/>
    <w:rsid w:val="00AD3447"/>
    <w:rsid w:val="00AE613D"/>
    <w:rsid w:val="00AE687A"/>
    <w:rsid w:val="00AF507B"/>
    <w:rsid w:val="00B07F97"/>
    <w:rsid w:val="00B372C4"/>
    <w:rsid w:val="00B52FA7"/>
    <w:rsid w:val="00B63B57"/>
    <w:rsid w:val="00B85DB9"/>
    <w:rsid w:val="00B86049"/>
    <w:rsid w:val="00B9423E"/>
    <w:rsid w:val="00B96411"/>
    <w:rsid w:val="00BA21F9"/>
    <w:rsid w:val="00BA4225"/>
    <w:rsid w:val="00BA5721"/>
    <w:rsid w:val="00BB0949"/>
    <w:rsid w:val="00BB4DE7"/>
    <w:rsid w:val="00BC1F13"/>
    <w:rsid w:val="00BD40D4"/>
    <w:rsid w:val="00C04420"/>
    <w:rsid w:val="00C25290"/>
    <w:rsid w:val="00C84D99"/>
    <w:rsid w:val="00D23771"/>
    <w:rsid w:val="00D914B5"/>
    <w:rsid w:val="00DC239B"/>
    <w:rsid w:val="00DF12C4"/>
    <w:rsid w:val="00E160C4"/>
    <w:rsid w:val="00E20695"/>
    <w:rsid w:val="00E270ED"/>
    <w:rsid w:val="00E73E9A"/>
    <w:rsid w:val="00E76DCE"/>
    <w:rsid w:val="00E85D30"/>
    <w:rsid w:val="00EA6A0F"/>
    <w:rsid w:val="00ED2AEF"/>
    <w:rsid w:val="00EF4230"/>
    <w:rsid w:val="00F00102"/>
    <w:rsid w:val="00F20DDF"/>
    <w:rsid w:val="00F229FA"/>
    <w:rsid w:val="00F4430F"/>
    <w:rsid w:val="00F573E8"/>
    <w:rsid w:val="00F92D8C"/>
    <w:rsid w:val="00F97875"/>
    <w:rsid w:val="00FC49E1"/>
    <w:rsid w:val="00FD45FB"/>
    <w:rsid w:val="00FE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9</cp:revision>
  <cp:lastPrinted>2019-11-13T17:35:00Z</cp:lastPrinted>
  <dcterms:created xsi:type="dcterms:W3CDTF">2019-09-27T14:07:00Z</dcterms:created>
  <dcterms:modified xsi:type="dcterms:W3CDTF">2019-11-13T17:36:00Z</dcterms:modified>
</cp:coreProperties>
</file>