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CCBF" w14:textId="04BDE7AF" w:rsidR="00493498" w:rsidRPr="00493498"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1E923F38" w14:textId="77777777" w:rsidR="00493498" w:rsidRDefault="00493498" w:rsidP="00101E22">
      <w:pPr>
        <w:rPr>
          <w:rFonts w:eastAsia="Times New Roman" w:cstheme="minorHAnsi"/>
          <w:b/>
          <w:color w:val="000000"/>
          <w:sz w:val="24"/>
          <w:szCs w:val="24"/>
        </w:rPr>
      </w:pPr>
    </w:p>
    <w:p w14:paraId="00EAB94D" w14:textId="3283C8DF" w:rsidR="00493498"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BF7512">
        <w:rPr>
          <w:rFonts w:eastAsia="Times New Roman" w:cstheme="minorHAnsi"/>
          <w:b/>
          <w:color w:val="000000"/>
          <w:sz w:val="24"/>
          <w:szCs w:val="24"/>
        </w:rPr>
        <w:t>9/18</w:t>
      </w:r>
      <w:r w:rsidR="00EC1FAF">
        <w:rPr>
          <w:rFonts w:eastAsia="Times New Roman" w:cstheme="minorHAnsi"/>
          <w:b/>
          <w:color w:val="000000"/>
          <w:sz w:val="24"/>
          <w:szCs w:val="24"/>
        </w:rPr>
        <w:t>/20</w:t>
      </w:r>
      <w:r w:rsidR="00504A29">
        <w:rPr>
          <w:rFonts w:eastAsia="Times New Roman" w:cstheme="minorHAnsi"/>
          <w:b/>
          <w:color w:val="000000"/>
          <w:sz w:val="24"/>
          <w:szCs w:val="24"/>
        </w:rPr>
        <w:t xml:space="preserve">     Rob Guentter</w:t>
      </w:r>
    </w:p>
    <w:p w14:paraId="7818C65A" w14:textId="432C295F" w:rsidR="00B24DEB" w:rsidRDefault="00F31843" w:rsidP="00D5189A">
      <w:pPr>
        <w:rPr>
          <w:rFonts w:eastAsia="Times New Roman" w:cstheme="minorHAnsi"/>
          <w:bCs/>
          <w:color w:val="000000"/>
          <w:sz w:val="20"/>
          <w:szCs w:val="20"/>
        </w:rPr>
      </w:pPr>
      <w:r w:rsidRPr="00F31843">
        <w:rPr>
          <w:rFonts w:eastAsia="Times New Roman" w:cstheme="minorHAnsi"/>
          <w:b/>
          <w:color w:val="000000"/>
          <w:sz w:val="20"/>
          <w:szCs w:val="20"/>
        </w:rPr>
        <w:t>Virtual Fairs</w:t>
      </w:r>
      <w:r>
        <w:rPr>
          <w:rFonts w:eastAsia="Times New Roman" w:cstheme="minorHAnsi"/>
          <w:b/>
          <w:color w:val="000000"/>
          <w:sz w:val="20"/>
          <w:szCs w:val="20"/>
        </w:rPr>
        <w:t>:  T</w:t>
      </w:r>
      <w:r w:rsidRPr="00F31843">
        <w:rPr>
          <w:rFonts w:eastAsia="Times New Roman" w:cstheme="minorHAnsi"/>
          <w:bCs/>
          <w:color w:val="000000"/>
          <w:sz w:val="20"/>
          <w:szCs w:val="20"/>
        </w:rPr>
        <w:t xml:space="preserve">he </w:t>
      </w:r>
      <w:r w:rsidR="00BF7512">
        <w:rPr>
          <w:rFonts w:eastAsia="Times New Roman" w:cstheme="minorHAnsi"/>
          <w:bCs/>
          <w:color w:val="000000"/>
          <w:sz w:val="20"/>
          <w:szCs w:val="20"/>
        </w:rPr>
        <w:t>state has selected Brazen as the platform for virtual job fairs.  WDA 16 has been awarded 1 virtual job fair.  We are looking at the week after Easter</w:t>
      </w:r>
      <w:r w:rsidR="007F31CC">
        <w:rPr>
          <w:rFonts w:eastAsia="Times New Roman" w:cstheme="minorHAnsi"/>
          <w:bCs/>
          <w:color w:val="000000"/>
          <w:sz w:val="20"/>
          <w:szCs w:val="20"/>
        </w:rPr>
        <w:t>.</w:t>
      </w:r>
      <w:r w:rsidR="00BF7512">
        <w:rPr>
          <w:rFonts w:eastAsia="Times New Roman" w:cstheme="minorHAnsi"/>
          <w:bCs/>
          <w:color w:val="000000"/>
          <w:sz w:val="20"/>
          <w:szCs w:val="20"/>
        </w:rPr>
        <w:t xml:space="preserve">  We can purchase more if needed.</w:t>
      </w:r>
    </w:p>
    <w:p w14:paraId="3FC5FEE4" w14:textId="0EA49F80" w:rsidR="008C11F6" w:rsidRPr="007F31CC" w:rsidRDefault="007F31CC" w:rsidP="007F31CC">
      <w:pPr>
        <w:rPr>
          <w:rFonts w:eastAsia="Times New Roman" w:cstheme="minorHAnsi"/>
          <w:bCs/>
          <w:color w:val="000000"/>
          <w:sz w:val="20"/>
          <w:szCs w:val="20"/>
        </w:rPr>
      </w:pPr>
      <w:r w:rsidRPr="007F31CC">
        <w:rPr>
          <w:rFonts w:eastAsia="Times New Roman" w:cstheme="minorHAnsi"/>
          <w:b/>
          <w:color w:val="000000"/>
          <w:sz w:val="20"/>
          <w:szCs w:val="20"/>
        </w:rPr>
        <w:t>BRN Business Outreach:</w:t>
      </w:r>
      <w:r>
        <w:rPr>
          <w:rFonts w:eastAsia="Times New Roman" w:cstheme="minorHAnsi"/>
          <w:bCs/>
          <w:color w:val="000000"/>
          <w:sz w:val="20"/>
          <w:szCs w:val="20"/>
        </w:rPr>
        <w:t xml:space="preserve">   A Board appointed committee has selected Bradly Wells to serve as our</w:t>
      </w:r>
      <w:r w:rsidR="00816FD4">
        <w:rPr>
          <w:rFonts w:eastAsia="Times New Roman" w:cstheme="minorHAnsi"/>
          <w:bCs/>
          <w:color w:val="000000"/>
          <w:sz w:val="20"/>
          <w:szCs w:val="20"/>
        </w:rPr>
        <w:t xml:space="preserve"> 1-year</w:t>
      </w:r>
      <w:r>
        <w:rPr>
          <w:rFonts w:eastAsia="Times New Roman" w:cstheme="minorHAnsi"/>
          <w:bCs/>
          <w:color w:val="000000"/>
          <w:sz w:val="20"/>
          <w:szCs w:val="20"/>
        </w:rPr>
        <w:t xml:space="preserve"> Business Resource Network (BRN) Outreach Exec.  Bradley will work out of the Jefferson Co CAC office, with his work product coordinated with Rob.   He will be tasked with working on our Virtual Job Fair project, Apprenticeship development, general business outreach to connect to our OM Centers, sector strategy advancement, and helping with our revised Local and Regional Workforce Plan.  His contract runs from Sept 1, 2020 to June 30, 2021.</w:t>
      </w:r>
      <w:r w:rsidR="00816FD4">
        <w:rPr>
          <w:rFonts w:eastAsia="Times New Roman" w:cstheme="minorHAnsi"/>
          <w:bCs/>
          <w:color w:val="000000"/>
          <w:sz w:val="20"/>
          <w:szCs w:val="20"/>
        </w:rPr>
        <w:t xml:space="preserve">  Thanks to Tammy, Ed, Rich and Alison for your help with this selection process.</w:t>
      </w:r>
    </w:p>
    <w:p w14:paraId="74F45106" w14:textId="695A2AE3" w:rsidR="00C8747B" w:rsidRDefault="008C11F6" w:rsidP="00535B26">
      <w:pPr>
        <w:spacing w:after="0" w:line="240" w:lineRule="auto"/>
        <w:rPr>
          <w:sz w:val="20"/>
          <w:szCs w:val="20"/>
        </w:rPr>
      </w:pPr>
      <w:r w:rsidRPr="008C11F6">
        <w:rPr>
          <w:b/>
          <w:bCs/>
          <w:sz w:val="20"/>
          <w:szCs w:val="20"/>
        </w:rPr>
        <w:t>WDA16 WIOA Performance</w:t>
      </w:r>
      <w:r w:rsidR="00C8747B">
        <w:rPr>
          <w:b/>
          <w:bCs/>
          <w:sz w:val="20"/>
          <w:szCs w:val="20"/>
        </w:rPr>
        <w:t xml:space="preserve">:  </w:t>
      </w:r>
      <w:r w:rsidR="00C8747B" w:rsidRPr="00C8747B">
        <w:rPr>
          <w:sz w:val="20"/>
          <w:szCs w:val="20"/>
        </w:rPr>
        <w:t xml:space="preserve">The state has </w:t>
      </w:r>
      <w:r w:rsidR="00BF7512">
        <w:rPr>
          <w:sz w:val="20"/>
          <w:szCs w:val="20"/>
        </w:rPr>
        <w:t xml:space="preserve">issued recommended WDA16 </w:t>
      </w:r>
      <w:r w:rsidR="007F31CC">
        <w:rPr>
          <w:sz w:val="20"/>
          <w:szCs w:val="20"/>
        </w:rPr>
        <w:t>WIOA Performance</w:t>
      </w:r>
      <w:r w:rsidR="00BF7512">
        <w:rPr>
          <w:sz w:val="20"/>
          <w:szCs w:val="20"/>
        </w:rPr>
        <w:t xml:space="preserve"> standards for WDA16.  The operators have agreed to accept these standards as presented by the state.</w:t>
      </w:r>
      <w:r w:rsidR="007F31CC">
        <w:rPr>
          <w:sz w:val="20"/>
          <w:szCs w:val="20"/>
        </w:rPr>
        <w:t xml:space="preserve"> A copy is attached</w:t>
      </w:r>
    </w:p>
    <w:p w14:paraId="7A5EDAEF" w14:textId="77777777" w:rsidR="00BF7512" w:rsidRDefault="00BF7512" w:rsidP="00535B26">
      <w:pPr>
        <w:spacing w:after="0" w:line="240" w:lineRule="auto"/>
        <w:rPr>
          <w:rFonts w:eastAsia="Times New Roman" w:cstheme="minorHAnsi"/>
          <w:color w:val="000000"/>
          <w:sz w:val="20"/>
          <w:szCs w:val="20"/>
        </w:rPr>
      </w:pPr>
    </w:p>
    <w:p w14:paraId="42DB9E71" w14:textId="6EEA24C3" w:rsidR="00535B26" w:rsidRPr="009205DF" w:rsidRDefault="00535B26" w:rsidP="00535B26">
      <w:pPr>
        <w:spacing w:after="0" w:line="240" w:lineRule="auto"/>
        <w:rPr>
          <w:rFonts w:eastAsia="Times New Roman" w:cstheme="minorHAnsi"/>
          <w:b/>
          <w:color w:val="000000"/>
          <w:sz w:val="20"/>
          <w:szCs w:val="20"/>
        </w:rPr>
      </w:pPr>
      <w:r w:rsidRPr="00535B26">
        <w:rPr>
          <w:rFonts w:eastAsia="Times New Roman" w:cstheme="minorHAnsi"/>
          <w:b/>
          <w:color w:val="000000"/>
          <w:sz w:val="20"/>
          <w:szCs w:val="20"/>
        </w:rPr>
        <w:t>Incumbent Worker</w:t>
      </w:r>
      <w:r>
        <w:rPr>
          <w:rFonts w:eastAsia="Times New Roman" w:cstheme="minorHAnsi"/>
          <w:b/>
          <w:color w:val="000000"/>
          <w:sz w:val="20"/>
          <w:szCs w:val="20"/>
        </w:rPr>
        <w:t xml:space="preserve"> Training (IWT</w:t>
      </w:r>
      <w:r w:rsidR="00C0243B">
        <w:rPr>
          <w:rFonts w:eastAsia="Times New Roman" w:cstheme="minorHAnsi"/>
          <w:b/>
          <w:color w:val="000000"/>
          <w:sz w:val="20"/>
          <w:szCs w:val="20"/>
        </w:rPr>
        <w:t xml:space="preserve">) </w:t>
      </w:r>
      <w:r w:rsidRPr="00535B26">
        <w:rPr>
          <w:rFonts w:eastAsia="Times New Roman" w:cstheme="minorHAnsi"/>
          <w:b/>
          <w:color w:val="000000"/>
          <w:sz w:val="20"/>
          <w:szCs w:val="20"/>
        </w:rPr>
        <w:t>Policy</w:t>
      </w:r>
      <w:r w:rsidR="009205DF">
        <w:rPr>
          <w:rFonts w:eastAsia="Times New Roman" w:cstheme="minorHAnsi"/>
          <w:b/>
          <w:color w:val="000000"/>
          <w:sz w:val="20"/>
          <w:szCs w:val="20"/>
        </w:rPr>
        <w:t xml:space="preserve">: </w:t>
      </w:r>
      <w:r w:rsidR="00292B52">
        <w:rPr>
          <w:rFonts w:eastAsia="Times New Roman" w:cstheme="minorHAnsi"/>
          <w:color w:val="000000"/>
          <w:sz w:val="20"/>
          <w:szCs w:val="20"/>
        </w:rPr>
        <w:t>Ready for Board consideration</w:t>
      </w:r>
    </w:p>
    <w:p w14:paraId="0F9DB50D" w14:textId="30377C08" w:rsidR="001139C6" w:rsidRDefault="001139C6" w:rsidP="00535B26">
      <w:pPr>
        <w:spacing w:after="0" w:line="240" w:lineRule="auto"/>
        <w:rPr>
          <w:rFonts w:eastAsia="Times New Roman" w:cstheme="minorHAnsi"/>
          <w:color w:val="000000"/>
          <w:sz w:val="20"/>
          <w:szCs w:val="20"/>
        </w:rPr>
      </w:pPr>
    </w:p>
    <w:p w14:paraId="42DB9E75" w14:textId="2F0467D9" w:rsidR="009B7BEE" w:rsidRPr="009205DF" w:rsidRDefault="001139C6" w:rsidP="009B7BEE">
      <w:pPr>
        <w:spacing w:after="0" w:line="240" w:lineRule="auto"/>
        <w:rPr>
          <w:rFonts w:eastAsia="Times New Roman" w:cstheme="minorHAnsi"/>
          <w:b/>
          <w:bCs/>
          <w:color w:val="000000"/>
          <w:sz w:val="20"/>
          <w:szCs w:val="20"/>
        </w:rPr>
      </w:pPr>
      <w:r w:rsidRPr="001139C6">
        <w:rPr>
          <w:rFonts w:eastAsia="Times New Roman" w:cstheme="minorHAnsi"/>
          <w:b/>
          <w:bCs/>
          <w:color w:val="000000"/>
          <w:sz w:val="20"/>
          <w:szCs w:val="20"/>
        </w:rPr>
        <w:t>Business Outreach</w:t>
      </w:r>
      <w:r w:rsidR="009205DF">
        <w:rPr>
          <w:rFonts w:eastAsia="Times New Roman" w:cstheme="minorHAnsi"/>
          <w:b/>
          <w:bCs/>
          <w:color w:val="000000"/>
          <w:sz w:val="20"/>
          <w:szCs w:val="20"/>
        </w:rPr>
        <w:t xml:space="preserve">: </w:t>
      </w:r>
      <w:r>
        <w:rPr>
          <w:rFonts w:eastAsia="Times New Roman" w:cstheme="minorHAnsi"/>
          <w:color w:val="000000"/>
          <w:sz w:val="20"/>
          <w:szCs w:val="20"/>
        </w:rPr>
        <w:t xml:space="preserve">We are still working with our Operators to develop a policy that uses WDA resources wisely and actually helps local employers, all within WIOA regulations. </w:t>
      </w:r>
      <w:r w:rsidR="00C8747B">
        <w:rPr>
          <w:rFonts w:eastAsia="Times New Roman" w:cstheme="minorHAnsi"/>
          <w:color w:val="000000"/>
          <w:sz w:val="20"/>
          <w:szCs w:val="20"/>
        </w:rPr>
        <w:t xml:space="preserve"> The state has issued clearer guidelines for business outreach efforts. </w:t>
      </w:r>
      <w:r>
        <w:rPr>
          <w:rFonts w:eastAsia="Times New Roman" w:cstheme="minorHAnsi"/>
          <w:color w:val="000000"/>
          <w:sz w:val="20"/>
          <w:szCs w:val="20"/>
        </w:rPr>
        <w:t xml:space="preserve"> We need to hold a WDB16 Board Outreach Committee meeting</w:t>
      </w:r>
      <w:r w:rsidR="00C8747B">
        <w:rPr>
          <w:rFonts w:eastAsia="Times New Roman" w:cstheme="minorHAnsi"/>
          <w:color w:val="000000"/>
          <w:sz w:val="20"/>
          <w:szCs w:val="20"/>
        </w:rPr>
        <w:t xml:space="preserve"> with the Operators to</w:t>
      </w:r>
      <w:r>
        <w:rPr>
          <w:rFonts w:eastAsia="Times New Roman" w:cstheme="minorHAnsi"/>
          <w:color w:val="000000"/>
          <w:sz w:val="20"/>
          <w:szCs w:val="20"/>
        </w:rPr>
        <w:t xml:space="preserve"> </w:t>
      </w:r>
      <w:r w:rsidR="00C8747B">
        <w:rPr>
          <w:rFonts w:eastAsia="Times New Roman" w:cstheme="minorHAnsi"/>
          <w:color w:val="000000"/>
          <w:sz w:val="20"/>
          <w:szCs w:val="20"/>
        </w:rPr>
        <w:t>finalize our local plan of action</w:t>
      </w:r>
    </w:p>
    <w:p w14:paraId="4B49BB77" w14:textId="63A0F059" w:rsidR="00DE6ED0" w:rsidRDefault="00DE6ED0" w:rsidP="009B7BEE">
      <w:pPr>
        <w:spacing w:after="0" w:line="240" w:lineRule="auto"/>
        <w:rPr>
          <w:rFonts w:eastAsia="Times New Roman" w:cstheme="minorHAnsi"/>
          <w:color w:val="000000"/>
          <w:sz w:val="20"/>
          <w:szCs w:val="20"/>
        </w:rPr>
      </w:pPr>
    </w:p>
    <w:p w14:paraId="5B00661C" w14:textId="2644A4EE" w:rsidR="00F31843" w:rsidRDefault="00F31843" w:rsidP="009B7BEE">
      <w:pPr>
        <w:spacing w:after="0" w:line="240" w:lineRule="auto"/>
        <w:rPr>
          <w:rFonts w:eastAsia="Times New Roman" w:cstheme="minorHAnsi"/>
          <w:color w:val="000000"/>
          <w:sz w:val="20"/>
          <w:szCs w:val="20"/>
        </w:rPr>
      </w:pPr>
      <w:r w:rsidRPr="00F31843">
        <w:rPr>
          <w:rFonts w:eastAsia="Times New Roman" w:cstheme="minorHAnsi"/>
          <w:b/>
          <w:bCs/>
          <w:color w:val="000000"/>
          <w:sz w:val="20"/>
          <w:szCs w:val="20"/>
        </w:rPr>
        <w:t>WDB16 Board Recertification</w:t>
      </w:r>
      <w:r>
        <w:rPr>
          <w:rFonts w:eastAsia="Times New Roman" w:cstheme="minorHAnsi"/>
          <w:b/>
          <w:bCs/>
          <w:color w:val="000000"/>
          <w:sz w:val="20"/>
          <w:szCs w:val="20"/>
        </w:rPr>
        <w:t xml:space="preserve">:   </w:t>
      </w:r>
      <w:r w:rsidRPr="006B0B78">
        <w:rPr>
          <w:rFonts w:eastAsia="Times New Roman" w:cstheme="minorHAnsi"/>
          <w:color w:val="000000"/>
          <w:sz w:val="20"/>
          <w:szCs w:val="20"/>
        </w:rPr>
        <w:t>Every 2 years</w:t>
      </w:r>
      <w:r w:rsidR="006B0B78">
        <w:rPr>
          <w:rFonts w:eastAsia="Times New Roman" w:cstheme="minorHAnsi"/>
          <w:color w:val="000000"/>
          <w:sz w:val="20"/>
          <w:szCs w:val="20"/>
        </w:rPr>
        <w:t xml:space="preserve"> </w:t>
      </w:r>
      <w:r w:rsidRPr="006B0B78">
        <w:rPr>
          <w:rFonts w:eastAsia="Times New Roman" w:cstheme="minorHAnsi"/>
          <w:color w:val="000000"/>
          <w:sz w:val="20"/>
          <w:szCs w:val="20"/>
        </w:rPr>
        <w:t>the WDB16 Board needs</w:t>
      </w:r>
      <w:r w:rsidR="006B0B78">
        <w:rPr>
          <w:rFonts w:eastAsia="Times New Roman" w:cstheme="minorHAnsi"/>
          <w:color w:val="000000"/>
          <w:sz w:val="20"/>
          <w:szCs w:val="20"/>
        </w:rPr>
        <w:t xml:space="preserve"> </w:t>
      </w:r>
      <w:r w:rsidRPr="006B0B78">
        <w:rPr>
          <w:rFonts w:eastAsia="Times New Roman" w:cstheme="minorHAnsi"/>
          <w:color w:val="000000"/>
          <w:sz w:val="20"/>
          <w:szCs w:val="20"/>
        </w:rPr>
        <w:t xml:space="preserve">to be recertified by the State.  </w:t>
      </w:r>
      <w:r w:rsidR="00292B52">
        <w:rPr>
          <w:rFonts w:eastAsia="Times New Roman" w:cstheme="minorHAnsi"/>
          <w:color w:val="000000"/>
          <w:sz w:val="20"/>
          <w:szCs w:val="20"/>
        </w:rPr>
        <w:t>I am waiting for a few documents to submit our full Recertification package.</w:t>
      </w:r>
    </w:p>
    <w:p w14:paraId="3277F2D6" w14:textId="77777777" w:rsidR="00292B52" w:rsidRDefault="00292B52" w:rsidP="009B7BEE">
      <w:pPr>
        <w:spacing w:after="0" w:line="240" w:lineRule="auto"/>
        <w:rPr>
          <w:rFonts w:eastAsia="Times New Roman" w:cstheme="minorHAnsi"/>
          <w:color w:val="000000"/>
          <w:sz w:val="20"/>
          <w:szCs w:val="20"/>
        </w:rPr>
      </w:pPr>
    </w:p>
    <w:p w14:paraId="026556B3" w14:textId="45807474" w:rsidR="00DE6ED0" w:rsidRPr="009205DF" w:rsidRDefault="00DE6ED0" w:rsidP="009B7BEE">
      <w:pPr>
        <w:spacing w:after="0" w:line="240" w:lineRule="auto"/>
        <w:rPr>
          <w:rFonts w:eastAsia="Times New Roman" w:cstheme="minorHAnsi"/>
          <w:b/>
          <w:bCs/>
          <w:color w:val="000000"/>
          <w:sz w:val="20"/>
          <w:szCs w:val="20"/>
        </w:rPr>
      </w:pPr>
      <w:r w:rsidRPr="00DE6ED0">
        <w:rPr>
          <w:rFonts w:eastAsia="Times New Roman" w:cstheme="minorHAnsi"/>
          <w:b/>
          <w:bCs/>
          <w:color w:val="000000"/>
          <w:sz w:val="20"/>
          <w:szCs w:val="20"/>
        </w:rPr>
        <w:t>Local and Regional Workforce P</w:t>
      </w:r>
      <w:r w:rsidR="00C8747B">
        <w:rPr>
          <w:rFonts w:eastAsia="Times New Roman" w:cstheme="minorHAnsi"/>
          <w:b/>
          <w:bCs/>
          <w:color w:val="000000"/>
          <w:sz w:val="20"/>
          <w:szCs w:val="20"/>
        </w:rPr>
        <w:t>l</w:t>
      </w:r>
      <w:r w:rsidRPr="00DE6ED0">
        <w:rPr>
          <w:rFonts w:eastAsia="Times New Roman" w:cstheme="minorHAnsi"/>
          <w:b/>
          <w:bCs/>
          <w:color w:val="000000"/>
          <w:sz w:val="20"/>
          <w:szCs w:val="20"/>
        </w:rPr>
        <w:t>an</w:t>
      </w:r>
      <w:r w:rsidR="009205DF">
        <w:rPr>
          <w:rFonts w:eastAsia="Times New Roman" w:cstheme="minorHAnsi"/>
          <w:b/>
          <w:bCs/>
          <w:color w:val="000000"/>
          <w:sz w:val="20"/>
          <w:szCs w:val="20"/>
        </w:rPr>
        <w:t xml:space="preserve">: </w:t>
      </w:r>
      <w:r w:rsidRPr="00DE6ED0">
        <w:rPr>
          <w:rFonts w:eastAsia="Times New Roman" w:cstheme="minorHAnsi"/>
          <w:color w:val="000000"/>
          <w:sz w:val="20"/>
          <w:szCs w:val="20"/>
        </w:rPr>
        <w:t xml:space="preserve">The state is requiring our </w:t>
      </w:r>
      <w:r>
        <w:rPr>
          <w:rFonts w:eastAsia="Times New Roman" w:cstheme="minorHAnsi"/>
          <w:color w:val="000000"/>
          <w:sz w:val="20"/>
          <w:szCs w:val="20"/>
        </w:rPr>
        <w:t>L</w:t>
      </w:r>
      <w:r w:rsidRPr="00DE6ED0">
        <w:rPr>
          <w:rFonts w:eastAsia="Times New Roman" w:cstheme="minorHAnsi"/>
          <w:color w:val="000000"/>
          <w:sz w:val="20"/>
          <w:szCs w:val="20"/>
        </w:rPr>
        <w:t xml:space="preserve">ocal and </w:t>
      </w:r>
      <w:r>
        <w:rPr>
          <w:rFonts w:eastAsia="Times New Roman" w:cstheme="minorHAnsi"/>
          <w:color w:val="000000"/>
          <w:sz w:val="20"/>
          <w:szCs w:val="20"/>
        </w:rPr>
        <w:t>R</w:t>
      </w:r>
      <w:r w:rsidRPr="00DE6ED0">
        <w:rPr>
          <w:rFonts w:eastAsia="Times New Roman" w:cstheme="minorHAnsi"/>
          <w:color w:val="000000"/>
          <w:sz w:val="20"/>
          <w:szCs w:val="20"/>
        </w:rPr>
        <w:t xml:space="preserve">egional </w:t>
      </w:r>
      <w:r>
        <w:rPr>
          <w:rFonts w:eastAsia="Times New Roman" w:cstheme="minorHAnsi"/>
          <w:color w:val="000000"/>
          <w:sz w:val="20"/>
          <w:szCs w:val="20"/>
        </w:rPr>
        <w:t>W</w:t>
      </w:r>
      <w:r w:rsidRPr="00DE6ED0">
        <w:rPr>
          <w:rFonts w:eastAsia="Times New Roman" w:cstheme="minorHAnsi"/>
          <w:color w:val="000000"/>
          <w:sz w:val="20"/>
          <w:szCs w:val="20"/>
        </w:rPr>
        <w:t xml:space="preserve">orkforce </w:t>
      </w:r>
      <w:r>
        <w:rPr>
          <w:rFonts w:eastAsia="Times New Roman" w:cstheme="minorHAnsi"/>
          <w:color w:val="000000"/>
          <w:sz w:val="20"/>
          <w:szCs w:val="20"/>
        </w:rPr>
        <w:t>P</w:t>
      </w:r>
      <w:r w:rsidRPr="00DE6ED0">
        <w:rPr>
          <w:rFonts w:eastAsia="Times New Roman" w:cstheme="minorHAnsi"/>
          <w:color w:val="000000"/>
          <w:sz w:val="20"/>
          <w:szCs w:val="20"/>
        </w:rPr>
        <w:t xml:space="preserve">lan </w:t>
      </w:r>
      <w:r>
        <w:rPr>
          <w:rFonts w:eastAsia="Times New Roman" w:cstheme="minorHAnsi"/>
          <w:color w:val="000000"/>
          <w:sz w:val="20"/>
          <w:szCs w:val="20"/>
        </w:rPr>
        <w:t xml:space="preserve">(WDAs 14,15 and 16) </w:t>
      </w:r>
      <w:r w:rsidRPr="00DE6ED0">
        <w:rPr>
          <w:rFonts w:eastAsia="Times New Roman" w:cstheme="minorHAnsi"/>
          <w:color w:val="000000"/>
          <w:sz w:val="20"/>
          <w:szCs w:val="20"/>
        </w:rPr>
        <w:t xml:space="preserve">to be redone by </w:t>
      </w:r>
      <w:r w:rsidR="00292B52">
        <w:rPr>
          <w:rFonts w:eastAsia="Times New Roman" w:cstheme="minorHAnsi"/>
          <w:color w:val="000000"/>
          <w:sz w:val="20"/>
          <w:szCs w:val="20"/>
        </w:rPr>
        <w:t>March</w:t>
      </w:r>
      <w:r w:rsidRPr="00DE6ED0">
        <w:rPr>
          <w:rFonts w:eastAsia="Times New Roman" w:cstheme="minorHAnsi"/>
          <w:color w:val="000000"/>
          <w:sz w:val="20"/>
          <w:szCs w:val="20"/>
        </w:rPr>
        <w:t xml:space="preserve"> 2021</w:t>
      </w:r>
      <w:r w:rsidR="00292B52">
        <w:rPr>
          <w:rFonts w:eastAsia="Times New Roman" w:cstheme="minorHAnsi"/>
          <w:color w:val="000000"/>
          <w:sz w:val="20"/>
          <w:szCs w:val="20"/>
        </w:rPr>
        <w:t>.  The Directors in WDA 14, 15 and 16 have developed an outline for us to” divide and conquer” and to complete this project in house.  Board members will be receiving a surrey to complete before the end of the year.</w:t>
      </w:r>
    </w:p>
    <w:p w14:paraId="4C64C3BB" w14:textId="77777777" w:rsidR="001139C6" w:rsidRDefault="001139C6" w:rsidP="009B7BEE">
      <w:pPr>
        <w:spacing w:after="0" w:line="240" w:lineRule="auto"/>
        <w:rPr>
          <w:rFonts w:eastAsia="Times New Roman" w:cstheme="minorHAnsi"/>
          <w:color w:val="000000"/>
          <w:sz w:val="20"/>
          <w:szCs w:val="20"/>
        </w:rPr>
      </w:pPr>
    </w:p>
    <w:p w14:paraId="716D7C17" w14:textId="47D36A35" w:rsidR="0033671C" w:rsidRDefault="00292B52" w:rsidP="0033671C">
      <w:pPr>
        <w:spacing w:after="0" w:line="240" w:lineRule="auto"/>
        <w:rPr>
          <w:rFonts w:eastAsia="Times New Roman" w:cstheme="minorHAnsi"/>
          <w:color w:val="000000"/>
          <w:sz w:val="20"/>
          <w:szCs w:val="20"/>
        </w:rPr>
      </w:pPr>
      <w:r>
        <w:rPr>
          <w:rFonts w:eastAsia="Times New Roman" w:cstheme="minorHAnsi"/>
          <w:b/>
          <w:bCs/>
          <w:color w:val="000000"/>
          <w:sz w:val="20"/>
          <w:szCs w:val="20"/>
        </w:rPr>
        <w:t>New Outreach Video</w:t>
      </w:r>
      <w:r w:rsidR="00F31843">
        <w:rPr>
          <w:rFonts w:eastAsia="Times New Roman" w:cstheme="minorHAnsi"/>
          <w:b/>
          <w:bCs/>
          <w:color w:val="000000"/>
          <w:sz w:val="20"/>
          <w:szCs w:val="20"/>
        </w:rPr>
        <w:t xml:space="preserve">:  </w:t>
      </w:r>
      <w:r w:rsidR="00F31843" w:rsidRPr="00F31843">
        <w:rPr>
          <w:rFonts w:eastAsia="Times New Roman" w:cstheme="minorHAnsi"/>
          <w:color w:val="000000"/>
          <w:sz w:val="20"/>
          <w:szCs w:val="20"/>
        </w:rPr>
        <w:t>Mobilize360</w:t>
      </w:r>
      <w:r>
        <w:rPr>
          <w:rFonts w:eastAsia="Times New Roman" w:cstheme="minorHAnsi"/>
          <w:color w:val="000000"/>
          <w:sz w:val="20"/>
          <w:szCs w:val="20"/>
        </w:rPr>
        <w:t xml:space="preserve"> has completed a new 30 second video for use in social media and TV/radio outreach.  The video follows our “Opportunity Knocks” theme and informs job seekers that when they feel safe and are ready to go back to work, we are here to help them.  </w:t>
      </w:r>
    </w:p>
    <w:p w14:paraId="149E45AE" w14:textId="16E3DBA9" w:rsidR="00493498" w:rsidRDefault="00493498" w:rsidP="0033671C">
      <w:pPr>
        <w:spacing w:after="0" w:line="240" w:lineRule="auto"/>
        <w:rPr>
          <w:rFonts w:eastAsia="Times New Roman" w:cstheme="minorHAnsi"/>
          <w:color w:val="000000"/>
          <w:sz w:val="20"/>
          <w:szCs w:val="20"/>
        </w:rPr>
      </w:pPr>
    </w:p>
    <w:p w14:paraId="3E6EA5C1" w14:textId="32783A01" w:rsidR="00493498" w:rsidRDefault="00493498" w:rsidP="0033671C">
      <w:pPr>
        <w:spacing w:after="0" w:line="240" w:lineRule="auto"/>
        <w:rPr>
          <w:rFonts w:eastAsia="Times New Roman" w:cstheme="minorHAnsi"/>
          <w:color w:val="000000"/>
          <w:sz w:val="20"/>
          <w:szCs w:val="20"/>
        </w:rPr>
      </w:pPr>
      <w:r w:rsidRPr="00493498">
        <w:rPr>
          <w:rFonts w:eastAsia="Times New Roman" w:cstheme="minorHAnsi"/>
          <w:b/>
          <w:bCs/>
          <w:color w:val="000000"/>
          <w:sz w:val="20"/>
          <w:szCs w:val="20"/>
        </w:rPr>
        <w:t>Pathways Home:</w:t>
      </w:r>
      <w:r>
        <w:rPr>
          <w:rFonts w:eastAsia="Times New Roman" w:cstheme="minorHAnsi"/>
          <w:color w:val="000000"/>
          <w:sz w:val="20"/>
          <w:szCs w:val="20"/>
        </w:rPr>
        <w:t xml:space="preserve">    WDA16 has been included in the state Pathways Home initiative to help incarcerated persons successfully address barriers to renter into our communities and workforce.  Based out of the Belmont Co OMJ Center, our state subcontracted Reentry Navigator will work primarily with Belmont and Noble Corrections populations.  This is a 3-year effort set to begin in September/October 2020.   Our MOU revision will reflect this project.</w:t>
      </w:r>
    </w:p>
    <w:p w14:paraId="3E83F014" w14:textId="669E10D2" w:rsidR="00F03D37" w:rsidRPr="002757C1" w:rsidRDefault="00F03D37" w:rsidP="0033671C">
      <w:pPr>
        <w:spacing w:after="0" w:line="240" w:lineRule="auto"/>
        <w:rPr>
          <w:rFonts w:eastAsia="Times New Roman" w:cstheme="minorHAnsi"/>
          <w:b/>
          <w:bCs/>
          <w:color w:val="000000"/>
          <w:sz w:val="20"/>
          <w:szCs w:val="20"/>
        </w:rPr>
      </w:pPr>
    </w:p>
    <w:p w14:paraId="72265D6A" w14:textId="6C00624D" w:rsidR="0033671C" w:rsidRPr="00F31843" w:rsidRDefault="0033671C" w:rsidP="0033671C">
      <w:pPr>
        <w:spacing w:after="0" w:line="240" w:lineRule="auto"/>
        <w:rPr>
          <w:rFonts w:eastAsia="Times New Roman" w:cstheme="minorHAnsi"/>
          <w:color w:val="000000"/>
          <w:sz w:val="20"/>
          <w:szCs w:val="20"/>
        </w:rPr>
      </w:pPr>
    </w:p>
    <w:sectPr w:rsidR="0033671C" w:rsidRPr="00F31843"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D6CE" w14:textId="77777777" w:rsidR="00F93FC5" w:rsidRDefault="00F93FC5" w:rsidP="006A0FA7">
      <w:pPr>
        <w:spacing w:after="0" w:line="240" w:lineRule="auto"/>
      </w:pPr>
      <w:r>
        <w:separator/>
      </w:r>
    </w:p>
  </w:endnote>
  <w:endnote w:type="continuationSeparator" w:id="0">
    <w:p w14:paraId="4B2451DC" w14:textId="77777777" w:rsidR="00F93FC5" w:rsidRDefault="00F93FC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1B957" w14:textId="77777777" w:rsidR="00F93FC5" w:rsidRDefault="00F93FC5" w:rsidP="006A0FA7">
      <w:pPr>
        <w:spacing w:after="0" w:line="240" w:lineRule="auto"/>
      </w:pPr>
      <w:r>
        <w:separator/>
      </w:r>
    </w:p>
  </w:footnote>
  <w:footnote w:type="continuationSeparator" w:id="0">
    <w:p w14:paraId="505ED2DF" w14:textId="77777777" w:rsidR="00F93FC5" w:rsidRDefault="00F93FC5"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E500D"/>
    <w:rsid w:val="000E5D37"/>
    <w:rsid w:val="00101E22"/>
    <w:rsid w:val="00105A48"/>
    <w:rsid w:val="00105B5F"/>
    <w:rsid w:val="001139C6"/>
    <w:rsid w:val="00132185"/>
    <w:rsid w:val="00134DC6"/>
    <w:rsid w:val="0015539C"/>
    <w:rsid w:val="00194D87"/>
    <w:rsid w:val="001D78D9"/>
    <w:rsid w:val="001D7C92"/>
    <w:rsid w:val="00236AFC"/>
    <w:rsid w:val="00250CAB"/>
    <w:rsid w:val="00251462"/>
    <w:rsid w:val="002661FA"/>
    <w:rsid w:val="002757C1"/>
    <w:rsid w:val="00292B52"/>
    <w:rsid w:val="002C5BD3"/>
    <w:rsid w:val="002D7C08"/>
    <w:rsid w:val="002F42F6"/>
    <w:rsid w:val="00302D4D"/>
    <w:rsid w:val="0033506D"/>
    <w:rsid w:val="0033671C"/>
    <w:rsid w:val="0035222B"/>
    <w:rsid w:val="003A27C6"/>
    <w:rsid w:val="003A2FC5"/>
    <w:rsid w:val="003A7E8E"/>
    <w:rsid w:val="003D3F87"/>
    <w:rsid w:val="00416132"/>
    <w:rsid w:val="004261E5"/>
    <w:rsid w:val="00436F24"/>
    <w:rsid w:val="00455D14"/>
    <w:rsid w:val="00493498"/>
    <w:rsid w:val="004B50BB"/>
    <w:rsid w:val="004E0958"/>
    <w:rsid w:val="004E45EA"/>
    <w:rsid w:val="004F7A17"/>
    <w:rsid w:val="00504A29"/>
    <w:rsid w:val="00535B26"/>
    <w:rsid w:val="00554BC4"/>
    <w:rsid w:val="005A76C5"/>
    <w:rsid w:val="005B40DF"/>
    <w:rsid w:val="005F25BF"/>
    <w:rsid w:val="00613A71"/>
    <w:rsid w:val="00614F81"/>
    <w:rsid w:val="006169EE"/>
    <w:rsid w:val="0066090F"/>
    <w:rsid w:val="0066219E"/>
    <w:rsid w:val="006824CB"/>
    <w:rsid w:val="006A0FA7"/>
    <w:rsid w:val="006B0AA9"/>
    <w:rsid w:val="006B0B78"/>
    <w:rsid w:val="006C0EC8"/>
    <w:rsid w:val="006E694D"/>
    <w:rsid w:val="006F1E08"/>
    <w:rsid w:val="006F70CE"/>
    <w:rsid w:val="00701A49"/>
    <w:rsid w:val="00716626"/>
    <w:rsid w:val="007310C1"/>
    <w:rsid w:val="0073455E"/>
    <w:rsid w:val="007F31CC"/>
    <w:rsid w:val="00816FD4"/>
    <w:rsid w:val="0082074F"/>
    <w:rsid w:val="00825A5B"/>
    <w:rsid w:val="00862875"/>
    <w:rsid w:val="00881173"/>
    <w:rsid w:val="008C11F6"/>
    <w:rsid w:val="008C2752"/>
    <w:rsid w:val="008E79E6"/>
    <w:rsid w:val="009205DF"/>
    <w:rsid w:val="00927A94"/>
    <w:rsid w:val="00952ECA"/>
    <w:rsid w:val="00973CA8"/>
    <w:rsid w:val="0098263B"/>
    <w:rsid w:val="009A4599"/>
    <w:rsid w:val="009A6A98"/>
    <w:rsid w:val="009B6508"/>
    <w:rsid w:val="009B7BEE"/>
    <w:rsid w:val="009E129D"/>
    <w:rsid w:val="00A205DC"/>
    <w:rsid w:val="00A40B97"/>
    <w:rsid w:val="00A93011"/>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508C5"/>
    <w:rsid w:val="00C671B8"/>
    <w:rsid w:val="00C80D49"/>
    <w:rsid w:val="00C84D99"/>
    <w:rsid w:val="00C86A89"/>
    <w:rsid w:val="00C8747B"/>
    <w:rsid w:val="00C91D7B"/>
    <w:rsid w:val="00C95A0C"/>
    <w:rsid w:val="00D20F89"/>
    <w:rsid w:val="00D3253E"/>
    <w:rsid w:val="00D5066B"/>
    <w:rsid w:val="00D5189A"/>
    <w:rsid w:val="00D766CB"/>
    <w:rsid w:val="00DA27AD"/>
    <w:rsid w:val="00DE6ED0"/>
    <w:rsid w:val="00E06A9D"/>
    <w:rsid w:val="00E270ED"/>
    <w:rsid w:val="00E368EB"/>
    <w:rsid w:val="00E40AC3"/>
    <w:rsid w:val="00E64BEC"/>
    <w:rsid w:val="00EB70FB"/>
    <w:rsid w:val="00EC1FAF"/>
    <w:rsid w:val="00F03D37"/>
    <w:rsid w:val="00F10152"/>
    <w:rsid w:val="00F31843"/>
    <w:rsid w:val="00F40F15"/>
    <w:rsid w:val="00F54F4C"/>
    <w:rsid w:val="00F86FBD"/>
    <w:rsid w:val="00F93FC5"/>
    <w:rsid w:val="00F96CB0"/>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6</cp:revision>
  <cp:lastPrinted>2020-04-16T23:09:00Z</cp:lastPrinted>
  <dcterms:created xsi:type="dcterms:W3CDTF">2020-08-31T14:15:00Z</dcterms:created>
  <dcterms:modified xsi:type="dcterms:W3CDTF">2020-08-31T14:48:00Z</dcterms:modified>
</cp:coreProperties>
</file>