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C307" w14:textId="77777777" w:rsidR="003A2FC5" w:rsidRPr="003E119F" w:rsidRDefault="00B86049" w:rsidP="003E1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C399" wp14:editId="2180C39A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C3A3" w14:textId="77777777" w:rsidR="00F16130" w:rsidRPr="00B86049" w:rsidRDefault="00F16130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2180C3A4" w14:textId="77777777" w:rsidR="00F16130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80C3A5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2180C3A6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2180C3A7" w14:textId="77777777" w:rsidR="00F16130" w:rsidRPr="00B86049" w:rsidRDefault="00F16130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0C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2180C3A3" w14:textId="77777777" w:rsidR="00F16130" w:rsidRPr="00B86049" w:rsidRDefault="00F16130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2180C3A4" w14:textId="77777777" w:rsidR="00F16130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80C3A5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2180C3A6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2180C3A7" w14:textId="77777777" w:rsidR="00F16130" w:rsidRPr="00B86049" w:rsidRDefault="00F16130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2180C39B" wp14:editId="2180C39C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2180C308" w14:textId="67E45592"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Workforce Development Board Meeting</w:t>
      </w:r>
    </w:p>
    <w:p w14:paraId="2180C309" w14:textId="4F39E881" w:rsidR="003E119F" w:rsidRPr="003E119F" w:rsidRDefault="00775CA0" w:rsidP="003E119F">
      <w:pPr>
        <w:spacing w:after="0"/>
        <w:jc w:val="center"/>
        <w:rPr>
          <w:b/>
        </w:rPr>
      </w:pPr>
      <w:r>
        <w:rPr>
          <w:b/>
        </w:rPr>
        <w:t>December 4</w:t>
      </w:r>
      <w:r w:rsidR="00D77751">
        <w:rPr>
          <w:b/>
        </w:rPr>
        <w:t>, 2020</w:t>
      </w:r>
      <w:r w:rsidR="003E119F" w:rsidRPr="003E119F">
        <w:rPr>
          <w:b/>
        </w:rPr>
        <w:t xml:space="preserve">   </w:t>
      </w:r>
      <w:r w:rsidR="004D0917">
        <w:rPr>
          <w:b/>
        </w:rPr>
        <w:t>10:00</w:t>
      </w:r>
      <w:r w:rsidR="003E119F" w:rsidRPr="003E119F">
        <w:rPr>
          <w:b/>
        </w:rPr>
        <w:t xml:space="preserve"> am</w:t>
      </w:r>
    </w:p>
    <w:p w14:paraId="2180C30B" w14:textId="654B3857" w:rsidR="003E119F" w:rsidRPr="003E119F" w:rsidRDefault="004D0917" w:rsidP="003E119F">
      <w:pPr>
        <w:spacing w:after="0"/>
        <w:jc w:val="center"/>
        <w:rPr>
          <w:b/>
        </w:rPr>
      </w:pPr>
      <w:r>
        <w:rPr>
          <w:b/>
        </w:rPr>
        <w:t>GoToMeetings</w:t>
      </w:r>
    </w:p>
    <w:p w14:paraId="2180C30C" w14:textId="4DB2A9D4"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</w:t>
      </w:r>
      <w:r w:rsidR="00ED24DB">
        <w:rPr>
          <w:b/>
        </w:rPr>
        <w:t xml:space="preserve">  </w:t>
      </w:r>
      <w:r>
        <w:rPr>
          <w:b/>
        </w:rPr>
        <w:t xml:space="preserve"> </w:t>
      </w:r>
      <w:r w:rsidRPr="003E119F">
        <w:rPr>
          <w:b/>
        </w:rPr>
        <w:t xml:space="preserve"> Meeting Minutes</w:t>
      </w:r>
    </w:p>
    <w:p w14:paraId="2180C30D" w14:textId="77777777" w:rsidR="003E119F" w:rsidRPr="003E119F" w:rsidRDefault="003E119F" w:rsidP="003E119F">
      <w:pPr>
        <w:spacing w:after="0"/>
        <w:rPr>
          <w:b/>
        </w:rPr>
      </w:pPr>
    </w:p>
    <w:p w14:paraId="2180C30E" w14:textId="2BEB1176" w:rsidR="003E119F" w:rsidRPr="00BC1F13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Call to Order</w:t>
      </w:r>
      <w:r w:rsidR="0024302B">
        <w:rPr>
          <w:b/>
        </w:rPr>
        <w:t>:</w:t>
      </w:r>
      <w:r w:rsidRPr="003E119F">
        <w:rPr>
          <w:b/>
        </w:rPr>
        <w:t xml:space="preserve"> </w:t>
      </w:r>
      <w:r w:rsidR="00110478">
        <w:rPr>
          <w:b/>
        </w:rPr>
        <w:t xml:space="preserve"> </w:t>
      </w:r>
      <w:r w:rsidRPr="003E119F">
        <w:rPr>
          <w:b/>
        </w:rPr>
        <w:t xml:space="preserve"> </w:t>
      </w:r>
      <w:r w:rsidRPr="003E119F">
        <w:t xml:space="preserve">Meeting called to order by </w:t>
      </w:r>
      <w:r w:rsidR="0089455D">
        <w:t>Tammy Sanderson</w:t>
      </w:r>
      <w:r w:rsidR="000C0B8D">
        <w:t>, Board Chair</w:t>
      </w:r>
      <w:r w:rsidR="0089455D">
        <w:t xml:space="preserve"> at </w:t>
      </w:r>
      <w:r w:rsidR="004D0917">
        <w:t>10:</w:t>
      </w:r>
      <w:r w:rsidR="00ED24DB">
        <w:t>0</w:t>
      </w:r>
      <w:r w:rsidR="00162D9D">
        <w:t>6</w:t>
      </w:r>
      <w:r w:rsidR="004D0917">
        <w:t xml:space="preserve"> am.</w:t>
      </w:r>
    </w:p>
    <w:p w14:paraId="2180C30F" w14:textId="77777777" w:rsidR="00BC1F13" w:rsidRPr="007E38E2" w:rsidRDefault="00BC1F13" w:rsidP="00BC1F13">
      <w:pPr>
        <w:spacing w:after="0"/>
        <w:ind w:left="720"/>
        <w:contextualSpacing/>
        <w:rPr>
          <w:b/>
        </w:rPr>
      </w:pPr>
    </w:p>
    <w:p w14:paraId="2180C310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Roll Call </w:t>
      </w:r>
      <w:r w:rsidR="00775A23">
        <w:t>by Rob Guentter</w:t>
      </w:r>
    </w:p>
    <w:p w14:paraId="2180C311" w14:textId="77777777" w:rsidR="003E119F" w:rsidRPr="003E119F" w:rsidRDefault="003E119F" w:rsidP="003E119F">
      <w:pPr>
        <w:spacing w:after="0"/>
      </w:pPr>
    </w:p>
    <w:p w14:paraId="2180C312" w14:textId="60C5F4E8" w:rsidR="003E119F" w:rsidRPr="003E119F" w:rsidRDefault="003E119F" w:rsidP="003E119F">
      <w:pPr>
        <w:spacing w:after="0"/>
        <w:ind w:left="345"/>
      </w:pPr>
      <w:r w:rsidRPr="003E119F">
        <w:rPr>
          <w:b/>
        </w:rPr>
        <w:t>Board Member Attendees:</w:t>
      </w:r>
      <w:r w:rsidR="000976C0" w:rsidRPr="000976C0">
        <w:t xml:space="preserve"> </w:t>
      </w:r>
      <w:r w:rsidR="00775CA0">
        <w:t>Ed Good</w:t>
      </w:r>
      <w:r w:rsidR="000976C0">
        <w:t xml:space="preserve">, </w:t>
      </w:r>
      <w:r w:rsidR="000976C0" w:rsidRPr="00775CA0">
        <w:rPr>
          <w:bCs/>
        </w:rPr>
        <w:t>Ed</w:t>
      </w:r>
      <w:r w:rsidR="00C10504">
        <w:t xml:space="preserve"> </w:t>
      </w:r>
      <w:r w:rsidR="00162D9D">
        <w:t xml:space="preserve">Mowrer, </w:t>
      </w:r>
      <w:r w:rsidR="00775CA0">
        <w:t>Sherri Lewis, Alison Kerns,</w:t>
      </w:r>
      <w:r w:rsidR="000976C0">
        <w:t xml:space="preserve"> </w:t>
      </w:r>
      <w:r w:rsidR="00832CBA">
        <w:t>Tammy Sanderson,</w:t>
      </w:r>
      <w:r w:rsidR="00775CA0">
        <w:t xml:space="preserve"> Tai </w:t>
      </w:r>
      <w:bookmarkStart w:id="0" w:name="_Hlk44322369"/>
      <w:r w:rsidR="00775CA0">
        <w:t>Carter, Nicole</w:t>
      </w:r>
      <w:r w:rsidR="000976C0">
        <w:t xml:space="preserve"> Paulette</w:t>
      </w:r>
      <w:bookmarkEnd w:id="0"/>
      <w:r w:rsidR="000976C0">
        <w:t>, Steve Carson,</w:t>
      </w:r>
      <w:r w:rsidR="00EB6FC4">
        <w:t xml:space="preserve"> </w:t>
      </w:r>
      <w:r w:rsidR="00775CA0">
        <w:t xml:space="preserve">Bob Hendricks, </w:t>
      </w:r>
      <w:r w:rsidR="000976C0">
        <w:t xml:space="preserve">Darla Monteleone, </w:t>
      </w:r>
      <w:r w:rsidR="00775CA0">
        <w:t>Rich Milleson</w:t>
      </w:r>
      <w:r w:rsidR="001A473D">
        <w:t xml:space="preserve">, </w:t>
      </w:r>
      <w:r w:rsidR="00775CA0">
        <w:t xml:space="preserve">Karen D’Anniballe, </w:t>
      </w:r>
      <w:r w:rsidR="001A473D">
        <w:t>Anita</w:t>
      </w:r>
      <w:r w:rsidR="000976C0">
        <w:t xml:space="preserve"> Petrella, </w:t>
      </w:r>
      <w:r w:rsidR="004D0917">
        <w:t>Marc Manheim,</w:t>
      </w:r>
      <w:r w:rsidR="00C64204">
        <w:t xml:space="preserve"> </w:t>
      </w:r>
      <w:r w:rsidR="00775CA0">
        <w:t xml:space="preserve">and </w:t>
      </w:r>
      <w:r w:rsidR="000976C0">
        <w:t>Karla Martin</w:t>
      </w:r>
      <w:r w:rsidR="004D0917">
        <w:t xml:space="preserve"> </w:t>
      </w:r>
    </w:p>
    <w:p w14:paraId="2180C313" w14:textId="7D7803B8" w:rsidR="003E119F" w:rsidRPr="003E119F" w:rsidRDefault="003E119F" w:rsidP="003E119F">
      <w:pPr>
        <w:spacing w:after="0"/>
        <w:ind w:left="345"/>
      </w:pPr>
      <w:r w:rsidRPr="003E119F">
        <w:t xml:space="preserve">Quorum established.    </w:t>
      </w:r>
    </w:p>
    <w:p w14:paraId="2180C314" w14:textId="77777777" w:rsidR="003E119F" w:rsidRPr="003E119F" w:rsidRDefault="003E119F" w:rsidP="003E119F">
      <w:pPr>
        <w:spacing w:after="0"/>
      </w:pPr>
    </w:p>
    <w:p w14:paraId="19541E83" w14:textId="67665510" w:rsidR="004D0917" w:rsidRDefault="003E119F" w:rsidP="00C04420">
      <w:pPr>
        <w:spacing w:after="0"/>
        <w:ind w:left="345"/>
      </w:pPr>
      <w:r w:rsidRPr="003E119F">
        <w:rPr>
          <w:b/>
        </w:rPr>
        <w:t xml:space="preserve">Non-Member Attendees: </w:t>
      </w:r>
      <w:r w:rsidR="00162D9D" w:rsidRPr="00162D9D">
        <w:rPr>
          <w:bCs/>
        </w:rPr>
        <w:t>Jeff Felton,</w:t>
      </w:r>
      <w:r w:rsidR="00162D9D">
        <w:rPr>
          <w:bCs/>
        </w:rPr>
        <w:t xml:space="preserve"> Michelle Santin, </w:t>
      </w:r>
      <w:r w:rsidR="00162D9D" w:rsidRPr="00162D9D">
        <w:rPr>
          <w:bCs/>
        </w:rPr>
        <w:t>Kate</w:t>
      </w:r>
      <w:r w:rsidR="000976C0" w:rsidRPr="000976C0">
        <w:rPr>
          <w:bCs/>
        </w:rPr>
        <w:t xml:space="preserve"> Offenberger,</w:t>
      </w:r>
      <w:r w:rsidR="000976C0">
        <w:rPr>
          <w:b/>
        </w:rPr>
        <w:t xml:space="preserve"> </w:t>
      </w:r>
      <w:r w:rsidR="00832CBA">
        <w:t>Mike Schlanz</w:t>
      </w:r>
      <w:r w:rsidR="00F00102">
        <w:t>,</w:t>
      </w:r>
      <w:r w:rsidR="00162D9D">
        <w:t xml:space="preserve"> </w:t>
      </w:r>
      <w:r w:rsidR="00775CA0">
        <w:t>Lori Hawthorne</w:t>
      </w:r>
      <w:r w:rsidR="004D0917">
        <w:t>, Rich</w:t>
      </w:r>
      <w:r w:rsidR="00C04420">
        <w:t xml:space="preserve"> </w:t>
      </w:r>
      <w:r w:rsidR="004D0917">
        <w:t xml:space="preserve">Gualtiere, </w:t>
      </w:r>
      <w:r w:rsidR="00162D9D">
        <w:t xml:space="preserve">Rebecca Safko, Deb Knight, </w:t>
      </w:r>
      <w:r w:rsidR="00775CA0">
        <w:t xml:space="preserve">Jennifer Burns, Rob Guentter and </w:t>
      </w:r>
      <w:r w:rsidR="00162D9D">
        <w:t>Bradley Wells</w:t>
      </w:r>
      <w:r w:rsidR="000976C0">
        <w:t xml:space="preserve"> </w:t>
      </w:r>
    </w:p>
    <w:p w14:paraId="2180C316" w14:textId="77777777" w:rsidR="003E119F" w:rsidRPr="003E119F" w:rsidRDefault="003E119F" w:rsidP="003E119F">
      <w:pPr>
        <w:spacing w:after="0"/>
        <w:rPr>
          <w:b/>
        </w:rPr>
      </w:pPr>
    </w:p>
    <w:p w14:paraId="2180C317" w14:textId="16772AA5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Approval of </w:t>
      </w:r>
      <w:r w:rsidR="000976C0">
        <w:rPr>
          <w:b/>
        </w:rPr>
        <w:t xml:space="preserve">Board </w:t>
      </w:r>
      <w:r w:rsidR="00775CA0">
        <w:rPr>
          <w:b/>
        </w:rPr>
        <w:t>9/18/20</w:t>
      </w:r>
      <w:r w:rsidRPr="003E119F">
        <w:rPr>
          <w:b/>
        </w:rPr>
        <w:t xml:space="preserve"> Minutes</w:t>
      </w:r>
    </w:p>
    <w:p w14:paraId="2180C318" w14:textId="102D76AF"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775CA0">
        <w:rPr>
          <w:highlight w:val="green"/>
        </w:rPr>
        <w:t>20</w:t>
      </w:r>
      <w:r w:rsidR="004D0917">
        <w:rPr>
          <w:highlight w:val="green"/>
        </w:rPr>
        <w:t>-2020</w:t>
      </w:r>
      <w:r w:rsidRPr="003E119F">
        <w:rPr>
          <w:highlight w:val="green"/>
        </w:rPr>
        <w:t xml:space="preserve">   Motion to approve</w:t>
      </w:r>
      <w:r w:rsidR="00F573E8">
        <w:rPr>
          <w:highlight w:val="green"/>
        </w:rPr>
        <w:t xml:space="preserve"> </w:t>
      </w:r>
      <w:r w:rsidR="00775CA0">
        <w:rPr>
          <w:highlight w:val="green"/>
        </w:rPr>
        <w:t>9/18</w:t>
      </w:r>
      <w:r w:rsidR="00EB6FC4">
        <w:rPr>
          <w:highlight w:val="green"/>
        </w:rPr>
        <w:t>/20</w:t>
      </w:r>
      <w:r w:rsidR="004D0917">
        <w:rPr>
          <w:highlight w:val="green"/>
        </w:rPr>
        <w:t xml:space="preserve"> </w:t>
      </w:r>
      <w:r w:rsidRPr="003E119F">
        <w:rPr>
          <w:highlight w:val="green"/>
        </w:rPr>
        <w:t>Meeting Minutes</w:t>
      </w:r>
    </w:p>
    <w:p w14:paraId="2180C319" w14:textId="4EE56ED4" w:rsidR="003E119F" w:rsidRDefault="000361DF" w:rsidP="003E119F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775CA0">
        <w:rPr>
          <w:highlight w:val="green"/>
        </w:rPr>
        <w:t>Ed Good</w:t>
      </w:r>
      <w:r w:rsidR="006F5352">
        <w:rPr>
          <w:highlight w:val="green"/>
        </w:rPr>
        <w:t xml:space="preserve"> </w:t>
      </w:r>
      <w:r w:rsidR="00F229FA">
        <w:rPr>
          <w:highlight w:val="green"/>
        </w:rPr>
        <w:t xml:space="preserve"> </w:t>
      </w:r>
      <w:r>
        <w:rPr>
          <w:highlight w:val="green"/>
        </w:rPr>
        <w:t xml:space="preserve"> </w:t>
      </w:r>
      <w:r w:rsidR="007E38E2">
        <w:rPr>
          <w:highlight w:val="green"/>
        </w:rPr>
        <w:t xml:space="preserve"> 2</w:t>
      </w:r>
      <w:r w:rsidR="007E38E2" w:rsidRPr="007E38E2">
        <w:rPr>
          <w:highlight w:val="green"/>
          <w:vertAlign w:val="superscript"/>
        </w:rPr>
        <w:t>nd</w:t>
      </w:r>
      <w:r w:rsidR="007E38E2">
        <w:rPr>
          <w:highlight w:val="green"/>
          <w:vertAlign w:val="superscript"/>
        </w:rPr>
        <w:t xml:space="preserve">   </w:t>
      </w:r>
      <w:r w:rsidR="00775CA0">
        <w:rPr>
          <w:highlight w:val="green"/>
        </w:rPr>
        <w:t>Steve Carson</w:t>
      </w:r>
      <w:r w:rsidR="007E38E2">
        <w:rPr>
          <w:highlight w:val="green"/>
        </w:rPr>
        <w:t xml:space="preserve"> </w:t>
      </w:r>
      <w:r w:rsidR="00ED2AEF">
        <w:rPr>
          <w:highlight w:val="green"/>
        </w:rPr>
        <w:t xml:space="preserve"> </w:t>
      </w:r>
      <w:r w:rsidR="00F573E8">
        <w:rPr>
          <w:highlight w:val="green"/>
        </w:rPr>
        <w:t xml:space="preserve"> </w:t>
      </w:r>
      <w:r w:rsidR="003E119F" w:rsidRPr="003E119F">
        <w:rPr>
          <w:highlight w:val="green"/>
        </w:rPr>
        <w:t>All in Favor</w:t>
      </w:r>
      <w:r w:rsidR="003E119F" w:rsidRPr="003E119F">
        <w:t xml:space="preserve"> </w:t>
      </w:r>
    </w:p>
    <w:p w14:paraId="2180C31A" w14:textId="77777777" w:rsidR="003E119F" w:rsidRPr="003E119F" w:rsidRDefault="003E119F" w:rsidP="003E119F">
      <w:pPr>
        <w:spacing w:after="0"/>
      </w:pPr>
    </w:p>
    <w:p w14:paraId="2180C31B" w14:textId="72AEDEFE" w:rsidR="003E119F" w:rsidRPr="006F5352" w:rsidRDefault="003E119F" w:rsidP="006F53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F5352">
        <w:rPr>
          <w:b/>
        </w:rPr>
        <w:t>Financial/Participants Reports</w:t>
      </w:r>
    </w:p>
    <w:p w14:paraId="18461379" w14:textId="0C876808" w:rsidR="00986261" w:rsidRDefault="006F5352" w:rsidP="00986261">
      <w:pPr>
        <w:spacing w:after="0"/>
        <w:ind w:left="720"/>
        <w:contextualSpacing/>
      </w:pPr>
      <w:r>
        <w:t>Rebecca</w:t>
      </w:r>
      <w:r w:rsidR="00986261">
        <w:t xml:space="preserve"> provided the financial report based on the </w:t>
      </w:r>
      <w:r w:rsidR="00775CA0">
        <w:t>October</w:t>
      </w:r>
      <w:r w:rsidR="00986261">
        <w:t xml:space="preserve"> 2020 statement</w:t>
      </w:r>
      <w:r w:rsidR="001447A0">
        <w:t>s</w:t>
      </w:r>
      <w:r w:rsidR="00986261">
        <w:t>.</w:t>
      </w:r>
      <w:r>
        <w:t xml:space="preserve">  </w:t>
      </w:r>
    </w:p>
    <w:p w14:paraId="55C66A94" w14:textId="326FEC18" w:rsidR="00986261" w:rsidRPr="003E119F" w:rsidRDefault="00986261" w:rsidP="00986261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775CA0">
        <w:rPr>
          <w:highlight w:val="green"/>
        </w:rPr>
        <w:t>21</w:t>
      </w:r>
      <w:r>
        <w:rPr>
          <w:highlight w:val="green"/>
        </w:rPr>
        <w:t>-2020</w:t>
      </w:r>
      <w:r w:rsidRPr="003E119F">
        <w:rPr>
          <w:highlight w:val="green"/>
        </w:rPr>
        <w:t xml:space="preserve">   Motion to approve</w:t>
      </w:r>
      <w:r>
        <w:rPr>
          <w:highlight w:val="green"/>
        </w:rPr>
        <w:t xml:space="preserve"> </w:t>
      </w:r>
      <w:r w:rsidRPr="00986261">
        <w:rPr>
          <w:highlight w:val="green"/>
        </w:rPr>
        <w:t>financial report as presented</w:t>
      </w:r>
    </w:p>
    <w:p w14:paraId="37F3A2EE" w14:textId="65F0CB9B" w:rsidR="00986261" w:rsidRDefault="00986261" w:rsidP="00986261">
      <w:pPr>
        <w:spacing w:after="0"/>
        <w:ind w:left="720"/>
      </w:pPr>
      <w:bookmarkStart w:id="1" w:name="_Hlk57987790"/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775CA0">
        <w:rPr>
          <w:highlight w:val="green"/>
        </w:rPr>
        <w:t xml:space="preserve">Marc Manheim  </w:t>
      </w:r>
      <w:r>
        <w:rPr>
          <w:highlight w:val="green"/>
        </w:rPr>
        <w:t xml:space="preserve">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="00775CA0">
        <w:rPr>
          <w:highlight w:val="green"/>
        </w:rPr>
        <w:t>Steve Carson</w:t>
      </w:r>
      <w:r>
        <w:rPr>
          <w:highlight w:val="green"/>
        </w:rPr>
        <w:t xml:space="preserve">   </w:t>
      </w:r>
      <w:r w:rsidRPr="003E119F">
        <w:rPr>
          <w:highlight w:val="green"/>
        </w:rPr>
        <w:t>All in Favor</w:t>
      </w:r>
      <w:r w:rsidRPr="003E119F">
        <w:t xml:space="preserve"> </w:t>
      </w:r>
    </w:p>
    <w:bookmarkEnd w:id="1"/>
    <w:p w14:paraId="35C80571" w14:textId="77777777" w:rsidR="00986261" w:rsidRDefault="00986261" w:rsidP="00986261">
      <w:pPr>
        <w:spacing w:after="0"/>
        <w:contextualSpacing/>
      </w:pPr>
    </w:p>
    <w:p w14:paraId="487875F4" w14:textId="7AA5838F" w:rsidR="003E1FF7" w:rsidRPr="00202230" w:rsidRDefault="002611D8" w:rsidP="00406F60">
      <w:pPr>
        <w:pStyle w:val="ListParagraph"/>
        <w:numPr>
          <w:ilvl w:val="0"/>
          <w:numId w:val="2"/>
        </w:numPr>
        <w:spacing w:after="0"/>
      </w:pPr>
      <w:r w:rsidRPr="00406F60">
        <w:rPr>
          <w:b/>
        </w:rPr>
        <w:t xml:space="preserve"> Transfers: </w:t>
      </w:r>
      <w:r w:rsidR="006F5352" w:rsidRPr="00406F60">
        <w:rPr>
          <w:b/>
        </w:rPr>
        <w:t xml:space="preserve">  </w:t>
      </w:r>
      <w:r w:rsidR="006F5352" w:rsidRPr="00406F60">
        <w:rPr>
          <w:bCs/>
        </w:rPr>
        <w:t>None this period</w:t>
      </w:r>
    </w:p>
    <w:p w14:paraId="3AB5047A" w14:textId="77777777" w:rsidR="00202230" w:rsidRPr="00202230" w:rsidRDefault="00202230" w:rsidP="00202230">
      <w:pPr>
        <w:pStyle w:val="ListParagraph"/>
        <w:spacing w:after="0"/>
        <w:ind w:left="810"/>
      </w:pPr>
    </w:p>
    <w:p w14:paraId="2A9A4067" w14:textId="58CF002D" w:rsidR="00202230" w:rsidRPr="00202230" w:rsidRDefault="00202230" w:rsidP="00406F6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202230">
        <w:rPr>
          <w:b/>
          <w:bCs/>
        </w:rPr>
        <w:t>Board Member Resignation and Recognition</w:t>
      </w:r>
    </w:p>
    <w:p w14:paraId="75A5791A" w14:textId="530231D5" w:rsidR="00202230" w:rsidRDefault="00202230" w:rsidP="00202230">
      <w:pPr>
        <w:spacing w:after="0"/>
        <w:ind w:left="810"/>
      </w:pPr>
      <w:r>
        <w:t>Kyle Brown has submitted his resignation to the Board upon his recent retirement from IBEW.</w:t>
      </w:r>
    </w:p>
    <w:p w14:paraId="59009B4B" w14:textId="1355C77A" w:rsidR="00202230" w:rsidRPr="00406F60" w:rsidRDefault="00202230" w:rsidP="00202230">
      <w:pPr>
        <w:spacing w:after="0"/>
        <w:ind w:left="810"/>
      </w:pPr>
      <w:r w:rsidRPr="00202230">
        <w:rPr>
          <w:highlight w:val="green"/>
        </w:rPr>
        <w:t>Motion 22-2020 to recognize Kyle Brown for his many years of service on WDB16 and his contributions to improve the quality of workforce services in our area.</w:t>
      </w:r>
    </w:p>
    <w:p w14:paraId="1C484442" w14:textId="6A394AC5" w:rsidR="00202230" w:rsidRDefault="00202230" w:rsidP="00202230">
      <w:pPr>
        <w:spacing w:after="0"/>
        <w:ind w:left="720"/>
      </w:pPr>
      <w:r>
        <w:t xml:space="preserve">  </w:t>
      </w: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Ed Good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Alison Kerns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4CEF7C92" w14:textId="1B6F54D3" w:rsidR="00406F60" w:rsidRPr="00406F60" w:rsidRDefault="00406F60" w:rsidP="00406F60">
      <w:pPr>
        <w:spacing w:after="0"/>
      </w:pPr>
    </w:p>
    <w:p w14:paraId="5F7FF72B" w14:textId="7DF428AD" w:rsidR="00406F60" w:rsidRDefault="00406F60" w:rsidP="00406F6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06F60">
        <w:rPr>
          <w:b/>
          <w:bCs/>
        </w:rPr>
        <w:t>WDA16 Board Leadership</w:t>
      </w:r>
    </w:p>
    <w:p w14:paraId="1AC97773" w14:textId="52CF12F9" w:rsidR="00406F60" w:rsidRDefault="00406F60" w:rsidP="00406F60">
      <w:pPr>
        <w:spacing w:after="0"/>
        <w:ind w:left="810"/>
      </w:pPr>
      <w:r>
        <w:t>Elections were held for both Chair and Vic</w:t>
      </w:r>
      <w:r w:rsidR="001447A0">
        <w:t>e</w:t>
      </w:r>
      <w:r>
        <w:t xml:space="preserve"> Chair to serve from Jan</w:t>
      </w:r>
      <w:r w:rsidR="001447A0">
        <w:t>uary</w:t>
      </w:r>
      <w:r>
        <w:t xml:space="preserve"> 1, 2021 to June 30 2022.</w:t>
      </w:r>
    </w:p>
    <w:p w14:paraId="02BC899C" w14:textId="77777777" w:rsidR="00406F60" w:rsidRDefault="00406F60" w:rsidP="00406F60">
      <w:pPr>
        <w:spacing w:after="0"/>
        <w:ind w:left="810"/>
      </w:pPr>
      <w:r>
        <w:t xml:space="preserve">Chair:  </w:t>
      </w:r>
    </w:p>
    <w:p w14:paraId="4C63F408" w14:textId="15F7C931" w:rsidR="00406F60" w:rsidRDefault="00406F60" w:rsidP="00406F60">
      <w:pPr>
        <w:spacing w:after="0"/>
        <w:ind w:left="810"/>
      </w:pPr>
      <w:r>
        <w:t>Nomination for Tammy Sanderson to serve as Chair by Ed Good, Second by Marc Manheim</w:t>
      </w:r>
    </w:p>
    <w:p w14:paraId="5DEE1406" w14:textId="3EDA5CC2" w:rsidR="00406F60" w:rsidRDefault="00406F60" w:rsidP="00406F60">
      <w:pPr>
        <w:spacing w:after="0"/>
        <w:ind w:left="810"/>
      </w:pPr>
      <w:r>
        <w:t>Mo</w:t>
      </w:r>
      <w:r w:rsidR="00202230">
        <w:t>ve</w:t>
      </w:r>
      <w:r>
        <w:t xml:space="preserve"> to</w:t>
      </w:r>
      <w:r w:rsidR="00202230">
        <w:t xml:space="preserve"> </w:t>
      </w:r>
      <w:r>
        <w:t xml:space="preserve">close nominations for </w:t>
      </w:r>
      <w:r w:rsidR="00202230">
        <w:t>C</w:t>
      </w:r>
      <w:r>
        <w:t>hair</w:t>
      </w:r>
      <w:r w:rsidR="00202230">
        <w:t xml:space="preserve"> by Ed Good, Second by Bob Hendricks</w:t>
      </w:r>
    </w:p>
    <w:p w14:paraId="420EE161" w14:textId="77777777" w:rsidR="00202230" w:rsidRPr="00202230" w:rsidRDefault="00202230" w:rsidP="00406F60">
      <w:pPr>
        <w:spacing w:after="0"/>
        <w:ind w:left="810"/>
        <w:rPr>
          <w:highlight w:val="green"/>
        </w:rPr>
      </w:pPr>
      <w:r w:rsidRPr="00202230">
        <w:rPr>
          <w:highlight w:val="green"/>
        </w:rPr>
        <w:t xml:space="preserve">Motion 23-2020 to elect Tammy Sanderson as Board Chair from 1/1/2020 to 6/30/2022 passed by </w:t>
      </w:r>
    </w:p>
    <w:p w14:paraId="53ADC716" w14:textId="3C4CDEC7" w:rsidR="00202230" w:rsidRPr="00406F60" w:rsidRDefault="00202230" w:rsidP="00406F60">
      <w:pPr>
        <w:spacing w:after="0"/>
        <w:ind w:left="810"/>
      </w:pPr>
      <w:r w:rsidRPr="00202230">
        <w:rPr>
          <w:highlight w:val="green"/>
        </w:rPr>
        <w:t>unanimous consent.</w:t>
      </w:r>
    </w:p>
    <w:p w14:paraId="2180C32B" w14:textId="5A255983" w:rsidR="00EA6A0F" w:rsidRDefault="00EA6A0F" w:rsidP="006F5352">
      <w:pPr>
        <w:spacing w:after="0"/>
        <w:contextualSpacing/>
      </w:pPr>
    </w:p>
    <w:p w14:paraId="65E7EB07" w14:textId="709B7AC6" w:rsidR="00202230" w:rsidRDefault="00202230" w:rsidP="006F5352">
      <w:pPr>
        <w:spacing w:after="0"/>
        <w:contextualSpacing/>
      </w:pPr>
      <w:r>
        <w:lastRenderedPageBreak/>
        <w:t xml:space="preserve">    </w:t>
      </w:r>
    </w:p>
    <w:p w14:paraId="17C1F990" w14:textId="2DB1414F" w:rsidR="00202230" w:rsidRDefault="00202230" w:rsidP="00202230">
      <w:pPr>
        <w:spacing w:after="0"/>
        <w:ind w:left="720"/>
        <w:contextualSpacing/>
      </w:pPr>
      <w:r>
        <w:t>There were no nominations for Vice Chair and Tammy asked the business representatives on the Board to   consider serving in this position.  This will be on the March 2021 agenda.</w:t>
      </w:r>
    </w:p>
    <w:p w14:paraId="04233C9C" w14:textId="77777777" w:rsidR="00202230" w:rsidRPr="00401E32" w:rsidRDefault="00202230" w:rsidP="00202230">
      <w:pPr>
        <w:spacing w:after="0"/>
        <w:ind w:left="720"/>
        <w:contextualSpacing/>
      </w:pPr>
    </w:p>
    <w:p w14:paraId="2180C32C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WIOA Update</w:t>
      </w:r>
    </w:p>
    <w:p w14:paraId="2180C32D" w14:textId="77777777" w:rsidR="00A60E56" w:rsidRDefault="003E119F" w:rsidP="002D655A">
      <w:pPr>
        <w:spacing w:after="0"/>
        <w:ind w:left="720"/>
        <w:contextualSpacing/>
      </w:pPr>
      <w:r w:rsidRPr="003E119F">
        <w:t xml:space="preserve">Rob Guentter </w:t>
      </w:r>
      <w:r w:rsidR="00E85D30">
        <w:t xml:space="preserve">shared </w:t>
      </w:r>
      <w:r w:rsidR="00A60E56">
        <w:t xml:space="preserve">a written Staff-to-the-Board report which included: </w:t>
      </w:r>
    </w:p>
    <w:p w14:paraId="2180C32E" w14:textId="77777777" w:rsidR="00A3456D" w:rsidRPr="00687A34" w:rsidRDefault="00A3456D" w:rsidP="00A3456D">
      <w:pPr>
        <w:pStyle w:val="ListParagraph"/>
        <w:spacing w:after="0"/>
        <w:ind w:left="1440"/>
        <w:rPr>
          <w:rFonts w:cstheme="minorHAnsi"/>
        </w:rPr>
      </w:pPr>
    </w:p>
    <w:p w14:paraId="5C4EC2B0" w14:textId="3C73C908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Virtual</w:t>
      </w:r>
      <w:r w:rsidR="00775CA0">
        <w:rPr>
          <w:rFonts w:cstheme="minorHAnsi"/>
        </w:rPr>
        <w:t xml:space="preserve"> Job</w:t>
      </w:r>
      <w:r w:rsidRPr="008B6FC2">
        <w:rPr>
          <w:rFonts w:cstheme="minorHAnsi"/>
        </w:rPr>
        <w:t xml:space="preserve"> Fairs</w:t>
      </w:r>
      <w:r w:rsidR="00775CA0">
        <w:rPr>
          <w:rFonts w:cstheme="minorHAnsi"/>
        </w:rPr>
        <w:t>: first set for Jan 19, 2021 focusing on warehouse and transportation jobs</w:t>
      </w:r>
    </w:p>
    <w:p w14:paraId="548FB4C0" w14:textId="77777777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BRN Business Outreach</w:t>
      </w:r>
    </w:p>
    <w:p w14:paraId="28160949" w14:textId="7FA2EF6E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WDA16 Performance Measures 2020</w:t>
      </w:r>
      <w:r w:rsidR="00806D81">
        <w:rPr>
          <w:rFonts w:cstheme="minorHAnsi"/>
        </w:rPr>
        <w:t>-21</w:t>
      </w:r>
    </w:p>
    <w:p w14:paraId="55861509" w14:textId="1864878E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WDB16 Board Recertification</w:t>
      </w:r>
      <w:r w:rsidR="00806D81">
        <w:rPr>
          <w:rFonts w:cstheme="minorHAnsi"/>
        </w:rPr>
        <w:t>- submitted and approved by the State</w:t>
      </w:r>
    </w:p>
    <w:p w14:paraId="2612D7D3" w14:textId="3C7B62F5" w:rsid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Pathways Home</w:t>
      </w:r>
      <w:r w:rsidR="00806D81">
        <w:rPr>
          <w:rFonts w:ascii="Arial" w:hAnsi="Arial" w:cs="Arial"/>
          <w:sz w:val="18"/>
          <w:szCs w:val="18"/>
        </w:rPr>
        <w:t xml:space="preserve"> update</w:t>
      </w:r>
    </w:p>
    <w:p w14:paraId="649034A8" w14:textId="0B410134" w:rsidR="00C14B39" w:rsidRDefault="00C14B39" w:rsidP="00C14B3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A0B971A" w14:textId="41115A51" w:rsidR="00C14B39" w:rsidRPr="003E119F" w:rsidRDefault="00C14B39" w:rsidP="00C14B39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>
        <w:rPr>
          <w:highlight w:val="green"/>
        </w:rPr>
        <w:t xml:space="preserve"> 2</w:t>
      </w:r>
      <w:r>
        <w:rPr>
          <w:highlight w:val="green"/>
        </w:rPr>
        <w:t>4</w:t>
      </w:r>
      <w:r>
        <w:rPr>
          <w:highlight w:val="green"/>
        </w:rPr>
        <w:t>-2020</w:t>
      </w:r>
      <w:r w:rsidRPr="003E119F">
        <w:rPr>
          <w:highlight w:val="green"/>
        </w:rPr>
        <w:t xml:space="preserve"> to </w:t>
      </w:r>
      <w:r w:rsidRPr="00C14B39">
        <w:rPr>
          <w:highlight w:val="green"/>
        </w:rPr>
        <w:t>approve the staff report as presented</w:t>
      </w:r>
    </w:p>
    <w:p w14:paraId="59B0B3D5" w14:textId="77777777" w:rsidR="00C14B39" w:rsidRPr="00401E32" w:rsidRDefault="00C14B39" w:rsidP="00C14B39">
      <w:pPr>
        <w:spacing w:after="0"/>
        <w:ind w:left="720"/>
        <w:contextualSpacing/>
      </w:pPr>
      <w:r w:rsidRPr="00DF6A05">
        <w:rPr>
          <w:highlight w:val="green"/>
        </w:rPr>
        <w:t>1</w:t>
      </w:r>
      <w:r w:rsidRPr="00DF6A05">
        <w:rPr>
          <w:highlight w:val="green"/>
          <w:vertAlign w:val="superscript"/>
        </w:rPr>
        <w:t>st</w:t>
      </w:r>
      <w:r w:rsidRPr="00DF6A05">
        <w:rPr>
          <w:highlight w:val="green"/>
        </w:rPr>
        <w:t xml:space="preserve"> </w:t>
      </w:r>
      <w:r>
        <w:rPr>
          <w:highlight w:val="green"/>
        </w:rPr>
        <w:t>Ed Good</w:t>
      </w:r>
      <w:r w:rsidRPr="00DF6A05">
        <w:rPr>
          <w:highlight w:val="green"/>
        </w:rPr>
        <w:t xml:space="preserve">   </w:t>
      </w:r>
      <w:r w:rsidRPr="003E119F">
        <w:rPr>
          <w:highlight w:val="green"/>
        </w:rPr>
        <w:t xml:space="preserve">2nd </w:t>
      </w:r>
      <w:r>
        <w:rPr>
          <w:highlight w:val="green"/>
        </w:rPr>
        <w:t xml:space="preserve">Nicole Paulette  </w:t>
      </w:r>
      <w:r w:rsidRPr="003B5B3A">
        <w:rPr>
          <w:highlight w:val="green"/>
        </w:rPr>
        <w:t xml:space="preserve">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57D7D825" w14:textId="6AEFE817" w:rsidR="00C14B39" w:rsidRDefault="00C14B39" w:rsidP="00C14B3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81D7960" w14:textId="77777777" w:rsidR="00806D81" w:rsidRDefault="00806D81" w:rsidP="00806D81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2180C334" w14:textId="77777777" w:rsidR="0084703F" w:rsidRDefault="0084703F" w:rsidP="00F4430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7" w14:textId="00AB0468" w:rsidR="00B372C4" w:rsidRDefault="00D71643" w:rsidP="00D716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1643">
        <w:rPr>
          <w:rFonts w:ascii="Arial" w:hAnsi="Arial" w:cs="Arial"/>
          <w:b/>
          <w:bCs/>
          <w:sz w:val="20"/>
          <w:szCs w:val="20"/>
        </w:rPr>
        <w:t>Operator updates:</w:t>
      </w:r>
    </w:p>
    <w:p w14:paraId="4665A3B4" w14:textId="689EBAB6" w:rsidR="00D71643" w:rsidRDefault="00D71643" w:rsidP="00D7164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310F669C" w14:textId="77777777" w:rsidR="00806D81" w:rsidRDefault="00D71643" w:rsidP="00D30B5F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  <w:b/>
          <w:bCs/>
        </w:rPr>
        <w:t xml:space="preserve">Belmont Co: </w:t>
      </w:r>
      <w:r w:rsidR="001070E0" w:rsidRPr="00806D81">
        <w:rPr>
          <w:rFonts w:cstheme="minorHAnsi"/>
          <w:b/>
          <w:bCs/>
        </w:rPr>
        <w:t xml:space="preserve"> </w:t>
      </w:r>
      <w:r w:rsidR="001070E0" w:rsidRPr="00806D81">
        <w:rPr>
          <w:rFonts w:cstheme="minorHAnsi"/>
        </w:rPr>
        <w:t>Mike</w:t>
      </w:r>
      <w:r w:rsidR="00D30B5F" w:rsidRPr="00806D81">
        <w:rPr>
          <w:rFonts w:cstheme="minorHAnsi"/>
        </w:rPr>
        <w:t xml:space="preserve"> reported that </w:t>
      </w:r>
      <w:r w:rsidR="00806D81" w:rsidRPr="00806D81">
        <w:rPr>
          <w:rFonts w:cstheme="minorHAnsi"/>
        </w:rPr>
        <w:t>90% of training requests are for CDL and that</w:t>
      </w:r>
      <w:r w:rsidR="00194501" w:rsidRPr="00806D81">
        <w:rPr>
          <w:rFonts w:cstheme="minorHAnsi"/>
        </w:rPr>
        <w:t xml:space="preserve"> visitors to the job center are still slow.  </w:t>
      </w:r>
      <w:r w:rsidR="00806D81" w:rsidRPr="00806D81">
        <w:rPr>
          <w:rFonts w:cstheme="minorHAnsi"/>
        </w:rPr>
        <w:t xml:space="preserve">4 clients have been approved for CDL training from the COVID NDWG funding.  The Resource Room update project is completed.   </w:t>
      </w:r>
    </w:p>
    <w:p w14:paraId="3F5EA9E2" w14:textId="19AB1CCC" w:rsidR="00806D81" w:rsidRDefault="00BC41F2" w:rsidP="00BC41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806D81" w:rsidRPr="00806D81">
        <w:rPr>
          <w:rFonts w:cstheme="minorHAnsi"/>
        </w:rPr>
        <w:t xml:space="preserve">The OH32 Flood Grant project will continue into 2021 thanks to an approved grant extension.  </w:t>
      </w:r>
    </w:p>
    <w:p w14:paraId="1AD49682" w14:textId="2DA815C0" w:rsidR="00D71643" w:rsidRDefault="00806D81" w:rsidP="00D30B5F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</w:rPr>
        <w:t>Belmont is part of a CCMEP pilot project with Mathematica for staff case management training which focuses on providing better client services and outcomes.</w:t>
      </w:r>
    </w:p>
    <w:p w14:paraId="245727A4" w14:textId="77777777" w:rsidR="00806D81" w:rsidRPr="00806D81" w:rsidRDefault="00806D81" w:rsidP="00D30B5F">
      <w:pPr>
        <w:spacing w:after="0" w:line="240" w:lineRule="auto"/>
        <w:ind w:left="720"/>
        <w:rPr>
          <w:rFonts w:cstheme="minorHAnsi"/>
        </w:rPr>
      </w:pPr>
    </w:p>
    <w:p w14:paraId="4346FF2C" w14:textId="15B81F51" w:rsidR="00D71643" w:rsidRDefault="00D71643" w:rsidP="00D716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2E7AE7" w14:textId="63AD78C6" w:rsidR="00D71643" w:rsidRPr="00806D81" w:rsidRDefault="00D71643" w:rsidP="00C646EF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  <w:b/>
          <w:bCs/>
        </w:rPr>
        <w:t xml:space="preserve">Carroll Co:  </w:t>
      </w:r>
      <w:r w:rsidR="00806D81" w:rsidRPr="00806D81">
        <w:rPr>
          <w:rFonts w:cstheme="minorHAnsi"/>
        </w:rPr>
        <w:t>Jennifer</w:t>
      </w:r>
      <w:r w:rsidR="00AE6D10" w:rsidRPr="00806D81">
        <w:rPr>
          <w:rFonts w:cstheme="minorHAnsi"/>
        </w:rPr>
        <w:t xml:space="preserve"> shared that Resource Room is open, </w:t>
      </w:r>
      <w:r w:rsidR="00C646EF" w:rsidRPr="00806D81">
        <w:rPr>
          <w:rFonts w:cstheme="minorHAnsi"/>
        </w:rPr>
        <w:t xml:space="preserve">and they </w:t>
      </w:r>
      <w:r w:rsidR="00806D81" w:rsidRPr="00806D81">
        <w:rPr>
          <w:rFonts w:cstheme="minorHAnsi"/>
        </w:rPr>
        <w:t>have completed their</w:t>
      </w:r>
      <w:r w:rsidR="00C646EF" w:rsidRPr="00806D81">
        <w:rPr>
          <w:rFonts w:cstheme="minorHAnsi"/>
        </w:rPr>
        <w:t xml:space="preserve"> Resource Room update</w:t>
      </w:r>
      <w:r w:rsidR="00806D81" w:rsidRPr="00806D81">
        <w:rPr>
          <w:rFonts w:cstheme="minorHAnsi"/>
        </w:rPr>
        <w:t xml:space="preserve"> with 4 new work stations and other supportive equipment. </w:t>
      </w:r>
      <w:r w:rsidR="00806D81">
        <w:rPr>
          <w:rFonts w:cstheme="minorHAnsi"/>
        </w:rPr>
        <w:t xml:space="preserve"> The county is working to help address the 300 person AAM plant closing, resulting from a recent fire.</w:t>
      </w:r>
    </w:p>
    <w:p w14:paraId="71A48D85" w14:textId="5CB7E1E7" w:rsidR="00C646EF" w:rsidRPr="00806D81" w:rsidRDefault="00C646EF" w:rsidP="00C646EF">
      <w:pPr>
        <w:spacing w:after="0" w:line="240" w:lineRule="auto"/>
        <w:ind w:left="720"/>
        <w:rPr>
          <w:rFonts w:cstheme="minorHAnsi"/>
          <w:b/>
          <w:bCs/>
        </w:rPr>
      </w:pPr>
    </w:p>
    <w:p w14:paraId="15623163" w14:textId="77777777" w:rsidR="0013204E" w:rsidRPr="00806D81" w:rsidRDefault="0013204E" w:rsidP="00C646EF">
      <w:pPr>
        <w:spacing w:after="0" w:line="240" w:lineRule="auto"/>
        <w:ind w:left="720"/>
        <w:rPr>
          <w:rFonts w:cstheme="minorHAnsi"/>
          <w:b/>
          <w:bCs/>
        </w:rPr>
      </w:pPr>
    </w:p>
    <w:p w14:paraId="6DF26B0D" w14:textId="61015080" w:rsidR="00D71643" w:rsidRPr="00806D81" w:rsidRDefault="00D71643" w:rsidP="00AE6D10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  <w:b/>
          <w:bCs/>
        </w:rPr>
        <w:t>Harrison Co:</w:t>
      </w:r>
      <w:r w:rsidR="001070E0" w:rsidRPr="00806D81">
        <w:rPr>
          <w:rFonts w:cstheme="minorHAnsi"/>
          <w:b/>
          <w:bCs/>
        </w:rPr>
        <w:t xml:space="preserve"> </w:t>
      </w:r>
      <w:r w:rsidR="00806D81">
        <w:rPr>
          <w:rFonts w:cstheme="minorHAnsi"/>
        </w:rPr>
        <w:t>Lori said</w:t>
      </w:r>
      <w:r w:rsidR="001070E0" w:rsidRPr="00806D81">
        <w:rPr>
          <w:rFonts w:cstheme="minorHAnsi"/>
        </w:rPr>
        <w:t xml:space="preserve"> Harrison OMJ </w:t>
      </w:r>
      <w:r w:rsidR="00C646EF" w:rsidRPr="00806D81">
        <w:rPr>
          <w:rFonts w:cstheme="minorHAnsi"/>
        </w:rPr>
        <w:t xml:space="preserve">is </w:t>
      </w:r>
      <w:r w:rsidR="00AE6D10" w:rsidRPr="00806D81">
        <w:rPr>
          <w:rFonts w:cstheme="minorHAnsi"/>
        </w:rPr>
        <w:t xml:space="preserve">open by appointment.  </w:t>
      </w:r>
      <w:r w:rsidR="00806D81">
        <w:rPr>
          <w:rFonts w:cstheme="minorHAnsi"/>
        </w:rPr>
        <w:t>The</w:t>
      </w:r>
      <w:r w:rsidR="00C646EF" w:rsidRPr="00806D81">
        <w:rPr>
          <w:rFonts w:cstheme="minorHAnsi"/>
        </w:rPr>
        <w:t xml:space="preserve"> </w:t>
      </w:r>
      <w:r w:rsidR="00AE6D10" w:rsidRPr="00806D81">
        <w:rPr>
          <w:rFonts w:cstheme="minorHAnsi"/>
        </w:rPr>
        <w:t xml:space="preserve">Resource Room technology and furniture </w:t>
      </w:r>
      <w:r w:rsidR="00806D81">
        <w:rPr>
          <w:rFonts w:cstheme="minorHAnsi"/>
        </w:rPr>
        <w:t xml:space="preserve">installations have been finalized and the </w:t>
      </w:r>
      <w:r w:rsidR="00406F60">
        <w:rPr>
          <w:rFonts w:cstheme="minorHAnsi"/>
        </w:rPr>
        <w:t>space</w:t>
      </w:r>
      <w:r w:rsidR="00806D81">
        <w:rPr>
          <w:rFonts w:cstheme="minorHAnsi"/>
        </w:rPr>
        <w:t xml:space="preserve"> is </w:t>
      </w:r>
      <w:r w:rsidR="00406F60">
        <w:rPr>
          <w:rFonts w:cstheme="minorHAnsi"/>
        </w:rPr>
        <w:t>easier</w:t>
      </w:r>
      <w:r w:rsidR="00806D81">
        <w:rPr>
          <w:rFonts w:cstheme="minorHAnsi"/>
        </w:rPr>
        <w:t xml:space="preserve"> to clean and looks great</w:t>
      </w:r>
      <w:r w:rsidR="00406F60">
        <w:rPr>
          <w:rFonts w:cstheme="minorHAnsi"/>
        </w:rPr>
        <w:t>!    Rich added that 7 CCMEP youth are working and they are trying to grow those numbers with outreach.  At present, they have no access to students at the schools.</w:t>
      </w:r>
      <w:r w:rsidR="00C646EF" w:rsidRPr="00806D81">
        <w:rPr>
          <w:rFonts w:cstheme="minorHAnsi"/>
        </w:rPr>
        <w:t xml:space="preserve">  </w:t>
      </w:r>
    </w:p>
    <w:p w14:paraId="22A2C041" w14:textId="730D6DF7" w:rsidR="00AE6D10" w:rsidRPr="00806D81" w:rsidRDefault="00AE6D10" w:rsidP="00AE6D10">
      <w:pPr>
        <w:spacing w:after="0" w:line="240" w:lineRule="auto"/>
        <w:ind w:left="720"/>
        <w:rPr>
          <w:rFonts w:cstheme="minorHAnsi"/>
        </w:rPr>
      </w:pPr>
    </w:p>
    <w:p w14:paraId="6540961D" w14:textId="77777777" w:rsidR="0013204E" w:rsidRPr="00806D81" w:rsidRDefault="0013204E" w:rsidP="00AE6D10">
      <w:pPr>
        <w:spacing w:after="0" w:line="240" w:lineRule="auto"/>
        <w:ind w:left="720"/>
        <w:rPr>
          <w:rFonts w:cstheme="minorHAnsi"/>
        </w:rPr>
      </w:pPr>
    </w:p>
    <w:p w14:paraId="45E864FD" w14:textId="13EE2A54" w:rsidR="00D71643" w:rsidRPr="00806D81" w:rsidRDefault="00D71643" w:rsidP="00C646EF">
      <w:pPr>
        <w:spacing w:after="0" w:line="240" w:lineRule="auto"/>
        <w:ind w:left="720"/>
        <w:jc w:val="both"/>
        <w:rPr>
          <w:rFonts w:cstheme="minorHAnsi"/>
        </w:rPr>
      </w:pPr>
      <w:r w:rsidRPr="00806D81">
        <w:rPr>
          <w:rFonts w:cstheme="minorHAnsi"/>
          <w:b/>
          <w:bCs/>
        </w:rPr>
        <w:t>Jefferson Co:</w:t>
      </w:r>
      <w:r w:rsidR="001070E0" w:rsidRPr="00806D81">
        <w:rPr>
          <w:rFonts w:cstheme="minorHAnsi"/>
          <w:b/>
          <w:bCs/>
        </w:rPr>
        <w:t xml:space="preserve"> </w:t>
      </w:r>
      <w:r w:rsidR="00406F60">
        <w:rPr>
          <w:rFonts w:cstheme="minorHAnsi"/>
          <w:b/>
          <w:bCs/>
        </w:rPr>
        <w:t xml:space="preserve"> </w:t>
      </w:r>
      <w:r w:rsidR="00406F60">
        <w:rPr>
          <w:rFonts w:cstheme="minorHAnsi"/>
        </w:rPr>
        <w:t>Rich</w:t>
      </w:r>
      <w:r w:rsidR="001070E0" w:rsidRPr="00806D81">
        <w:rPr>
          <w:rFonts w:cstheme="minorHAnsi"/>
        </w:rPr>
        <w:t xml:space="preserve"> </w:t>
      </w:r>
      <w:r w:rsidR="00C646EF" w:rsidRPr="00806D81">
        <w:rPr>
          <w:rFonts w:cstheme="minorHAnsi"/>
        </w:rPr>
        <w:t>stated</w:t>
      </w:r>
      <w:r w:rsidR="001070E0" w:rsidRPr="00806D81">
        <w:rPr>
          <w:rFonts w:cstheme="minorHAnsi"/>
        </w:rPr>
        <w:t xml:space="preserve"> </w:t>
      </w:r>
      <w:r w:rsidR="00AE6D10" w:rsidRPr="00806D81">
        <w:rPr>
          <w:rFonts w:cstheme="minorHAnsi"/>
        </w:rPr>
        <w:t xml:space="preserve">that their CCMEP Summer Youth Program </w:t>
      </w:r>
      <w:r w:rsidR="00406F60">
        <w:rPr>
          <w:rFonts w:cstheme="minorHAnsi"/>
        </w:rPr>
        <w:t>has 60 working</w:t>
      </w:r>
      <w:r w:rsidR="00C646EF" w:rsidRPr="00806D81">
        <w:rPr>
          <w:rFonts w:cstheme="minorHAnsi"/>
        </w:rPr>
        <w:t xml:space="preserve"> </w:t>
      </w:r>
      <w:r w:rsidR="00406F60" w:rsidRPr="00806D81">
        <w:rPr>
          <w:rFonts w:cstheme="minorHAnsi"/>
        </w:rPr>
        <w:t xml:space="preserve">youth </w:t>
      </w:r>
      <w:r w:rsidR="00406F60">
        <w:rPr>
          <w:rFonts w:cstheme="minorHAnsi"/>
        </w:rPr>
        <w:t>which is much higher than the 20 they would normally have this time of year</w:t>
      </w:r>
      <w:r w:rsidR="001447A0">
        <w:rPr>
          <w:rFonts w:cstheme="minorHAnsi"/>
        </w:rPr>
        <w:t xml:space="preserve"> (</w:t>
      </w:r>
      <w:r w:rsidR="00406F60">
        <w:rPr>
          <w:rFonts w:cstheme="minorHAnsi"/>
        </w:rPr>
        <w:t xml:space="preserve">likely </w:t>
      </w:r>
      <w:r w:rsidR="00C646EF" w:rsidRPr="00806D81">
        <w:rPr>
          <w:rFonts w:cstheme="minorHAnsi"/>
        </w:rPr>
        <w:t>given they have</w:t>
      </w:r>
      <w:r w:rsidR="00406F60">
        <w:rPr>
          <w:rFonts w:cstheme="minorHAnsi"/>
        </w:rPr>
        <w:t xml:space="preserve"> more</w:t>
      </w:r>
      <w:r w:rsidR="00C646EF" w:rsidRPr="00806D81">
        <w:rPr>
          <w:rFonts w:cstheme="minorHAnsi"/>
        </w:rPr>
        <w:t xml:space="preserve"> flexible</w:t>
      </w:r>
      <w:r w:rsidR="00406F60">
        <w:rPr>
          <w:rFonts w:cstheme="minorHAnsi"/>
        </w:rPr>
        <w:t xml:space="preserve"> school</w:t>
      </w:r>
      <w:r w:rsidR="00C646EF" w:rsidRPr="00806D81">
        <w:rPr>
          <w:rFonts w:cstheme="minorHAnsi"/>
        </w:rPr>
        <w:t xml:space="preserve"> schedule</w:t>
      </w:r>
      <w:r w:rsidR="0013204E" w:rsidRPr="00806D81">
        <w:rPr>
          <w:rFonts w:cstheme="minorHAnsi"/>
        </w:rPr>
        <w:t>s</w:t>
      </w:r>
      <w:r w:rsidR="001447A0">
        <w:rPr>
          <w:rFonts w:cstheme="minorHAnsi"/>
        </w:rPr>
        <w:t>)</w:t>
      </w:r>
      <w:r w:rsidR="00C646EF" w:rsidRPr="00806D81">
        <w:rPr>
          <w:rFonts w:cstheme="minorHAnsi"/>
        </w:rPr>
        <w:t xml:space="preserve">.   </w:t>
      </w:r>
      <w:r w:rsidR="00406F60">
        <w:rPr>
          <w:rFonts w:cstheme="minorHAnsi"/>
        </w:rPr>
        <w:t xml:space="preserve">The </w:t>
      </w:r>
      <w:r w:rsidR="00406F60" w:rsidRPr="00806D81">
        <w:rPr>
          <w:rFonts w:cstheme="minorHAnsi"/>
        </w:rPr>
        <w:t>Resource</w:t>
      </w:r>
      <w:r w:rsidR="00251579" w:rsidRPr="00806D81">
        <w:rPr>
          <w:rFonts w:cstheme="minorHAnsi"/>
        </w:rPr>
        <w:t xml:space="preserve"> Room updates</w:t>
      </w:r>
      <w:r w:rsidR="00406F60">
        <w:rPr>
          <w:rFonts w:cstheme="minorHAnsi"/>
        </w:rPr>
        <w:t xml:space="preserve"> are complete and is open to the public.  Client services are by appointment only.  </w:t>
      </w:r>
    </w:p>
    <w:p w14:paraId="1A7476A0" w14:textId="1097D79A" w:rsidR="00251579" w:rsidRPr="00806D81" w:rsidRDefault="0013204E" w:rsidP="00BC41F2">
      <w:pPr>
        <w:spacing w:after="0" w:line="240" w:lineRule="auto"/>
        <w:ind w:left="690"/>
        <w:jc w:val="both"/>
        <w:rPr>
          <w:rFonts w:cstheme="minorHAnsi"/>
        </w:rPr>
      </w:pPr>
      <w:r w:rsidRPr="00806D81">
        <w:rPr>
          <w:rFonts w:cstheme="minorHAnsi"/>
        </w:rPr>
        <w:t>Jefferson Co end</w:t>
      </w:r>
      <w:r w:rsidR="00406F60">
        <w:rPr>
          <w:rFonts w:cstheme="minorHAnsi"/>
        </w:rPr>
        <w:t>ed</w:t>
      </w:r>
      <w:r w:rsidRPr="00806D81">
        <w:rPr>
          <w:rFonts w:cstheme="minorHAnsi"/>
        </w:rPr>
        <w:t xml:space="preserve"> their</w:t>
      </w:r>
      <w:r w:rsidRPr="00806D81">
        <w:rPr>
          <w:rFonts w:cstheme="minorHAnsi"/>
          <w:b/>
          <w:bCs/>
        </w:rPr>
        <w:t xml:space="preserve"> </w:t>
      </w:r>
      <w:r w:rsidRPr="00806D81">
        <w:rPr>
          <w:rFonts w:cstheme="minorHAnsi"/>
        </w:rPr>
        <w:t>OH</w:t>
      </w:r>
      <w:r w:rsidRPr="00806D81">
        <w:rPr>
          <w:rFonts w:cstheme="minorHAnsi"/>
          <w:b/>
          <w:bCs/>
        </w:rPr>
        <w:t>-</w:t>
      </w:r>
      <w:r w:rsidRPr="00806D81">
        <w:rPr>
          <w:rFonts w:cstheme="minorHAnsi"/>
        </w:rPr>
        <w:t xml:space="preserve">32 Dislocated Worker Flood grant </w:t>
      </w:r>
      <w:r w:rsidR="00406F60">
        <w:rPr>
          <w:rFonts w:cstheme="minorHAnsi"/>
        </w:rPr>
        <w:t>on November 6</w:t>
      </w:r>
      <w:r w:rsidRPr="00806D81">
        <w:rPr>
          <w:rFonts w:cstheme="minorHAnsi"/>
        </w:rPr>
        <w:t xml:space="preserve">, </w:t>
      </w:r>
      <w:r w:rsidR="00406F60">
        <w:rPr>
          <w:rFonts w:cstheme="minorHAnsi"/>
        </w:rPr>
        <w:t>and completed work on all</w:t>
      </w:r>
      <w:r w:rsidRPr="00806D81">
        <w:rPr>
          <w:rFonts w:cstheme="minorHAnsi"/>
        </w:rPr>
        <w:t xml:space="preserve"> </w:t>
      </w:r>
      <w:r w:rsidR="00BC41F2">
        <w:rPr>
          <w:rFonts w:cstheme="minorHAnsi"/>
        </w:rPr>
        <w:t xml:space="preserve">  </w:t>
      </w:r>
      <w:r w:rsidRPr="00806D81">
        <w:rPr>
          <w:rFonts w:cstheme="minorHAnsi"/>
        </w:rPr>
        <w:t xml:space="preserve">approved </w:t>
      </w:r>
      <w:r w:rsidR="009C2144" w:rsidRPr="00806D81">
        <w:rPr>
          <w:rFonts w:cstheme="minorHAnsi"/>
        </w:rPr>
        <w:t>clean-</w:t>
      </w:r>
      <w:r w:rsidR="00406F60">
        <w:rPr>
          <w:rFonts w:cstheme="minorHAnsi"/>
        </w:rPr>
        <w:t>up sites</w:t>
      </w:r>
      <w:r w:rsidRPr="00806D81">
        <w:rPr>
          <w:rFonts w:cstheme="minorHAnsi"/>
        </w:rPr>
        <w:t>.</w:t>
      </w:r>
    </w:p>
    <w:p w14:paraId="0DBCB042" w14:textId="05B35F54" w:rsidR="00BC41F2" w:rsidRPr="00BC41F2" w:rsidRDefault="0013204E" w:rsidP="00BC41F2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</w:rPr>
        <w:t xml:space="preserve">The </w:t>
      </w:r>
      <w:r w:rsidR="00251579" w:rsidRPr="00806D81">
        <w:rPr>
          <w:rFonts w:cstheme="minorHAnsi"/>
        </w:rPr>
        <w:t>Opioid 3 grant</w:t>
      </w:r>
      <w:r w:rsidR="00406F60">
        <w:rPr>
          <w:rFonts w:cstheme="minorHAnsi"/>
        </w:rPr>
        <w:t xml:space="preserve"> program has</w:t>
      </w:r>
      <w:r w:rsidRPr="00806D81">
        <w:rPr>
          <w:rFonts w:cstheme="minorHAnsi"/>
        </w:rPr>
        <w:t xml:space="preserve"> gain</w:t>
      </w:r>
      <w:r w:rsidR="00406F60">
        <w:rPr>
          <w:rFonts w:cstheme="minorHAnsi"/>
        </w:rPr>
        <w:t>ed</w:t>
      </w:r>
      <w:r w:rsidRPr="00806D81">
        <w:rPr>
          <w:rFonts w:cstheme="minorHAnsi"/>
        </w:rPr>
        <w:t xml:space="preserve"> access to the Easter Ohio Correctional Center</w:t>
      </w:r>
      <w:r w:rsidR="00406F60">
        <w:rPr>
          <w:rFonts w:cstheme="minorHAnsi"/>
        </w:rPr>
        <w:t xml:space="preserve"> (EOCC) and participants are being added to the program.</w:t>
      </w:r>
    </w:p>
    <w:p w14:paraId="321B729A" w14:textId="620841AE" w:rsidR="00BC41F2" w:rsidRDefault="00BC41F2" w:rsidP="00AE68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1CC91D7" w14:textId="77777777" w:rsidR="00BC41F2" w:rsidRDefault="00BC41F2" w:rsidP="00AE68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9" w14:textId="59325C81" w:rsidR="008D7694" w:rsidRDefault="00BC41F2" w:rsidP="008D76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Reemployment Services and Eligibility Assessment (</w:t>
      </w:r>
      <w:r w:rsidR="00202230">
        <w:rPr>
          <w:rFonts w:ascii="Arial" w:hAnsi="Arial" w:cs="Arial"/>
          <w:b/>
          <w:sz w:val="20"/>
          <w:szCs w:val="20"/>
        </w:rPr>
        <w:t>RESEA</w:t>
      </w:r>
      <w:r>
        <w:rPr>
          <w:rFonts w:ascii="Arial" w:hAnsi="Arial" w:cs="Arial"/>
          <w:b/>
          <w:sz w:val="20"/>
          <w:szCs w:val="20"/>
        </w:rPr>
        <w:t>)</w:t>
      </w:r>
    </w:p>
    <w:p w14:paraId="51C55501" w14:textId="26732D80" w:rsidR="00BC41F2" w:rsidRDefault="00D71643" w:rsidP="00BC41F2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  <w:highlight w:val="green"/>
        </w:rPr>
      </w:pP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Motion </w:t>
      </w:r>
      <w:r w:rsidR="00202230">
        <w:rPr>
          <w:rFonts w:ascii="Arial" w:hAnsi="Arial" w:cs="Arial"/>
          <w:bCs/>
          <w:sz w:val="20"/>
          <w:szCs w:val="20"/>
          <w:highlight w:val="green"/>
        </w:rPr>
        <w:t>2</w:t>
      </w:r>
      <w:r w:rsidR="00C14B39">
        <w:rPr>
          <w:rFonts w:ascii="Arial" w:hAnsi="Arial" w:cs="Arial"/>
          <w:bCs/>
          <w:sz w:val="20"/>
          <w:szCs w:val="20"/>
          <w:highlight w:val="green"/>
        </w:rPr>
        <w:t>5</w:t>
      </w:r>
      <w:r w:rsidR="008B6FC2">
        <w:rPr>
          <w:rFonts w:ascii="Arial" w:hAnsi="Arial" w:cs="Arial"/>
          <w:bCs/>
          <w:sz w:val="20"/>
          <w:szCs w:val="20"/>
          <w:highlight w:val="green"/>
        </w:rPr>
        <w:t>-</w:t>
      </w: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2020 </w:t>
      </w:r>
      <w:r w:rsidRPr="00BC41F2">
        <w:rPr>
          <w:rFonts w:ascii="Arial" w:hAnsi="Arial" w:cs="Arial"/>
          <w:bCs/>
          <w:sz w:val="20"/>
          <w:szCs w:val="20"/>
          <w:highlight w:val="green"/>
        </w:rPr>
        <w:t xml:space="preserve">to </w:t>
      </w:r>
      <w:r w:rsidR="00202230" w:rsidRPr="00BC41F2">
        <w:rPr>
          <w:rFonts w:ascii="Arial" w:hAnsi="Arial" w:cs="Arial"/>
          <w:bCs/>
          <w:sz w:val="20"/>
          <w:szCs w:val="20"/>
          <w:highlight w:val="green"/>
        </w:rPr>
        <w:t xml:space="preserve">accept RESA funding from the State and enter into a sub-contract agreement </w:t>
      </w:r>
      <w:r w:rsidR="00BC41F2" w:rsidRPr="00BC41F2">
        <w:rPr>
          <w:rFonts w:ascii="Arial" w:hAnsi="Arial" w:cs="Arial"/>
          <w:bCs/>
          <w:sz w:val="20"/>
          <w:szCs w:val="20"/>
          <w:highlight w:val="green"/>
        </w:rPr>
        <w:t>with Jefferson</w:t>
      </w:r>
      <w:r w:rsidR="00202230" w:rsidRPr="00BC41F2">
        <w:rPr>
          <w:rFonts w:ascii="Arial" w:hAnsi="Arial" w:cs="Arial"/>
          <w:bCs/>
          <w:sz w:val="20"/>
          <w:szCs w:val="20"/>
          <w:highlight w:val="green"/>
        </w:rPr>
        <w:t xml:space="preserve"> Co CAC to deliver RESEA services to the area in a contract not to exceed. </w:t>
      </w:r>
      <w:r w:rsidR="00BC41F2">
        <w:rPr>
          <w:rFonts w:ascii="Arial" w:hAnsi="Arial" w:cs="Arial"/>
          <w:bCs/>
          <w:sz w:val="20"/>
          <w:szCs w:val="20"/>
          <w:highlight w:val="green"/>
        </w:rPr>
        <w:t>P</w:t>
      </w:r>
      <w:r w:rsidR="00202230" w:rsidRPr="00BC41F2">
        <w:rPr>
          <w:rFonts w:ascii="Arial" w:hAnsi="Arial" w:cs="Arial"/>
          <w:bCs/>
          <w:sz w:val="20"/>
          <w:szCs w:val="20"/>
          <w:highlight w:val="green"/>
        </w:rPr>
        <w:t xml:space="preserve">Y 2020 </w:t>
      </w:r>
      <w:r w:rsidR="00BC41F2" w:rsidRPr="00BC41F2">
        <w:rPr>
          <w:rFonts w:ascii="Arial" w:hAnsi="Arial" w:cs="Arial"/>
          <w:bCs/>
          <w:sz w:val="20"/>
          <w:szCs w:val="20"/>
          <w:highlight w:val="green"/>
        </w:rPr>
        <w:t>funding</w:t>
      </w:r>
      <w:r w:rsidR="00202230" w:rsidRPr="00BC41F2">
        <w:rPr>
          <w:rFonts w:ascii="Arial" w:hAnsi="Arial" w:cs="Arial"/>
          <w:bCs/>
          <w:sz w:val="20"/>
          <w:szCs w:val="20"/>
          <w:highlight w:val="green"/>
        </w:rPr>
        <w:t xml:space="preserve"> $</w:t>
      </w:r>
      <w:r w:rsidR="00BC41F2">
        <w:rPr>
          <w:rFonts w:ascii="Arial" w:hAnsi="Arial" w:cs="Arial"/>
          <w:bCs/>
          <w:sz w:val="20"/>
          <w:szCs w:val="20"/>
          <w:highlight w:val="green"/>
        </w:rPr>
        <w:t>40,691.36</w:t>
      </w:r>
      <w:r w:rsidR="00202230" w:rsidRPr="00BC41F2">
        <w:rPr>
          <w:rFonts w:ascii="Arial" w:hAnsi="Arial" w:cs="Arial"/>
          <w:bCs/>
          <w:sz w:val="20"/>
          <w:szCs w:val="20"/>
          <w:highlight w:val="green"/>
        </w:rPr>
        <w:t xml:space="preserve"> </w:t>
      </w:r>
      <w:r w:rsidR="00BC41F2" w:rsidRPr="00BC41F2">
        <w:rPr>
          <w:rFonts w:ascii="Arial" w:hAnsi="Arial" w:cs="Arial"/>
          <w:bCs/>
          <w:sz w:val="20"/>
          <w:szCs w:val="20"/>
          <w:highlight w:val="green"/>
        </w:rPr>
        <w:t xml:space="preserve">and </w:t>
      </w:r>
    </w:p>
    <w:p w14:paraId="16DE2192" w14:textId="2FF7D579" w:rsidR="00D71643" w:rsidRPr="00BC41F2" w:rsidRDefault="00BC41F2" w:rsidP="00BC41F2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C41F2">
        <w:rPr>
          <w:rFonts w:ascii="Arial" w:hAnsi="Arial" w:cs="Arial"/>
          <w:bCs/>
          <w:sz w:val="20"/>
          <w:szCs w:val="20"/>
          <w:highlight w:val="green"/>
        </w:rPr>
        <w:t>PY</w:t>
      </w:r>
      <w:r>
        <w:rPr>
          <w:rFonts w:ascii="Arial" w:hAnsi="Arial" w:cs="Arial"/>
          <w:bCs/>
          <w:sz w:val="20"/>
          <w:szCs w:val="20"/>
          <w:highlight w:val="green"/>
        </w:rPr>
        <w:t xml:space="preserve"> </w:t>
      </w:r>
      <w:r w:rsidR="00202230" w:rsidRPr="00BC41F2">
        <w:rPr>
          <w:rFonts w:ascii="Arial" w:hAnsi="Arial" w:cs="Arial"/>
          <w:bCs/>
          <w:sz w:val="20"/>
          <w:szCs w:val="20"/>
          <w:highlight w:val="green"/>
        </w:rPr>
        <w:t>2021 funding $</w:t>
      </w:r>
      <w:r w:rsidRPr="00BC41F2">
        <w:rPr>
          <w:rFonts w:ascii="Arial" w:hAnsi="Arial" w:cs="Arial"/>
          <w:bCs/>
          <w:sz w:val="20"/>
          <w:szCs w:val="20"/>
          <w:highlight w:val="green"/>
        </w:rPr>
        <w:t>58,165.89</w:t>
      </w:r>
    </w:p>
    <w:p w14:paraId="614F6409" w14:textId="534DE054" w:rsidR="00D71643" w:rsidRDefault="00D71643" w:rsidP="00D71643">
      <w:pPr>
        <w:spacing w:after="0"/>
        <w:ind w:left="720"/>
      </w:pPr>
      <w:bookmarkStart w:id="2" w:name="_Hlk44321830"/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BC41F2">
        <w:rPr>
          <w:highlight w:val="green"/>
        </w:rPr>
        <w:t>Bob Hendricks</w:t>
      </w:r>
      <w:r>
        <w:rPr>
          <w:highlight w:val="green"/>
        </w:rPr>
        <w:t xml:space="preserve">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="00BC41F2">
        <w:rPr>
          <w:highlight w:val="green"/>
        </w:rPr>
        <w:t>Ed Good</w:t>
      </w:r>
      <w:r w:rsidR="00CC5987">
        <w:rPr>
          <w:highlight w:val="green"/>
        </w:rPr>
        <w:t xml:space="preserve"> </w:t>
      </w:r>
      <w:r w:rsidR="00687A34" w:rsidRPr="003E1FF7">
        <w:rPr>
          <w:highlight w:val="green"/>
        </w:rPr>
        <w:t xml:space="preserve">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21C39504" w14:textId="0E43EC8A" w:rsidR="00296CBD" w:rsidRPr="00BC41F2" w:rsidRDefault="00296CBD" w:rsidP="00BC41F2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</w:p>
    <w:bookmarkEnd w:id="2"/>
    <w:p w14:paraId="2180C362" w14:textId="4D5CD0D0" w:rsidR="00AC1E9C" w:rsidRDefault="00AC1E9C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39759" w14:textId="76921EB9" w:rsidR="00BC41F2" w:rsidRDefault="00BC41F2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1A6E7" w14:textId="7BD01ED1" w:rsidR="00BC41F2" w:rsidRDefault="00BC41F2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3B2385" w14:textId="416AD45B" w:rsidR="00BC41F2" w:rsidRDefault="00BC41F2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1780F" w14:textId="272D782B" w:rsidR="00BC41F2" w:rsidRDefault="00BC41F2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7CF15" w14:textId="77777777" w:rsidR="00BC41F2" w:rsidRPr="007321EC" w:rsidRDefault="00BC41F2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B7811" w14:textId="2A88CA7F" w:rsidR="00687A34" w:rsidRDefault="00BC41F2" w:rsidP="00687A34">
      <w:pPr>
        <w:pStyle w:val="ListParagraph"/>
        <w:numPr>
          <w:ilvl w:val="0"/>
          <w:numId w:val="2"/>
        </w:numPr>
        <w:spacing w:after="0"/>
      </w:pPr>
      <w:bookmarkStart w:id="3" w:name="_Hlk44321872"/>
      <w:r>
        <w:rPr>
          <w:b/>
          <w:bCs/>
        </w:rPr>
        <w:t>OH 32 Flood Inspection Services</w:t>
      </w:r>
    </w:p>
    <w:bookmarkEnd w:id="3"/>
    <w:p w14:paraId="740FA3D3" w14:textId="7D727360" w:rsidR="00D71643" w:rsidRPr="00687A34" w:rsidRDefault="00687A34" w:rsidP="00CC5987">
      <w:pPr>
        <w:pStyle w:val="ListParagraph"/>
        <w:spacing w:after="0"/>
        <w:rPr>
          <w:highlight w:val="green"/>
        </w:rPr>
      </w:pPr>
      <w:r w:rsidRPr="00687A34">
        <w:rPr>
          <w:highlight w:val="green"/>
        </w:rPr>
        <w:t xml:space="preserve">Motion </w:t>
      </w:r>
      <w:r w:rsidR="00BC41F2">
        <w:rPr>
          <w:highlight w:val="green"/>
        </w:rPr>
        <w:t>2</w:t>
      </w:r>
      <w:r w:rsidR="00C14B39">
        <w:rPr>
          <w:highlight w:val="green"/>
        </w:rPr>
        <w:t>6</w:t>
      </w:r>
      <w:r w:rsidRPr="00687A34">
        <w:rPr>
          <w:highlight w:val="green"/>
        </w:rPr>
        <w:t>-</w:t>
      </w:r>
      <w:r w:rsidR="00CC5987" w:rsidRPr="00687A34">
        <w:rPr>
          <w:highlight w:val="green"/>
        </w:rPr>
        <w:t xml:space="preserve">2020 </w:t>
      </w:r>
      <w:r w:rsidR="00CC5987">
        <w:rPr>
          <w:highlight w:val="green"/>
        </w:rPr>
        <w:t xml:space="preserve">to </w:t>
      </w:r>
      <w:r w:rsidR="00BC41F2">
        <w:rPr>
          <w:highlight w:val="green"/>
        </w:rPr>
        <w:t>extend the RFG Associates Inc OH 32 flood inspection services contract form 12/1/20 to 6/30/21 at $375 per month of delivered inspection services.</w:t>
      </w:r>
    </w:p>
    <w:p w14:paraId="5C5F03A4" w14:textId="7115A5C0" w:rsidR="00687A34" w:rsidRDefault="00687A34" w:rsidP="00687A34">
      <w:pPr>
        <w:pStyle w:val="ListParagraph"/>
        <w:spacing w:after="0"/>
      </w:pPr>
      <w:bookmarkStart w:id="4" w:name="_Hlk44332017"/>
      <w:bookmarkStart w:id="5" w:name="_Hlk44322101"/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 w:rsidR="00BC41F2">
        <w:rPr>
          <w:highlight w:val="green"/>
        </w:rPr>
        <w:t>Ed Mowrer</w:t>
      </w:r>
      <w:r w:rsidRPr="00687A34">
        <w:rPr>
          <w:highlight w:val="green"/>
        </w:rPr>
        <w:t xml:space="preserve">   </w:t>
      </w:r>
      <w:bookmarkStart w:id="6" w:name="_Hlk51585416"/>
      <w:r w:rsidRPr="00687A34">
        <w:rPr>
          <w:highlight w:val="green"/>
        </w:rPr>
        <w:t>2</w:t>
      </w:r>
      <w:r w:rsidRPr="00687A34">
        <w:rPr>
          <w:highlight w:val="green"/>
          <w:vertAlign w:val="superscript"/>
        </w:rPr>
        <w:t xml:space="preserve">nd   </w:t>
      </w:r>
      <w:r w:rsidR="00CC5987">
        <w:rPr>
          <w:highlight w:val="green"/>
        </w:rPr>
        <w:t>Nicole Paulette</w:t>
      </w:r>
      <w:r w:rsidRPr="00687A34">
        <w:rPr>
          <w:highlight w:val="green"/>
        </w:rPr>
        <w:t xml:space="preserve">   </w:t>
      </w:r>
      <w:bookmarkEnd w:id="6"/>
      <w:r w:rsidRPr="00687A34">
        <w:rPr>
          <w:highlight w:val="green"/>
        </w:rPr>
        <w:t>All in Favor</w:t>
      </w:r>
      <w:r w:rsidRPr="00687A34">
        <w:t xml:space="preserve"> </w:t>
      </w:r>
    </w:p>
    <w:p w14:paraId="6684A7AA" w14:textId="2BEA88D5" w:rsidR="00BC41F2" w:rsidRDefault="00BC41F2" w:rsidP="00687A34">
      <w:pPr>
        <w:pStyle w:val="ListParagraph"/>
        <w:spacing w:after="0"/>
      </w:pPr>
    </w:p>
    <w:p w14:paraId="5F900B59" w14:textId="69BC420B" w:rsidR="00BC41F2" w:rsidRDefault="00BC41F2" w:rsidP="00687A34">
      <w:pPr>
        <w:pStyle w:val="ListParagraph"/>
        <w:spacing w:after="0"/>
      </w:pPr>
    </w:p>
    <w:p w14:paraId="763E7EA1" w14:textId="64835909" w:rsidR="00BC41F2" w:rsidRDefault="00BC41F2" w:rsidP="00BC41F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BC41F2">
        <w:rPr>
          <w:b/>
          <w:bCs/>
        </w:rPr>
        <w:t xml:space="preserve">  2021 WDB16 Meeting Schedule</w:t>
      </w:r>
    </w:p>
    <w:p w14:paraId="1DFB8E41" w14:textId="6FCA399C" w:rsidR="00BC41F2" w:rsidRDefault="00BC41F2" w:rsidP="00BC41F2">
      <w:pPr>
        <w:pStyle w:val="ListParagraph"/>
        <w:spacing w:after="0"/>
        <w:ind w:left="810"/>
      </w:pPr>
      <w:r w:rsidRPr="00BC41F2">
        <w:t>The Board verbally agreed to the following 2021 meeting schedule:</w:t>
      </w:r>
    </w:p>
    <w:p w14:paraId="3C110C36" w14:textId="65A6241E" w:rsidR="00BC41F2" w:rsidRDefault="00BC41F2" w:rsidP="00BC41F2">
      <w:pPr>
        <w:pStyle w:val="ListParagraph"/>
        <w:spacing w:after="0"/>
        <w:ind w:left="810"/>
      </w:pPr>
    </w:p>
    <w:p w14:paraId="31C480F8" w14:textId="7A55B965" w:rsidR="00BC41F2" w:rsidRPr="00BC41F2" w:rsidRDefault="00BC41F2" w:rsidP="00BC41F2">
      <w:pPr>
        <w:pStyle w:val="ListParagraph"/>
        <w:spacing w:after="0"/>
        <w:ind w:left="810"/>
      </w:pPr>
      <w:r>
        <w:t>Friday March 19, 2021              10AM GoToMeeting</w:t>
      </w:r>
    </w:p>
    <w:bookmarkEnd w:id="4"/>
    <w:bookmarkEnd w:id="5"/>
    <w:p w14:paraId="3590C007" w14:textId="32802FD1" w:rsidR="00C64204" w:rsidRDefault="00BC41F2" w:rsidP="003B5B3A">
      <w:pPr>
        <w:pStyle w:val="ListParagraph"/>
        <w:spacing w:after="0"/>
      </w:pPr>
      <w:r>
        <w:t xml:space="preserve">  Friday June 18, 2021                 10AM GoToMeeting</w:t>
      </w:r>
    </w:p>
    <w:p w14:paraId="7AB72B81" w14:textId="0EDDFCA8" w:rsidR="00BC41F2" w:rsidRDefault="00BC41F2" w:rsidP="003B5B3A">
      <w:pPr>
        <w:pStyle w:val="ListParagraph"/>
        <w:spacing w:after="0"/>
      </w:pPr>
      <w:r>
        <w:t xml:space="preserve">  Friday September 17, 2021      TBD</w:t>
      </w:r>
    </w:p>
    <w:p w14:paraId="75326982" w14:textId="46EFFF45" w:rsidR="00BC41F2" w:rsidRDefault="00BC41F2" w:rsidP="003B5B3A">
      <w:pPr>
        <w:pStyle w:val="ListParagraph"/>
        <w:spacing w:after="0"/>
      </w:pPr>
      <w:r>
        <w:t xml:space="preserve">  Friday December 10, 2021       TBD</w:t>
      </w:r>
    </w:p>
    <w:p w14:paraId="4B35A7F4" w14:textId="77777777" w:rsidR="00296CBD" w:rsidRDefault="00296CBD" w:rsidP="003B5B3A">
      <w:pPr>
        <w:pStyle w:val="ListParagraph"/>
        <w:spacing w:after="0"/>
      </w:pPr>
    </w:p>
    <w:p w14:paraId="2A991BF3" w14:textId="4B7EE8DF" w:rsidR="00C64204" w:rsidRPr="00C64204" w:rsidRDefault="00C64204" w:rsidP="00C6420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C64204">
        <w:rPr>
          <w:b/>
          <w:bCs/>
        </w:rPr>
        <w:t xml:space="preserve">Additional </w:t>
      </w:r>
      <w:r w:rsidR="0024302B" w:rsidRPr="00C64204">
        <w:rPr>
          <w:b/>
          <w:bCs/>
        </w:rPr>
        <w:t>Discussion</w:t>
      </w:r>
    </w:p>
    <w:p w14:paraId="2E276979" w14:textId="390619C1" w:rsidR="003B5B3A" w:rsidRDefault="003B5B3A" w:rsidP="003B5B3A">
      <w:pPr>
        <w:pStyle w:val="ListParagraph"/>
        <w:spacing w:after="0"/>
      </w:pPr>
    </w:p>
    <w:p w14:paraId="7C848008" w14:textId="1EC694E7" w:rsidR="003B5B3A" w:rsidRDefault="003B5B3A" w:rsidP="003B5B3A">
      <w:pPr>
        <w:spacing w:after="0"/>
      </w:pPr>
      <w:r>
        <w:t xml:space="preserve">                </w:t>
      </w:r>
    </w:p>
    <w:p w14:paraId="654331FE" w14:textId="5DE1BD7B" w:rsidR="00D30B5F" w:rsidRDefault="00D30B5F" w:rsidP="00FF7614">
      <w:pPr>
        <w:spacing w:after="0"/>
        <w:ind w:left="720"/>
        <w:contextualSpacing/>
      </w:pPr>
    </w:p>
    <w:p w14:paraId="015E7220" w14:textId="5DCB0AF9" w:rsidR="00DF21F0" w:rsidRPr="00C64204" w:rsidRDefault="00C64204" w:rsidP="00C64204">
      <w:pPr>
        <w:spacing w:after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64204">
        <w:rPr>
          <w:rFonts w:ascii="Arial" w:hAnsi="Arial" w:cs="Arial"/>
          <w:b/>
          <w:sz w:val="28"/>
          <w:szCs w:val="28"/>
        </w:rPr>
        <w:t>1</w:t>
      </w:r>
      <w:r w:rsidR="00064211">
        <w:rPr>
          <w:rFonts w:ascii="Arial" w:hAnsi="Arial" w:cs="Arial"/>
          <w:b/>
          <w:sz w:val="28"/>
          <w:szCs w:val="28"/>
        </w:rPr>
        <w:t>2</w:t>
      </w:r>
      <w:r w:rsidRPr="00C64204">
        <w:rPr>
          <w:rFonts w:ascii="Arial" w:hAnsi="Arial" w:cs="Arial"/>
          <w:b/>
          <w:sz w:val="28"/>
          <w:szCs w:val="28"/>
        </w:rPr>
        <w:t xml:space="preserve">. </w:t>
      </w:r>
      <w:r w:rsidR="003F3598" w:rsidRPr="00C64204">
        <w:rPr>
          <w:rFonts w:ascii="Arial" w:hAnsi="Arial" w:cs="Arial"/>
          <w:b/>
          <w:sz w:val="28"/>
          <w:szCs w:val="28"/>
        </w:rPr>
        <w:t xml:space="preserve">Next Meetings </w:t>
      </w:r>
      <w:r w:rsidR="005706C8" w:rsidRPr="00C64204">
        <w:rPr>
          <w:rFonts w:ascii="Arial" w:hAnsi="Arial" w:cs="Arial"/>
          <w:b/>
          <w:sz w:val="28"/>
          <w:szCs w:val="28"/>
        </w:rPr>
        <w:t>– Friday</w:t>
      </w:r>
      <w:r w:rsidR="00731773" w:rsidRPr="00C64204">
        <w:rPr>
          <w:rFonts w:ascii="Arial" w:hAnsi="Arial" w:cs="Arial"/>
          <w:b/>
          <w:sz w:val="28"/>
          <w:szCs w:val="28"/>
        </w:rPr>
        <w:t xml:space="preserve"> </w:t>
      </w:r>
      <w:r w:rsidR="0070260F">
        <w:rPr>
          <w:rFonts w:ascii="Arial" w:hAnsi="Arial" w:cs="Arial"/>
          <w:b/>
          <w:sz w:val="28"/>
          <w:szCs w:val="28"/>
        </w:rPr>
        <w:t>March 19, 2021</w:t>
      </w:r>
      <w:r w:rsidR="005706C8" w:rsidRPr="00C64204">
        <w:rPr>
          <w:rFonts w:ascii="Arial" w:hAnsi="Arial" w:cs="Arial"/>
          <w:b/>
          <w:sz w:val="28"/>
          <w:szCs w:val="28"/>
        </w:rPr>
        <w:t xml:space="preserve"> 10</w:t>
      </w:r>
      <w:r w:rsidR="00DF21F0" w:rsidRPr="00C64204">
        <w:rPr>
          <w:rFonts w:ascii="Arial" w:hAnsi="Arial" w:cs="Arial"/>
          <w:b/>
          <w:sz w:val="28"/>
          <w:szCs w:val="28"/>
        </w:rPr>
        <w:t xml:space="preserve">:00 </w:t>
      </w:r>
      <w:r w:rsidR="005706C8" w:rsidRPr="00C64204">
        <w:rPr>
          <w:rFonts w:ascii="Arial" w:hAnsi="Arial" w:cs="Arial"/>
          <w:b/>
          <w:sz w:val="28"/>
          <w:szCs w:val="28"/>
        </w:rPr>
        <w:t>am</w:t>
      </w:r>
      <w:r w:rsidR="005706C8" w:rsidRPr="00C64204">
        <w:rPr>
          <w:b/>
          <w:sz w:val="28"/>
          <w:szCs w:val="28"/>
        </w:rPr>
        <w:t xml:space="preserve"> </w:t>
      </w:r>
      <w:r w:rsidR="0070260F">
        <w:rPr>
          <w:b/>
          <w:sz w:val="28"/>
          <w:szCs w:val="28"/>
        </w:rPr>
        <w:t>GoToMeeting</w:t>
      </w:r>
    </w:p>
    <w:p w14:paraId="2180C38E" w14:textId="69819FC5" w:rsidR="00A34C90" w:rsidRPr="00435D74" w:rsidRDefault="00A34C90" w:rsidP="00435D74">
      <w:pPr>
        <w:pStyle w:val="ListParagraph"/>
        <w:spacing w:after="0"/>
        <w:rPr>
          <w:bCs/>
          <w:sz w:val="24"/>
          <w:szCs w:val="24"/>
        </w:rPr>
      </w:pPr>
      <w:r w:rsidRPr="00435D74">
        <w:rPr>
          <w:sz w:val="28"/>
          <w:szCs w:val="28"/>
        </w:rPr>
        <w:t xml:space="preserve">         </w:t>
      </w:r>
    </w:p>
    <w:p w14:paraId="2180C38F" w14:textId="68EE059B" w:rsidR="003E119F" w:rsidRPr="00064211" w:rsidRDefault="00064211" w:rsidP="00064211">
      <w:pPr>
        <w:pStyle w:val="ListParagraph"/>
        <w:numPr>
          <w:ilvl w:val="0"/>
          <w:numId w:val="40"/>
        </w:numPr>
        <w:spacing w:after="0"/>
        <w:rPr>
          <w:b/>
        </w:rPr>
      </w:pPr>
      <w:r>
        <w:rPr>
          <w:b/>
        </w:rPr>
        <w:t xml:space="preserve"> </w:t>
      </w:r>
      <w:r w:rsidR="003E119F" w:rsidRPr="00064211">
        <w:rPr>
          <w:b/>
        </w:rPr>
        <w:t>Motion to Adjourn</w:t>
      </w:r>
    </w:p>
    <w:p w14:paraId="2180C390" w14:textId="4FEDEDA2"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9171E5">
        <w:rPr>
          <w:highlight w:val="green"/>
        </w:rPr>
        <w:t xml:space="preserve"> </w:t>
      </w:r>
      <w:r w:rsidR="0070260F">
        <w:rPr>
          <w:highlight w:val="green"/>
        </w:rPr>
        <w:t>2</w:t>
      </w:r>
      <w:r w:rsidR="00C14B39">
        <w:rPr>
          <w:highlight w:val="green"/>
        </w:rPr>
        <w:t>7</w:t>
      </w:r>
      <w:r w:rsidR="00DF21F0">
        <w:rPr>
          <w:highlight w:val="green"/>
        </w:rPr>
        <w:t>-2020</w:t>
      </w:r>
      <w:r w:rsidR="009171E5" w:rsidRPr="003E119F">
        <w:rPr>
          <w:highlight w:val="green"/>
        </w:rPr>
        <w:t xml:space="preserve"> </w:t>
      </w:r>
      <w:r w:rsidRPr="003E119F">
        <w:rPr>
          <w:highlight w:val="green"/>
        </w:rPr>
        <w:t>to adjourn</w:t>
      </w:r>
    </w:p>
    <w:p w14:paraId="2180C391" w14:textId="1A3D3A12" w:rsidR="003E119F" w:rsidRPr="00401E32" w:rsidRDefault="003E119F" w:rsidP="00401E32">
      <w:pPr>
        <w:spacing w:after="0"/>
        <w:ind w:left="720"/>
        <w:contextualSpacing/>
      </w:pPr>
      <w:bookmarkStart w:id="7" w:name="_Hlk38017092"/>
      <w:r w:rsidRPr="00DF6A05">
        <w:rPr>
          <w:highlight w:val="green"/>
        </w:rPr>
        <w:t>1</w:t>
      </w:r>
      <w:r w:rsidRPr="00DF6A05">
        <w:rPr>
          <w:highlight w:val="green"/>
          <w:vertAlign w:val="superscript"/>
        </w:rPr>
        <w:t>st</w:t>
      </w:r>
      <w:r w:rsidRPr="00DF6A05">
        <w:rPr>
          <w:highlight w:val="green"/>
        </w:rPr>
        <w:t xml:space="preserve"> </w:t>
      </w:r>
      <w:r w:rsidR="0070260F">
        <w:rPr>
          <w:highlight w:val="green"/>
        </w:rPr>
        <w:t>Ed Good</w:t>
      </w:r>
      <w:r w:rsidR="00DF6A05" w:rsidRPr="00DF6A05">
        <w:rPr>
          <w:highlight w:val="green"/>
        </w:rPr>
        <w:t xml:space="preserve">   </w:t>
      </w:r>
      <w:r w:rsidRPr="003E119F">
        <w:rPr>
          <w:highlight w:val="green"/>
        </w:rPr>
        <w:t xml:space="preserve">2nd </w:t>
      </w:r>
      <w:r w:rsidR="00DF6A05">
        <w:rPr>
          <w:highlight w:val="green"/>
        </w:rPr>
        <w:t xml:space="preserve">Nicole Paulette  </w:t>
      </w:r>
      <w:r w:rsidR="00207122" w:rsidRPr="003B5B3A">
        <w:rPr>
          <w:highlight w:val="green"/>
        </w:rPr>
        <w:t xml:space="preserve"> </w:t>
      </w:r>
      <w:r w:rsidRPr="003E119F">
        <w:rPr>
          <w:highlight w:val="green"/>
        </w:rPr>
        <w:t>All in Favor</w:t>
      </w:r>
      <w:r w:rsidRPr="003E119F">
        <w:t xml:space="preserve"> </w:t>
      </w:r>
    </w:p>
    <w:bookmarkEnd w:id="7"/>
    <w:p w14:paraId="2180C392" w14:textId="1755C0A5" w:rsidR="003E119F" w:rsidRDefault="00F4430F" w:rsidP="00401E32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DF21F0">
        <w:rPr>
          <w:b/>
        </w:rPr>
        <w:t>11:</w:t>
      </w:r>
      <w:r w:rsidR="0070260F">
        <w:rPr>
          <w:b/>
        </w:rPr>
        <w:t>01</w:t>
      </w:r>
      <w:r w:rsidR="00DF21F0">
        <w:rPr>
          <w:b/>
        </w:rPr>
        <w:t xml:space="preserve"> am</w:t>
      </w:r>
    </w:p>
    <w:p w14:paraId="2180C393" w14:textId="77777777" w:rsidR="00401E32" w:rsidRPr="003E119F" w:rsidRDefault="00401E32" w:rsidP="00401E32">
      <w:pPr>
        <w:spacing w:after="0"/>
        <w:ind w:left="720"/>
        <w:contextualSpacing/>
        <w:rPr>
          <w:b/>
        </w:rPr>
      </w:pPr>
    </w:p>
    <w:p w14:paraId="2180C396" w14:textId="724FED13" w:rsidR="00731773" w:rsidRDefault="00731773" w:rsidP="003E119F">
      <w:pPr>
        <w:spacing w:after="0"/>
        <w:rPr>
          <w:b/>
        </w:rPr>
      </w:pPr>
    </w:p>
    <w:p w14:paraId="7F46DE3F" w14:textId="01FB313D" w:rsidR="00435D74" w:rsidRDefault="00435D74" w:rsidP="003E119F">
      <w:pPr>
        <w:spacing w:after="0"/>
        <w:rPr>
          <w:b/>
        </w:rPr>
      </w:pPr>
    </w:p>
    <w:p w14:paraId="1C9C962D" w14:textId="3E3A0BD9" w:rsidR="00296CBD" w:rsidRDefault="00296CBD" w:rsidP="003E119F">
      <w:pPr>
        <w:spacing w:after="0"/>
        <w:rPr>
          <w:b/>
        </w:rPr>
      </w:pPr>
    </w:p>
    <w:p w14:paraId="53E569F5" w14:textId="77777777" w:rsidR="00296CBD" w:rsidRPr="003E119F" w:rsidRDefault="00296CBD" w:rsidP="003E119F">
      <w:pPr>
        <w:spacing w:after="0"/>
        <w:rPr>
          <w:b/>
        </w:rPr>
      </w:pPr>
    </w:p>
    <w:p w14:paraId="2180C397" w14:textId="77777777" w:rsidR="003E119F" w:rsidRPr="003E119F" w:rsidRDefault="002D655A" w:rsidP="003E119F">
      <w:pPr>
        <w:spacing w:after="0"/>
        <w:rPr>
          <w:b/>
        </w:rPr>
      </w:pPr>
      <w:r>
        <w:rPr>
          <w:b/>
        </w:rPr>
        <w:t>____________</w:t>
      </w:r>
      <w:r w:rsidR="003E119F" w:rsidRPr="003E119F">
        <w:rPr>
          <w:b/>
        </w:rPr>
        <w:t>________________________________________       ____________</w:t>
      </w:r>
    </w:p>
    <w:p w14:paraId="2180C398" w14:textId="77777777" w:rsidR="007E0D82" w:rsidRDefault="003E119F" w:rsidP="00401E32">
      <w:pPr>
        <w:spacing w:after="0"/>
        <w:rPr>
          <w:b/>
        </w:rPr>
      </w:pPr>
      <w:r w:rsidRPr="003E119F">
        <w:rPr>
          <w:b/>
        </w:rPr>
        <w:t xml:space="preserve">Board Chair                                                                       </w:t>
      </w:r>
      <w:r w:rsidR="002D655A">
        <w:rPr>
          <w:b/>
        </w:rPr>
        <w:t xml:space="preserve">                             </w:t>
      </w:r>
      <w:r w:rsidRPr="003E119F">
        <w:rPr>
          <w:b/>
        </w:rPr>
        <w:t xml:space="preserve"> Date</w:t>
      </w:r>
    </w:p>
    <w:sectPr w:rsidR="007E0D82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94C5" w14:textId="77777777" w:rsidR="000246B7" w:rsidRDefault="000246B7" w:rsidP="006A0FA7">
      <w:pPr>
        <w:spacing w:after="0" w:line="240" w:lineRule="auto"/>
      </w:pPr>
      <w:r>
        <w:separator/>
      </w:r>
    </w:p>
  </w:endnote>
  <w:endnote w:type="continuationSeparator" w:id="0">
    <w:p w14:paraId="7A0D5CA4" w14:textId="77777777" w:rsidR="000246B7" w:rsidRDefault="000246B7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C3A1" w14:textId="77777777" w:rsidR="00F16130" w:rsidRDefault="00F16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80C3A2" w14:textId="77777777" w:rsidR="00F16130" w:rsidRDefault="00F1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E6A9" w14:textId="77777777" w:rsidR="000246B7" w:rsidRDefault="000246B7" w:rsidP="006A0FA7">
      <w:pPr>
        <w:spacing w:after="0" w:line="240" w:lineRule="auto"/>
      </w:pPr>
      <w:r>
        <w:separator/>
      </w:r>
    </w:p>
  </w:footnote>
  <w:footnote w:type="continuationSeparator" w:id="0">
    <w:p w14:paraId="023D080B" w14:textId="77777777" w:rsidR="000246B7" w:rsidRDefault="000246B7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143ED"/>
    <w:multiLevelType w:val="hybridMultilevel"/>
    <w:tmpl w:val="B71084C6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D1338"/>
    <w:multiLevelType w:val="hybridMultilevel"/>
    <w:tmpl w:val="DB7A8F44"/>
    <w:lvl w:ilvl="0" w:tplc="94143C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B6311"/>
    <w:multiLevelType w:val="hybridMultilevel"/>
    <w:tmpl w:val="50C4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46BB"/>
    <w:multiLevelType w:val="hybridMultilevel"/>
    <w:tmpl w:val="8B5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10F32"/>
    <w:multiLevelType w:val="hybridMultilevel"/>
    <w:tmpl w:val="7E3C6338"/>
    <w:lvl w:ilvl="0" w:tplc="8722BA82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B6A4009"/>
    <w:multiLevelType w:val="hybridMultilevel"/>
    <w:tmpl w:val="9C66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F7762"/>
    <w:multiLevelType w:val="hybridMultilevel"/>
    <w:tmpl w:val="5568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4EEF"/>
    <w:multiLevelType w:val="hybridMultilevel"/>
    <w:tmpl w:val="F634E9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1F1100"/>
    <w:multiLevelType w:val="hybridMultilevel"/>
    <w:tmpl w:val="4E02128E"/>
    <w:lvl w:ilvl="0" w:tplc="C7E2D942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CFC4B6D"/>
    <w:multiLevelType w:val="hybridMultilevel"/>
    <w:tmpl w:val="B96CFDE6"/>
    <w:lvl w:ilvl="0" w:tplc="9FA4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B1CA4"/>
    <w:multiLevelType w:val="hybridMultilevel"/>
    <w:tmpl w:val="307446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2750ED"/>
    <w:multiLevelType w:val="hybridMultilevel"/>
    <w:tmpl w:val="4D981D74"/>
    <w:lvl w:ilvl="0" w:tplc="F95ABD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858C2"/>
    <w:multiLevelType w:val="hybridMultilevel"/>
    <w:tmpl w:val="AFF4C5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8" w15:restartNumberingAfterBreak="0">
    <w:nsid w:val="4CFE7233"/>
    <w:multiLevelType w:val="hybridMultilevel"/>
    <w:tmpl w:val="CAB6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F51AE"/>
    <w:multiLevelType w:val="hybridMultilevel"/>
    <w:tmpl w:val="A2C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167350"/>
    <w:multiLevelType w:val="hybridMultilevel"/>
    <w:tmpl w:val="6DACD5EC"/>
    <w:lvl w:ilvl="0" w:tplc="89D8B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50D8E"/>
    <w:multiLevelType w:val="hybridMultilevel"/>
    <w:tmpl w:val="6974E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92D6B"/>
    <w:multiLevelType w:val="hybridMultilevel"/>
    <w:tmpl w:val="22A2E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17571"/>
    <w:multiLevelType w:val="hybridMultilevel"/>
    <w:tmpl w:val="EAF6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020F0"/>
    <w:multiLevelType w:val="hybridMultilevel"/>
    <w:tmpl w:val="5C50F27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6A97655B"/>
    <w:multiLevelType w:val="hybridMultilevel"/>
    <w:tmpl w:val="3682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80B77"/>
    <w:multiLevelType w:val="hybridMultilevel"/>
    <w:tmpl w:val="2C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6867"/>
    <w:multiLevelType w:val="hybridMultilevel"/>
    <w:tmpl w:val="0CB28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339F"/>
    <w:multiLevelType w:val="hybridMultilevel"/>
    <w:tmpl w:val="2AA216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76F44E5E"/>
    <w:multiLevelType w:val="hybridMultilevel"/>
    <w:tmpl w:val="0C684E7A"/>
    <w:lvl w:ilvl="0" w:tplc="F392D56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03ED"/>
    <w:multiLevelType w:val="hybridMultilevel"/>
    <w:tmpl w:val="AC00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10578"/>
    <w:multiLevelType w:val="hybridMultilevel"/>
    <w:tmpl w:val="F5AC65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F221D3F"/>
    <w:multiLevelType w:val="hybridMultilevel"/>
    <w:tmpl w:val="9662BCB0"/>
    <w:lvl w:ilvl="0" w:tplc="3DE4B8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827020"/>
    <w:multiLevelType w:val="hybridMultilevel"/>
    <w:tmpl w:val="BF14D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4"/>
  </w:num>
  <w:num w:numId="12">
    <w:abstractNumId w:val="37"/>
  </w:num>
  <w:num w:numId="13">
    <w:abstractNumId w:val="3"/>
  </w:num>
  <w:num w:numId="14">
    <w:abstractNumId w:val="1"/>
  </w:num>
  <w:num w:numId="15">
    <w:abstractNumId w:val="25"/>
  </w:num>
  <w:num w:numId="16">
    <w:abstractNumId w:val="0"/>
  </w:num>
  <w:num w:numId="17">
    <w:abstractNumId w:val="24"/>
  </w:num>
  <w:num w:numId="18">
    <w:abstractNumId w:val="19"/>
  </w:num>
  <w:num w:numId="19">
    <w:abstractNumId w:val="27"/>
  </w:num>
  <w:num w:numId="20">
    <w:abstractNumId w:val="38"/>
  </w:num>
  <w:num w:numId="21">
    <w:abstractNumId w:val="29"/>
  </w:num>
  <w:num w:numId="22">
    <w:abstractNumId w:val="18"/>
  </w:num>
  <w:num w:numId="23">
    <w:abstractNumId w:val="35"/>
  </w:num>
  <w:num w:numId="24">
    <w:abstractNumId w:val="22"/>
  </w:num>
  <w:num w:numId="25">
    <w:abstractNumId w:val="5"/>
  </w:num>
  <w:num w:numId="26">
    <w:abstractNumId w:val="20"/>
  </w:num>
  <w:num w:numId="27">
    <w:abstractNumId w:val="9"/>
  </w:num>
  <w:num w:numId="28">
    <w:abstractNumId w:val="28"/>
  </w:num>
  <w:num w:numId="29">
    <w:abstractNumId w:val="17"/>
  </w:num>
  <w:num w:numId="30">
    <w:abstractNumId w:val="36"/>
  </w:num>
  <w:num w:numId="31">
    <w:abstractNumId w:val="33"/>
  </w:num>
  <w:num w:numId="32">
    <w:abstractNumId w:val="15"/>
  </w:num>
  <w:num w:numId="33">
    <w:abstractNumId w:val="11"/>
  </w:num>
  <w:num w:numId="34">
    <w:abstractNumId w:val="14"/>
  </w:num>
  <w:num w:numId="35">
    <w:abstractNumId w:val="23"/>
  </w:num>
  <w:num w:numId="36">
    <w:abstractNumId w:val="31"/>
  </w:num>
  <w:num w:numId="37">
    <w:abstractNumId w:val="16"/>
  </w:num>
  <w:num w:numId="38">
    <w:abstractNumId w:val="21"/>
  </w:num>
  <w:num w:numId="39">
    <w:abstractNumId w:val="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246B7"/>
    <w:rsid w:val="000361DF"/>
    <w:rsid w:val="000460B9"/>
    <w:rsid w:val="00064211"/>
    <w:rsid w:val="00075770"/>
    <w:rsid w:val="000976C0"/>
    <w:rsid w:val="000B16A9"/>
    <w:rsid w:val="000B23CE"/>
    <w:rsid w:val="000C0B8D"/>
    <w:rsid w:val="000D0BF2"/>
    <w:rsid w:val="000D2C6A"/>
    <w:rsid w:val="000D645E"/>
    <w:rsid w:val="000E021E"/>
    <w:rsid w:val="000F217F"/>
    <w:rsid w:val="001070E0"/>
    <w:rsid w:val="00110478"/>
    <w:rsid w:val="00127AF1"/>
    <w:rsid w:val="0013204E"/>
    <w:rsid w:val="001447A0"/>
    <w:rsid w:val="00147711"/>
    <w:rsid w:val="00155EF6"/>
    <w:rsid w:val="00162D9D"/>
    <w:rsid w:val="00170965"/>
    <w:rsid w:val="00186FA9"/>
    <w:rsid w:val="00194501"/>
    <w:rsid w:val="001A473D"/>
    <w:rsid w:val="001B331E"/>
    <w:rsid w:val="001B4AE5"/>
    <w:rsid w:val="001C1518"/>
    <w:rsid w:val="001D7C92"/>
    <w:rsid w:val="001F0CEB"/>
    <w:rsid w:val="002011F8"/>
    <w:rsid w:val="00202230"/>
    <w:rsid w:val="00207122"/>
    <w:rsid w:val="0024302B"/>
    <w:rsid w:val="00251579"/>
    <w:rsid w:val="00257342"/>
    <w:rsid w:val="002611D8"/>
    <w:rsid w:val="00266E44"/>
    <w:rsid w:val="00282C36"/>
    <w:rsid w:val="00282E6D"/>
    <w:rsid w:val="00296CBD"/>
    <w:rsid w:val="002D09D3"/>
    <w:rsid w:val="002D655A"/>
    <w:rsid w:val="002E59E2"/>
    <w:rsid w:val="00336C77"/>
    <w:rsid w:val="00364702"/>
    <w:rsid w:val="003A2FC5"/>
    <w:rsid w:val="003B5B3A"/>
    <w:rsid w:val="003B6DD6"/>
    <w:rsid w:val="003D18EF"/>
    <w:rsid w:val="003D1A90"/>
    <w:rsid w:val="003D5DEF"/>
    <w:rsid w:val="003E119F"/>
    <w:rsid w:val="003E1FF7"/>
    <w:rsid w:val="003F3598"/>
    <w:rsid w:val="003F763E"/>
    <w:rsid w:val="00401E32"/>
    <w:rsid w:val="00402454"/>
    <w:rsid w:val="00402A4A"/>
    <w:rsid w:val="00406F60"/>
    <w:rsid w:val="0042619E"/>
    <w:rsid w:val="00435D74"/>
    <w:rsid w:val="00436F24"/>
    <w:rsid w:val="00446659"/>
    <w:rsid w:val="00465128"/>
    <w:rsid w:val="004655C2"/>
    <w:rsid w:val="004C6C65"/>
    <w:rsid w:val="004D0917"/>
    <w:rsid w:val="004D2714"/>
    <w:rsid w:val="004E0958"/>
    <w:rsid w:val="004F7A17"/>
    <w:rsid w:val="00500DB1"/>
    <w:rsid w:val="00501E5D"/>
    <w:rsid w:val="00520C41"/>
    <w:rsid w:val="00521140"/>
    <w:rsid w:val="00543483"/>
    <w:rsid w:val="00554BC4"/>
    <w:rsid w:val="00561EC9"/>
    <w:rsid w:val="005706C8"/>
    <w:rsid w:val="005718B1"/>
    <w:rsid w:val="00590B72"/>
    <w:rsid w:val="005A3B8F"/>
    <w:rsid w:val="005C1D60"/>
    <w:rsid w:val="005E6ECC"/>
    <w:rsid w:val="005E7F4F"/>
    <w:rsid w:val="005F497D"/>
    <w:rsid w:val="006172D5"/>
    <w:rsid w:val="0063078C"/>
    <w:rsid w:val="00644656"/>
    <w:rsid w:val="00662C40"/>
    <w:rsid w:val="00662DA8"/>
    <w:rsid w:val="00687A34"/>
    <w:rsid w:val="00691797"/>
    <w:rsid w:val="0069464F"/>
    <w:rsid w:val="00696858"/>
    <w:rsid w:val="006A0FA7"/>
    <w:rsid w:val="006A6B47"/>
    <w:rsid w:val="006B2EBB"/>
    <w:rsid w:val="006F029E"/>
    <w:rsid w:val="006F5352"/>
    <w:rsid w:val="0070260F"/>
    <w:rsid w:val="00725BDF"/>
    <w:rsid w:val="00731773"/>
    <w:rsid w:val="007321EC"/>
    <w:rsid w:val="00737C6E"/>
    <w:rsid w:val="007402C4"/>
    <w:rsid w:val="00741139"/>
    <w:rsid w:val="007412DC"/>
    <w:rsid w:val="0074229D"/>
    <w:rsid w:val="007440A9"/>
    <w:rsid w:val="00775A23"/>
    <w:rsid w:val="00775CA0"/>
    <w:rsid w:val="00797EFA"/>
    <w:rsid w:val="007C2D6C"/>
    <w:rsid w:val="007D6BD2"/>
    <w:rsid w:val="007E0D82"/>
    <w:rsid w:val="007E38E2"/>
    <w:rsid w:val="007F5CF5"/>
    <w:rsid w:val="008008F8"/>
    <w:rsid w:val="00806D81"/>
    <w:rsid w:val="00814125"/>
    <w:rsid w:val="00825A5B"/>
    <w:rsid w:val="00826542"/>
    <w:rsid w:val="00832CBA"/>
    <w:rsid w:val="00833389"/>
    <w:rsid w:val="008367D5"/>
    <w:rsid w:val="00837370"/>
    <w:rsid w:val="0084703F"/>
    <w:rsid w:val="00851FF8"/>
    <w:rsid w:val="0086261B"/>
    <w:rsid w:val="008701FD"/>
    <w:rsid w:val="0089342D"/>
    <w:rsid w:val="0089455D"/>
    <w:rsid w:val="008B6FC2"/>
    <w:rsid w:val="008D6DFB"/>
    <w:rsid w:val="008D7694"/>
    <w:rsid w:val="008F0525"/>
    <w:rsid w:val="008F55E7"/>
    <w:rsid w:val="009030DE"/>
    <w:rsid w:val="00915DC4"/>
    <w:rsid w:val="009171E5"/>
    <w:rsid w:val="00920FBC"/>
    <w:rsid w:val="00923116"/>
    <w:rsid w:val="00927A94"/>
    <w:rsid w:val="00937254"/>
    <w:rsid w:val="00955C4E"/>
    <w:rsid w:val="0096525F"/>
    <w:rsid w:val="00973CA8"/>
    <w:rsid w:val="009771DE"/>
    <w:rsid w:val="00986261"/>
    <w:rsid w:val="009B297F"/>
    <w:rsid w:val="009C2144"/>
    <w:rsid w:val="009E129D"/>
    <w:rsid w:val="00A102FC"/>
    <w:rsid w:val="00A3456D"/>
    <w:rsid w:val="00A34C90"/>
    <w:rsid w:val="00A40B97"/>
    <w:rsid w:val="00A575A4"/>
    <w:rsid w:val="00A60E56"/>
    <w:rsid w:val="00A61447"/>
    <w:rsid w:val="00A65589"/>
    <w:rsid w:val="00A8400A"/>
    <w:rsid w:val="00AC1E9C"/>
    <w:rsid w:val="00AC5C1E"/>
    <w:rsid w:val="00AC5C4E"/>
    <w:rsid w:val="00AD3447"/>
    <w:rsid w:val="00AE613D"/>
    <w:rsid w:val="00AE687A"/>
    <w:rsid w:val="00AE6D10"/>
    <w:rsid w:val="00AF507B"/>
    <w:rsid w:val="00B07F97"/>
    <w:rsid w:val="00B372C4"/>
    <w:rsid w:val="00B52FA7"/>
    <w:rsid w:val="00B63B57"/>
    <w:rsid w:val="00B85DB9"/>
    <w:rsid w:val="00B86049"/>
    <w:rsid w:val="00B9423E"/>
    <w:rsid w:val="00B96411"/>
    <w:rsid w:val="00BA21F9"/>
    <w:rsid w:val="00BA4225"/>
    <w:rsid w:val="00BA5721"/>
    <w:rsid w:val="00BB0949"/>
    <w:rsid w:val="00BB4DE7"/>
    <w:rsid w:val="00BC174E"/>
    <w:rsid w:val="00BC1F13"/>
    <w:rsid w:val="00BC41F2"/>
    <w:rsid w:val="00BD40D4"/>
    <w:rsid w:val="00C04420"/>
    <w:rsid w:val="00C10504"/>
    <w:rsid w:val="00C14B39"/>
    <w:rsid w:val="00C25290"/>
    <w:rsid w:val="00C64204"/>
    <w:rsid w:val="00C646EF"/>
    <w:rsid w:val="00C84D99"/>
    <w:rsid w:val="00CA38E7"/>
    <w:rsid w:val="00CB3B20"/>
    <w:rsid w:val="00CC5987"/>
    <w:rsid w:val="00CE6340"/>
    <w:rsid w:val="00D068CA"/>
    <w:rsid w:val="00D23771"/>
    <w:rsid w:val="00D2378F"/>
    <w:rsid w:val="00D30B5F"/>
    <w:rsid w:val="00D71643"/>
    <w:rsid w:val="00D77751"/>
    <w:rsid w:val="00D914B5"/>
    <w:rsid w:val="00D94D77"/>
    <w:rsid w:val="00DC239B"/>
    <w:rsid w:val="00DC6B44"/>
    <w:rsid w:val="00DF12C4"/>
    <w:rsid w:val="00DF21F0"/>
    <w:rsid w:val="00DF6A05"/>
    <w:rsid w:val="00E160C4"/>
    <w:rsid w:val="00E20695"/>
    <w:rsid w:val="00E2396F"/>
    <w:rsid w:val="00E270ED"/>
    <w:rsid w:val="00E73E9A"/>
    <w:rsid w:val="00E76128"/>
    <w:rsid w:val="00E76DCE"/>
    <w:rsid w:val="00E85D30"/>
    <w:rsid w:val="00EA6A0F"/>
    <w:rsid w:val="00EB6FC4"/>
    <w:rsid w:val="00ED24DB"/>
    <w:rsid w:val="00ED2AEF"/>
    <w:rsid w:val="00ED418C"/>
    <w:rsid w:val="00EF4230"/>
    <w:rsid w:val="00F00102"/>
    <w:rsid w:val="00F16130"/>
    <w:rsid w:val="00F20DDF"/>
    <w:rsid w:val="00F229FA"/>
    <w:rsid w:val="00F42D9A"/>
    <w:rsid w:val="00F4430F"/>
    <w:rsid w:val="00F573E8"/>
    <w:rsid w:val="00F60461"/>
    <w:rsid w:val="00F92D8C"/>
    <w:rsid w:val="00F97875"/>
    <w:rsid w:val="00FB4AB4"/>
    <w:rsid w:val="00FC49E1"/>
    <w:rsid w:val="00FD45FB"/>
    <w:rsid w:val="00FE4D3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C307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table" w:styleId="TableGrid">
    <w:name w:val="Table Grid"/>
    <w:basedOn w:val="TableNormal"/>
    <w:uiPriority w:val="39"/>
    <w:rsid w:val="007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7</cp:revision>
  <cp:lastPrinted>2019-11-13T17:35:00Z</cp:lastPrinted>
  <dcterms:created xsi:type="dcterms:W3CDTF">2020-12-04T19:09:00Z</dcterms:created>
  <dcterms:modified xsi:type="dcterms:W3CDTF">2020-12-04T20:31:00Z</dcterms:modified>
</cp:coreProperties>
</file>