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7.xml" ContentType="application/vnd.openxmlformats-officedocument.wordprocessingml.footer+xml"/>
  <Override PartName="/word/header10.xml" ContentType="application/vnd.openxmlformats-officedocument.wordprocessingml.header+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header11.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DD86795" w14:textId="53818CDE" w:rsidR="00AE3135" w:rsidRDefault="00AE3135">
      <w:bookmarkStart w:id="0" w:name="_GoBack"/>
      <w:bookmarkEnd w:id="0"/>
    </w:p>
    <w:p w14:paraId="720AAC99" w14:textId="77777777" w:rsidR="002D5CCB" w:rsidRDefault="002D5CCB"/>
    <w:p w14:paraId="437010A7" w14:textId="77777777" w:rsidR="000221CC" w:rsidRDefault="000221CC"/>
    <w:p w14:paraId="3D3BBD18" w14:textId="77777777" w:rsidR="000221CC" w:rsidRDefault="000221CC"/>
    <w:p w14:paraId="594EB5D0" w14:textId="77777777" w:rsidR="000221CC" w:rsidRDefault="000221CC"/>
    <w:p w14:paraId="3BA1CAA3" w14:textId="77777777" w:rsidR="000221CC" w:rsidRDefault="000221CC"/>
    <w:p w14:paraId="48E797BF" w14:textId="77777777" w:rsidR="000221CC" w:rsidRDefault="000221CC"/>
    <w:p w14:paraId="0F468ED8" w14:textId="4CE6787A" w:rsidR="00247B69" w:rsidRDefault="00247B69">
      <w:pPr>
        <w:rPr>
          <w:color w:val="C00000"/>
          <w:sz w:val="28"/>
          <w:szCs w:val="28"/>
        </w:rPr>
      </w:pPr>
    </w:p>
    <w:p w14:paraId="1E8C51F6" w14:textId="5768D4A6" w:rsidR="002D5CCB" w:rsidRPr="000221CC" w:rsidRDefault="003D5626">
      <w:pPr>
        <w:rPr>
          <w:sz w:val="24"/>
          <w:szCs w:val="24"/>
        </w:rPr>
      </w:pPr>
      <w:r>
        <w:rPr>
          <w:noProof/>
        </w:rPr>
        <w:drawing>
          <wp:anchor distT="0" distB="0" distL="114300" distR="114300" simplePos="0" relativeHeight="251676160" behindDoc="1" locked="0" layoutInCell="1" allowOverlap="1" wp14:anchorId="6BB2BDEB" wp14:editId="0220FA0F">
            <wp:simplePos x="0" y="0"/>
            <wp:positionH relativeFrom="column">
              <wp:posOffset>405441</wp:posOffset>
            </wp:positionH>
            <wp:positionV relativeFrom="paragraph">
              <wp:posOffset>623007</wp:posOffset>
            </wp:positionV>
            <wp:extent cx="1483995" cy="1337310"/>
            <wp:effectExtent l="0" t="0" r="1905" b="0"/>
            <wp:wrapTight wrapText="bothSides">
              <wp:wrapPolygon edited="0">
                <wp:start x="0" y="0"/>
                <wp:lineTo x="0" y="21231"/>
                <wp:lineTo x="21350" y="21231"/>
                <wp:lineTo x="21350" y="0"/>
                <wp:lineTo x="0" y="0"/>
              </wp:wrapPolygon>
            </wp:wrapTight>
            <wp:docPr id="672" name="Pictur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83995" cy="1337310"/>
                    </a:xfrm>
                    <a:prstGeom prst="rect">
                      <a:avLst/>
                    </a:prstGeom>
                    <a:noFill/>
                    <a:ln>
                      <a:noFill/>
                    </a:ln>
                  </pic:spPr>
                </pic:pic>
              </a:graphicData>
            </a:graphic>
          </wp:anchor>
        </w:drawing>
      </w:r>
      <w:r w:rsidR="00D405EA" w:rsidRPr="000221CC">
        <w:rPr>
          <w:noProof/>
          <w:color w:val="C00000"/>
          <w:sz w:val="28"/>
          <w:szCs w:val="28"/>
        </w:rPr>
        <mc:AlternateContent>
          <mc:Choice Requires="wpg">
            <w:drawing>
              <wp:anchor distT="0" distB="0" distL="114300" distR="114300" simplePos="0" relativeHeight="251643392" behindDoc="0" locked="0" layoutInCell="1" allowOverlap="1" wp14:anchorId="6334FBAD" wp14:editId="21583C0C">
                <wp:simplePos x="0" y="0"/>
                <wp:positionH relativeFrom="column">
                  <wp:posOffset>-388189</wp:posOffset>
                </wp:positionH>
                <wp:positionV relativeFrom="paragraph">
                  <wp:posOffset>2456283</wp:posOffset>
                </wp:positionV>
                <wp:extent cx="4035425" cy="3918458"/>
                <wp:effectExtent l="0" t="0" r="0" b="6350"/>
                <wp:wrapNone/>
                <wp:docPr id="22" name="Group 21"/>
                <wp:cNvGraphicFramePr/>
                <a:graphic xmlns:a="http://schemas.openxmlformats.org/drawingml/2006/main">
                  <a:graphicData uri="http://schemas.microsoft.com/office/word/2010/wordprocessingGroup">
                    <wpg:wgp>
                      <wpg:cNvGrpSpPr/>
                      <wpg:grpSpPr>
                        <a:xfrm>
                          <a:off x="0" y="0"/>
                          <a:ext cx="4035425" cy="3918458"/>
                          <a:chOff x="-22860" y="2039059"/>
                          <a:chExt cx="4035425" cy="3542206"/>
                        </a:xfrm>
                      </wpg:grpSpPr>
                      <wpg:grpSp>
                        <wpg:cNvPr id="2" name="Group 2"/>
                        <wpg:cNvGrpSpPr/>
                        <wpg:grpSpPr>
                          <a:xfrm>
                            <a:off x="-22860" y="2039059"/>
                            <a:ext cx="4035425" cy="2374217"/>
                            <a:chOff x="-22860" y="2039059"/>
                            <a:chExt cx="4035425" cy="2374217"/>
                          </a:xfrm>
                        </wpg:grpSpPr>
                        <wps:wsp>
                          <wps:cNvPr id="5" name="TextBox 70"/>
                          <wps:cNvSpPr txBox="1"/>
                          <wps:spPr>
                            <a:xfrm>
                              <a:off x="74117" y="2039059"/>
                              <a:ext cx="3021686" cy="587337"/>
                            </a:xfrm>
                            <a:custGeom>
                              <a:avLst/>
                              <a:gdLst>
                                <a:gd name="connsiteX0" fmla="*/ 3533663 w 4006639"/>
                                <a:gd name="connsiteY0" fmla="*/ 655625 h 778785"/>
                                <a:gd name="connsiteX1" fmla="*/ 3512469 w 4006639"/>
                                <a:gd name="connsiteY1" fmla="*/ 664366 h 778785"/>
                                <a:gd name="connsiteX2" fmla="*/ 3503386 w 4006639"/>
                                <a:gd name="connsiteY2" fmla="*/ 687953 h 778785"/>
                                <a:gd name="connsiteX3" fmla="*/ 3511737 w 4006639"/>
                                <a:gd name="connsiteY3" fmla="*/ 711394 h 778785"/>
                                <a:gd name="connsiteX4" fmla="*/ 3533077 w 4006639"/>
                                <a:gd name="connsiteY4" fmla="*/ 720477 h 778785"/>
                                <a:gd name="connsiteX5" fmla="*/ 3554955 w 4006639"/>
                                <a:gd name="connsiteY5" fmla="*/ 711345 h 778785"/>
                                <a:gd name="connsiteX6" fmla="*/ 3564135 w 4006639"/>
                                <a:gd name="connsiteY6" fmla="*/ 687856 h 778785"/>
                                <a:gd name="connsiteX7" fmla="*/ 3554955 w 4006639"/>
                                <a:gd name="connsiteY7" fmla="*/ 664464 h 778785"/>
                                <a:gd name="connsiteX8" fmla="*/ 3533663 w 4006639"/>
                                <a:gd name="connsiteY8" fmla="*/ 655625 h 778785"/>
                                <a:gd name="connsiteX9" fmla="*/ 3791131 w 4006639"/>
                                <a:gd name="connsiteY9" fmla="*/ 655039 h 778785"/>
                                <a:gd name="connsiteX10" fmla="*/ 3769546 w 4006639"/>
                                <a:gd name="connsiteY10" fmla="*/ 664229 h 778785"/>
                                <a:gd name="connsiteX11" fmla="*/ 3761049 w 4006639"/>
                                <a:gd name="connsiteY11" fmla="*/ 686928 h 778785"/>
                                <a:gd name="connsiteX12" fmla="*/ 3769791 w 4006639"/>
                                <a:gd name="connsiteY12" fmla="*/ 709871 h 778785"/>
                                <a:gd name="connsiteX13" fmla="*/ 3791131 w 4006639"/>
                                <a:gd name="connsiteY13" fmla="*/ 718817 h 778785"/>
                                <a:gd name="connsiteX14" fmla="*/ 3812569 w 4006639"/>
                                <a:gd name="connsiteY14" fmla="*/ 709773 h 778785"/>
                                <a:gd name="connsiteX15" fmla="*/ 3821213 w 4006639"/>
                                <a:gd name="connsiteY15" fmla="*/ 686928 h 778785"/>
                                <a:gd name="connsiteX16" fmla="*/ 3812423 w 4006639"/>
                                <a:gd name="connsiteY16" fmla="*/ 664034 h 778785"/>
                                <a:gd name="connsiteX17" fmla="*/ 3791131 w 4006639"/>
                                <a:gd name="connsiteY17" fmla="*/ 655039 h 778785"/>
                                <a:gd name="connsiteX18" fmla="*/ 2171881 w 4006639"/>
                                <a:gd name="connsiteY18" fmla="*/ 655039 h 778785"/>
                                <a:gd name="connsiteX19" fmla="*/ 2150296 w 4006639"/>
                                <a:gd name="connsiteY19" fmla="*/ 664229 h 778785"/>
                                <a:gd name="connsiteX20" fmla="*/ 2141799 w 4006639"/>
                                <a:gd name="connsiteY20" fmla="*/ 686928 h 778785"/>
                                <a:gd name="connsiteX21" fmla="*/ 2150540 w 4006639"/>
                                <a:gd name="connsiteY21" fmla="*/ 709871 h 778785"/>
                                <a:gd name="connsiteX22" fmla="*/ 2171881 w 4006639"/>
                                <a:gd name="connsiteY22" fmla="*/ 718817 h 778785"/>
                                <a:gd name="connsiteX23" fmla="*/ 2193319 w 4006639"/>
                                <a:gd name="connsiteY23" fmla="*/ 709773 h 778785"/>
                                <a:gd name="connsiteX24" fmla="*/ 2201963 w 4006639"/>
                                <a:gd name="connsiteY24" fmla="*/ 686928 h 778785"/>
                                <a:gd name="connsiteX25" fmla="*/ 2193173 w 4006639"/>
                                <a:gd name="connsiteY25" fmla="*/ 664034 h 778785"/>
                                <a:gd name="connsiteX26" fmla="*/ 2171881 w 4006639"/>
                                <a:gd name="connsiteY26" fmla="*/ 655039 h 778785"/>
                                <a:gd name="connsiteX27" fmla="*/ 800281 w 4006639"/>
                                <a:gd name="connsiteY27" fmla="*/ 655039 h 778785"/>
                                <a:gd name="connsiteX28" fmla="*/ 778696 w 4006639"/>
                                <a:gd name="connsiteY28" fmla="*/ 664229 h 778785"/>
                                <a:gd name="connsiteX29" fmla="*/ 770199 w 4006639"/>
                                <a:gd name="connsiteY29" fmla="*/ 686928 h 778785"/>
                                <a:gd name="connsiteX30" fmla="*/ 778940 w 4006639"/>
                                <a:gd name="connsiteY30" fmla="*/ 709871 h 778785"/>
                                <a:gd name="connsiteX31" fmla="*/ 800281 w 4006639"/>
                                <a:gd name="connsiteY31" fmla="*/ 718817 h 778785"/>
                                <a:gd name="connsiteX32" fmla="*/ 821719 w 4006639"/>
                                <a:gd name="connsiteY32" fmla="*/ 709773 h 778785"/>
                                <a:gd name="connsiteX33" fmla="*/ 830363 w 4006639"/>
                                <a:gd name="connsiteY33" fmla="*/ 686928 h 778785"/>
                                <a:gd name="connsiteX34" fmla="*/ 821573 w 4006639"/>
                                <a:gd name="connsiteY34" fmla="*/ 664034 h 778785"/>
                                <a:gd name="connsiteX35" fmla="*/ 800281 w 4006639"/>
                                <a:gd name="connsiteY35" fmla="*/ 655039 h 778785"/>
                                <a:gd name="connsiteX36" fmla="*/ 276406 w 4006639"/>
                                <a:gd name="connsiteY36" fmla="*/ 655039 h 778785"/>
                                <a:gd name="connsiteX37" fmla="*/ 254821 w 4006639"/>
                                <a:gd name="connsiteY37" fmla="*/ 664229 h 778785"/>
                                <a:gd name="connsiteX38" fmla="*/ 246324 w 4006639"/>
                                <a:gd name="connsiteY38" fmla="*/ 686928 h 778785"/>
                                <a:gd name="connsiteX39" fmla="*/ 255065 w 4006639"/>
                                <a:gd name="connsiteY39" fmla="*/ 709871 h 778785"/>
                                <a:gd name="connsiteX40" fmla="*/ 276406 w 4006639"/>
                                <a:gd name="connsiteY40" fmla="*/ 718817 h 778785"/>
                                <a:gd name="connsiteX41" fmla="*/ 297844 w 4006639"/>
                                <a:gd name="connsiteY41" fmla="*/ 709773 h 778785"/>
                                <a:gd name="connsiteX42" fmla="*/ 306488 w 4006639"/>
                                <a:gd name="connsiteY42" fmla="*/ 686928 h 778785"/>
                                <a:gd name="connsiteX43" fmla="*/ 297698 w 4006639"/>
                                <a:gd name="connsiteY43" fmla="*/ 664034 h 778785"/>
                                <a:gd name="connsiteX44" fmla="*/ 276406 w 4006639"/>
                                <a:gd name="connsiteY44" fmla="*/ 655039 h 778785"/>
                                <a:gd name="connsiteX45" fmla="*/ 2334829 w 4006639"/>
                                <a:gd name="connsiteY45" fmla="*/ 654648 h 778785"/>
                                <a:gd name="connsiteX46" fmla="*/ 2313196 w 4006639"/>
                                <a:gd name="connsiteY46" fmla="*/ 663878 h 778785"/>
                                <a:gd name="connsiteX47" fmla="*/ 2303868 w 4006639"/>
                                <a:gd name="connsiteY47" fmla="*/ 688344 h 778785"/>
                                <a:gd name="connsiteX48" fmla="*/ 2307091 w 4006639"/>
                                <a:gd name="connsiteY48" fmla="*/ 703287 h 778785"/>
                                <a:gd name="connsiteX49" fmla="*/ 2317347 w 4006639"/>
                                <a:gd name="connsiteY49" fmla="*/ 715252 h 778785"/>
                                <a:gd name="connsiteX50" fmla="*/ 2333853 w 4006639"/>
                                <a:gd name="connsiteY50" fmla="*/ 720086 h 778785"/>
                                <a:gd name="connsiteX51" fmla="*/ 2355779 w 4006639"/>
                                <a:gd name="connsiteY51" fmla="*/ 711198 h 778785"/>
                                <a:gd name="connsiteX52" fmla="*/ 2364423 w 4006639"/>
                                <a:gd name="connsiteY52" fmla="*/ 686781 h 778785"/>
                                <a:gd name="connsiteX53" fmla="*/ 2355389 w 4006639"/>
                                <a:gd name="connsiteY53" fmla="*/ 663146 h 778785"/>
                                <a:gd name="connsiteX54" fmla="*/ 2334829 w 4006639"/>
                                <a:gd name="connsiteY54" fmla="*/ 654648 h 778785"/>
                                <a:gd name="connsiteX55" fmla="*/ 3381361 w 4006639"/>
                                <a:gd name="connsiteY55" fmla="*/ 652109 h 778785"/>
                                <a:gd name="connsiteX56" fmla="*/ 3362315 w 4006639"/>
                                <a:gd name="connsiteY56" fmla="*/ 659385 h 778785"/>
                                <a:gd name="connsiteX57" fmla="*/ 3352646 w 4006639"/>
                                <a:gd name="connsiteY57" fmla="*/ 678186 h 778785"/>
                                <a:gd name="connsiteX58" fmla="*/ 3412321 w 4006639"/>
                                <a:gd name="connsiteY58" fmla="*/ 678186 h 778785"/>
                                <a:gd name="connsiteX59" fmla="*/ 3401969 w 4006639"/>
                                <a:gd name="connsiteY59" fmla="*/ 660167 h 778785"/>
                                <a:gd name="connsiteX60" fmla="*/ 3381361 w 4006639"/>
                                <a:gd name="connsiteY60" fmla="*/ 652109 h 778785"/>
                                <a:gd name="connsiteX61" fmla="*/ 2695561 w 4006639"/>
                                <a:gd name="connsiteY61" fmla="*/ 652109 h 778785"/>
                                <a:gd name="connsiteX62" fmla="*/ 2676515 w 4006639"/>
                                <a:gd name="connsiteY62" fmla="*/ 659385 h 778785"/>
                                <a:gd name="connsiteX63" fmla="*/ 2666846 w 4006639"/>
                                <a:gd name="connsiteY63" fmla="*/ 678186 h 778785"/>
                                <a:gd name="connsiteX64" fmla="*/ 2726521 w 4006639"/>
                                <a:gd name="connsiteY64" fmla="*/ 678186 h 778785"/>
                                <a:gd name="connsiteX65" fmla="*/ 2716169 w 4006639"/>
                                <a:gd name="connsiteY65" fmla="*/ 660167 h 778785"/>
                                <a:gd name="connsiteX66" fmla="*/ 2695561 w 4006639"/>
                                <a:gd name="connsiteY66" fmla="*/ 652109 h 778785"/>
                                <a:gd name="connsiteX67" fmla="*/ 1924035 w 4006639"/>
                                <a:gd name="connsiteY67" fmla="*/ 652109 h 778785"/>
                                <a:gd name="connsiteX68" fmla="*/ 1904990 w 4006639"/>
                                <a:gd name="connsiteY68" fmla="*/ 659385 h 778785"/>
                                <a:gd name="connsiteX69" fmla="*/ 1895321 w 4006639"/>
                                <a:gd name="connsiteY69" fmla="*/ 678186 h 778785"/>
                                <a:gd name="connsiteX70" fmla="*/ 1954997 w 4006639"/>
                                <a:gd name="connsiteY70" fmla="*/ 678186 h 778785"/>
                                <a:gd name="connsiteX71" fmla="*/ 1944643 w 4006639"/>
                                <a:gd name="connsiteY71" fmla="*/ 660167 h 778785"/>
                                <a:gd name="connsiteX72" fmla="*/ 1924035 w 4006639"/>
                                <a:gd name="connsiteY72" fmla="*/ 652109 h 778785"/>
                                <a:gd name="connsiteX73" fmla="*/ 1647811 w 4006639"/>
                                <a:gd name="connsiteY73" fmla="*/ 652109 h 778785"/>
                                <a:gd name="connsiteX74" fmla="*/ 1628765 w 4006639"/>
                                <a:gd name="connsiteY74" fmla="*/ 659385 h 778785"/>
                                <a:gd name="connsiteX75" fmla="*/ 1619096 w 4006639"/>
                                <a:gd name="connsiteY75" fmla="*/ 678186 h 778785"/>
                                <a:gd name="connsiteX76" fmla="*/ 1678772 w 4006639"/>
                                <a:gd name="connsiteY76" fmla="*/ 678186 h 778785"/>
                                <a:gd name="connsiteX77" fmla="*/ 1668419 w 4006639"/>
                                <a:gd name="connsiteY77" fmla="*/ 660167 h 778785"/>
                                <a:gd name="connsiteX78" fmla="*/ 1647811 w 4006639"/>
                                <a:gd name="connsiteY78" fmla="*/ 652109 h 778785"/>
                                <a:gd name="connsiteX79" fmla="*/ 1209661 w 4006639"/>
                                <a:gd name="connsiteY79" fmla="*/ 652109 h 778785"/>
                                <a:gd name="connsiteX80" fmla="*/ 1190615 w 4006639"/>
                                <a:gd name="connsiteY80" fmla="*/ 659385 h 778785"/>
                                <a:gd name="connsiteX81" fmla="*/ 1180946 w 4006639"/>
                                <a:gd name="connsiteY81" fmla="*/ 678186 h 778785"/>
                                <a:gd name="connsiteX82" fmla="*/ 1240622 w 4006639"/>
                                <a:gd name="connsiteY82" fmla="*/ 678186 h 778785"/>
                                <a:gd name="connsiteX83" fmla="*/ 1230269 w 4006639"/>
                                <a:gd name="connsiteY83" fmla="*/ 660167 h 778785"/>
                                <a:gd name="connsiteX84" fmla="*/ 1209661 w 4006639"/>
                                <a:gd name="connsiteY84" fmla="*/ 652109 h 778785"/>
                                <a:gd name="connsiteX85" fmla="*/ 3645093 w 4006639"/>
                                <a:gd name="connsiteY85" fmla="*/ 639705 h 778785"/>
                                <a:gd name="connsiteX86" fmla="*/ 3678301 w 4006639"/>
                                <a:gd name="connsiteY86" fmla="*/ 639705 h 778785"/>
                                <a:gd name="connsiteX87" fmla="*/ 3678301 w 4006639"/>
                                <a:gd name="connsiteY87" fmla="*/ 717742 h 778785"/>
                                <a:gd name="connsiteX88" fmla="*/ 3692951 w 4006639"/>
                                <a:gd name="connsiteY88" fmla="*/ 717742 h 778785"/>
                                <a:gd name="connsiteX89" fmla="*/ 3692951 w 4006639"/>
                                <a:gd name="connsiteY89" fmla="*/ 734248 h 778785"/>
                                <a:gd name="connsiteX90" fmla="*/ 3645093 w 4006639"/>
                                <a:gd name="connsiteY90" fmla="*/ 734248 h 778785"/>
                                <a:gd name="connsiteX91" fmla="*/ 3645093 w 4006639"/>
                                <a:gd name="connsiteY91" fmla="*/ 717742 h 778785"/>
                                <a:gd name="connsiteX92" fmla="*/ 3659744 w 4006639"/>
                                <a:gd name="connsiteY92" fmla="*/ 717742 h 778785"/>
                                <a:gd name="connsiteX93" fmla="*/ 3659744 w 4006639"/>
                                <a:gd name="connsiteY93" fmla="*/ 656211 h 778785"/>
                                <a:gd name="connsiteX94" fmla="*/ 3645093 w 4006639"/>
                                <a:gd name="connsiteY94" fmla="*/ 656211 h 778785"/>
                                <a:gd name="connsiteX95" fmla="*/ 1733159 w 4006639"/>
                                <a:gd name="connsiteY95" fmla="*/ 639705 h 778785"/>
                                <a:gd name="connsiteX96" fmla="*/ 1780723 w 4006639"/>
                                <a:gd name="connsiteY96" fmla="*/ 639705 h 778785"/>
                                <a:gd name="connsiteX97" fmla="*/ 1780723 w 4006639"/>
                                <a:gd name="connsiteY97" fmla="*/ 656211 h 778785"/>
                                <a:gd name="connsiteX98" fmla="*/ 1768428 w 4006639"/>
                                <a:gd name="connsiteY98" fmla="*/ 656211 h 778785"/>
                                <a:gd name="connsiteX99" fmla="*/ 1788781 w 4006639"/>
                                <a:gd name="connsiteY99" fmla="*/ 709831 h 778785"/>
                                <a:gd name="connsiteX100" fmla="*/ 1809181 w 4006639"/>
                                <a:gd name="connsiteY100" fmla="*/ 656211 h 778785"/>
                                <a:gd name="connsiteX101" fmla="*/ 1796057 w 4006639"/>
                                <a:gd name="connsiteY101" fmla="*/ 656211 h 778785"/>
                                <a:gd name="connsiteX102" fmla="*/ 1796057 w 4006639"/>
                                <a:gd name="connsiteY102" fmla="*/ 639705 h 778785"/>
                                <a:gd name="connsiteX103" fmla="*/ 1842255 w 4006639"/>
                                <a:gd name="connsiteY103" fmla="*/ 639705 h 778785"/>
                                <a:gd name="connsiteX104" fmla="*/ 1842255 w 4006639"/>
                                <a:gd name="connsiteY104" fmla="*/ 656211 h 778785"/>
                                <a:gd name="connsiteX105" fmla="*/ 1827727 w 4006639"/>
                                <a:gd name="connsiteY105" fmla="*/ 656211 h 778785"/>
                                <a:gd name="connsiteX106" fmla="*/ 1797565 w 4006639"/>
                                <a:gd name="connsiteY106" fmla="*/ 735811 h 778785"/>
                                <a:gd name="connsiteX107" fmla="*/ 1780757 w 4006639"/>
                                <a:gd name="connsiteY107" fmla="*/ 735811 h 778785"/>
                                <a:gd name="connsiteX108" fmla="*/ 1749836 w 4006639"/>
                                <a:gd name="connsiteY108" fmla="*/ 656211 h 778785"/>
                                <a:gd name="connsiteX109" fmla="*/ 1733159 w 4006639"/>
                                <a:gd name="connsiteY109" fmla="*/ 656211 h 778785"/>
                                <a:gd name="connsiteX110" fmla="*/ 3959353 w 4006639"/>
                                <a:gd name="connsiteY110" fmla="*/ 638240 h 778785"/>
                                <a:gd name="connsiteX111" fmla="*/ 3974541 w 4006639"/>
                                <a:gd name="connsiteY111" fmla="*/ 642586 h 778785"/>
                                <a:gd name="connsiteX112" fmla="*/ 3982403 w 4006639"/>
                                <a:gd name="connsiteY112" fmla="*/ 653232 h 778785"/>
                                <a:gd name="connsiteX113" fmla="*/ 3984259 w 4006639"/>
                                <a:gd name="connsiteY113" fmla="*/ 671643 h 778785"/>
                                <a:gd name="connsiteX114" fmla="*/ 3984259 w 4006639"/>
                                <a:gd name="connsiteY114" fmla="*/ 717742 h 778785"/>
                                <a:gd name="connsiteX115" fmla="*/ 4000179 w 4006639"/>
                                <a:gd name="connsiteY115" fmla="*/ 717742 h 778785"/>
                                <a:gd name="connsiteX116" fmla="*/ 4000179 w 4006639"/>
                                <a:gd name="connsiteY116" fmla="*/ 734248 h 778785"/>
                                <a:gd name="connsiteX117" fmla="*/ 3965702 w 4006639"/>
                                <a:gd name="connsiteY117" fmla="*/ 734248 h 778785"/>
                                <a:gd name="connsiteX118" fmla="*/ 3965702 w 4006639"/>
                                <a:gd name="connsiteY118" fmla="*/ 672424 h 778785"/>
                                <a:gd name="connsiteX119" fmla="*/ 3962479 w 4006639"/>
                                <a:gd name="connsiteY119" fmla="*/ 658409 h 778785"/>
                                <a:gd name="connsiteX120" fmla="*/ 3954567 w 4006639"/>
                                <a:gd name="connsiteY120" fmla="*/ 655137 h 778785"/>
                                <a:gd name="connsiteX121" fmla="*/ 3926732 w 4006639"/>
                                <a:gd name="connsiteY121" fmla="*/ 667150 h 778785"/>
                                <a:gd name="connsiteX122" fmla="*/ 3926732 w 4006639"/>
                                <a:gd name="connsiteY122" fmla="*/ 717742 h 778785"/>
                                <a:gd name="connsiteX123" fmla="*/ 3943043 w 4006639"/>
                                <a:gd name="connsiteY123" fmla="*/ 717742 h 778785"/>
                                <a:gd name="connsiteX124" fmla="*/ 3943043 w 4006639"/>
                                <a:gd name="connsiteY124" fmla="*/ 734248 h 778785"/>
                                <a:gd name="connsiteX125" fmla="*/ 3891571 w 4006639"/>
                                <a:gd name="connsiteY125" fmla="*/ 734248 h 778785"/>
                                <a:gd name="connsiteX126" fmla="*/ 3891571 w 4006639"/>
                                <a:gd name="connsiteY126" fmla="*/ 717742 h 778785"/>
                                <a:gd name="connsiteX127" fmla="*/ 3908175 w 4006639"/>
                                <a:gd name="connsiteY127" fmla="*/ 717742 h 778785"/>
                                <a:gd name="connsiteX128" fmla="*/ 3908175 w 4006639"/>
                                <a:gd name="connsiteY128" fmla="*/ 656211 h 778785"/>
                                <a:gd name="connsiteX129" fmla="*/ 3891571 w 4006639"/>
                                <a:gd name="connsiteY129" fmla="*/ 656211 h 778785"/>
                                <a:gd name="connsiteX130" fmla="*/ 3891571 w 4006639"/>
                                <a:gd name="connsiteY130" fmla="*/ 639705 h 778785"/>
                                <a:gd name="connsiteX131" fmla="*/ 3926732 w 4006639"/>
                                <a:gd name="connsiteY131" fmla="*/ 639705 h 778785"/>
                                <a:gd name="connsiteX132" fmla="*/ 3926732 w 4006639"/>
                                <a:gd name="connsiteY132" fmla="*/ 651132 h 778785"/>
                                <a:gd name="connsiteX133" fmla="*/ 3959353 w 4006639"/>
                                <a:gd name="connsiteY133" fmla="*/ 638240 h 778785"/>
                                <a:gd name="connsiteX134" fmla="*/ 3530440 w 4006639"/>
                                <a:gd name="connsiteY134" fmla="*/ 638240 h 778785"/>
                                <a:gd name="connsiteX135" fmla="*/ 3563843 w 4006639"/>
                                <a:gd name="connsiteY135" fmla="*/ 653183 h 778785"/>
                                <a:gd name="connsiteX136" fmla="*/ 3563843 w 4006639"/>
                                <a:gd name="connsiteY136" fmla="*/ 639705 h 778785"/>
                                <a:gd name="connsiteX137" fmla="*/ 3599394 w 4006639"/>
                                <a:gd name="connsiteY137" fmla="*/ 639705 h 778785"/>
                                <a:gd name="connsiteX138" fmla="*/ 3599394 w 4006639"/>
                                <a:gd name="connsiteY138" fmla="*/ 656211 h 778785"/>
                                <a:gd name="connsiteX139" fmla="*/ 3582399 w 4006639"/>
                                <a:gd name="connsiteY139" fmla="*/ 656211 h 778785"/>
                                <a:gd name="connsiteX140" fmla="*/ 3582399 w 4006639"/>
                                <a:gd name="connsiteY140" fmla="*/ 726630 h 778785"/>
                                <a:gd name="connsiteX141" fmla="*/ 3580935 w 4006639"/>
                                <a:gd name="connsiteY141" fmla="*/ 747775 h 778785"/>
                                <a:gd name="connsiteX142" fmla="*/ 3573853 w 4006639"/>
                                <a:gd name="connsiteY142" fmla="*/ 761840 h 778785"/>
                                <a:gd name="connsiteX143" fmla="*/ 3557006 w 4006639"/>
                                <a:gd name="connsiteY143" fmla="*/ 773902 h 778785"/>
                                <a:gd name="connsiteX144" fmla="*/ 3531905 w 4006639"/>
                                <a:gd name="connsiteY144" fmla="*/ 778785 h 778785"/>
                                <a:gd name="connsiteX145" fmla="*/ 3494596 w 4006639"/>
                                <a:gd name="connsiteY145" fmla="*/ 766186 h 778785"/>
                                <a:gd name="connsiteX146" fmla="*/ 3506707 w 4006639"/>
                                <a:gd name="connsiteY146" fmla="*/ 752708 h 778785"/>
                                <a:gd name="connsiteX147" fmla="*/ 3533468 w 4006639"/>
                                <a:gd name="connsiteY147" fmla="*/ 762279 h 778785"/>
                                <a:gd name="connsiteX148" fmla="*/ 3548313 w 4006639"/>
                                <a:gd name="connsiteY148" fmla="*/ 759202 h 778785"/>
                                <a:gd name="connsiteX149" fmla="*/ 3558520 w 4006639"/>
                                <a:gd name="connsiteY149" fmla="*/ 751731 h 778785"/>
                                <a:gd name="connsiteX150" fmla="*/ 3562866 w 4006639"/>
                                <a:gd name="connsiteY150" fmla="*/ 743380 h 778785"/>
                                <a:gd name="connsiteX151" fmla="*/ 3563843 w 4006639"/>
                                <a:gd name="connsiteY151" fmla="*/ 730048 h 778785"/>
                                <a:gd name="connsiteX152" fmla="*/ 3563843 w 4006639"/>
                                <a:gd name="connsiteY152" fmla="*/ 721454 h 778785"/>
                                <a:gd name="connsiteX153" fmla="*/ 3550071 w 4006639"/>
                                <a:gd name="connsiteY153" fmla="*/ 732002 h 778785"/>
                                <a:gd name="connsiteX154" fmla="*/ 3529561 w 4006639"/>
                                <a:gd name="connsiteY154" fmla="*/ 736983 h 778785"/>
                                <a:gd name="connsiteX155" fmla="*/ 3496451 w 4006639"/>
                                <a:gd name="connsiteY155" fmla="*/ 722919 h 778785"/>
                                <a:gd name="connsiteX156" fmla="*/ 3483657 w 4006639"/>
                                <a:gd name="connsiteY156" fmla="*/ 688344 h 778785"/>
                                <a:gd name="connsiteX157" fmla="*/ 3497770 w 4006639"/>
                                <a:gd name="connsiteY157" fmla="*/ 652060 h 778785"/>
                                <a:gd name="connsiteX158" fmla="*/ 3530440 w 4006639"/>
                                <a:gd name="connsiteY158" fmla="*/ 638240 h 778785"/>
                                <a:gd name="connsiteX159" fmla="*/ 2863978 w 4006639"/>
                                <a:gd name="connsiteY159" fmla="*/ 638240 h 778785"/>
                                <a:gd name="connsiteX160" fmla="*/ 2879166 w 4006639"/>
                                <a:gd name="connsiteY160" fmla="*/ 642586 h 778785"/>
                                <a:gd name="connsiteX161" fmla="*/ 2887028 w 4006639"/>
                                <a:gd name="connsiteY161" fmla="*/ 653232 h 778785"/>
                                <a:gd name="connsiteX162" fmla="*/ 2888884 w 4006639"/>
                                <a:gd name="connsiteY162" fmla="*/ 671643 h 778785"/>
                                <a:gd name="connsiteX163" fmla="*/ 2888884 w 4006639"/>
                                <a:gd name="connsiteY163" fmla="*/ 717742 h 778785"/>
                                <a:gd name="connsiteX164" fmla="*/ 2904804 w 4006639"/>
                                <a:gd name="connsiteY164" fmla="*/ 717742 h 778785"/>
                                <a:gd name="connsiteX165" fmla="*/ 2904804 w 4006639"/>
                                <a:gd name="connsiteY165" fmla="*/ 734248 h 778785"/>
                                <a:gd name="connsiteX166" fmla="*/ 2870327 w 4006639"/>
                                <a:gd name="connsiteY166" fmla="*/ 734248 h 778785"/>
                                <a:gd name="connsiteX167" fmla="*/ 2870327 w 4006639"/>
                                <a:gd name="connsiteY167" fmla="*/ 672424 h 778785"/>
                                <a:gd name="connsiteX168" fmla="*/ 2867104 w 4006639"/>
                                <a:gd name="connsiteY168" fmla="*/ 658409 h 778785"/>
                                <a:gd name="connsiteX169" fmla="*/ 2859193 w 4006639"/>
                                <a:gd name="connsiteY169" fmla="*/ 655137 h 778785"/>
                                <a:gd name="connsiteX170" fmla="*/ 2831357 w 4006639"/>
                                <a:gd name="connsiteY170" fmla="*/ 667150 h 778785"/>
                                <a:gd name="connsiteX171" fmla="*/ 2831357 w 4006639"/>
                                <a:gd name="connsiteY171" fmla="*/ 717742 h 778785"/>
                                <a:gd name="connsiteX172" fmla="*/ 2847668 w 4006639"/>
                                <a:gd name="connsiteY172" fmla="*/ 717742 h 778785"/>
                                <a:gd name="connsiteX173" fmla="*/ 2847668 w 4006639"/>
                                <a:gd name="connsiteY173" fmla="*/ 734248 h 778785"/>
                                <a:gd name="connsiteX174" fmla="*/ 2796197 w 4006639"/>
                                <a:gd name="connsiteY174" fmla="*/ 734248 h 778785"/>
                                <a:gd name="connsiteX175" fmla="*/ 2796197 w 4006639"/>
                                <a:gd name="connsiteY175" fmla="*/ 717742 h 778785"/>
                                <a:gd name="connsiteX176" fmla="*/ 2812800 w 4006639"/>
                                <a:gd name="connsiteY176" fmla="*/ 717742 h 778785"/>
                                <a:gd name="connsiteX177" fmla="*/ 2812800 w 4006639"/>
                                <a:gd name="connsiteY177" fmla="*/ 656211 h 778785"/>
                                <a:gd name="connsiteX178" fmla="*/ 2796197 w 4006639"/>
                                <a:gd name="connsiteY178" fmla="*/ 656211 h 778785"/>
                                <a:gd name="connsiteX179" fmla="*/ 2796197 w 4006639"/>
                                <a:gd name="connsiteY179" fmla="*/ 639705 h 778785"/>
                                <a:gd name="connsiteX180" fmla="*/ 2831357 w 4006639"/>
                                <a:gd name="connsiteY180" fmla="*/ 639705 h 778785"/>
                                <a:gd name="connsiteX181" fmla="*/ 2831357 w 4006639"/>
                                <a:gd name="connsiteY181" fmla="*/ 651132 h 778785"/>
                                <a:gd name="connsiteX182" fmla="*/ 2863978 w 4006639"/>
                                <a:gd name="connsiteY182" fmla="*/ 638240 h 778785"/>
                                <a:gd name="connsiteX183" fmla="*/ 2502459 w 4006639"/>
                                <a:gd name="connsiteY183" fmla="*/ 638240 h 778785"/>
                                <a:gd name="connsiteX184" fmla="*/ 2524785 w 4006639"/>
                                <a:gd name="connsiteY184" fmla="*/ 652988 h 778785"/>
                                <a:gd name="connsiteX185" fmla="*/ 2559164 w 4006639"/>
                                <a:gd name="connsiteY185" fmla="*/ 638240 h 778785"/>
                                <a:gd name="connsiteX186" fmla="*/ 2574254 w 4006639"/>
                                <a:gd name="connsiteY186" fmla="*/ 642293 h 778785"/>
                                <a:gd name="connsiteX187" fmla="*/ 2582214 w 4006639"/>
                                <a:gd name="connsiteY187" fmla="*/ 652549 h 778785"/>
                                <a:gd name="connsiteX188" fmla="*/ 2584265 w 4006639"/>
                                <a:gd name="connsiteY188" fmla="*/ 670861 h 778785"/>
                                <a:gd name="connsiteX189" fmla="*/ 2584265 w 4006639"/>
                                <a:gd name="connsiteY189" fmla="*/ 717742 h 778785"/>
                                <a:gd name="connsiteX190" fmla="*/ 2600771 w 4006639"/>
                                <a:gd name="connsiteY190" fmla="*/ 717742 h 778785"/>
                                <a:gd name="connsiteX191" fmla="*/ 2600771 w 4006639"/>
                                <a:gd name="connsiteY191" fmla="*/ 734248 h 778785"/>
                                <a:gd name="connsiteX192" fmla="*/ 2565708 w 4006639"/>
                                <a:gd name="connsiteY192" fmla="*/ 734248 h 778785"/>
                                <a:gd name="connsiteX193" fmla="*/ 2565708 w 4006639"/>
                                <a:gd name="connsiteY193" fmla="*/ 674182 h 778785"/>
                                <a:gd name="connsiteX194" fmla="*/ 2564975 w 4006639"/>
                                <a:gd name="connsiteY194" fmla="*/ 662608 h 778785"/>
                                <a:gd name="connsiteX195" fmla="*/ 2561264 w 4006639"/>
                                <a:gd name="connsiteY195" fmla="*/ 657041 h 778785"/>
                                <a:gd name="connsiteX196" fmla="*/ 2554085 w 4006639"/>
                                <a:gd name="connsiteY196" fmla="*/ 654844 h 778785"/>
                                <a:gd name="connsiteX197" fmla="*/ 2527031 w 4006639"/>
                                <a:gd name="connsiteY197" fmla="*/ 667052 h 778785"/>
                                <a:gd name="connsiteX198" fmla="*/ 2527031 w 4006639"/>
                                <a:gd name="connsiteY198" fmla="*/ 717742 h 778785"/>
                                <a:gd name="connsiteX199" fmla="*/ 2543245 w 4006639"/>
                                <a:gd name="connsiteY199" fmla="*/ 717742 h 778785"/>
                                <a:gd name="connsiteX200" fmla="*/ 2543245 w 4006639"/>
                                <a:gd name="connsiteY200" fmla="*/ 734248 h 778785"/>
                                <a:gd name="connsiteX201" fmla="*/ 2508475 w 4006639"/>
                                <a:gd name="connsiteY201" fmla="*/ 734248 h 778785"/>
                                <a:gd name="connsiteX202" fmla="*/ 2508475 w 4006639"/>
                                <a:gd name="connsiteY202" fmla="*/ 672424 h 778785"/>
                                <a:gd name="connsiteX203" fmla="*/ 2505795 w 4006639"/>
                                <a:gd name="connsiteY203" fmla="*/ 658995 h 778785"/>
                                <a:gd name="connsiteX204" fmla="*/ 2496685 w 4006639"/>
                                <a:gd name="connsiteY204" fmla="*/ 654844 h 778785"/>
                                <a:gd name="connsiteX205" fmla="*/ 2469603 w 4006639"/>
                                <a:gd name="connsiteY205" fmla="*/ 667052 h 778785"/>
                                <a:gd name="connsiteX206" fmla="*/ 2469603 w 4006639"/>
                                <a:gd name="connsiteY206" fmla="*/ 717742 h 778785"/>
                                <a:gd name="connsiteX207" fmla="*/ 2486206 w 4006639"/>
                                <a:gd name="connsiteY207" fmla="*/ 717742 h 778785"/>
                                <a:gd name="connsiteX208" fmla="*/ 2486206 w 4006639"/>
                                <a:gd name="connsiteY208" fmla="*/ 734248 h 778785"/>
                                <a:gd name="connsiteX209" fmla="*/ 2434149 w 4006639"/>
                                <a:gd name="connsiteY209" fmla="*/ 734248 h 778785"/>
                                <a:gd name="connsiteX210" fmla="*/ 2434149 w 4006639"/>
                                <a:gd name="connsiteY210" fmla="*/ 717742 h 778785"/>
                                <a:gd name="connsiteX211" fmla="*/ 2451045 w 4006639"/>
                                <a:gd name="connsiteY211" fmla="*/ 717742 h 778785"/>
                                <a:gd name="connsiteX212" fmla="*/ 2451045 w 4006639"/>
                                <a:gd name="connsiteY212" fmla="*/ 656211 h 778785"/>
                                <a:gd name="connsiteX213" fmla="*/ 2435321 w 4006639"/>
                                <a:gd name="connsiteY213" fmla="*/ 656211 h 778785"/>
                                <a:gd name="connsiteX214" fmla="*/ 2435321 w 4006639"/>
                                <a:gd name="connsiteY214" fmla="*/ 639705 h 778785"/>
                                <a:gd name="connsiteX215" fmla="*/ 2469603 w 4006639"/>
                                <a:gd name="connsiteY215" fmla="*/ 639705 h 778785"/>
                                <a:gd name="connsiteX216" fmla="*/ 2469603 w 4006639"/>
                                <a:gd name="connsiteY216" fmla="*/ 651621 h 778785"/>
                                <a:gd name="connsiteX217" fmla="*/ 2502459 w 4006639"/>
                                <a:gd name="connsiteY217" fmla="*/ 638240 h 778785"/>
                                <a:gd name="connsiteX218" fmla="*/ 2337759 w 4006639"/>
                                <a:gd name="connsiteY218" fmla="*/ 638240 h 778785"/>
                                <a:gd name="connsiteX219" fmla="*/ 2370722 w 4006639"/>
                                <a:gd name="connsiteY219" fmla="*/ 651914 h 778785"/>
                                <a:gd name="connsiteX220" fmla="*/ 2383761 w 4006639"/>
                                <a:gd name="connsiteY220" fmla="*/ 687465 h 778785"/>
                                <a:gd name="connsiteX221" fmla="*/ 2369599 w 4006639"/>
                                <a:gd name="connsiteY221" fmla="*/ 723700 h 778785"/>
                                <a:gd name="connsiteX222" fmla="*/ 2337369 w 4006639"/>
                                <a:gd name="connsiteY222" fmla="*/ 736983 h 778785"/>
                                <a:gd name="connsiteX223" fmla="*/ 2304161 w 4006639"/>
                                <a:gd name="connsiteY223" fmla="*/ 722528 h 778785"/>
                                <a:gd name="connsiteX224" fmla="*/ 2304161 w 4006639"/>
                                <a:gd name="connsiteY224" fmla="*/ 760130 h 778785"/>
                                <a:gd name="connsiteX225" fmla="*/ 2322523 w 4006639"/>
                                <a:gd name="connsiteY225" fmla="*/ 760130 h 778785"/>
                                <a:gd name="connsiteX226" fmla="*/ 2322523 w 4006639"/>
                                <a:gd name="connsiteY226" fmla="*/ 776636 h 778785"/>
                                <a:gd name="connsiteX227" fmla="*/ 2268317 w 4006639"/>
                                <a:gd name="connsiteY227" fmla="*/ 776636 h 778785"/>
                                <a:gd name="connsiteX228" fmla="*/ 2268317 w 4006639"/>
                                <a:gd name="connsiteY228" fmla="*/ 760130 h 778785"/>
                                <a:gd name="connsiteX229" fmla="*/ 2285604 w 4006639"/>
                                <a:gd name="connsiteY229" fmla="*/ 760130 h 778785"/>
                                <a:gd name="connsiteX230" fmla="*/ 2285604 w 4006639"/>
                                <a:gd name="connsiteY230" fmla="*/ 656211 h 778785"/>
                                <a:gd name="connsiteX231" fmla="*/ 2269684 w 4006639"/>
                                <a:gd name="connsiteY231" fmla="*/ 656211 h 778785"/>
                                <a:gd name="connsiteX232" fmla="*/ 2269684 w 4006639"/>
                                <a:gd name="connsiteY232" fmla="*/ 639705 h 778785"/>
                                <a:gd name="connsiteX233" fmla="*/ 2304161 w 4006639"/>
                                <a:gd name="connsiteY233" fmla="*/ 639705 h 778785"/>
                                <a:gd name="connsiteX234" fmla="*/ 2304161 w 4006639"/>
                                <a:gd name="connsiteY234" fmla="*/ 654551 h 778785"/>
                                <a:gd name="connsiteX235" fmla="*/ 2337759 w 4006639"/>
                                <a:gd name="connsiteY235" fmla="*/ 638240 h 778785"/>
                                <a:gd name="connsiteX236" fmla="*/ 971043 w 4006639"/>
                                <a:gd name="connsiteY236" fmla="*/ 638240 h 778785"/>
                                <a:gd name="connsiteX237" fmla="*/ 975926 w 4006639"/>
                                <a:gd name="connsiteY237" fmla="*/ 638240 h 778785"/>
                                <a:gd name="connsiteX238" fmla="*/ 975926 w 4006639"/>
                                <a:gd name="connsiteY238" fmla="*/ 656992 h 778785"/>
                                <a:gd name="connsiteX239" fmla="*/ 972215 w 4006639"/>
                                <a:gd name="connsiteY239" fmla="*/ 656992 h 778785"/>
                                <a:gd name="connsiteX240" fmla="*/ 951069 w 4006639"/>
                                <a:gd name="connsiteY240" fmla="*/ 659825 h 778785"/>
                                <a:gd name="connsiteX241" fmla="*/ 940717 w 4006639"/>
                                <a:gd name="connsiteY241" fmla="*/ 670129 h 778785"/>
                                <a:gd name="connsiteX242" fmla="*/ 937347 w 4006639"/>
                                <a:gd name="connsiteY242" fmla="*/ 696939 h 778785"/>
                                <a:gd name="connsiteX243" fmla="*/ 937347 w 4006639"/>
                                <a:gd name="connsiteY243" fmla="*/ 717742 h 778785"/>
                                <a:gd name="connsiteX244" fmla="*/ 957955 w 4006639"/>
                                <a:gd name="connsiteY244" fmla="*/ 717742 h 778785"/>
                                <a:gd name="connsiteX245" fmla="*/ 957955 w 4006639"/>
                                <a:gd name="connsiteY245" fmla="*/ 734248 h 778785"/>
                                <a:gd name="connsiteX246" fmla="*/ 899745 w 4006639"/>
                                <a:gd name="connsiteY246" fmla="*/ 734248 h 778785"/>
                                <a:gd name="connsiteX247" fmla="*/ 899745 w 4006639"/>
                                <a:gd name="connsiteY247" fmla="*/ 717742 h 778785"/>
                                <a:gd name="connsiteX248" fmla="*/ 918790 w 4006639"/>
                                <a:gd name="connsiteY248" fmla="*/ 717742 h 778785"/>
                                <a:gd name="connsiteX249" fmla="*/ 918790 w 4006639"/>
                                <a:gd name="connsiteY249" fmla="*/ 656211 h 778785"/>
                                <a:gd name="connsiteX250" fmla="*/ 899745 w 4006639"/>
                                <a:gd name="connsiteY250" fmla="*/ 656211 h 778785"/>
                                <a:gd name="connsiteX251" fmla="*/ 899745 w 4006639"/>
                                <a:gd name="connsiteY251" fmla="*/ 639705 h 778785"/>
                                <a:gd name="connsiteX252" fmla="*/ 933636 w 4006639"/>
                                <a:gd name="connsiteY252" fmla="*/ 639705 h 778785"/>
                                <a:gd name="connsiteX253" fmla="*/ 933636 w 4006639"/>
                                <a:gd name="connsiteY253" fmla="*/ 660997 h 778785"/>
                                <a:gd name="connsiteX254" fmla="*/ 942328 w 4006639"/>
                                <a:gd name="connsiteY254" fmla="*/ 647226 h 778785"/>
                                <a:gd name="connsiteX255" fmla="*/ 954097 w 4006639"/>
                                <a:gd name="connsiteY255" fmla="*/ 639998 h 778785"/>
                                <a:gd name="connsiteX256" fmla="*/ 971043 w 4006639"/>
                                <a:gd name="connsiteY256" fmla="*/ 638240 h 778785"/>
                                <a:gd name="connsiteX257" fmla="*/ 447168 w 4006639"/>
                                <a:gd name="connsiteY257" fmla="*/ 638240 h 778785"/>
                                <a:gd name="connsiteX258" fmla="*/ 452051 w 4006639"/>
                                <a:gd name="connsiteY258" fmla="*/ 638240 h 778785"/>
                                <a:gd name="connsiteX259" fmla="*/ 452051 w 4006639"/>
                                <a:gd name="connsiteY259" fmla="*/ 656992 h 778785"/>
                                <a:gd name="connsiteX260" fmla="*/ 448340 w 4006639"/>
                                <a:gd name="connsiteY260" fmla="*/ 656992 h 778785"/>
                                <a:gd name="connsiteX261" fmla="*/ 427194 w 4006639"/>
                                <a:gd name="connsiteY261" fmla="*/ 659825 h 778785"/>
                                <a:gd name="connsiteX262" fmla="*/ 416842 w 4006639"/>
                                <a:gd name="connsiteY262" fmla="*/ 670129 h 778785"/>
                                <a:gd name="connsiteX263" fmla="*/ 413472 w 4006639"/>
                                <a:gd name="connsiteY263" fmla="*/ 696939 h 778785"/>
                                <a:gd name="connsiteX264" fmla="*/ 413472 w 4006639"/>
                                <a:gd name="connsiteY264" fmla="*/ 717742 h 778785"/>
                                <a:gd name="connsiteX265" fmla="*/ 434080 w 4006639"/>
                                <a:gd name="connsiteY265" fmla="*/ 717742 h 778785"/>
                                <a:gd name="connsiteX266" fmla="*/ 434080 w 4006639"/>
                                <a:gd name="connsiteY266" fmla="*/ 734248 h 778785"/>
                                <a:gd name="connsiteX267" fmla="*/ 375870 w 4006639"/>
                                <a:gd name="connsiteY267" fmla="*/ 734248 h 778785"/>
                                <a:gd name="connsiteX268" fmla="*/ 375870 w 4006639"/>
                                <a:gd name="connsiteY268" fmla="*/ 717742 h 778785"/>
                                <a:gd name="connsiteX269" fmla="*/ 394915 w 4006639"/>
                                <a:gd name="connsiteY269" fmla="*/ 717742 h 778785"/>
                                <a:gd name="connsiteX270" fmla="*/ 394915 w 4006639"/>
                                <a:gd name="connsiteY270" fmla="*/ 656211 h 778785"/>
                                <a:gd name="connsiteX271" fmla="*/ 375870 w 4006639"/>
                                <a:gd name="connsiteY271" fmla="*/ 656211 h 778785"/>
                                <a:gd name="connsiteX272" fmla="*/ 375870 w 4006639"/>
                                <a:gd name="connsiteY272" fmla="*/ 639705 h 778785"/>
                                <a:gd name="connsiteX273" fmla="*/ 409761 w 4006639"/>
                                <a:gd name="connsiteY273" fmla="*/ 639705 h 778785"/>
                                <a:gd name="connsiteX274" fmla="*/ 409761 w 4006639"/>
                                <a:gd name="connsiteY274" fmla="*/ 660997 h 778785"/>
                                <a:gd name="connsiteX275" fmla="*/ 418453 w 4006639"/>
                                <a:gd name="connsiteY275" fmla="*/ 647226 h 778785"/>
                                <a:gd name="connsiteX276" fmla="*/ 430222 w 4006639"/>
                                <a:gd name="connsiteY276" fmla="*/ 639998 h 778785"/>
                                <a:gd name="connsiteX277" fmla="*/ 447168 w 4006639"/>
                                <a:gd name="connsiteY277" fmla="*/ 638240 h 778785"/>
                                <a:gd name="connsiteX278" fmla="*/ 3791131 w 4006639"/>
                                <a:gd name="connsiteY278" fmla="*/ 637068 h 778785"/>
                                <a:gd name="connsiteX279" fmla="*/ 3826194 w 4006639"/>
                                <a:gd name="connsiteY279" fmla="*/ 650888 h 778785"/>
                                <a:gd name="connsiteX280" fmla="*/ 3840844 w 4006639"/>
                                <a:gd name="connsiteY280" fmla="*/ 686977 h 778785"/>
                                <a:gd name="connsiteX281" fmla="*/ 3826243 w 4006639"/>
                                <a:gd name="connsiteY281" fmla="*/ 723114 h 778785"/>
                                <a:gd name="connsiteX282" fmla="*/ 3791131 w 4006639"/>
                                <a:gd name="connsiteY282" fmla="*/ 736983 h 778785"/>
                                <a:gd name="connsiteX283" fmla="*/ 3755726 w 4006639"/>
                                <a:gd name="connsiteY283" fmla="*/ 722919 h 778785"/>
                                <a:gd name="connsiteX284" fmla="*/ 3741418 w 4006639"/>
                                <a:gd name="connsiteY284" fmla="*/ 686977 h 778785"/>
                                <a:gd name="connsiteX285" fmla="*/ 3755873 w 4006639"/>
                                <a:gd name="connsiteY285" fmla="*/ 651083 h 778785"/>
                                <a:gd name="connsiteX286" fmla="*/ 3791131 w 4006639"/>
                                <a:gd name="connsiteY286" fmla="*/ 637068 h 778785"/>
                                <a:gd name="connsiteX287" fmla="*/ 3380872 w 4006639"/>
                                <a:gd name="connsiteY287" fmla="*/ 637068 h 778785"/>
                                <a:gd name="connsiteX288" fmla="*/ 3415398 w 4006639"/>
                                <a:gd name="connsiteY288" fmla="*/ 650790 h 778785"/>
                                <a:gd name="connsiteX289" fmla="*/ 3431465 w 4006639"/>
                                <a:gd name="connsiteY289" fmla="*/ 691665 h 778785"/>
                                <a:gd name="connsiteX290" fmla="*/ 3351963 w 4006639"/>
                                <a:gd name="connsiteY290" fmla="*/ 691665 h 778785"/>
                                <a:gd name="connsiteX291" fmla="*/ 3362315 w 4006639"/>
                                <a:gd name="connsiteY291" fmla="*/ 712859 h 778785"/>
                                <a:gd name="connsiteX292" fmla="*/ 3384291 w 4006639"/>
                                <a:gd name="connsiteY292" fmla="*/ 720965 h 778785"/>
                                <a:gd name="connsiteX293" fmla="*/ 3415056 w 4006639"/>
                                <a:gd name="connsiteY293" fmla="*/ 705338 h 778785"/>
                                <a:gd name="connsiteX294" fmla="*/ 3431465 w 4006639"/>
                                <a:gd name="connsiteY294" fmla="*/ 712566 h 778785"/>
                                <a:gd name="connsiteX295" fmla="*/ 3410661 w 4006639"/>
                                <a:gd name="connsiteY295" fmla="*/ 730976 h 778785"/>
                                <a:gd name="connsiteX296" fmla="*/ 3383900 w 4006639"/>
                                <a:gd name="connsiteY296" fmla="*/ 736983 h 778785"/>
                                <a:gd name="connsiteX297" fmla="*/ 3346835 w 4006639"/>
                                <a:gd name="connsiteY297" fmla="*/ 723456 h 778785"/>
                                <a:gd name="connsiteX298" fmla="*/ 3331452 w 4006639"/>
                                <a:gd name="connsiteY298" fmla="*/ 686977 h 778785"/>
                                <a:gd name="connsiteX299" fmla="*/ 3346444 w 4006639"/>
                                <a:gd name="connsiteY299" fmla="*/ 651132 h 778785"/>
                                <a:gd name="connsiteX300" fmla="*/ 3380872 w 4006639"/>
                                <a:gd name="connsiteY300" fmla="*/ 637068 h 778785"/>
                                <a:gd name="connsiteX301" fmla="*/ 2695072 w 4006639"/>
                                <a:gd name="connsiteY301" fmla="*/ 637068 h 778785"/>
                                <a:gd name="connsiteX302" fmla="*/ 2729598 w 4006639"/>
                                <a:gd name="connsiteY302" fmla="*/ 650790 h 778785"/>
                                <a:gd name="connsiteX303" fmla="*/ 2745665 w 4006639"/>
                                <a:gd name="connsiteY303" fmla="*/ 691665 h 778785"/>
                                <a:gd name="connsiteX304" fmla="*/ 2666163 w 4006639"/>
                                <a:gd name="connsiteY304" fmla="*/ 691665 h 778785"/>
                                <a:gd name="connsiteX305" fmla="*/ 2676515 w 4006639"/>
                                <a:gd name="connsiteY305" fmla="*/ 712859 h 778785"/>
                                <a:gd name="connsiteX306" fmla="*/ 2698491 w 4006639"/>
                                <a:gd name="connsiteY306" fmla="*/ 720965 h 778785"/>
                                <a:gd name="connsiteX307" fmla="*/ 2729256 w 4006639"/>
                                <a:gd name="connsiteY307" fmla="*/ 705338 h 778785"/>
                                <a:gd name="connsiteX308" fmla="*/ 2745665 w 4006639"/>
                                <a:gd name="connsiteY308" fmla="*/ 712566 h 778785"/>
                                <a:gd name="connsiteX309" fmla="*/ 2724861 w 4006639"/>
                                <a:gd name="connsiteY309" fmla="*/ 730976 h 778785"/>
                                <a:gd name="connsiteX310" fmla="*/ 2698100 w 4006639"/>
                                <a:gd name="connsiteY310" fmla="*/ 736983 h 778785"/>
                                <a:gd name="connsiteX311" fmla="*/ 2661035 w 4006639"/>
                                <a:gd name="connsiteY311" fmla="*/ 723456 h 778785"/>
                                <a:gd name="connsiteX312" fmla="*/ 2645652 w 4006639"/>
                                <a:gd name="connsiteY312" fmla="*/ 686977 h 778785"/>
                                <a:gd name="connsiteX313" fmla="*/ 2660644 w 4006639"/>
                                <a:gd name="connsiteY313" fmla="*/ 651132 h 778785"/>
                                <a:gd name="connsiteX314" fmla="*/ 2695072 w 4006639"/>
                                <a:gd name="connsiteY314" fmla="*/ 637068 h 778785"/>
                                <a:gd name="connsiteX315" fmla="*/ 2171881 w 4006639"/>
                                <a:gd name="connsiteY315" fmla="*/ 637068 h 778785"/>
                                <a:gd name="connsiteX316" fmla="*/ 2206944 w 4006639"/>
                                <a:gd name="connsiteY316" fmla="*/ 650888 h 778785"/>
                                <a:gd name="connsiteX317" fmla="*/ 2221594 w 4006639"/>
                                <a:gd name="connsiteY317" fmla="*/ 686977 h 778785"/>
                                <a:gd name="connsiteX318" fmla="*/ 2206993 w 4006639"/>
                                <a:gd name="connsiteY318" fmla="*/ 723114 h 778785"/>
                                <a:gd name="connsiteX319" fmla="*/ 2171881 w 4006639"/>
                                <a:gd name="connsiteY319" fmla="*/ 736983 h 778785"/>
                                <a:gd name="connsiteX320" fmla="*/ 2136476 w 4006639"/>
                                <a:gd name="connsiteY320" fmla="*/ 722919 h 778785"/>
                                <a:gd name="connsiteX321" fmla="*/ 2122167 w 4006639"/>
                                <a:gd name="connsiteY321" fmla="*/ 686977 h 778785"/>
                                <a:gd name="connsiteX322" fmla="*/ 2136623 w 4006639"/>
                                <a:gd name="connsiteY322" fmla="*/ 651083 h 778785"/>
                                <a:gd name="connsiteX323" fmla="*/ 2171881 w 4006639"/>
                                <a:gd name="connsiteY323" fmla="*/ 637068 h 778785"/>
                                <a:gd name="connsiteX324" fmla="*/ 1923547 w 4006639"/>
                                <a:gd name="connsiteY324" fmla="*/ 637068 h 778785"/>
                                <a:gd name="connsiteX325" fmla="*/ 1958073 w 4006639"/>
                                <a:gd name="connsiteY325" fmla="*/ 650790 h 778785"/>
                                <a:gd name="connsiteX326" fmla="*/ 1974139 w 4006639"/>
                                <a:gd name="connsiteY326" fmla="*/ 691665 h 778785"/>
                                <a:gd name="connsiteX327" fmla="*/ 1894637 w 4006639"/>
                                <a:gd name="connsiteY327" fmla="*/ 691665 h 778785"/>
                                <a:gd name="connsiteX328" fmla="*/ 1904990 w 4006639"/>
                                <a:gd name="connsiteY328" fmla="*/ 712859 h 778785"/>
                                <a:gd name="connsiteX329" fmla="*/ 1926965 w 4006639"/>
                                <a:gd name="connsiteY329" fmla="*/ 720965 h 778785"/>
                                <a:gd name="connsiteX330" fmla="*/ 1957731 w 4006639"/>
                                <a:gd name="connsiteY330" fmla="*/ 705338 h 778785"/>
                                <a:gd name="connsiteX331" fmla="*/ 1974139 w 4006639"/>
                                <a:gd name="connsiteY331" fmla="*/ 712566 h 778785"/>
                                <a:gd name="connsiteX332" fmla="*/ 1953336 w 4006639"/>
                                <a:gd name="connsiteY332" fmla="*/ 730976 h 778785"/>
                                <a:gd name="connsiteX333" fmla="*/ 1926575 w 4006639"/>
                                <a:gd name="connsiteY333" fmla="*/ 736983 h 778785"/>
                                <a:gd name="connsiteX334" fmla="*/ 1889510 w 4006639"/>
                                <a:gd name="connsiteY334" fmla="*/ 723456 h 778785"/>
                                <a:gd name="connsiteX335" fmla="*/ 1874127 w 4006639"/>
                                <a:gd name="connsiteY335" fmla="*/ 686977 h 778785"/>
                                <a:gd name="connsiteX336" fmla="*/ 1889119 w 4006639"/>
                                <a:gd name="connsiteY336" fmla="*/ 651132 h 778785"/>
                                <a:gd name="connsiteX337" fmla="*/ 1923547 w 4006639"/>
                                <a:gd name="connsiteY337" fmla="*/ 637068 h 778785"/>
                                <a:gd name="connsiteX338" fmla="*/ 1647322 w 4006639"/>
                                <a:gd name="connsiteY338" fmla="*/ 637068 h 778785"/>
                                <a:gd name="connsiteX339" fmla="*/ 1681848 w 4006639"/>
                                <a:gd name="connsiteY339" fmla="*/ 650790 h 778785"/>
                                <a:gd name="connsiteX340" fmla="*/ 1697915 w 4006639"/>
                                <a:gd name="connsiteY340" fmla="*/ 691665 h 778785"/>
                                <a:gd name="connsiteX341" fmla="*/ 1618412 w 4006639"/>
                                <a:gd name="connsiteY341" fmla="*/ 691665 h 778785"/>
                                <a:gd name="connsiteX342" fmla="*/ 1628765 w 4006639"/>
                                <a:gd name="connsiteY342" fmla="*/ 712859 h 778785"/>
                                <a:gd name="connsiteX343" fmla="*/ 1650741 w 4006639"/>
                                <a:gd name="connsiteY343" fmla="*/ 720965 h 778785"/>
                                <a:gd name="connsiteX344" fmla="*/ 1681506 w 4006639"/>
                                <a:gd name="connsiteY344" fmla="*/ 705338 h 778785"/>
                                <a:gd name="connsiteX345" fmla="*/ 1697915 w 4006639"/>
                                <a:gd name="connsiteY345" fmla="*/ 712566 h 778785"/>
                                <a:gd name="connsiteX346" fmla="*/ 1677111 w 4006639"/>
                                <a:gd name="connsiteY346" fmla="*/ 730976 h 778785"/>
                                <a:gd name="connsiteX347" fmla="*/ 1650350 w 4006639"/>
                                <a:gd name="connsiteY347" fmla="*/ 736983 h 778785"/>
                                <a:gd name="connsiteX348" fmla="*/ 1613285 w 4006639"/>
                                <a:gd name="connsiteY348" fmla="*/ 723456 h 778785"/>
                                <a:gd name="connsiteX349" fmla="*/ 1597902 w 4006639"/>
                                <a:gd name="connsiteY349" fmla="*/ 686977 h 778785"/>
                                <a:gd name="connsiteX350" fmla="*/ 1612894 w 4006639"/>
                                <a:gd name="connsiteY350" fmla="*/ 651132 h 778785"/>
                                <a:gd name="connsiteX351" fmla="*/ 1647322 w 4006639"/>
                                <a:gd name="connsiteY351" fmla="*/ 637068 h 778785"/>
                                <a:gd name="connsiteX352" fmla="*/ 1209172 w 4006639"/>
                                <a:gd name="connsiteY352" fmla="*/ 637068 h 778785"/>
                                <a:gd name="connsiteX353" fmla="*/ 1243698 w 4006639"/>
                                <a:gd name="connsiteY353" fmla="*/ 650790 h 778785"/>
                                <a:gd name="connsiteX354" fmla="*/ 1259765 w 4006639"/>
                                <a:gd name="connsiteY354" fmla="*/ 691665 h 778785"/>
                                <a:gd name="connsiteX355" fmla="*/ 1180263 w 4006639"/>
                                <a:gd name="connsiteY355" fmla="*/ 691665 h 778785"/>
                                <a:gd name="connsiteX356" fmla="*/ 1190615 w 4006639"/>
                                <a:gd name="connsiteY356" fmla="*/ 712859 h 778785"/>
                                <a:gd name="connsiteX357" fmla="*/ 1212591 w 4006639"/>
                                <a:gd name="connsiteY357" fmla="*/ 720965 h 778785"/>
                                <a:gd name="connsiteX358" fmla="*/ 1243356 w 4006639"/>
                                <a:gd name="connsiteY358" fmla="*/ 705338 h 778785"/>
                                <a:gd name="connsiteX359" fmla="*/ 1259765 w 4006639"/>
                                <a:gd name="connsiteY359" fmla="*/ 712566 h 778785"/>
                                <a:gd name="connsiteX360" fmla="*/ 1238961 w 4006639"/>
                                <a:gd name="connsiteY360" fmla="*/ 730976 h 778785"/>
                                <a:gd name="connsiteX361" fmla="*/ 1212200 w 4006639"/>
                                <a:gd name="connsiteY361" fmla="*/ 736983 h 778785"/>
                                <a:gd name="connsiteX362" fmla="*/ 1175135 w 4006639"/>
                                <a:gd name="connsiteY362" fmla="*/ 723456 h 778785"/>
                                <a:gd name="connsiteX363" fmla="*/ 1159752 w 4006639"/>
                                <a:gd name="connsiteY363" fmla="*/ 686977 h 778785"/>
                                <a:gd name="connsiteX364" fmla="*/ 1174744 w 4006639"/>
                                <a:gd name="connsiteY364" fmla="*/ 651132 h 778785"/>
                                <a:gd name="connsiteX365" fmla="*/ 1209172 w 4006639"/>
                                <a:gd name="connsiteY365" fmla="*/ 637068 h 778785"/>
                                <a:gd name="connsiteX366" fmla="*/ 1063172 w 4006639"/>
                                <a:gd name="connsiteY366" fmla="*/ 637068 h 778785"/>
                                <a:gd name="connsiteX367" fmla="*/ 1089738 w 4006639"/>
                                <a:gd name="connsiteY367" fmla="*/ 646347 h 778785"/>
                                <a:gd name="connsiteX368" fmla="*/ 1089738 w 4006639"/>
                                <a:gd name="connsiteY368" fmla="*/ 639705 h 778785"/>
                                <a:gd name="connsiteX369" fmla="*/ 1106341 w 4006639"/>
                                <a:gd name="connsiteY369" fmla="*/ 639705 h 778785"/>
                                <a:gd name="connsiteX370" fmla="*/ 1106341 w 4006639"/>
                                <a:gd name="connsiteY370" fmla="*/ 675452 h 778785"/>
                                <a:gd name="connsiteX371" fmla="*/ 1089738 w 4006639"/>
                                <a:gd name="connsiteY371" fmla="*/ 675452 h 778785"/>
                                <a:gd name="connsiteX372" fmla="*/ 1081387 w 4006639"/>
                                <a:gd name="connsiteY372" fmla="*/ 659727 h 778785"/>
                                <a:gd name="connsiteX373" fmla="*/ 1064930 w 4006639"/>
                                <a:gd name="connsiteY373" fmla="*/ 654258 h 778785"/>
                                <a:gd name="connsiteX374" fmla="*/ 1044615 w 4006639"/>
                                <a:gd name="connsiteY374" fmla="*/ 663097 h 778785"/>
                                <a:gd name="connsiteX375" fmla="*/ 1036801 w 4006639"/>
                                <a:gd name="connsiteY375" fmla="*/ 686293 h 778785"/>
                                <a:gd name="connsiteX376" fmla="*/ 1044224 w 4006639"/>
                                <a:gd name="connsiteY376" fmla="*/ 709880 h 778785"/>
                                <a:gd name="connsiteX377" fmla="*/ 1065711 w 4006639"/>
                                <a:gd name="connsiteY377" fmla="*/ 720086 h 778785"/>
                                <a:gd name="connsiteX378" fmla="*/ 1094035 w 4006639"/>
                                <a:gd name="connsiteY378" fmla="*/ 701529 h 778785"/>
                                <a:gd name="connsiteX379" fmla="*/ 1109369 w 4006639"/>
                                <a:gd name="connsiteY379" fmla="*/ 708757 h 778785"/>
                                <a:gd name="connsiteX380" fmla="*/ 1064930 w 4006639"/>
                                <a:gd name="connsiteY380" fmla="*/ 736983 h 778785"/>
                                <a:gd name="connsiteX381" fmla="*/ 1029574 w 4006639"/>
                                <a:gd name="connsiteY381" fmla="*/ 721649 h 778785"/>
                                <a:gd name="connsiteX382" fmla="*/ 1016682 w 4006639"/>
                                <a:gd name="connsiteY382" fmla="*/ 686293 h 778785"/>
                                <a:gd name="connsiteX383" fmla="*/ 1030746 w 4006639"/>
                                <a:gd name="connsiteY383" fmla="*/ 650986 h 778785"/>
                                <a:gd name="connsiteX384" fmla="*/ 1063172 w 4006639"/>
                                <a:gd name="connsiteY384" fmla="*/ 637068 h 778785"/>
                                <a:gd name="connsiteX385" fmla="*/ 800281 w 4006639"/>
                                <a:gd name="connsiteY385" fmla="*/ 637068 h 778785"/>
                                <a:gd name="connsiteX386" fmla="*/ 835344 w 4006639"/>
                                <a:gd name="connsiteY386" fmla="*/ 650888 h 778785"/>
                                <a:gd name="connsiteX387" fmla="*/ 849994 w 4006639"/>
                                <a:gd name="connsiteY387" fmla="*/ 686977 h 778785"/>
                                <a:gd name="connsiteX388" fmla="*/ 835393 w 4006639"/>
                                <a:gd name="connsiteY388" fmla="*/ 723114 h 778785"/>
                                <a:gd name="connsiteX389" fmla="*/ 800281 w 4006639"/>
                                <a:gd name="connsiteY389" fmla="*/ 736983 h 778785"/>
                                <a:gd name="connsiteX390" fmla="*/ 764876 w 4006639"/>
                                <a:gd name="connsiteY390" fmla="*/ 722919 h 778785"/>
                                <a:gd name="connsiteX391" fmla="*/ 750568 w 4006639"/>
                                <a:gd name="connsiteY391" fmla="*/ 686977 h 778785"/>
                                <a:gd name="connsiteX392" fmla="*/ 765023 w 4006639"/>
                                <a:gd name="connsiteY392" fmla="*/ 651083 h 778785"/>
                                <a:gd name="connsiteX393" fmla="*/ 800281 w 4006639"/>
                                <a:gd name="connsiteY393" fmla="*/ 637068 h 778785"/>
                                <a:gd name="connsiteX394" fmla="*/ 276406 w 4006639"/>
                                <a:gd name="connsiteY394" fmla="*/ 637068 h 778785"/>
                                <a:gd name="connsiteX395" fmla="*/ 311469 w 4006639"/>
                                <a:gd name="connsiteY395" fmla="*/ 650888 h 778785"/>
                                <a:gd name="connsiteX396" fmla="*/ 326119 w 4006639"/>
                                <a:gd name="connsiteY396" fmla="*/ 686977 h 778785"/>
                                <a:gd name="connsiteX397" fmla="*/ 311518 w 4006639"/>
                                <a:gd name="connsiteY397" fmla="*/ 723114 h 778785"/>
                                <a:gd name="connsiteX398" fmla="*/ 276406 w 4006639"/>
                                <a:gd name="connsiteY398" fmla="*/ 736983 h 778785"/>
                                <a:gd name="connsiteX399" fmla="*/ 241001 w 4006639"/>
                                <a:gd name="connsiteY399" fmla="*/ 722919 h 778785"/>
                                <a:gd name="connsiteX400" fmla="*/ 226693 w 4006639"/>
                                <a:gd name="connsiteY400" fmla="*/ 686977 h 778785"/>
                                <a:gd name="connsiteX401" fmla="*/ 241148 w 4006639"/>
                                <a:gd name="connsiteY401" fmla="*/ 651083 h 778785"/>
                                <a:gd name="connsiteX402" fmla="*/ 276406 w 4006639"/>
                                <a:gd name="connsiteY402" fmla="*/ 637068 h 778785"/>
                                <a:gd name="connsiteX403" fmla="*/ 3204004 w 4006639"/>
                                <a:gd name="connsiteY403" fmla="*/ 615386 h 778785"/>
                                <a:gd name="connsiteX404" fmla="*/ 3204004 w 4006639"/>
                                <a:gd name="connsiteY404" fmla="*/ 653769 h 778785"/>
                                <a:gd name="connsiteX405" fmla="*/ 3220022 w 4006639"/>
                                <a:gd name="connsiteY405" fmla="*/ 653769 h 778785"/>
                                <a:gd name="connsiteX406" fmla="*/ 3237163 w 4006639"/>
                                <a:gd name="connsiteY406" fmla="*/ 652256 h 778785"/>
                                <a:gd name="connsiteX407" fmla="*/ 3246197 w 4006639"/>
                                <a:gd name="connsiteY407" fmla="*/ 646102 h 778785"/>
                                <a:gd name="connsiteX408" fmla="*/ 3249713 w 4006639"/>
                                <a:gd name="connsiteY408" fmla="*/ 633650 h 778785"/>
                                <a:gd name="connsiteX409" fmla="*/ 3246148 w 4006639"/>
                                <a:gd name="connsiteY409" fmla="*/ 622418 h 778785"/>
                                <a:gd name="connsiteX410" fmla="*/ 3237358 w 4006639"/>
                                <a:gd name="connsiteY410" fmla="*/ 616607 h 778785"/>
                                <a:gd name="connsiteX411" fmla="*/ 3221389 w 4006639"/>
                                <a:gd name="connsiteY411" fmla="*/ 615386 h 778785"/>
                                <a:gd name="connsiteX412" fmla="*/ 1451209 w 4006639"/>
                                <a:gd name="connsiteY412" fmla="*/ 615386 h 778785"/>
                                <a:gd name="connsiteX413" fmla="*/ 1451209 w 4006639"/>
                                <a:gd name="connsiteY413" fmla="*/ 717254 h 778785"/>
                                <a:gd name="connsiteX414" fmla="*/ 1461952 w 4006639"/>
                                <a:gd name="connsiteY414" fmla="*/ 717254 h 778785"/>
                                <a:gd name="connsiteX415" fmla="*/ 1490423 w 4006639"/>
                                <a:gd name="connsiteY415" fmla="*/ 715007 h 778785"/>
                                <a:gd name="connsiteX416" fmla="*/ 1508149 w 4006639"/>
                                <a:gd name="connsiteY416" fmla="*/ 707341 h 778785"/>
                                <a:gd name="connsiteX417" fmla="*/ 1519869 w 4006639"/>
                                <a:gd name="connsiteY417" fmla="*/ 690981 h 778785"/>
                                <a:gd name="connsiteX418" fmla="*/ 1524362 w 4006639"/>
                                <a:gd name="connsiteY418" fmla="*/ 665197 h 778785"/>
                                <a:gd name="connsiteX419" fmla="*/ 1516988 w 4006639"/>
                                <a:gd name="connsiteY419" fmla="*/ 635212 h 778785"/>
                                <a:gd name="connsiteX420" fmla="*/ 1498138 w 4006639"/>
                                <a:gd name="connsiteY420" fmla="*/ 619146 h 778785"/>
                                <a:gd name="connsiteX421" fmla="*/ 1462831 w 4006639"/>
                                <a:gd name="connsiteY421" fmla="*/ 615386 h 778785"/>
                                <a:gd name="connsiteX422" fmla="*/ 2980143 w 4006639"/>
                                <a:gd name="connsiteY422" fmla="*/ 608158 h 778785"/>
                                <a:gd name="connsiteX423" fmla="*/ 2980143 w 4006639"/>
                                <a:gd name="connsiteY423" fmla="*/ 639705 h 778785"/>
                                <a:gd name="connsiteX424" fmla="*/ 2997626 w 4006639"/>
                                <a:gd name="connsiteY424" fmla="*/ 639705 h 778785"/>
                                <a:gd name="connsiteX425" fmla="*/ 2997626 w 4006639"/>
                                <a:gd name="connsiteY425" fmla="*/ 656211 h 778785"/>
                                <a:gd name="connsiteX426" fmla="*/ 2980143 w 4006639"/>
                                <a:gd name="connsiteY426" fmla="*/ 656211 h 778785"/>
                                <a:gd name="connsiteX427" fmla="*/ 2980143 w 4006639"/>
                                <a:gd name="connsiteY427" fmla="*/ 702115 h 778785"/>
                                <a:gd name="connsiteX428" fmla="*/ 2981364 w 4006639"/>
                                <a:gd name="connsiteY428" fmla="*/ 715740 h 778785"/>
                                <a:gd name="connsiteX429" fmla="*/ 2987469 w 4006639"/>
                                <a:gd name="connsiteY429" fmla="*/ 718328 h 778785"/>
                                <a:gd name="connsiteX430" fmla="*/ 2997626 w 4006639"/>
                                <a:gd name="connsiteY430" fmla="*/ 716375 h 778785"/>
                                <a:gd name="connsiteX431" fmla="*/ 2997626 w 4006639"/>
                                <a:gd name="connsiteY431" fmla="*/ 733272 h 778785"/>
                                <a:gd name="connsiteX432" fmla="*/ 2983366 w 4006639"/>
                                <a:gd name="connsiteY432" fmla="*/ 735811 h 778785"/>
                                <a:gd name="connsiteX433" fmla="*/ 2969595 w 4006639"/>
                                <a:gd name="connsiteY433" fmla="*/ 732051 h 778785"/>
                                <a:gd name="connsiteX434" fmla="*/ 2962954 w 4006639"/>
                                <a:gd name="connsiteY434" fmla="*/ 722626 h 778785"/>
                                <a:gd name="connsiteX435" fmla="*/ 2961586 w 4006639"/>
                                <a:gd name="connsiteY435" fmla="*/ 703092 h 778785"/>
                                <a:gd name="connsiteX436" fmla="*/ 2961586 w 4006639"/>
                                <a:gd name="connsiteY436" fmla="*/ 656211 h 778785"/>
                                <a:gd name="connsiteX437" fmla="*/ 2949280 w 4006639"/>
                                <a:gd name="connsiteY437" fmla="*/ 656211 h 778785"/>
                                <a:gd name="connsiteX438" fmla="*/ 2949280 w 4006639"/>
                                <a:gd name="connsiteY438" fmla="*/ 639705 h 778785"/>
                                <a:gd name="connsiteX439" fmla="*/ 2961586 w 4006639"/>
                                <a:gd name="connsiteY439" fmla="*/ 639705 h 778785"/>
                                <a:gd name="connsiteX440" fmla="*/ 2961586 w 4006639"/>
                                <a:gd name="connsiteY440" fmla="*/ 625153 h 778785"/>
                                <a:gd name="connsiteX441" fmla="*/ 3164839 w 4006639"/>
                                <a:gd name="connsiteY441" fmla="*/ 598391 h 778785"/>
                                <a:gd name="connsiteX442" fmla="*/ 3220022 w 4006639"/>
                                <a:gd name="connsiteY442" fmla="*/ 598391 h 778785"/>
                                <a:gd name="connsiteX443" fmla="*/ 3247467 w 4006639"/>
                                <a:gd name="connsiteY443" fmla="*/ 601077 h 778785"/>
                                <a:gd name="connsiteX444" fmla="*/ 3264265 w 4006639"/>
                                <a:gd name="connsiteY444" fmla="*/ 612406 h 778785"/>
                                <a:gd name="connsiteX445" fmla="*/ 3270907 w 4006639"/>
                                <a:gd name="connsiteY445" fmla="*/ 633940 h 778785"/>
                                <a:gd name="connsiteX446" fmla="*/ 3242904 w 4006639"/>
                                <a:gd name="connsiteY446" fmla="*/ 667828 h 778785"/>
                                <a:gd name="connsiteX447" fmla="*/ 3266903 w 4006639"/>
                                <a:gd name="connsiteY447" fmla="*/ 717254 h 778785"/>
                                <a:gd name="connsiteX448" fmla="*/ 3283506 w 4006639"/>
                                <a:gd name="connsiteY448" fmla="*/ 717254 h 778785"/>
                                <a:gd name="connsiteX449" fmla="*/ 3283506 w 4006639"/>
                                <a:gd name="connsiteY449" fmla="*/ 734248 h 778785"/>
                                <a:gd name="connsiteX450" fmla="*/ 3254081 w 4006639"/>
                                <a:gd name="connsiteY450" fmla="*/ 734248 h 778785"/>
                                <a:gd name="connsiteX451" fmla="*/ 3223147 w 4006639"/>
                                <a:gd name="connsiteY451" fmla="*/ 670764 h 778785"/>
                                <a:gd name="connsiteX452" fmla="*/ 3204004 w 4006639"/>
                                <a:gd name="connsiteY452" fmla="*/ 670764 h 778785"/>
                                <a:gd name="connsiteX453" fmla="*/ 3204004 w 4006639"/>
                                <a:gd name="connsiteY453" fmla="*/ 717254 h 778785"/>
                                <a:gd name="connsiteX454" fmla="*/ 3221389 w 4006639"/>
                                <a:gd name="connsiteY454" fmla="*/ 717254 h 778785"/>
                                <a:gd name="connsiteX455" fmla="*/ 3221389 w 4006639"/>
                                <a:gd name="connsiteY455" fmla="*/ 734248 h 778785"/>
                                <a:gd name="connsiteX456" fmla="*/ 3164839 w 4006639"/>
                                <a:gd name="connsiteY456" fmla="*/ 734248 h 778785"/>
                                <a:gd name="connsiteX457" fmla="*/ 3164839 w 4006639"/>
                                <a:gd name="connsiteY457" fmla="*/ 717254 h 778785"/>
                                <a:gd name="connsiteX458" fmla="*/ 3183494 w 4006639"/>
                                <a:gd name="connsiteY458" fmla="*/ 717254 h 778785"/>
                                <a:gd name="connsiteX459" fmla="*/ 3183494 w 4006639"/>
                                <a:gd name="connsiteY459" fmla="*/ 615386 h 778785"/>
                                <a:gd name="connsiteX460" fmla="*/ 3164839 w 4006639"/>
                                <a:gd name="connsiteY460" fmla="*/ 615386 h 778785"/>
                                <a:gd name="connsiteX461" fmla="*/ 2023304 w 4006639"/>
                                <a:gd name="connsiteY461" fmla="*/ 598391 h 778785"/>
                                <a:gd name="connsiteX462" fmla="*/ 2058660 w 4006639"/>
                                <a:gd name="connsiteY462" fmla="*/ 598391 h 778785"/>
                                <a:gd name="connsiteX463" fmla="*/ 2058660 w 4006639"/>
                                <a:gd name="connsiteY463" fmla="*/ 717742 h 778785"/>
                                <a:gd name="connsiteX464" fmla="*/ 2073115 w 4006639"/>
                                <a:gd name="connsiteY464" fmla="*/ 717742 h 778785"/>
                                <a:gd name="connsiteX465" fmla="*/ 2073115 w 4006639"/>
                                <a:gd name="connsiteY465" fmla="*/ 734248 h 778785"/>
                                <a:gd name="connsiteX466" fmla="*/ 2023304 w 4006639"/>
                                <a:gd name="connsiteY466" fmla="*/ 734248 h 778785"/>
                                <a:gd name="connsiteX467" fmla="*/ 2023304 w 4006639"/>
                                <a:gd name="connsiteY467" fmla="*/ 717742 h 778785"/>
                                <a:gd name="connsiteX468" fmla="*/ 2040103 w 4006639"/>
                                <a:gd name="connsiteY468" fmla="*/ 717742 h 778785"/>
                                <a:gd name="connsiteX469" fmla="*/ 2040103 w 4006639"/>
                                <a:gd name="connsiteY469" fmla="*/ 614897 h 778785"/>
                                <a:gd name="connsiteX470" fmla="*/ 2023304 w 4006639"/>
                                <a:gd name="connsiteY470" fmla="*/ 614897 h 778785"/>
                                <a:gd name="connsiteX471" fmla="*/ 1412239 w 4006639"/>
                                <a:gd name="connsiteY471" fmla="*/ 598391 h 778785"/>
                                <a:gd name="connsiteX472" fmla="*/ 1464785 w 4006639"/>
                                <a:gd name="connsiteY472" fmla="*/ 598391 h 778785"/>
                                <a:gd name="connsiteX473" fmla="*/ 1498334 w 4006639"/>
                                <a:gd name="connsiteY473" fmla="*/ 600638 h 778785"/>
                                <a:gd name="connsiteX474" fmla="*/ 1521139 w 4006639"/>
                                <a:gd name="connsiteY474" fmla="*/ 610795 h 778785"/>
                                <a:gd name="connsiteX475" fmla="*/ 1538768 w 4006639"/>
                                <a:gd name="connsiteY475" fmla="*/ 632526 h 778785"/>
                                <a:gd name="connsiteX476" fmla="*/ 1545361 w 4006639"/>
                                <a:gd name="connsiteY476" fmla="*/ 664025 h 778785"/>
                                <a:gd name="connsiteX477" fmla="*/ 1539013 w 4006639"/>
                                <a:gd name="connsiteY477" fmla="*/ 698990 h 778785"/>
                                <a:gd name="connsiteX478" fmla="*/ 1522360 w 4006639"/>
                                <a:gd name="connsiteY478" fmla="*/ 721161 h 778785"/>
                                <a:gd name="connsiteX479" fmla="*/ 1497845 w 4006639"/>
                                <a:gd name="connsiteY479" fmla="*/ 731367 h 778785"/>
                                <a:gd name="connsiteX480" fmla="*/ 1461659 w 4006639"/>
                                <a:gd name="connsiteY480" fmla="*/ 734248 h 778785"/>
                                <a:gd name="connsiteX481" fmla="*/ 1412239 w 4006639"/>
                                <a:gd name="connsiteY481" fmla="*/ 734248 h 778785"/>
                                <a:gd name="connsiteX482" fmla="*/ 1412239 w 4006639"/>
                                <a:gd name="connsiteY482" fmla="*/ 717254 h 778785"/>
                                <a:gd name="connsiteX483" fmla="*/ 1430698 w 4006639"/>
                                <a:gd name="connsiteY483" fmla="*/ 717254 h 778785"/>
                                <a:gd name="connsiteX484" fmla="*/ 1430698 w 4006639"/>
                                <a:gd name="connsiteY484" fmla="*/ 615386 h 778785"/>
                                <a:gd name="connsiteX485" fmla="*/ 1412239 w 4006639"/>
                                <a:gd name="connsiteY485" fmla="*/ 615386 h 778785"/>
                                <a:gd name="connsiteX486" fmla="*/ 500183 w 4006639"/>
                                <a:gd name="connsiteY486" fmla="*/ 598391 h 778785"/>
                                <a:gd name="connsiteX487" fmla="*/ 535734 w 4006639"/>
                                <a:gd name="connsiteY487" fmla="*/ 598391 h 778785"/>
                                <a:gd name="connsiteX488" fmla="*/ 535734 w 4006639"/>
                                <a:gd name="connsiteY488" fmla="*/ 683265 h 778785"/>
                                <a:gd name="connsiteX489" fmla="*/ 571090 w 4006639"/>
                                <a:gd name="connsiteY489" fmla="*/ 655039 h 778785"/>
                                <a:gd name="connsiteX490" fmla="*/ 555366 w 4006639"/>
                                <a:gd name="connsiteY490" fmla="*/ 655039 h 778785"/>
                                <a:gd name="connsiteX491" fmla="*/ 555366 w 4006639"/>
                                <a:gd name="connsiteY491" fmla="*/ 639705 h 778785"/>
                                <a:gd name="connsiteX492" fmla="*/ 607618 w 4006639"/>
                                <a:gd name="connsiteY492" fmla="*/ 639705 h 778785"/>
                                <a:gd name="connsiteX493" fmla="*/ 607618 w 4006639"/>
                                <a:gd name="connsiteY493" fmla="*/ 655039 h 778785"/>
                                <a:gd name="connsiteX494" fmla="*/ 593163 w 4006639"/>
                                <a:gd name="connsiteY494" fmla="*/ 655039 h 778785"/>
                                <a:gd name="connsiteX495" fmla="*/ 557710 w 4006639"/>
                                <a:gd name="connsiteY495" fmla="*/ 684535 h 778785"/>
                                <a:gd name="connsiteX496" fmla="*/ 591015 w 4006639"/>
                                <a:gd name="connsiteY496" fmla="*/ 717742 h 778785"/>
                                <a:gd name="connsiteX497" fmla="*/ 607618 w 4006639"/>
                                <a:gd name="connsiteY497" fmla="*/ 717742 h 778785"/>
                                <a:gd name="connsiteX498" fmla="*/ 607618 w 4006639"/>
                                <a:gd name="connsiteY498" fmla="*/ 734248 h 778785"/>
                                <a:gd name="connsiteX499" fmla="*/ 583299 w 4006639"/>
                                <a:gd name="connsiteY499" fmla="*/ 734248 h 778785"/>
                                <a:gd name="connsiteX500" fmla="*/ 535734 w 4006639"/>
                                <a:gd name="connsiteY500" fmla="*/ 686684 h 778785"/>
                                <a:gd name="connsiteX501" fmla="*/ 535734 w 4006639"/>
                                <a:gd name="connsiteY501" fmla="*/ 717742 h 778785"/>
                                <a:gd name="connsiteX502" fmla="*/ 552045 w 4006639"/>
                                <a:gd name="connsiteY502" fmla="*/ 717742 h 778785"/>
                                <a:gd name="connsiteX503" fmla="*/ 552045 w 4006639"/>
                                <a:gd name="connsiteY503" fmla="*/ 734248 h 778785"/>
                                <a:gd name="connsiteX504" fmla="*/ 500183 w 4006639"/>
                                <a:gd name="connsiteY504" fmla="*/ 734248 h 778785"/>
                                <a:gd name="connsiteX505" fmla="*/ 500183 w 4006639"/>
                                <a:gd name="connsiteY505" fmla="*/ 717742 h 778785"/>
                                <a:gd name="connsiteX506" fmla="*/ 517177 w 4006639"/>
                                <a:gd name="connsiteY506" fmla="*/ 717742 h 778785"/>
                                <a:gd name="connsiteX507" fmla="*/ 517177 w 4006639"/>
                                <a:gd name="connsiteY507" fmla="*/ 614897 h 778785"/>
                                <a:gd name="connsiteX508" fmla="*/ 500183 w 4006639"/>
                                <a:gd name="connsiteY508" fmla="*/ 614897 h 778785"/>
                                <a:gd name="connsiteX509" fmla="*/ 0 w 4006639"/>
                                <a:gd name="connsiteY509" fmla="*/ 598391 h 778785"/>
                                <a:gd name="connsiteX510" fmla="*/ 51959 w 4006639"/>
                                <a:gd name="connsiteY510" fmla="*/ 598391 h 778785"/>
                                <a:gd name="connsiteX511" fmla="*/ 51959 w 4006639"/>
                                <a:gd name="connsiteY511" fmla="*/ 615386 h 778785"/>
                                <a:gd name="connsiteX512" fmla="*/ 35670 w 4006639"/>
                                <a:gd name="connsiteY512" fmla="*/ 615386 h 778785"/>
                                <a:gd name="connsiteX513" fmla="*/ 61384 w 4006639"/>
                                <a:gd name="connsiteY513" fmla="*/ 704264 h 778785"/>
                                <a:gd name="connsiteX514" fmla="*/ 86094 w 4006639"/>
                                <a:gd name="connsiteY514" fmla="*/ 615386 h 778785"/>
                                <a:gd name="connsiteX515" fmla="*/ 69930 w 4006639"/>
                                <a:gd name="connsiteY515" fmla="*/ 615386 h 778785"/>
                                <a:gd name="connsiteX516" fmla="*/ 69930 w 4006639"/>
                                <a:gd name="connsiteY516" fmla="*/ 598391 h 778785"/>
                                <a:gd name="connsiteX517" fmla="*/ 132340 w 4006639"/>
                                <a:gd name="connsiteY517" fmla="*/ 598391 h 778785"/>
                                <a:gd name="connsiteX518" fmla="*/ 132340 w 4006639"/>
                                <a:gd name="connsiteY518" fmla="*/ 615386 h 778785"/>
                                <a:gd name="connsiteX519" fmla="*/ 116372 w 4006639"/>
                                <a:gd name="connsiteY519" fmla="*/ 615386 h 778785"/>
                                <a:gd name="connsiteX520" fmla="*/ 141179 w 4006639"/>
                                <a:gd name="connsiteY520" fmla="*/ 704264 h 778785"/>
                                <a:gd name="connsiteX521" fmla="*/ 166407 w 4006639"/>
                                <a:gd name="connsiteY521" fmla="*/ 615386 h 778785"/>
                                <a:gd name="connsiteX522" fmla="*/ 150214 w 4006639"/>
                                <a:gd name="connsiteY522" fmla="*/ 615386 h 778785"/>
                                <a:gd name="connsiteX523" fmla="*/ 150214 w 4006639"/>
                                <a:gd name="connsiteY523" fmla="*/ 598391 h 778785"/>
                                <a:gd name="connsiteX524" fmla="*/ 200220 w 4006639"/>
                                <a:gd name="connsiteY524" fmla="*/ 598391 h 778785"/>
                                <a:gd name="connsiteX525" fmla="*/ 200220 w 4006639"/>
                                <a:gd name="connsiteY525" fmla="*/ 615386 h 778785"/>
                                <a:gd name="connsiteX526" fmla="*/ 184202 w 4006639"/>
                                <a:gd name="connsiteY526" fmla="*/ 615386 h 778785"/>
                                <a:gd name="connsiteX527" fmla="*/ 150273 w 4006639"/>
                                <a:gd name="connsiteY527" fmla="*/ 735616 h 778785"/>
                                <a:gd name="connsiteX528" fmla="*/ 130826 w 4006639"/>
                                <a:gd name="connsiteY528" fmla="*/ 735616 h 778785"/>
                                <a:gd name="connsiteX529" fmla="*/ 100256 w 4006639"/>
                                <a:gd name="connsiteY529" fmla="*/ 628180 h 778785"/>
                                <a:gd name="connsiteX530" fmla="*/ 69881 w 4006639"/>
                                <a:gd name="connsiteY530" fmla="*/ 735616 h 778785"/>
                                <a:gd name="connsiteX531" fmla="*/ 50923 w 4006639"/>
                                <a:gd name="connsiteY531" fmla="*/ 735616 h 778785"/>
                                <a:gd name="connsiteX532" fmla="*/ 16310 w 4006639"/>
                                <a:gd name="connsiteY532" fmla="*/ 615386 h 778785"/>
                                <a:gd name="connsiteX533" fmla="*/ 0 w 4006639"/>
                                <a:gd name="connsiteY533" fmla="*/ 615386 h 778785"/>
                                <a:gd name="connsiteX534" fmla="*/ 3668339 w 4006639"/>
                                <a:gd name="connsiteY534" fmla="*/ 596438 h 778785"/>
                                <a:gd name="connsiteX535" fmla="*/ 3676250 w 4006639"/>
                                <a:gd name="connsiteY535" fmla="*/ 599661 h 778785"/>
                                <a:gd name="connsiteX536" fmla="*/ 3679571 w 4006639"/>
                                <a:gd name="connsiteY536" fmla="*/ 607572 h 778785"/>
                                <a:gd name="connsiteX537" fmla="*/ 3676250 w 4006639"/>
                                <a:gd name="connsiteY537" fmla="*/ 615532 h 778785"/>
                                <a:gd name="connsiteX538" fmla="*/ 3668339 w 4006639"/>
                                <a:gd name="connsiteY538" fmla="*/ 618804 h 778785"/>
                                <a:gd name="connsiteX539" fmla="*/ 3660379 w 4006639"/>
                                <a:gd name="connsiteY539" fmla="*/ 615483 h 778785"/>
                                <a:gd name="connsiteX540" fmla="*/ 3657107 w 4006639"/>
                                <a:gd name="connsiteY540" fmla="*/ 607572 h 778785"/>
                                <a:gd name="connsiteX541" fmla="*/ 3660281 w 4006639"/>
                                <a:gd name="connsiteY541" fmla="*/ 599759 h 778785"/>
                                <a:gd name="connsiteX542" fmla="*/ 3668339 w 4006639"/>
                                <a:gd name="connsiteY542" fmla="*/ 596438 h 778785"/>
                                <a:gd name="connsiteX543" fmla="*/ 691553 w 4006639"/>
                                <a:gd name="connsiteY543" fmla="*/ 595657 h 778785"/>
                                <a:gd name="connsiteX544" fmla="*/ 716458 w 4006639"/>
                                <a:gd name="connsiteY544" fmla="*/ 617437 h 778785"/>
                                <a:gd name="connsiteX545" fmla="*/ 699952 w 4006639"/>
                                <a:gd name="connsiteY545" fmla="*/ 619976 h 778785"/>
                                <a:gd name="connsiteX546" fmla="*/ 692822 w 4006639"/>
                                <a:gd name="connsiteY546" fmla="*/ 610893 h 778785"/>
                                <a:gd name="connsiteX547" fmla="*/ 687060 w 4006639"/>
                                <a:gd name="connsiteY547" fmla="*/ 613764 h 778785"/>
                                <a:gd name="connsiteX548" fmla="*/ 685497 w 4006639"/>
                                <a:gd name="connsiteY548" fmla="*/ 626077 h 778785"/>
                                <a:gd name="connsiteX549" fmla="*/ 685497 w 4006639"/>
                                <a:gd name="connsiteY549" fmla="*/ 639705 h 778785"/>
                                <a:gd name="connsiteX550" fmla="*/ 701710 w 4006639"/>
                                <a:gd name="connsiteY550" fmla="*/ 639705 h 778785"/>
                                <a:gd name="connsiteX551" fmla="*/ 701710 w 4006639"/>
                                <a:gd name="connsiteY551" fmla="*/ 656113 h 778785"/>
                                <a:gd name="connsiteX552" fmla="*/ 685497 w 4006639"/>
                                <a:gd name="connsiteY552" fmla="*/ 656113 h 778785"/>
                                <a:gd name="connsiteX553" fmla="*/ 685497 w 4006639"/>
                                <a:gd name="connsiteY553" fmla="*/ 717742 h 778785"/>
                                <a:gd name="connsiteX554" fmla="*/ 703468 w 4006639"/>
                                <a:gd name="connsiteY554" fmla="*/ 717742 h 778785"/>
                                <a:gd name="connsiteX555" fmla="*/ 703468 w 4006639"/>
                                <a:gd name="connsiteY555" fmla="*/ 734248 h 778785"/>
                                <a:gd name="connsiteX556" fmla="*/ 653169 w 4006639"/>
                                <a:gd name="connsiteY556" fmla="*/ 734248 h 778785"/>
                                <a:gd name="connsiteX557" fmla="*/ 653169 w 4006639"/>
                                <a:gd name="connsiteY557" fmla="*/ 717742 h 778785"/>
                                <a:gd name="connsiteX558" fmla="*/ 666940 w 4006639"/>
                                <a:gd name="connsiteY558" fmla="*/ 717742 h 778785"/>
                                <a:gd name="connsiteX559" fmla="*/ 666940 w 4006639"/>
                                <a:gd name="connsiteY559" fmla="*/ 656113 h 778785"/>
                                <a:gd name="connsiteX560" fmla="*/ 653169 w 4006639"/>
                                <a:gd name="connsiteY560" fmla="*/ 656113 h 778785"/>
                                <a:gd name="connsiteX561" fmla="*/ 653169 w 4006639"/>
                                <a:gd name="connsiteY561" fmla="*/ 639705 h 778785"/>
                                <a:gd name="connsiteX562" fmla="*/ 666940 w 4006639"/>
                                <a:gd name="connsiteY562" fmla="*/ 639705 h 778785"/>
                                <a:gd name="connsiteX563" fmla="*/ 666940 w 4006639"/>
                                <a:gd name="connsiteY563" fmla="*/ 626062 h 778785"/>
                                <a:gd name="connsiteX564" fmla="*/ 674265 w 4006639"/>
                                <a:gd name="connsiteY564" fmla="*/ 602235 h 778785"/>
                                <a:gd name="connsiteX565" fmla="*/ 691553 w 4006639"/>
                                <a:gd name="connsiteY565" fmla="*/ 595657 h 778785"/>
                                <a:gd name="connsiteX566" fmla="*/ 1940537 w 4006639"/>
                                <a:gd name="connsiteY566" fmla="*/ 271504 h 778785"/>
                                <a:gd name="connsiteX567" fmla="*/ 1903088 w 4006639"/>
                                <a:gd name="connsiteY567" fmla="*/ 284555 h 778785"/>
                                <a:gd name="connsiteX568" fmla="*/ 1888052 w 4006639"/>
                                <a:gd name="connsiteY568" fmla="*/ 318315 h 778785"/>
                                <a:gd name="connsiteX569" fmla="*/ 1901244 w 4006639"/>
                                <a:gd name="connsiteY569" fmla="*/ 350658 h 778785"/>
                                <a:gd name="connsiteX570" fmla="*/ 1937133 w 4006639"/>
                                <a:gd name="connsiteY570" fmla="*/ 363708 h 778785"/>
                                <a:gd name="connsiteX571" fmla="*/ 2011179 w 4006639"/>
                                <a:gd name="connsiteY571" fmla="*/ 330798 h 778785"/>
                                <a:gd name="connsiteX572" fmla="*/ 2011179 w 4006639"/>
                                <a:gd name="connsiteY572" fmla="*/ 298740 h 778785"/>
                                <a:gd name="connsiteX573" fmla="*/ 1940537 w 4006639"/>
                                <a:gd name="connsiteY573" fmla="*/ 271504 h 778785"/>
                                <a:gd name="connsiteX574" fmla="*/ 3862234 w 4006639"/>
                                <a:gd name="connsiteY574" fmla="*/ 170790 h 778785"/>
                                <a:gd name="connsiteX575" fmla="*/ 3799535 w 4006639"/>
                                <a:gd name="connsiteY575" fmla="*/ 197484 h 778785"/>
                                <a:gd name="connsiteX576" fmla="*/ 3774853 w 4006639"/>
                                <a:gd name="connsiteY576" fmla="*/ 263419 h 778785"/>
                                <a:gd name="connsiteX577" fmla="*/ 3800245 w 4006639"/>
                                <a:gd name="connsiteY577" fmla="*/ 330063 h 778785"/>
                                <a:gd name="connsiteX578" fmla="*/ 3862234 w 4006639"/>
                                <a:gd name="connsiteY578" fmla="*/ 356048 h 778785"/>
                                <a:gd name="connsiteX579" fmla="*/ 3924507 w 4006639"/>
                                <a:gd name="connsiteY579" fmla="*/ 329779 h 778785"/>
                                <a:gd name="connsiteX580" fmla="*/ 3949615 w 4006639"/>
                                <a:gd name="connsiteY580" fmla="*/ 263419 h 778785"/>
                                <a:gd name="connsiteX581" fmla="*/ 3924081 w 4006639"/>
                                <a:gd name="connsiteY581" fmla="*/ 196917 h 778785"/>
                                <a:gd name="connsiteX582" fmla="*/ 3862234 w 4006639"/>
                                <a:gd name="connsiteY582" fmla="*/ 170790 h 778785"/>
                                <a:gd name="connsiteX583" fmla="*/ 480859 w 4006639"/>
                                <a:gd name="connsiteY583" fmla="*/ 170790 h 778785"/>
                                <a:gd name="connsiteX584" fmla="*/ 418160 w 4006639"/>
                                <a:gd name="connsiteY584" fmla="*/ 197484 h 778785"/>
                                <a:gd name="connsiteX585" fmla="*/ 393478 w 4006639"/>
                                <a:gd name="connsiteY585" fmla="*/ 263419 h 778785"/>
                                <a:gd name="connsiteX586" fmla="*/ 418869 w 4006639"/>
                                <a:gd name="connsiteY586" fmla="*/ 330063 h 778785"/>
                                <a:gd name="connsiteX587" fmla="*/ 480859 w 4006639"/>
                                <a:gd name="connsiteY587" fmla="*/ 356048 h 778785"/>
                                <a:gd name="connsiteX588" fmla="*/ 543131 w 4006639"/>
                                <a:gd name="connsiteY588" fmla="*/ 329779 h 778785"/>
                                <a:gd name="connsiteX589" fmla="*/ 568239 w 4006639"/>
                                <a:gd name="connsiteY589" fmla="*/ 263419 h 778785"/>
                                <a:gd name="connsiteX590" fmla="*/ 542706 w 4006639"/>
                                <a:gd name="connsiteY590" fmla="*/ 196917 h 778785"/>
                                <a:gd name="connsiteX591" fmla="*/ 480859 w 4006639"/>
                                <a:gd name="connsiteY591" fmla="*/ 170790 h 778785"/>
                                <a:gd name="connsiteX592" fmla="*/ 1642341 w 4006639"/>
                                <a:gd name="connsiteY592" fmla="*/ 162278 h 778785"/>
                                <a:gd name="connsiteX593" fmla="*/ 1587019 w 4006639"/>
                                <a:gd name="connsiteY593" fmla="*/ 183414 h 778785"/>
                                <a:gd name="connsiteX594" fmla="*/ 1558932 w 4006639"/>
                                <a:gd name="connsiteY594" fmla="*/ 238027 h 778785"/>
                                <a:gd name="connsiteX595" fmla="*/ 1732275 w 4006639"/>
                                <a:gd name="connsiteY595" fmla="*/ 238027 h 778785"/>
                                <a:gd name="connsiteX596" fmla="*/ 1702203 w 4006639"/>
                                <a:gd name="connsiteY596" fmla="*/ 185684 h 778785"/>
                                <a:gd name="connsiteX597" fmla="*/ 1642341 w 4006639"/>
                                <a:gd name="connsiteY597" fmla="*/ 162278 h 778785"/>
                                <a:gd name="connsiteX598" fmla="*/ 3543258 w 4006639"/>
                                <a:gd name="connsiteY598" fmla="*/ 126248 h 778785"/>
                                <a:gd name="connsiteX599" fmla="*/ 3639717 w 4006639"/>
                                <a:gd name="connsiteY599" fmla="*/ 126248 h 778785"/>
                                <a:gd name="connsiteX600" fmla="*/ 3639717 w 4006639"/>
                                <a:gd name="connsiteY600" fmla="*/ 352927 h 778785"/>
                                <a:gd name="connsiteX601" fmla="*/ 3682273 w 4006639"/>
                                <a:gd name="connsiteY601" fmla="*/ 352927 h 778785"/>
                                <a:gd name="connsiteX602" fmla="*/ 3682273 w 4006639"/>
                                <a:gd name="connsiteY602" fmla="*/ 400873 h 778785"/>
                                <a:gd name="connsiteX603" fmla="*/ 3543258 w 4006639"/>
                                <a:gd name="connsiteY603" fmla="*/ 400873 h 778785"/>
                                <a:gd name="connsiteX604" fmla="*/ 3543258 w 4006639"/>
                                <a:gd name="connsiteY604" fmla="*/ 352927 h 778785"/>
                                <a:gd name="connsiteX605" fmla="*/ 3585813 w 4006639"/>
                                <a:gd name="connsiteY605" fmla="*/ 352927 h 778785"/>
                                <a:gd name="connsiteX606" fmla="*/ 3585813 w 4006639"/>
                                <a:gd name="connsiteY606" fmla="*/ 174194 h 778785"/>
                                <a:gd name="connsiteX607" fmla="*/ 3543258 w 4006639"/>
                                <a:gd name="connsiteY607" fmla="*/ 174194 h 778785"/>
                                <a:gd name="connsiteX608" fmla="*/ 662736 w 4006639"/>
                                <a:gd name="connsiteY608" fmla="*/ 126248 h 778785"/>
                                <a:gd name="connsiteX609" fmla="*/ 755507 w 4006639"/>
                                <a:gd name="connsiteY609" fmla="*/ 126248 h 778785"/>
                                <a:gd name="connsiteX610" fmla="*/ 755507 w 4006639"/>
                                <a:gd name="connsiteY610" fmla="*/ 293633 h 778785"/>
                                <a:gd name="connsiteX611" fmla="*/ 757209 w 4006639"/>
                                <a:gd name="connsiteY611" fmla="*/ 334487 h 778785"/>
                                <a:gd name="connsiteX612" fmla="*/ 767139 w 4006639"/>
                                <a:gd name="connsiteY612" fmla="*/ 351792 h 778785"/>
                                <a:gd name="connsiteX613" fmla="*/ 787849 w 4006639"/>
                                <a:gd name="connsiteY613" fmla="*/ 358601 h 778785"/>
                                <a:gd name="connsiteX614" fmla="*/ 867853 w 4006639"/>
                                <a:gd name="connsiteY614" fmla="*/ 322855 h 778785"/>
                                <a:gd name="connsiteX615" fmla="*/ 867853 w 4006639"/>
                                <a:gd name="connsiteY615" fmla="*/ 174194 h 778785"/>
                                <a:gd name="connsiteX616" fmla="*/ 819340 w 4006639"/>
                                <a:gd name="connsiteY616" fmla="*/ 174194 h 778785"/>
                                <a:gd name="connsiteX617" fmla="*/ 819340 w 4006639"/>
                                <a:gd name="connsiteY617" fmla="*/ 126248 h 778785"/>
                                <a:gd name="connsiteX618" fmla="*/ 921757 w 4006639"/>
                                <a:gd name="connsiteY618" fmla="*/ 126248 h 778785"/>
                                <a:gd name="connsiteX619" fmla="*/ 921757 w 4006639"/>
                                <a:gd name="connsiteY619" fmla="*/ 352927 h 778785"/>
                                <a:gd name="connsiteX620" fmla="*/ 969136 w 4006639"/>
                                <a:gd name="connsiteY620" fmla="*/ 352927 h 778785"/>
                                <a:gd name="connsiteX621" fmla="*/ 969136 w 4006639"/>
                                <a:gd name="connsiteY621" fmla="*/ 400873 h 778785"/>
                                <a:gd name="connsiteX622" fmla="*/ 867853 w 4006639"/>
                                <a:gd name="connsiteY622" fmla="*/ 400873 h 778785"/>
                                <a:gd name="connsiteX623" fmla="*/ 867853 w 4006639"/>
                                <a:gd name="connsiteY623" fmla="*/ 369382 h 778785"/>
                                <a:gd name="connsiteX624" fmla="*/ 777068 w 4006639"/>
                                <a:gd name="connsiteY624" fmla="*/ 405412 h 778785"/>
                                <a:gd name="connsiteX625" fmla="*/ 731534 w 4006639"/>
                                <a:gd name="connsiteY625" fmla="*/ 393355 h 778785"/>
                                <a:gd name="connsiteX626" fmla="*/ 707561 w 4006639"/>
                                <a:gd name="connsiteY626" fmla="*/ 362148 h 778785"/>
                                <a:gd name="connsiteX627" fmla="*/ 701603 w 4006639"/>
                                <a:gd name="connsiteY627" fmla="*/ 300442 h 778785"/>
                                <a:gd name="connsiteX628" fmla="*/ 701603 w 4006639"/>
                                <a:gd name="connsiteY628" fmla="*/ 174194 h 778785"/>
                                <a:gd name="connsiteX629" fmla="*/ 662736 w 4006639"/>
                                <a:gd name="connsiteY629" fmla="*/ 174194 h 778785"/>
                                <a:gd name="connsiteX630" fmla="*/ 2234556 w 4006639"/>
                                <a:gd name="connsiteY630" fmla="*/ 121992 h 778785"/>
                                <a:gd name="connsiteX631" fmla="*/ 2301510 w 4006639"/>
                                <a:gd name="connsiteY631" fmla="*/ 137995 h 778785"/>
                                <a:gd name="connsiteX632" fmla="*/ 2301510 w 4006639"/>
                                <a:gd name="connsiteY632" fmla="*/ 126248 h 778785"/>
                                <a:gd name="connsiteX633" fmla="*/ 2349456 w 4006639"/>
                                <a:gd name="connsiteY633" fmla="*/ 126248 h 778785"/>
                                <a:gd name="connsiteX634" fmla="*/ 2349456 w 4006639"/>
                                <a:gd name="connsiteY634" fmla="*/ 217317 h 778785"/>
                                <a:gd name="connsiteX635" fmla="*/ 2301510 w 4006639"/>
                                <a:gd name="connsiteY635" fmla="*/ 217317 h 778785"/>
                                <a:gd name="connsiteX636" fmla="*/ 2301510 w 4006639"/>
                                <a:gd name="connsiteY636" fmla="*/ 200578 h 778785"/>
                                <a:gd name="connsiteX637" fmla="*/ 2237961 w 4006639"/>
                                <a:gd name="connsiteY637" fmla="*/ 166818 h 778785"/>
                                <a:gd name="connsiteX638" fmla="*/ 2202923 w 4006639"/>
                                <a:gd name="connsiteY638" fmla="*/ 176038 h 778785"/>
                                <a:gd name="connsiteX639" fmla="*/ 2189164 w 4006639"/>
                                <a:gd name="connsiteY639" fmla="*/ 200578 h 778785"/>
                                <a:gd name="connsiteX640" fmla="*/ 2201789 w 4006639"/>
                                <a:gd name="connsiteY640" fmla="*/ 221998 h 778785"/>
                                <a:gd name="connsiteX641" fmla="*/ 2256122 w 4006639"/>
                                <a:gd name="connsiteY641" fmla="*/ 234308 h 778785"/>
                                <a:gd name="connsiteX642" fmla="*/ 2316553 w 4006639"/>
                                <a:gd name="connsiteY642" fmla="*/ 248894 h 778785"/>
                                <a:gd name="connsiteX643" fmla="*/ 2350451 w 4006639"/>
                                <a:gd name="connsiteY643" fmla="*/ 276706 h 778785"/>
                                <a:gd name="connsiteX644" fmla="*/ 2363925 w 4006639"/>
                                <a:gd name="connsiteY644" fmla="*/ 321973 h 778785"/>
                                <a:gd name="connsiteX645" fmla="*/ 2334562 w 4006639"/>
                                <a:gd name="connsiteY645" fmla="*/ 382849 h 778785"/>
                                <a:gd name="connsiteX646" fmla="*/ 2258387 w 4006639"/>
                                <a:gd name="connsiteY646" fmla="*/ 405412 h 778785"/>
                                <a:gd name="connsiteX647" fmla="*/ 2186610 w 4006639"/>
                                <a:gd name="connsiteY647" fmla="*/ 385438 h 778785"/>
                                <a:gd name="connsiteX648" fmla="*/ 2186610 w 4006639"/>
                                <a:gd name="connsiteY648" fmla="*/ 400873 h 778785"/>
                                <a:gd name="connsiteX649" fmla="*/ 2138381 w 4006639"/>
                                <a:gd name="connsiteY649" fmla="*/ 400873 h 778785"/>
                                <a:gd name="connsiteX650" fmla="*/ 2138381 w 4006639"/>
                                <a:gd name="connsiteY650" fmla="*/ 306684 h 778785"/>
                                <a:gd name="connsiteX651" fmla="*/ 2186610 w 4006639"/>
                                <a:gd name="connsiteY651" fmla="*/ 306684 h 778785"/>
                                <a:gd name="connsiteX652" fmla="*/ 2186610 w 4006639"/>
                                <a:gd name="connsiteY652" fmla="*/ 315762 h 778785"/>
                                <a:gd name="connsiteX653" fmla="*/ 2207463 w 4006639"/>
                                <a:gd name="connsiteY653" fmla="*/ 347537 h 778785"/>
                                <a:gd name="connsiteX654" fmla="*/ 2250727 w 4006639"/>
                                <a:gd name="connsiteY654" fmla="*/ 360020 h 778785"/>
                                <a:gd name="connsiteX655" fmla="*/ 2292432 w 4006639"/>
                                <a:gd name="connsiteY655" fmla="*/ 350941 h 778785"/>
                                <a:gd name="connsiteX656" fmla="*/ 2308035 w 4006639"/>
                                <a:gd name="connsiteY656" fmla="*/ 325692 h 778785"/>
                                <a:gd name="connsiteX657" fmla="*/ 2295127 w 4006639"/>
                                <a:gd name="connsiteY657" fmla="*/ 302712 h 778785"/>
                                <a:gd name="connsiteX658" fmla="*/ 2243909 w 4006639"/>
                                <a:gd name="connsiteY658" fmla="*/ 289134 h 778785"/>
                                <a:gd name="connsiteX659" fmla="*/ 2162912 w 4006639"/>
                                <a:gd name="connsiteY659" fmla="*/ 258117 h 778785"/>
                                <a:gd name="connsiteX660" fmla="*/ 2138664 w 4006639"/>
                                <a:gd name="connsiteY660" fmla="*/ 202618 h 778785"/>
                                <a:gd name="connsiteX661" fmla="*/ 2165049 w 4006639"/>
                                <a:gd name="connsiteY661" fmla="*/ 145130 h 778785"/>
                                <a:gd name="connsiteX662" fmla="*/ 2234556 w 4006639"/>
                                <a:gd name="connsiteY662" fmla="*/ 121992 h 778785"/>
                                <a:gd name="connsiteX663" fmla="*/ 3862234 w 4006639"/>
                                <a:gd name="connsiteY663" fmla="*/ 118588 h 778785"/>
                                <a:gd name="connsiteX664" fmla="*/ 3964083 w 4006639"/>
                                <a:gd name="connsiteY664" fmla="*/ 158732 h 778785"/>
                                <a:gd name="connsiteX665" fmla="*/ 4006639 w 4006639"/>
                                <a:gd name="connsiteY665" fmla="*/ 263561 h 778785"/>
                                <a:gd name="connsiteX666" fmla="*/ 3964225 w 4006639"/>
                                <a:gd name="connsiteY666" fmla="*/ 368531 h 778785"/>
                                <a:gd name="connsiteX667" fmla="*/ 3862234 w 4006639"/>
                                <a:gd name="connsiteY667" fmla="*/ 408817 h 778785"/>
                                <a:gd name="connsiteX668" fmla="*/ 3759391 w 4006639"/>
                                <a:gd name="connsiteY668" fmla="*/ 367964 h 778785"/>
                                <a:gd name="connsiteX669" fmla="*/ 3717829 w 4006639"/>
                                <a:gd name="connsiteY669" fmla="*/ 263561 h 778785"/>
                                <a:gd name="connsiteX670" fmla="*/ 3759817 w 4006639"/>
                                <a:gd name="connsiteY670" fmla="*/ 159300 h 778785"/>
                                <a:gd name="connsiteX671" fmla="*/ 3862234 w 4006639"/>
                                <a:gd name="connsiteY671" fmla="*/ 118588 h 778785"/>
                                <a:gd name="connsiteX672" fmla="*/ 1958694 w 4006639"/>
                                <a:gd name="connsiteY672" fmla="*/ 118588 h 778785"/>
                                <a:gd name="connsiteX673" fmla="*/ 2012172 w 4006639"/>
                                <a:gd name="connsiteY673" fmla="*/ 126957 h 778785"/>
                                <a:gd name="connsiteX674" fmla="*/ 2045791 w 4006639"/>
                                <a:gd name="connsiteY674" fmla="*/ 148519 h 778785"/>
                                <a:gd name="connsiteX675" fmla="*/ 2060685 w 4006639"/>
                                <a:gd name="connsiteY675" fmla="*/ 177031 h 778785"/>
                                <a:gd name="connsiteX676" fmla="*/ 2064515 w 4006639"/>
                                <a:gd name="connsiteY676" fmla="*/ 225828 h 778785"/>
                                <a:gd name="connsiteX677" fmla="*/ 2064515 w 4006639"/>
                                <a:gd name="connsiteY677" fmla="*/ 352927 h 778785"/>
                                <a:gd name="connsiteX678" fmla="*/ 2110759 w 4006639"/>
                                <a:gd name="connsiteY678" fmla="*/ 352927 h 778785"/>
                                <a:gd name="connsiteX679" fmla="*/ 2110759 w 4006639"/>
                                <a:gd name="connsiteY679" fmla="*/ 400873 h 778785"/>
                                <a:gd name="connsiteX680" fmla="*/ 2016569 w 4006639"/>
                                <a:gd name="connsiteY680" fmla="*/ 400873 h 778785"/>
                                <a:gd name="connsiteX681" fmla="*/ 2016569 w 4006639"/>
                                <a:gd name="connsiteY681" fmla="*/ 367396 h 778785"/>
                                <a:gd name="connsiteX682" fmla="*/ 1929189 w 4006639"/>
                                <a:gd name="connsiteY682" fmla="*/ 405412 h 778785"/>
                                <a:gd name="connsiteX683" fmla="*/ 1864079 w 4006639"/>
                                <a:gd name="connsiteY683" fmla="*/ 381014 h 778785"/>
                                <a:gd name="connsiteX684" fmla="*/ 1836417 w 4006639"/>
                                <a:gd name="connsiteY684" fmla="*/ 318599 h 778785"/>
                                <a:gd name="connsiteX685" fmla="*/ 1865781 w 4006639"/>
                                <a:gd name="connsiteY685" fmla="*/ 255049 h 778785"/>
                                <a:gd name="connsiteX686" fmla="*/ 1936565 w 4006639"/>
                                <a:gd name="connsiteY686" fmla="*/ 229800 h 778785"/>
                                <a:gd name="connsiteX687" fmla="*/ 2011179 w 4006639"/>
                                <a:gd name="connsiteY687" fmla="*/ 253064 h 778785"/>
                                <a:gd name="connsiteX688" fmla="*/ 2011179 w 4006639"/>
                                <a:gd name="connsiteY688" fmla="*/ 225828 h 778785"/>
                                <a:gd name="connsiteX689" fmla="*/ 2007207 w 4006639"/>
                                <a:gd name="connsiteY689" fmla="*/ 193486 h 778785"/>
                                <a:gd name="connsiteX690" fmla="*/ 1988625 w 4006639"/>
                                <a:gd name="connsiteY690" fmla="*/ 173059 h 778785"/>
                                <a:gd name="connsiteX691" fmla="*/ 1950467 w 4006639"/>
                                <a:gd name="connsiteY691" fmla="*/ 163981 h 778785"/>
                                <a:gd name="connsiteX692" fmla="*/ 1891740 w 4006639"/>
                                <a:gd name="connsiteY692" fmla="*/ 196323 h 778785"/>
                                <a:gd name="connsiteX693" fmla="*/ 1840106 w 4006639"/>
                                <a:gd name="connsiteY693" fmla="*/ 182705 h 778785"/>
                                <a:gd name="connsiteX694" fmla="*/ 1958694 w 4006639"/>
                                <a:gd name="connsiteY694" fmla="*/ 118588 h 778785"/>
                                <a:gd name="connsiteX695" fmla="*/ 1640923 w 4006639"/>
                                <a:gd name="connsiteY695" fmla="*/ 118588 h 778785"/>
                                <a:gd name="connsiteX696" fmla="*/ 1741212 w 4006639"/>
                                <a:gd name="connsiteY696" fmla="*/ 158448 h 778785"/>
                                <a:gd name="connsiteX697" fmla="*/ 1787881 w 4006639"/>
                                <a:gd name="connsiteY697" fmla="*/ 277178 h 778785"/>
                                <a:gd name="connsiteX698" fmla="*/ 1556947 w 4006639"/>
                                <a:gd name="connsiteY698" fmla="*/ 277178 h 778785"/>
                                <a:gd name="connsiteX699" fmla="*/ 1587019 w 4006639"/>
                                <a:gd name="connsiteY699" fmla="*/ 338742 h 778785"/>
                                <a:gd name="connsiteX700" fmla="*/ 1650852 w 4006639"/>
                                <a:gd name="connsiteY700" fmla="*/ 362289 h 778785"/>
                                <a:gd name="connsiteX701" fmla="*/ 1740219 w 4006639"/>
                                <a:gd name="connsiteY701" fmla="*/ 316897 h 778785"/>
                                <a:gd name="connsiteX702" fmla="*/ 1787881 w 4006639"/>
                                <a:gd name="connsiteY702" fmla="*/ 337891 h 778785"/>
                                <a:gd name="connsiteX703" fmla="*/ 1727452 w 4006639"/>
                                <a:gd name="connsiteY703" fmla="*/ 391369 h 778785"/>
                                <a:gd name="connsiteX704" fmla="*/ 1649717 w 4006639"/>
                                <a:gd name="connsiteY704" fmla="*/ 408817 h 778785"/>
                                <a:gd name="connsiteX705" fmla="*/ 1542052 w 4006639"/>
                                <a:gd name="connsiteY705" fmla="*/ 369524 h 778785"/>
                                <a:gd name="connsiteX706" fmla="*/ 1497369 w 4006639"/>
                                <a:gd name="connsiteY706" fmla="*/ 263561 h 778785"/>
                                <a:gd name="connsiteX707" fmla="*/ 1540917 w 4006639"/>
                                <a:gd name="connsiteY707" fmla="*/ 159441 h 778785"/>
                                <a:gd name="connsiteX708" fmla="*/ 1640923 w 4006639"/>
                                <a:gd name="connsiteY708" fmla="*/ 118588 h 778785"/>
                                <a:gd name="connsiteX709" fmla="*/ 480859 w 4006639"/>
                                <a:gd name="connsiteY709" fmla="*/ 118588 h 778785"/>
                                <a:gd name="connsiteX710" fmla="*/ 582708 w 4006639"/>
                                <a:gd name="connsiteY710" fmla="*/ 158732 h 778785"/>
                                <a:gd name="connsiteX711" fmla="*/ 625264 w 4006639"/>
                                <a:gd name="connsiteY711" fmla="*/ 263561 h 778785"/>
                                <a:gd name="connsiteX712" fmla="*/ 582850 w 4006639"/>
                                <a:gd name="connsiteY712" fmla="*/ 368531 h 778785"/>
                                <a:gd name="connsiteX713" fmla="*/ 480859 w 4006639"/>
                                <a:gd name="connsiteY713" fmla="*/ 408817 h 778785"/>
                                <a:gd name="connsiteX714" fmla="*/ 378016 w 4006639"/>
                                <a:gd name="connsiteY714" fmla="*/ 367964 h 778785"/>
                                <a:gd name="connsiteX715" fmla="*/ 336453 w 4006639"/>
                                <a:gd name="connsiteY715" fmla="*/ 263561 h 778785"/>
                                <a:gd name="connsiteX716" fmla="*/ 378442 w 4006639"/>
                                <a:gd name="connsiteY716" fmla="*/ 159300 h 778785"/>
                                <a:gd name="connsiteX717" fmla="*/ 480859 w 4006639"/>
                                <a:gd name="connsiteY717" fmla="*/ 118588 h 778785"/>
                                <a:gd name="connsiteX718" fmla="*/ 2955084 w 4006639"/>
                                <a:gd name="connsiteY718" fmla="*/ 52485 h 778785"/>
                                <a:gd name="connsiteX719" fmla="*/ 2856355 w 4006639"/>
                                <a:gd name="connsiteY719" fmla="*/ 95324 h 778785"/>
                                <a:gd name="connsiteX720" fmla="*/ 2818055 w 4006639"/>
                                <a:gd name="connsiteY720" fmla="*/ 201997 h 778785"/>
                                <a:gd name="connsiteX721" fmla="*/ 2856072 w 4006639"/>
                                <a:gd name="connsiteY721" fmla="*/ 310939 h 778785"/>
                                <a:gd name="connsiteX722" fmla="*/ 2955935 w 4006639"/>
                                <a:gd name="connsiteY722" fmla="*/ 354913 h 778785"/>
                                <a:gd name="connsiteX723" fmla="*/ 3056650 w 4006639"/>
                                <a:gd name="connsiteY723" fmla="*/ 309946 h 778785"/>
                                <a:gd name="connsiteX724" fmla="*/ 3096085 w 4006639"/>
                                <a:gd name="connsiteY724" fmla="*/ 202564 h 778785"/>
                                <a:gd name="connsiteX725" fmla="*/ 3055941 w 4006639"/>
                                <a:gd name="connsiteY725" fmla="*/ 96034 h 778785"/>
                                <a:gd name="connsiteX726" fmla="*/ 2955084 w 4006639"/>
                                <a:gd name="connsiteY726" fmla="*/ 52485 h 778785"/>
                                <a:gd name="connsiteX727" fmla="*/ 2488489 w 4006639"/>
                                <a:gd name="connsiteY727" fmla="*/ 34612 h 778785"/>
                                <a:gd name="connsiteX728" fmla="*/ 2488489 w 4006639"/>
                                <a:gd name="connsiteY728" fmla="*/ 126248 h 778785"/>
                                <a:gd name="connsiteX729" fmla="*/ 2539273 w 4006639"/>
                                <a:gd name="connsiteY729" fmla="*/ 126248 h 778785"/>
                                <a:gd name="connsiteX730" fmla="*/ 2539273 w 4006639"/>
                                <a:gd name="connsiteY730" fmla="*/ 174194 h 778785"/>
                                <a:gd name="connsiteX731" fmla="*/ 2488489 w 4006639"/>
                                <a:gd name="connsiteY731" fmla="*/ 174194 h 778785"/>
                                <a:gd name="connsiteX732" fmla="*/ 2488489 w 4006639"/>
                                <a:gd name="connsiteY732" fmla="*/ 307535 h 778785"/>
                                <a:gd name="connsiteX733" fmla="*/ 2492036 w 4006639"/>
                                <a:gd name="connsiteY733" fmla="*/ 347111 h 778785"/>
                                <a:gd name="connsiteX734" fmla="*/ 2509767 w 4006639"/>
                                <a:gd name="connsiteY734" fmla="*/ 354629 h 778785"/>
                                <a:gd name="connsiteX735" fmla="*/ 2539273 w 4006639"/>
                                <a:gd name="connsiteY735" fmla="*/ 348955 h 778785"/>
                                <a:gd name="connsiteX736" fmla="*/ 2539273 w 4006639"/>
                                <a:gd name="connsiteY736" fmla="*/ 398036 h 778785"/>
                                <a:gd name="connsiteX737" fmla="*/ 2497852 w 4006639"/>
                                <a:gd name="connsiteY737" fmla="*/ 405412 h 778785"/>
                                <a:gd name="connsiteX738" fmla="*/ 2457849 w 4006639"/>
                                <a:gd name="connsiteY738" fmla="*/ 394490 h 778785"/>
                                <a:gd name="connsiteX739" fmla="*/ 2438558 w 4006639"/>
                                <a:gd name="connsiteY739" fmla="*/ 367112 h 778785"/>
                                <a:gd name="connsiteX740" fmla="*/ 2434586 w 4006639"/>
                                <a:gd name="connsiteY740" fmla="*/ 310372 h 778785"/>
                                <a:gd name="connsiteX741" fmla="*/ 2434586 w 4006639"/>
                                <a:gd name="connsiteY741" fmla="*/ 174194 h 778785"/>
                                <a:gd name="connsiteX742" fmla="*/ 2398839 w 4006639"/>
                                <a:gd name="connsiteY742" fmla="*/ 174194 h 778785"/>
                                <a:gd name="connsiteX743" fmla="*/ 2398839 w 4006639"/>
                                <a:gd name="connsiteY743" fmla="*/ 126248 h 778785"/>
                                <a:gd name="connsiteX744" fmla="*/ 2434586 w 4006639"/>
                                <a:gd name="connsiteY744" fmla="*/ 126248 h 778785"/>
                                <a:gd name="connsiteX745" fmla="*/ 2434586 w 4006639"/>
                                <a:gd name="connsiteY745" fmla="*/ 83976 h 778785"/>
                                <a:gd name="connsiteX746" fmla="*/ 1078790 w 4006639"/>
                                <a:gd name="connsiteY746" fmla="*/ 34612 h 778785"/>
                                <a:gd name="connsiteX747" fmla="*/ 1078790 w 4006639"/>
                                <a:gd name="connsiteY747" fmla="*/ 126248 h 778785"/>
                                <a:gd name="connsiteX748" fmla="*/ 1129572 w 4006639"/>
                                <a:gd name="connsiteY748" fmla="*/ 126248 h 778785"/>
                                <a:gd name="connsiteX749" fmla="*/ 1129572 w 4006639"/>
                                <a:gd name="connsiteY749" fmla="*/ 174194 h 778785"/>
                                <a:gd name="connsiteX750" fmla="*/ 1078790 w 4006639"/>
                                <a:gd name="connsiteY750" fmla="*/ 174194 h 778785"/>
                                <a:gd name="connsiteX751" fmla="*/ 1078790 w 4006639"/>
                                <a:gd name="connsiteY751" fmla="*/ 307535 h 778785"/>
                                <a:gd name="connsiteX752" fmla="*/ 1082336 w 4006639"/>
                                <a:gd name="connsiteY752" fmla="*/ 347111 h 778785"/>
                                <a:gd name="connsiteX753" fmla="*/ 1100067 w 4006639"/>
                                <a:gd name="connsiteY753" fmla="*/ 354629 h 778785"/>
                                <a:gd name="connsiteX754" fmla="*/ 1129572 w 4006639"/>
                                <a:gd name="connsiteY754" fmla="*/ 348955 h 778785"/>
                                <a:gd name="connsiteX755" fmla="*/ 1129572 w 4006639"/>
                                <a:gd name="connsiteY755" fmla="*/ 398036 h 778785"/>
                                <a:gd name="connsiteX756" fmla="*/ 1088152 w 4006639"/>
                                <a:gd name="connsiteY756" fmla="*/ 405412 h 778785"/>
                                <a:gd name="connsiteX757" fmla="*/ 1048150 w 4006639"/>
                                <a:gd name="connsiteY757" fmla="*/ 394490 h 778785"/>
                                <a:gd name="connsiteX758" fmla="*/ 1028858 w 4006639"/>
                                <a:gd name="connsiteY758" fmla="*/ 367112 h 778785"/>
                                <a:gd name="connsiteX759" fmla="*/ 1024886 w 4006639"/>
                                <a:gd name="connsiteY759" fmla="*/ 310372 h 778785"/>
                                <a:gd name="connsiteX760" fmla="*/ 1024886 w 4006639"/>
                                <a:gd name="connsiteY760" fmla="*/ 174194 h 778785"/>
                                <a:gd name="connsiteX761" fmla="*/ 989139 w 4006639"/>
                                <a:gd name="connsiteY761" fmla="*/ 174194 h 778785"/>
                                <a:gd name="connsiteX762" fmla="*/ 989139 w 4006639"/>
                                <a:gd name="connsiteY762" fmla="*/ 126248 h 778785"/>
                                <a:gd name="connsiteX763" fmla="*/ 1024886 w 4006639"/>
                                <a:gd name="connsiteY763" fmla="*/ 126248 h 778785"/>
                                <a:gd name="connsiteX764" fmla="*/ 1024886 w 4006639"/>
                                <a:gd name="connsiteY764" fmla="*/ 83976 h 778785"/>
                                <a:gd name="connsiteX765" fmla="*/ 3202790 w 4006639"/>
                                <a:gd name="connsiteY765" fmla="*/ 6241 h 778785"/>
                                <a:gd name="connsiteX766" fmla="*/ 3306342 w 4006639"/>
                                <a:gd name="connsiteY766" fmla="*/ 6241 h 778785"/>
                                <a:gd name="connsiteX767" fmla="*/ 3306342 w 4006639"/>
                                <a:gd name="connsiteY767" fmla="*/ 157739 h 778785"/>
                                <a:gd name="connsiteX768" fmla="*/ 3398546 w 4006639"/>
                                <a:gd name="connsiteY768" fmla="*/ 118588 h 778785"/>
                                <a:gd name="connsiteX769" fmla="*/ 3443371 w 4006639"/>
                                <a:gd name="connsiteY769" fmla="*/ 129936 h 778785"/>
                                <a:gd name="connsiteX770" fmla="*/ 3467344 w 4006639"/>
                                <a:gd name="connsiteY770" fmla="*/ 159867 h 778785"/>
                                <a:gd name="connsiteX771" fmla="*/ 3473727 w 4006639"/>
                                <a:gd name="connsiteY771" fmla="*/ 214196 h 778785"/>
                                <a:gd name="connsiteX772" fmla="*/ 3473727 w 4006639"/>
                                <a:gd name="connsiteY772" fmla="*/ 352927 h 778785"/>
                                <a:gd name="connsiteX773" fmla="*/ 3520538 w 4006639"/>
                                <a:gd name="connsiteY773" fmla="*/ 352927 h 778785"/>
                                <a:gd name="connsiteX774" fmla="*/ 3520538 w 4006639"/>
                                <a:gd name="connsiteY774" fmla="*/ 400873 h 778785"/>
                                <a:gd name="connsiteX775" fmla="*/ 3419823 w 4006639"/>
                                <a:gd name="connsiteY775" fmla="*/ 400873 h 778785"/>
                                <a:gd name="connsiteX776" fmla="*/ 3419823 w 4006639"/>
                                <a:gd name="connsiteY776" fmla="*/ 232921 h 778785"/>
                                <a:gd name="connsiteX777" fmla="*/ 3417837 w 4006639"/>
                                <a:gd name="connsiteY777" fmla="*/ 191216 h 778785"/>
                                <a:gd name="connsiteX778" fmla="*/ 3406915 w 4006639"/>
                                <a:gd name="connsiteY778" fmla="*/ 173910 h 778785"/>
                                <a:gd name="connsiteX779" fmla="*/ 3385779 w 4006639"/>
                                <a:gd name="connsiteY779" fmla="*/ 167101 h 778785"/>
                                <a:gd name="connsiteX780" fmla="*/ 3306342 w 4006639"/>
                                <a:gd name="connsiteY780" fmla="*/ 202564 h 778785"/>
                                <a:gd name="connsiteX781" fmla="*/ 3306342 w 4006639"/>
                                <a:gd name="connsiteY781" fmla="*/ 352927 h 778785"/>
                                <a:gd name="connsiteX782" fmla="*/ 3354004 w 4006639"/>
                                <a:gd name="connsiteY782" fmla="*/ 352927 h 778785"/>
                                <a:gd name="connsiteX783" fmla="*/ 3354004 w 4006639"/>
                                <a:gd name="connsiteY783" fmla="*/ 400873 h 778785"/>
                                <a:gd name="connsiteX784" fmla="*/ 3202790 w 4006639"/>
                                <a:gd name="connsiteY784" fmla="*/ 400873 h 778785"/>
                                <a:gd name="connsiteX785" fmla="*/ 3202790 w 4006639"/>
                                <a:gd name="connsiteY785" fmla="*/ 352927 h 778785"/>
                                <a:gd name="connsiteX786" fmla="*/ 3252438 w 4006639"/>
                                <a:gd name="connsiteY786" fmla="*/ 352927 h 778785"/>
                                <a:gd name="connsiteX787" fmla="*/ 3252438 w 4006639"/>
                                <a:gd name="connsiteY787" fmla="*/ 54187 h 778785"/>
                                <a:gd name="connsiteX788" fmla="*/ 3202790 w 4006639"/>
                                <a:gd name="connsiteY788" fmla="*/ 54187 h 778785"/>
                                <a:gd name="connsiteX789" fmla="*/ 1154915 w 4006639"/>
                                <a:gd name="connsiteY789" fmla="*/ 6241 h 778785"/>
                                <a:gd name="connsiteX790" fmla="*/ 1258467 w 4006639"/>
                                <a:gd name="connsiteY790" fmla="*/ 6241 h 778785"/>
                                <a:gd name="connsiteX791" fmla="*/ 1258467 w 4006639"/>
                                <a:gd name="connsiteY791" fmla="*/ 157739 h 778785"/>
                                <a:gd name="connsiteX792" fmla="*/ 1350671 w 4006639"/>
                                <a:gd name="connsiteY792" fmla="*/ 118588 h 778785"/>
                                <a:gd name="connsiteX793" fmla="*/ 1395496 w 4006639"/>
                                <a:gd name="connsiteY793" fmla="*/ 129936 h 778785"/>
                                <a:gd name="connsiteX794" fmla="*/ 1419469 w 4006639"/>
                                <a:gd name="connsiteY794" fmla="*/ 159867 h 778785"/>
                                <a:gd name="connsiteX795" fmla="*/ 1425852 w 4006639"/>
                                <a:gd name="connsiteY795" fmla="*/ 214196 h 778785"/>
                                <a:gd name="connsiteX796" fmla="*/ 1425852 w 4006639"/>
                                <a:gd name="connsiteY796" fmla="*/ 352927 h 778785"/>
                                <a:gd name="connsiteX797" fmla="*/ 1472663 w 4006639"/>
                                <a:gd name="connsiteY797" fmla="*/ 352927 h 778785"/>
                                <a:gd name="connsiteX798" fmla="*/ 1472663 w 4006639"/>
                                <a:gd name="connsiteY798" fmla="*/ 400873 h 778785"/>
                                <a:gd name="connsiteX799" fmla="*/ 1371949 w 4006639"/>
                                <a:gd name="connsiteY799" fmla="*/ 400873 h 778785"/>
                                <a:gd name="connsiteX800" fmla="*/ 1371949 w 4006639"/>
                                <a:gd name="connsiteY800" fmla="*/ 232921 h 778785"/>
                                <a:gd name="connsiteX801" fmla="*/ 1369962 w 4006639"/>
                                <a:gd name="connsiteY801" fmla="*/ 191216 h 778785"/>
                                <a:gd name="connsiteX802" fmla="*/ 1359040 w 4006639"/>
                                <a:gd name="connsiteY802" fmla="*/ 173910 h 778785"/>
                                <a:gd name="connsiteX803" fmla="*/ 1337904 w 4006639"/>
                                <a:gd name="connsiteY803" fmla="*/ 167101 h 778785"/>
                                <a:gd name="connsiteX804" fmla="*/ 1258467 w 4006639"/>
                                <a:gd name="connsiteY804" fmla="*/ 202564 h 778785"/>
                                <a:gd name="connsiteX805" fmla="*/ 1258467 w 4006639"/>
                                <a:gd name="connsiteY805" fmla="*/ 352927 h 778785"/>
                                <a:gd name="connsiteX806" fmla="*/ 1306129 w 4006639"/>
                                <a:gd name="connsiteY806" fmla="*/ 352927 h 778785"/>
                                <a:gd name="connsiteX807" fmla="*/ 1306129 w 4006639"/>
                                <a:gd name="connsiteY807" fmla="*/ 400873 h 778785"/>
                                <a:gd name="connsiteX808" fmla="*/ 1154915 w 4006639"/>
                                <a:gd name="connsiteY808" fmla="*/ 400873 h 778785"/>
                                <a:gd name="connsiteX809" fmla="*/ 1154915 w 4006639"/>
                                <a:gd name="connsiteY809" fmla="*/ 352927 h 778785"/>
                                <a:gd name="connsiteX810" fmla="*/ 1204563 w 4006639"/>
                                <a:gd name="connsiteY810" fmla="*/ 352927 h 778785"/>
                                <a:gd name="connsiteX811" fmla="*/ 1204563 w 4006639"/>
                                <a:gd name="connsiteY811" fmla="*/ 54187 h 778785"/>
                                <a:gd name="connsiteX812" fmla="*/ 1154915 w 4006639"/>
                                <a:gd name="connsiteY812" fmla="*/ 54187 h 778785"/>
                                <a:gd name="connsiteX813" fmla="*/ 3610779 w 4006639"/>
                                <a:gd name="connsiteY813" fmla="*/ 567 h 778785"/>
                                <a:gd name="connsiteX814" fmla="*/ 3633759 w 4006639"/>
                                <a:gd name="connsiteY814" fmla="*/ 9930 h 778785"/>
                                <a:gd name="connsiteX815" fmla="*/ 3643405 w 4006639"/>
                                <a:gd name="connsiteY815" fmla="*/ 32910 h 778785"/>
                                <a:gd name="connsiteX816" fmla="*/ 3633759 w 4006639"/>
                                <a:gd name="connsiteY816" fmla="*/ 56031 h 778785"/>
                                <a:gd name="connsiteX817" fmla="*/ 3610779 w 4006639"/>
                                <a:gd name="connsiteY817" fmla="*/ 65535 h 778785"/>
                                <a:gd name="connsiteX818" fmla="*/ 3587657 w 4006639"/>
                                <a:gd name="connsiteY818" fmla="*/ 55890 h 778785"/>
                                <a:gd name="connsiteX819" fmla="*/ 3578153 w 4006639"/>
                                <a:gd name="connsiteY819" fmla="*/ 32910 h 778785"/>
                                <a:gd name="connsiteX820" fmla="*/ 3587374 w 4006639"/>
                                <a:gd name="connsiteY820" fmla="*/ 10213 h 778785"/>
                                <a:gd name="connsiteX821" fmla="*/ 3610779 w 4006639"/>
                                <a:gd name="connsiteY821" fmla="*/ 567 h 778785"/>
                                <a:gd name="connsiteX822" fmla="*/ 2955652 w 4006639"/>
                                <a:gd name="connsiteY822" fmla="*/ 0 h 778785"/>
                                <a:gd name="connsiteX823" fmla="*/ 3104029 w 4006639"/>
                                <a:gd name="connsiteY823" fmla="*/ 57875 h 778785"/>
                                <a:gd name="connsiteX824" fmla="*/ 3161337 w 4006639"/>
                                <a:gd name="connsiteY824" fmla="*/ 202848 h 778785"/>
                                <a:gd name="connsiteX825" fmla="*/ 3103036 w 4006639"/>
                                <a:gd name="connsiteY825" fmla="*/ 349381 h 778785"/>
                                <a:gd name="connsiteX826" fmla="*/ 2954801 w 4006639"/>
                                <a:gd name="connsiteY826" fmla="*/ 407115 h 778785"/>
                                <a:gd name="connsiteX827" fmla="*/ 2849405 w 4006639"/>
                                <a:gd name="connsiteY827" fmla="*/ 379737 h 778785"/>
                                <a:gd name="connsiteX828" fmla="*/ 2777202 w 4006639"/>
                                <a:gd name="connsiteY828" fmla="*/ 303421 h 778785"/>
                                <a:gd name="connsiteX829" fmla="*/ 2753087 w 4006639"/>
                                <a:gd name="connsiteY829" fmla="*/ 201713 h 778785"/>
                                <a:gd name="connsiteX830" fmla="*/ 2809261 w 4006639"/>
                                <a:gd name="connsiteY830" fmla="*/ 57875 h 778785"/>
                                <a:gd name="connsiteX831" fmla="*/ 2955652 w 4006639"/>
                                <a:gd name="connsiteY831" fmla="*/ 0 h 778785"/>
                                <a:gd name="connsiteX832" fmla="*/ 144284 w 4006639"/>
                                <a:gd name="connsiteY832" fmla="*/ 0 h 778785"/>
                                <a:gd name="connsiteX833" fmla="*/ 232232 w 4006639"/>
                                <a:gd name="connsiteY833" fmla="*/ 30640 h 778785"/>
                                <a:gd name="connsiteX834" fmla="*/ 232232 w 4006639"/>
                                <a:gd name="connsiteY834" fmla="*/ 4255 h 778785"/>
                                <a:gd name="connsiteX835" fmla="*/ 280461 w 4006639"/>
                                <a:gd name="connsiteY835" fmla="*/ 4255 h 778785"/>
                                <a:gd name="connsiteX836" fmla="*/ 280461 w 4006639"/>
                                <a:gd name="connsiteY836" fmla="*/ 123978 h 778785"/>
                                <a:gd name="connsiteX837" fmla="*/ 232232 w 4006639"/>
                                <a:gd name="connsiteY837" fmla="*/ 123978 h 778785"/>
                                <a:gd name="connsiteX838" fmla="*/ 232232 w 4006639"/>
                                <a:gd name="connsiteY838" fmla="*/ 96459 h 778785"/>
                                <a:gd name="connsiteX839" fmla="*/ 148539 w 4006639"/>
                                <a:gd name="connsiteY839" fmla="*/ 50783 h 778785"/>
                                <a:gd name="connsiteX840" fmla="*/ 98891 w 4006639"/>
                                <a:gd name="connsiteY840" fmla="*/ 65677 h 778785"/>
                                <a:gd name="connsiteX841" fmla="*/ 81585 w 4006639"/>
                                <a:gd name="connsiteY841" fmla="*/ 101282 h 778785"/>
                                <a:gd name="connsiteX842" fmla="*/ 90380 w 4006639"/>
                                <a:gd name="connsiteY842" fmla="*/ 129227 h 778785"/>
                                <a:gd name="connsiteX843" fmla="*/ 112793 w 4006639"/>
                                <a:gd name="connsiteY843" fmla="*/ 146958 h 778785"/>
                                <a:gd name="connsiteX844" fmla="*/ 166422 w 4006639"/>
                                <a:gd name="connsiteY844" fmla="*/ 162819 h 778785"/>
                                <a:gd name="connsiteX845" fmla="*/ 242175 w 4006639"/>
                                <a:gd name="connsiteY845" fmla="*/ 188175 h 778785"/>
                                <a:gd name="connsiteX846" fmla="*/ 282736 w 4006639"/>
                                <a:gd name="connsiteY846" fmla="*/ 227479 h 778785"/>
                                <a:gd name="connsiteX847" fmla="*/ 299753 w 4006639"/>
                                <a:gd name="connsiteY847" fmla="*/ 290761 h 778785"/>
                                <a:gd name="connsiteX848" fmla="*/ 264149 w 4006639"/>
                                <a:gd name="connsiteY848" fmla="*/ 374196 h 778785"/>
                                <a:gd name="connsiteX849" fmla="*/ 176059 w 4006639"/>
                                <a:gd name="connsiteY849" fmla="*/ 407115 h 778785"/>
                                <a:gd name="connsiteX850" fmla="*/ 79032 w 4006639"/>
                                <a:gd name="connsiteY850" fmla="*/ 368247 h 778785"/>
                                <a:gd name="connsiteX851" fmla="*/ 79032 w 4006639"/>
                                <a:gd name="connsiteY851" fmla="*/ 400873 h 778785"/>
                                <a:gd name="connsiteX852" fmla="*/ 29667 w 4006639"/>
                                <a:gd name="connsiteY852" fmla="*/ 400873 h 778785"/>
                                <a:gd name="connsiteX853" fmla="*/ 29667 w 4006639"/>
                                <a:gd name="connsiteY853" fmla="*/ 257603 h 778785"/>
                                <a:gd name="connsiteX854" fmla="*/ 79032 w 4006639"/>
                                <a:gd name="connsiteY854" fmla="*/ 257603 h 778785"/>
                                <a:gd name="connsiteX855" fmla="*/ 79032 w 4006639"/>
                                <a:gd name="connsiteY855" fmla="*/ 292498 h 778785"/>
                                <a:gd name="connsiteX856" fmla="*/ 171803 w 4006639"/>
                                <a:gd name="connsiteY856" fmla="*/ 356899 h 778785"/>
                                <a:gd name="connsiteX857" fmla="*/ 221167 w 4006639"/>
                                <a:gd name="connsiteY857" fmla="*/ 339026 h 778785"/>
                                <a:gd name="connsiteX858" fmla="*/ 241310 w 4006639"/>
                                <a:gd name="connsiteY858" fmla="*/ 292215 h 778785"/>
                                <a:gd name="connsiteX859" fmla="*/ 224856 w 4006639"/>
                                <a:gd name="connsiteY859" fmla="*/ 251787 h 778785"/>
                                <a:gd name="connsiteX860" fmla="*/ 162725 w 4006639"/>
                                <a:gd name="connsiteY860" fmla="*/ 227247 h 778785"/>
                                <a:gd name="connsiteX861" fmla="*/ 84139 w 4006639"/>
                                <a:gd name="connsiteY861" fmla="*/ 200437 h 778785"/>
                                <a:gd name="connsiteX862" fmla="*/ 43427 w 4006639"/>
                                <a:gd name="connsiteY862" fmla="*/ 164406 h 778785"/>
                                <a:gd name="connsiteX863" fmla="*/ 28249 w 4006639"/>
                                <a:gd name="connsiteY863" fmla="*/ 108942 h 778785"/>
                                <a:gd name="connsiteX864" fmla="*/ 61300 w 4006639"/>
                                <a:gd name="connsiteY864" fmla="*/ 29647 h 778785"/>
                                <a:gd name="connsiteX865" fmla="*/ 144284 w 4006639"/>
                                <a:gd name="connsiteY865" fmla="*/ 0 h 77878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Lst>
                              <a:rect l="l" t="t" r="r" b="b"/>
                              <a:pathLst>
                                <a:path w="4006639" h="778785">
                                  <a:moveTo>
                                    <a:pt x="3533663" y="655625"/>
                                  </a:moveTo>
                                  <a:cubicBezTo>
                                    <a:pt x="3525589" y="655625"/>
                                    <a:pt x="3518525" y="658539"/>
                                    <a:pt x="3512469" y="664366"/>
                                  </a:cubicBezTo>
                                  <a:cubicBezTo>
                                    <a:pt x="3506413" y="670194"/>
                                    <a:pt x="3503386" y="678056"/>
                                    <a:pt x="3503386" y="687953"/>
                                  </a:cubicBezTo>
                                  <a:cubicBezTo>
                                    <a:pt x="3503386" y="697525"/>
                                    <a:pt x="3506169" y="705338"/>
                                    <a:pt x="3511737" y="711394"/>
                                  </a:cubicBezTo>
                                  <a:cubicBezTo>
                                    <a:pt x="3517303" y="717449"/>
                                    <a:pt x="3524417" y="720477"/>
                                    <a:pt x="3533077" y="720477"/>
                                  </a:cubicBezTo>
                                  <a:cubicBezTo>
                                    <a:pt x="3541541" y="720477"/>
                                    <a:pt x="3548834" y="717433"/>
                                    <a:pt x="3554955" y="711345"/>
                                  </a:cubicBezTo>
                                  <a:cubicBezTo>
                                    <a:pt x="3561075" y="705257"/>
                                    <a:pt x="3564135" y="697427"/>
                                    <a:pt x="3564135" y="687856"/>
                                  </a:cubicBezTo>
                                  <a:cubicBezTo>
                                    <a:pt x="3564135" y="678154"/>
                                    <a:pt x="3561075" y="670357"/>
                                    <a:pt x="3554955" y="664464"/>
                                  </a:cubicBezTo>
                                  <a:cubicBezTo>
                                    <a:pt x="3548834" y="658571"/>
                                    <a:pt x="3541737" y="655625"/>
                                    <a:pt x="3533663" y="655625"/>
                                  </a:cubicBezTo>
                                  <a:close/>
                                  <a:moveTo>
                                    <a:pt x="3791131" y="655039"/>
                                  </a:moveTo>
                                  <a:cubicBezTo>
                                    <a:pt x="3782406" y="655039"/>
                                    <a:pt x="3775211" y="658102"/>
                                    <a:pt x="3769546" y="664229"/>
                                  </a:cubicBezTo>
                                  <a:cubicBezTo>
                                    <a:pt x="3763881" y="670356"/>
                                    <a:pt x="3761049" y="677922"/>
                                    <a:pt x="3761049" y="686928"/>
                                  </a:cubicBezTo>
                                  <a:cubicBezTo>
                                    <a:pt x="3761049" y="696259"/>
                                    <a:pt x="3763963" y="703907"/>
                                    <a:pt x="3769791" y="709871"/>
                                  </a:cubicBezTo>
                                  <a:cubicBezTo>
                                    <a:pt x="3775618" y="715835"/>
                                    <a:pt x="3782731" y="718817"/>
                                    <a:pt x="3791131" y="718817"/>
                                  </a:cubicBezTo>
                                  <a:cubicBezTo>
                                    <a:pt x="3799661" y="718817"/>
                                    <a:pt x="3806807" y="715802"/>
                                    <a:pt x="3812569" y="709773"/>
                                  </a:cubicBezTo>
                                  <a:cubicBezTo>
                                    <a:pt x="3818332" y="703744"/>
                                    <a:pt x="3821213" y="696129"/>
                                    <a:pt x="3821213" y="686928"/>
                                  </a:cubicBezTo>
                                  <a:cubicBezTo>
                                    <a:pt x="3821213" y="677662"/>
                                    <a:pt x="3818283" y="670030"/>
                                    <a:pt x="3812423" y="664034"/>
                                  </a:cubicBezTo>
                                  <a:cubicBezTo>
                                    <a:pt x="3806563" y="658037"/>
                                    <a:pt x="3799465" y="655039"/>
                                    <a:pt x="3791131" y="655039"/>
                                  </a:cubicBezTo>
                                  <a:close/>
                                  <a:moveTo>
                                    <a:pt x="2171881" y="655039"/>
                                  </a:moveTo>
                                  <a:cubicBezTo>
                                    <a:pt x="2163156" y="655039"/>
                                    <a:pt x="2155961" y="658102"/>
                                    <a:pt x="2150296" y="664229"/>
                                  </a:cubicBezTo>
                                  <a:cubicBezTo>
                                    <a:pt x="2144631" y="670356"/>
                                    <a:pt x="2141799" y="677922"/>
                                    <a:pt x="2141799" y="686928"/>
                                  </a:cubicBezTo>
                                  <a:cubicBezTo>
                                    <a:pt x="2141799" y="696259"/>
                                    <a:pt x="2144713" y="703907"/>
                                    <a:pt x="2150540" y="709871"/>
                                  </a:cubicBezTo>
                                  <a:cubicBezTo>
                                    <a:pt x="2156368" y="715835"/>
                                    <a:pt x="2163481" y="718817"/>
                                    <a:pt x="2171881" y="718817"/>
                                  </a:cubicBezTo>
                                  <a:cubicBezTo>
                                    <a:pt x="2180411" y="718817"/>
                                    <a:pt x="2187557" y="715802"/>
                                    <a:pt x="2193319" y="709773"/>
                                  </a:cubicBezTo>
                                  <a:cubicBezTo>
                                    <a:pt x="2199082" y="703744"/>
                                    <a:pt x="2201963" y="696129"/>
                                    <a:pt x="2201963" y="686928"/>
                                  </a:cubicBezTo>
                                  <a:cubicBezTo>
                                    <a:pt x="2201963" y="677662"/>
                                    <a:pt x="2199033" y="670030"/>
                                    <a:pt x="2193173" y="664034"/>
                                  </a:cubicBezTo>
                                  <a:cubicBezTo>
                                    <a:pt x="2187313" y="658037"/>
                                    <a:pt x="2180215" y="655039"/>
                                    <a:pt x="2171881" y="655039"/>
                                  </a:cubicBezTo>
                                  <a:close/>
                                  <a:moveTo>
                                    <a:pt x="800281" y="655039"/>
                                  </a:moveTo>
                                  <a:cubicBezTo>
                                    <a:pt x="791556" y="655039"/>
                                    <a:pt x="784361" y="658102"/>
                                    <a:pt x="778696" y="664229"/>
                                  </a:cubicBezTo>
                                  <a:cubicBezTo>
                                    <a:pt x="773031" y="670356"/>
                                    <a:pt x="770199" y="677922"/>
                                    <a:pt x="770199" y="686928"/>
                                  </a:cubicBezTo>
                                  <a:cubicBezTo>
                                    <a:pt x="770199" y="696259"/>
                                    <a:pt x="773113" y="703907"/>
                                    <a:pt x="778940" y="709871"/>
                                  </a:cubicBezTo>
                                  <a:cubicBezTo>
                                    <a:pt x="784768" y="715835"/>
                                    <a:pt x="791881" y="718817"/>
                                    <a:pt x="800281" y="718817"/>
                                  </a:cubicBezTo>
                                  <a:cubicBezTo>
                                    <a:pt x="808811" y="718817"/>
                                    <a:pt x="815957" y="715802"/>
                                    <a:pt x="821719" y="709773"/>
                                  </a:cubicBezTo>
                                  <a:cubicBezTo>
                                    <a:pt x="827482" y="703744"/>
                                    <a:pt x="830363" y="696129"/>
                                    <a:pt x="830363" y="686928"/>
                                  </a:cubicBezTo>
                                  <a:cubicBezTo>
                                    <a:pt x="830363" y="677662"/>
                                    <a:pt x="827433" y="670030"/>
                                    <a:pt x="821573" y="664034"/>
                                  </a:cubicBezTo>
                                  <a:cubicBezTo>
                                    <a:pt x="815713" y="658037"/>
                                    <a:pt x="808615" y="655039"/>
                                    <a:pt x="800281" y="655039"/>
                                  </a:cubicBezTo>
                                  <a:close/>
                                  <a:moveTo>
                                    <a:pt x="276406" y="655039"/>
                                  </a:moveTo>
                                  <a:cubicBezTo>
                                    <a:pt x="267681" y="655039"/>
                                    <a:pt x="260486" y="658102"/>
                                    <a:pt x="254821" y="664229"/>
                                  </a:cubicBezTo>
                                  <a:cubicBezTo>
                                    <a:pt x="249156" y="670356"/>
                                    <a:pt x="246324" y="677922"/>
                                    <a:pt x="246324" y="686928"/>
                                  </a:cubicBezTo>
                                  <a:cubicBezTo>
                                    <a:pt x="246324" y="696259"/>
                                    <a:pt x="249238" y="703907"/>
                                    <a:pt x="255065" y="709871"/>
                                  </a:cubicBezTo>
                                  <a:cubicBezTo>
                                    <a:pt x="260893" y="715835"/>
                                    <a:pt x="268006" y="718817"/>
                                    <a:pt x="276406" y="718817"/>
                                  </a:cubicBezTo>
                                  <a:cubicBezTo>
                                    <a:pt x="284936" y="718817"/>
                                    <a:pt x="292082" y="715802"/>
                                    <a:pt x="297844" y="709773"/>
                                  </a:cubicBezTo>
                                  <a:cubicBezTo>
                                    <a:pt x="303607" y="703744"/>
                                    <a:pt x="306488" y="696129"/>
                                    <a:pt x="306488" y="686928"/>
                                  </a:cubicBezTo>
                                  <a:cubicBezTo>
                                    <a:pt x="306488" y="677662"/>
                                    <a:pt x="303558" y="670030"/>
                                    <a:pt x="297698" y="664034"/>
                                  </a:cubicBezTo>
                                  <a:cubicBezTo>
                                    <a:pt x="291838" y="658037"/>
                                    <a:pt x="284740" y="655039"/>
                                    <a:pt x="276406" y="655039"/>
                                  </a:cubicBezTo>
                                  <a:close/>
                                  <a:moveTo>
                                    <a:pt x="2334829" y="654648"/>
                                  </a:moveTo>
                                  <a:cubicBezTo>
                                    <a:pt x="2326625" y="654648"/>
                                    <a:pt x="2319414" y="657725"/>
                                    <a:pt x="2313196" y="663878"/>
                                  </a:cubicBezTo>
                                  <a:cubicBezTo>
                                    <a:pt x="2306977" y="670031"/>
                                    <a:pt x="2303868" y="678186"/>
                                    <a:pt x="2303868" y="688344"/>
                                  </a:cubicBezTo>
                                  <a:cubicBezTo>
                                    <a:pt x="2303868" y="693553"/>
                                    <a:pt x="2304943" y="698534"/>
                                    <a:pt x="2307091" y="703287"/>
                                  </a:cubicBezTo>
                                  <a:cubicBezTo>
                                    <a:pt x="2309240" y="708040"/>
                                    <a:pt x="2312659" y="712029"/>
                                    <a:pt x="2317347" y="715252"/>
                                  </a:cubicBezTo>
                                  <a:cubicBezTo>
                                    <a:pt x="2322035" y="718475"/>
                                    <a:pt x="2327537" y="720086"/>
                                    <a:pt x="2333853" y="720086"/>
                                  </a:cubicBezTo>
                                  <a:cubicBezTo>
                                    <a:pt x="2342708" y="720086"/>
                                    <a:pt x="2350017" y="717124"/>
                                    <a:pt x="2355779" y="711198"/>
                                  </a:cubicBezTo>
                                  <a:cubicBezTo>
                                    <a:pt x="2361541" y="705273"/>
                                    <a:pt x="2364423" y="697134"/>
                                    <a:pt x="2364423" y="686781"/>
                                  </a:cubicBezTo>
                                  <a:cubicBezTo>
                                    <a:pt x="2364423" y="676689"/>
                                    <a:pt x="2361411" y="668810"/>
                                    <a:pt x="2355389" y="663146"/>
                                  </a:cubicBezTo>
                                  <a:cubicBezTo>
                                    <a:pt x="2349365" y="657481"/>
                                    <a:pt x="2342513" y="654648"/>
                                    <a:pt x="2334829" y="654648"/>
                                  </a:cubicBezTo>
                                  <a:close/>
                                  <a:moveTo>
                                    <a:pt x="3381361" y="652109"/>
                                  </a:moveTo>
                                  <a:cubicBezTo>
                                    <a:pt x="3373938" y="652109"/>
                                    <a:pt x="3367589" y="654534"/>
                                    <a:pt x="3362315" y="659385"/>
                                  </a:cubicBezTo>
                                  <a:cubicBezTo>
                                    <a:pt x="3357041" y="664236"/>
                                    <a:pt x="3353818" y="670503"/>
                                    <a:pt x="3352646" y="678186"/>
                                  </a:cubicBezTo>
                                  <a:lnTo>
                                    <a:pt x="3412321" y="678186"/>
                                  </a:lnTo>
                                  <a:cubicBezTo>
                                    <a:pt x="3411019" y="671545"/>
                                    <a:pt x="3407569" y="665538"/>
                                    <a:pt x="3401969" y="660167"/>
                                  </a:cubicBezTo>
                                  <a:cubicBezTo>
                                    <a:pt x="3396369" y="654795"/>
                                    <a:pt x="3389500" y="652109"/>
                                    <a:pt x="3381361" y="652109"/>
                                  </a:cubicBezTo>
                                  <a:close/>
                                  <a:moveTo>
                                    <a:pt x="2695561" y="652109"/>
                                  </a:moveTo>
                                  <a:cubicBezTo>
                                    <a:pt x="2688138" y="652109"/>
                                    <a:pt x="2681789" y="654534"/>
                                    <a:pt x="2676515" y="659385"/>
                                  </a:cubicBezTo>
                                  <a:cubicBezTo>
                                    <a:pt x="2671241" y="664236"/>
                                    <a:pt x="2668018" y="670503"/>
                                    <a:pt x="2666846" y="678186"/>
                                  </a:cubicBezTo>
                                  <a:lnTo>
                                    <a:pt x="2726521" y="678186"/>
                                  </a:lnTo>
                                  <a:cubicBezTo>
                                    <a:pt x="2725219" y="671545"/>
                                    <a:pt x="2721769" y="665538"/>
                                    <a:pt x="2716169" y="660167"/>
                                  </a:cubicBezTo>
                                  <a:cubicBezTo>
                                    <a:pt x="2710569" y="654795"/>
                                    <a:pt x="2703700" y="652109"/>
                                    <a:pt x="2695561" y="652109"/>
                                  </a:cubicBezTo>
                                  <a:close/>
                                  <a:moveTo>
                                    <a:pt x="1924035" y="652109"/>
                                  </a:moveTo>
                                  <a:cubicBezTo>
                                    <a:pt x="1916613" y="652109"/>
                                    <a:pt x="1910264" y="654534"/>
                                    <a:pt x="1904990" y="659385"/>
                                  </a:cubicBezTo>
                                  <a:cubicBezTo>
                                    <a:pt x="1899716" y="664236"/>
                                    <a:pt x="1896493" y="670503"/>
                                    <a:pt x="1895321" y="678186"/>
                                  </a:cubicBezTo>
                                  <a:lnTo>
                                    <a:pt x="1954997" y="678186"/>
                                  </a:lnTo>
                                  <a:cubicBezTo>
                                    <a:pt x="1953694" y="671545"/>
                                    <a:pt x="1950243" y="665538"/>
                                    <a:pt x="1944643" y="660167"/>
                                  </a:cubicBezTo>
                                  <a:cubicBezTo>
                                    <a:pt x="1939044" y="654795"/>
                                    <a:pt x="1932175" y="652109"/>
                                    <a:pt x="1924035" y="652109"/>
                                  </a:cubicBezTo>
                                  <a:close/>
                                  <a:moveTo>
                                    <a:pt x="1647811" y="652109"/>
                                  </a:moveTo>
                                  <a:cubicBezTo>
                                    <a:pt x="1640388" y="652109"/>
                                    <a:pt x="1634039" y="654534"/>
                                    <a:pt x="1628765" y="659385"/>
                                  </a:cubicBezTo>
                                  <a:cubicBezTo>
                                    <a:pt x="1623491" y="664236"/>
                                    <a:pt x="1620268" y="670503"/>
                                    <a:pt x="1619096" y="678186"/>
                                  </a:cubicBezTo>
                                  <a:lnTo>
                                    <a:pt x="1678772" y="678186"/>
                                  </a:lnTo>
                                  <a:cubicBezTo>
                                    <a:pt x="1677469" y="671545"/>
                                    <a:pt x="1674018" y="665538"/>
                                    <a:pt x="1668419" y="660167"/>
                                  </a:cubicBezTo>
                                  <a:cubicBezTo>
                                    <a:pt x="1662819" y="654795"/>
                                    <a:pt x="1655949" y="652109"/>
                                    <a:pt x="1647811" y="652109"/>
                                  </a:cubicBezTo>
                                  <a:close/>
                                  <a:moveTo>
                                    <a:pt x="1209661" y="652109"/>
                                  </a:moveTo>
                                  <a:cubicBezTo>
                                    <a:pt x="1202238" y="652109"/>
                                    <a:pt x="1195889" y="654534"/>
                                    <a:pt x="1190615" y="659385"/>
                                  </a:cubicBezTo>
                                  <a:cubicBezTo>
                                    <a:pt x="1185341" y="664236"/>
                                    <a:pt x="1182118" y="670503"/>
                                    <a:pt x="1180946" y="678186"/>
                                  </a:cubicBezTo>
                                  <a:lnTo>
                                    <a:pt x="1240622" y="678186"/>
                                  </a:lnTo>
                                  <a:cubicBezTo>
                                    <a:pt x="1239319" y="671545"/>
                                    <a:pt x="1235868" y="665538"/>
                                    <a:pt x="1230269" y="660167"/>
                                  </a:cubicBezTo>
                                  <a:cubicBezTo>
                                    <a:pt x="1224669" y="654795"/>
                                    <a:pt x="1217800" y="652109"/>
                                    <a:pt x="1209661" y="652109"/>
                                  </a:cubicBezTo>
                                  <a:close/>
                                  <a:moveTo>
                                    <a:pt x="3645093" y="639705"/>
                                  </a:moveTo>
                                  <a:lnTo>
                                    <a:pt x="3678301" y="639705"/>
                                  </a:lnTo>
                                  <a:lnTo>
                                    <a:pt x="3678301" y="717742"/>
                                  </a:lnTo>
                                  <a:lnTo>
                                    <a:pt x="3692951" y="717742"/>
                                  </a:lnTo>
                                  <a:lnTo>
                                    <a:pt x="3692951" y="734248"/>
                                  </a:lnTo>
                                  <a:lnTo>
                                    <a:pt x="3645093" y="734248"/>
                                  </a:lnTo>
                                  <a:lnTo>
                                    <a:pt x="3645093" y="717742"/>
                                  </a:lnTo>
                                  <a:lnTo>
                                    <a:pt x="3659744" y="717742"/>
                                  </a:lnTo>
                                  <a:lnTo>
                                    <a:pt x="3659744" y="656211"/>
                                  </a:lnTo>
                                  <a:lnTo>
                                    <a:pt x="3645093" y="656211"/>
                                  </a:lnTo>
                                  <a:close/>
                                  <a:moveTo>
                                    <a:pt x="1733159" y="639705"/>
                                  </a:moveTo>
                                  <a:lnTo>
                                    <a:pt x="1780723" y="639705"/>
                                  </a:lnTo>
                                  <a:lnTo>
                                    <a:pt x="1780723" y="656211"/>
                                  </a:lnTo>
                                  <a:lnTo>
                                    <a:pt x="1768428" y="656211"/>
                                  </a:lnTo>
                                  <a:lnTo>
                                    <a:pt x="1788781" y="709831"/>
                                  </a:lnTo>
                                  <a:lnTo>
                                    <a:pt x="1809181" y="656211"/>
                                  </a:lnTo>
                                  <a:lnTo>
                                    <a:pt x="1796057" y="656211"/>
                                  </a:lnTo>
                                  <a:lnTo>
                                    <a:pt x="1796057" y="639705"/>
                                  </a:lnTo>
                                  <a:lnTo>
                                    <a:pt x="1842255" y="639705"/>
                                  </a:lnTo>
                                  <a:lnTo>
                                    <a:pt x="1842255" y="656211"/>
                                  </a:lnTo>
                                  <a:lnTo>
                                    <a:pt x="1827727" y="656211"/>
                                  </a:lnTo>
                                  <a:lnTo>
                                    <a:pt x="1797565" y="735811"/>
                                  </a:lnTo>
                                  <a:lnTo>
                                    <a:pt x="1780757" y="735811"/>
                                  </a:lnTo>
                                  <a:lnTo>
                                    <a:pt x="1749836" y="656211"/>
                                  </a:lnTo>
                                  <a:lnTo>
                                    <a:pt x="1733159" y="656211"/>
                                  </a:lnTo>
                                  <a:close/>
                                  <a:moveTo>
                                    <a:pt x="3959353" y="638240"/>
                                  </a:moveTo>
                                  <a:cubicBezTo>
                                    <a:pt x="3965474" y="638240"/>
                                    <a:pt x="3970537" y="639689"/>
                                    <a:pt x="3974541" y="642586"/>
                                  </a:cubicBezTo>
                                  <a:cubicBezTo>
                                    <a:pt x="3978545" y="645484"/>
                                    <a:pt x="3981166" y="649032"/>
                                    <a:pt x="3982403" y="653232"/>
                                  </a:cubicBezTo>
                                  <a:cubicBezTo>
                                    <a:pt x="3983641" y="657432"/>
                                    <a:pt x="3984259" y="663569"/>
                                    <a:pt x="3984259" y="671643"/>
                                  </a:cubicBezTo>
                                  <a:lnTo>
                                    <a:pt x="3984259" y="717742"/>
                                  </a:lnTo>
                                  <a:lnTo>
                                    <a:pt x="4000179" y="717742"/>
                                  </a:lnTo>
                                  <a:lnTo>
                                    <a:pt x="4000179" y="734248"/>
                                  </a:lnTo>
                                  <a:lnTo>
                                    <a:pt x="3965702" y="734248"/>
                                  </a:lnTo>
                                  <a:lnTo>
                                    <a:pt x="3965702" y="672424"/>
                                  </a:lnTo>
                                  <a:cubicBezTo>
                                    <a:pt x="3965702" y="665262"/>
                                    <a:pt x="3964627" y="660590"/>
                                    <a:pt x="3962479" y="658409"/>
                                  </a:cubicBezTo>
                                  <a:cubicBezTo>
                                    <a:pt x="3960330" y="656227"/>
                                    <a:pt x="3957693" y="655137"/>
                                    <a:pt x="3954567" y="655137"/>
                                  </a:cubicBezTo>
                                  <a:cubicBezTo>
                                    <a:pt x="3946363" y="655137"/>
                                    <a:pt x="3937085" y="659141"/>
                                    <a:pt x="3926732" y="667150"/>
                                  </a:cubicBezTo>
                                  <a:lnTo>
                                    <a:pt x="3926732" y="717742"/>
                                  </a:lnTo>
                                  <a:lnTo>
                                    <a:pt x="3943043" y="717742"/>
                                  </a:lnTo>
                                  <a:lnTo>
                                    <a:pt x="3943043" y="734248"/>
                                  </a:lnTo>
                                  <a:lnTo>
                                    <a:pt x="3891571" y="734248"/>
                                  </a:lnTo>
                                  <a:lnTo>
                                    <a:pt x="3891571" y="717742"/>
                                  </a:lnTo>
                                  <a:lnTo>
                                    <a:pt x="3908175" y="717742"/>
                                  </a:lnTo>
                                  <a:lnTo>
                                    <a:pt x="3908175" y="656211"/>
                                  </a:lnTo>
                                  <a:lnTo>
                                    <a:pt x="3891571" y="656211"/>
                                  </a:lnTo>
                                  <a:lnTo>
                                    <a:pt x="3891571" y="639705"/>
                                  </a:lnTo>
                                  <a:lnTo>
                                    <a:pt x="3926732" y="639705"/>
                                  </a:lnTo>
                                  <a:lnTo>
                                    <a:pt x="3926732" y="651132"/>
                                  </a:lnTo>
                                  <a:cubicBezTo>
                                    <a:pt x="3938647" y="642538"/>
                                    <a:pt x="3949521" y="638240"/>
                                    <a:pt x="3959353" y="638240"/>
                                  </a:cubicBezTo>
                                  <a:close/>
                                  <a:moveTo>
                                    <a:pt x="3530440" y="638240"/>
                                  </a:moveTo>
                                  <a:cubicBezTo>
                                    <a:pt x="3542941" y="638240"/>
                                    <a:pt x="3554076" y="643221"/>
                                    <a:pt x="3563843" y="653183"/>
                                  </a:cubicBezTo>
                                  <a:lnTo>
                                    <a:pt x="3563843" y="639705"/>
                                  </a:lnTo>
                                  <a:lnTo>
                                    <a:pt x="3599394" y="639705"/>
                                  </a:lnTo>
                                  <a:lnTo>
                                    <a:pt x="3599394" y="656211"/>
                                  </a:lnTo>
                                  <a:lnTo>
                                    <a:pt x="3582399" y="656211"/>
                                  </a:lnTo>
                                  <a:lnTo>
                                    <a:pt x="3582399" y="726630"/>
                                  </a:lnTo>
                                  <a:cubicBezTo>
                                    <a:pt x="3582399" y="736136"/>
                                    <a:pt x="3581911" y="743185"/>
                                    <a:pt x="3580935" y="747775"/>
                                  </a:cubicBezTo>
                                  <a:cubicBezTo>
                                    <a:pt x="3579958" y="752366"/>
                                    <a:pt x="3577597" y="757054"/>
                                    <a:pt x="3573853" y="761840"/>
                                  </a:cubicBezTo>
                                  <a:cubicBezTo>
                                    <a:pt x="3570109" y="766625"/>
                                    <a:pt x="3564493" y="770646"/>
                                    <a:pt x="3557006" y="773902"/>
                                  </a:cubicBezTo>
                                  <a:cubicBezTo>
                                    <a:pt x="3549518" y="777157"/>
                                    <a:pt x="3541151" y="778785"/>
                                    <a:pt x="3531905" y="778785"/>
                                  </a:cubicBezTo>
                                  <a:cubicBezTo>
                                    <a:pt x="3517971" y="778785"/>
                                    <a:pt x="3505535" y="774585"/>
                                    <a:pt x="3494596" y="766186"/>
                                  </a:cubicBezTo>
                                  <a:lnTo>
                                    <a:pt x="3506707" y="752708"/>
                                  </a:lnTo>
                                  <a:cubicBezTo>
                                    <a:pt x="3514911" y="759089"/>
                                    <a:pt x="3523831" y="762279"/>
                                    <a:pt x="3533468" y="762279"/>
                                  </a:cubicBezTo>
                                  <a:cubicBezTo>
                                    <a:pt x="3538807" y="762279"/>
                                    <a:pt x="3543755" y="761254"/>
                                    <a:pt x="3548313" y="759202"/>
                                  </a:cubicBezTo>
                                  <a:cubicBezTo>
                                    <a:pt x="3552871" y="757151"/>
                                    <a:pt x="3556273" y="754661"/>
                                    <a:pt x="3558520" y="751731"/>
                                  </a:cubicBezTo>
                                  <a:cubicBezTo>
                                    <a:pt x="3560766" y="748801"/>
                                    <a:pt x="3562215" y="746017"/>
                                    <a:pt x="3562866" y="743380"/>
                                  </a:cubicBezTo>
                                  <a:cubicBezTo>
                                    <a:pt x="3563517" y="740743"/>
                                    <a:pt x="3563843" y="736299"/>
                                    <a:pt x="3563843" y="730048"/>
                                  </a:cubicBezTo>
                                  <a:lnTo>
                                    <a:pt x="3563843" y="721454"/>
                                  </a:lnTo>
                                  <a:cubicBezTo>
                                    <a:pt x="3560913" y="725165"/>
                                    <a:pt x="3556322" y="728681"/>
                                    <a:pt x="3550071" y="732002"/>
                                  </a:cubicBezTo>
                                  <a:cubicBezTo>
                                    <a:pt x="3543821" y="735323"/>
                                    <a:pt x="3536984" y="736983"/>
                                    <a:pt x="3529561" y="736983"/>
                                  </a:cubicBezTo>
                                  <a:cubicBezTo>
                                    <a:pt x="3516017" y="736983"/>
                                    <a:pt x="3504981" y="732295"/>
                                    <a:pt x="3496451" y="722919"/>
                                  </a:cubicBezTo>
                                  <a:cubicBezTo>
                                    <a:pt x="3487921" y="713542"/>
                                    <a:pt x="3483657" y="702018"/>
                                    <a:pt x="3483657" y="688344"/>
                                  </a:cubicBezTo>
                                  <a:cubicBezTo>
                                    <a:pt x="3483657" y="673368"/>
                                    <a:pt x="3488361" y="661274"/>
                                    <a:pt x="3497770" y="652060"/>
                                  </a:cubicBezTo>
                                  <a:cubicBezTo>
                                    <a:pt x="3507179" y="642847"/>
                                    <a:pt x="3518069" y="638240"/>
                                    <a:pt x="3530440" y="638240"/>
                                  </a:cubicBezTo>
                                  <a:close/>
                                  <a:moveTo>
                                    <a:pt x="2863978" y="638240"/>
                                  </a:moveTo>
                                  <a:cubicBezTo>
                                    <a:pt x="2870099" y="638240"/>
                                    <a:pt x="2875161" y="639689"/>
                                    <a:pt x="2879166" y="642586"/>
                                  </a:cubicBezTo>
                                  <a:cubicBezTo>
                                    <a:pt x="2883170" y="645484"/>
                                    <a:pt x="2885791" y="649032"/>
                                    <a:pt x="2887028" y="653232"/>
                                  </a:cubicBezTo>
                                  <a:cubicBezTo>
                                    <a:pt x="2888265" y="657432"/>
                                    <a:pt x="2888884" y="663569"/>
                                    <a:pt x="2888884" y="671643"/>
                                  </a:cubicBezTo>
                                  <a:lnTo>
                                    <a:pt x="2888884" y="717742"/>
                                  </a:lnTo>
                                  <a:lnTo>
                                    <a:pt x="2904804" y="717742"/>
                                  </a:lnTo>
                                  <a:lnTo>
                                    <a:pt x="2904804" y="734248"/>
                                  </a:lnTo>
                                  <a:lnTo>
                                    <a:pt x="2870327" y="734248"/>
                                  </a:lnTo>
                                  <a:lnTo>
                                    <a:pt x="2870327" y="672424"/>
                                  </a:lnTo>
                                  <a:cubicBezTo>
                                    <a:pt x="2870327" y="665262"/>
                                    <a:pt x="2869253" y="660590"/>
                                    <a:pt x="2867104" y="658409"/>
                                  </a:cubicBezTo>
                                  <a:cubicBezTo>
                                    <a:pt x="2864955" y="656227"/>
                                    <a:pt x="2862318" y="655137"/>
                                    <a:pt x="2859193" y="655137"/>
                                  </a:cubicBezTo>
                                  <a:cubicBezTo>
                                    <a:pt x="2850989" y="655137"/>
                                    <a:pt x="2841710" y="659141"/>
                                    <a:pt x="2831357" y="667150"/>
                                  </a:cubicBezTo>
                                  <a:lnTo>
                                    <a:pt x="2831357" y="717742"/>
                                  </a:lnTo>
                                  <a:lnTo>
                                    <a:pt x="2847668" y="717742"/>
                                  </a:lnTo>
                                  <a:lnTo>
                                    <a:pt x="2847668" y="734248"/>
                                  </a:lnTo>
                                  <a:lnTo>
                                    <a:pt x="2796197" y="734248"/>
                                  </a:lnTo>
                                  <a:lnTo>
                                    <a:pt x="2796197" y="717742"/>
                                  </a:lnTo>
                                  <a:lnTo>
                                    <a:pt x="2812800" y="717742"/>
                                  </a:lnTo>
                                  <a:lnTo>
                                    <a:pt x="2812800" y="656211"/>
                                  </a:lnTo>
                                  <a:lnTo>
                                    <a:pt x="2796197" y="656211"/>
                                  </a:lnTo>
                                  <a:lnTo>
                                    <a:pt x="2796197" y="639705"/>
                                  </a:lnTo>
                                  <a:lnTo>
                                    <a:pt x="2831357" y="639705"/>
                                  </a:lnTo>
                                  <a:lnTo>
                                    <a:pt x="2831357" y="651132"/>
                                  </a:lnTo>
                                  <a:cubicBezTo>
                                    <a:pt x="2843273" y="642538"/>
                                    <a:pt x="2854146" y="638240"/>
                                    <a:pt x="2863978" y="638240"/>
                                  </a:cubicBezTo>
                                  <a:close/>
                                  <a:moveTo>
                                    <a:pt x="2502459" y="638240"/>
                                  </a:moveTo>
                                  <a:cubicBezTo>
                                    <a:pt x="2513248" y="638240"/>
                                    <a:pt x="2520690" y="643156"/>
                                    <a:pt x="2524785" y="652988"/>
                                  </a:cubicBezTo>
                                  <a:cubicBezTo>
                                    <a:pt x="2537091" y="643156"/>
                                    <a:pt x="2548551" y="638240"/>
                                    <a:pt x="2559164" y="638240"/>
                                  </a:cubicBezTo>
                                  <a:cubicBezTo>
                                    <a:pt x="2565285" y="638240"/>
                                    <a:pt x="2570315" y="639591"/>
                                    <a:pt x="2574254" y="642293"/>
                                  </a:cubicBezTo>
                                  <a:cubicBezTo>
                                    <a:pt x="2578193" y="644995"/>
                                    <a:pt x="2580847" y="648414"/>
                                    <a:pt x="2582214" y="652549"/>
                                  </a:cubicBezTo>
                                  <a:cubicBezTo>
                                    <a:pt x="2583581" y="656683"/>
                                    <a:pt x="2584265" y="662787"/>
                                    <a:pt x="2584265" y="670861"/>
                                  </a:cubicBezTo>
                                  <a:lnTo>
                                    <a:pt x="2584265" y="717742"/>
                                  </a:lnTo>
                                  <a:lnTo>
                                    <a:pt x="2600771" y="717742"/>
                                  </a:lnTo>
                                  <a:lnTo>
                                    <a:pt x="2600771" y="734248"/>
                                  </a:lnTo>
                                  <a:lnTo>
                                    <a:pt x="2565708" y="734248"/>
                                  </a:lnTo>
                                  <a:lnTo>
                                    <a:pt x="2565708" y="674182"/>
                                  </a:lnTo>
                                  <a:cubicBezTo>
                                    <a:pt x="2565708" y="668713"/>
                                    <a:pt x="2565464" y="664855"/>
                                    <a:pt x="2564975" y="662608"/>
                                  </a:cubicBezTo>
                                  <a:cubicBezTo>
                                    <a:pt x="2564487" y="660362"/>
                                    <a:pt x="2563250" y="658506"/>
                                    <a:pt x="2561264" y="657041"/>
                                  </a:cubicBezTo>
                                  <a:cubicBezTo>
                                    <a:pt x="2559278" y="655576"/>
                                    <a:pt x="2556885" y="654844"/>
                                    <a:pt x="2554085" y="654844"/>
                                  </a:cubicBezTo>
                                  <a:cubicBezTo>
                                    <a:pt x="2546142" y="654844"/>
                                    <a:pt x="2537124" y="658913"/>
                                    <a:pt x="2527031" y="667052"/>
                                  </a:cubicBezTo>
                                  <a:lnTo>
                                    <a:pt x="2527031" y="717742"/>
                                  </a:lnTo>
                                  <a:lnTo>
                                    <a:pt x="2543245" y="717742"/>
                                  </a:lnTo>
                                  <a:lnTo>
                                    <a:pt x="2543245" y="734248"/>
                                  </a:lnTo>
                                  <a:lnTo>
                                    <a:pt x="2508475" y="734248"/>
                                  </a:lnTo>
                                  <a:lnTo>
                                    <a:pt x="2508475" y="672424"/>
                                  </a:lnTo>
                                  <a:cubicBezTo>
                                    <a:pt x="2508475" y="666238"/>
                                    <a:pt x="2507581" y="661762"/>
                                    <a:pt x="2505795" y="658995"/>
                                  </a:cubicBezTo>
                                  <a:cubicBezTo>
                                    <a:pt x="2504009" y="656227"/>
                                    <a:pt x="2500973" y="654844"/>
                                    <a:pt x="2496685" y="654844"/>
                                  </a:cubicBezTo>
                                  <a:cubicBezTo>
                                    <a:pt x="2489672" y="654844"/>
                                    <a:pt x="2480644" y="658913"/>
                                    <a:pt x="2469603" y="667052"/>
                                  </a:cubicBezTo>
                                  <a:lnTo>
                                    <a:pt x="2469603" y="717742"/>
                                  </a:lnTo>
                                  <a:lnTo>
                                    <a:pt x="2486206" y="717742"/>
                                  </a:lnTo>
                                  <a:lnTo>
                                    <a:pt x="2486206" y="734248"/>
                                  </a:lnTo>
                                  <a:lnTo>
                                    <a:pt x="2434149" y="734248"/>
                                  </a:lnTo>
                                  <a:lnTo>
                                    <a:pt x="2434149" y="717742"/>
                                  </a:lnTo>
                                  <a:lnTo>
                                    <a:pt x="2451045" y="717742"/>
                                  </a:lnTo>
                                  <a:lnTo>
                                    <a:pt x="2451045" y="656211"/>
                                  </a:lnTo>
                                  <a:lnTo>
                                    <a:pt x="2435321" y="656211"/>
                                  </a:lnTo>
                                  <a:lnTo>
                                    <a:pt x="2435321" y="639705"/>
                                  </a:lnTo>
                                  <a:lnTo>
                                    <a:pt x="2469603" y="639705"/>
                                  </a:lnTo>
                                  <a:lnTo>
                                    <a:pt x="2469603" y="651621"/>
                                  </a:lnTo>
                                  <a:cubicBezTo>
                                    <a:pt x="2480783" y="642700"/>
                                    <a:pt x="2491735" y="638240"/>
                                    <a:pt x="2502459" y="638240"/>
                                  </a:cubicBezTo>
                                  <a:close/>
                                  <a:moveTo>
                                    <a:pt x="2337759" y="638240"/>
                                  </a:moveTo>
                                  <a:cubicBezTo>
                                    <a:pt x="2351042" y="638240"/>
                                    <a:pt x="2362030" y="642798"/>
                                    <a:pt x="2370722" y="651914"/>
                                  </a:cubicBezTo>
                                  <a:cubicBezTo>
                                    <a:pt x="2379415" y="661029"/>
                                    <a:pt x="2383761" y="672880"/>
                                    <a:pt x="2383761" y="687465"/>
                                  </a:cubicBezTo>
                                  <a:cubicBezTo>
                                    <a:pt x="2383761" y="702766"/>
                                    <a:pt x="2379041" y="714845"/>
                                    <a:pt x="2369599" y="723700"/>
                                  </a:cubicBezTo>
                                  <a:cubicBezTo>
                                    <a:pt x="2360158" y="732555"/>
                                    <a:pt x="2349414" y="736983"/>
                                    <a:pt x="2337369" y="736983"/>
                                  </a:cubicBezTo>
                                  <a:cubicBezTo>
                                    <a:pt x="2324867" y="736983"/>
                                    <a:pt x="2313798" y="732165"/>
                                    <a:pt x="2304161" y="722528"/>
                                  </a:cubicBezTo>
                                  <a:lnTo>
                                    <a:pt x="2304161" y="760130"/>
                                  </a:lnTo>
                                  <a:lnTo>
                                    <a:pt x="2322523" y="760130"/>
                                  </a:lnTo>
                                  <a:lnTo>
                                    <a:pt x="2322523" y="776636"/>
                                  </a:lnTo>
                                  <a:lnTo>
                                    <a:pt x="2268317" y="776636"/>
                                  </a:lnTo>
                                  <a:lnTo>
                                    <a:pt x="2268317" y="760130"/>
                                  </a:lnTo>
                                  <a:lnTo>
                                    <a:pt x="2285604" y="760130"/>
                                  </a:lnTo>
                                  <a:lnTo>
                                    <a:pt x="2285604" y="656211"/>
                                  </a:lnTo>
                                  <a:lnTo>
                                    <a:pt x="2269684" y="656211"/>
                                  </a:lnTo>
                                  <a:lnTo>
                                    <a:pt x="2269684" y="639705"/>
                                  </a:lnTo>
                                  <a:lnTo>
                                    <a:pt x="2304161" y="639705"/>
                                  </a:lnTo>
                                  <a:lnTo>
                                    <a:pt x="2304161" y="654551"/>
                                  </a:lnTo>
                                  <a:cubicBezTo>
                                    <a:pt x="2313407" y="643677"/>
                                    <a:pt x="2324607" y="638240"/>
                                    <a:pt x="2337759" y="638240"/>
                                  </a:cubicBezTo>
                                  <a:close/>
                                  <a:moveTo>
                                    <a:pt x="971043" y="638240"/>
                                  </a:moveTo>
                                  <a:lnTo>
                                    <a:pt x="975926" y="638240"/>
                                  </a:lnTo>
                                  <a:lnTo>
                                    <a:pt x="975926" y="656992"/>
                                  </a:lnTo>
                                  <a:lnTo>
                                    <a:pt x="972215" y="656992"/>
                                  </a:lnTo>
                                  <a:cubicBezTo>
                                    <a:pt x="962773" y="656992"/>
                                    <a:pt x="955725" y="657937"/>
                                    <a:pt x="951069" y="659825"/>
                                  </a:cubicBezTo>
                                  <a:cubicBezTo>
                                    <a:pt x="946414" y="661713"/>
                                    <a:pt x="942963" y="665148"/>
                                    <a:pt x="940717" y="670129"/>
                                  </a:cubicBezTo>
                                  <a:cubicBezTo>
                                    <a:pt x="938470" y="675110"/>
                                    <a:pt x="937347" y="684047"/>
                                    <a:pt x="937347" y="696939"/>
                                  </a:cubicBezTo>
                                  <a:lnTo>
                                    <a:pt x="937347" y="717742"/>
                                  </a:lnTo>
                                  <a:lnTo>
                                    <a:pt x="957955" y="717742"/>
                                  </a:lnTo>
                                  <a:lnTo>
                                    <a:pt x="957955" y="734248"/>
                                  </a:lnTo>
                                  <a:lnTo>
                                    <a:pt x="899745" y="734248"/>
                                  </a:lnTo>
                                  <a:lnTo>
                                    <a:pt x="899745" y="717742"/>
                                  </a:lnTo>
                                  <a:lnTo>
                                    <a:pt x="918790" y="717742"/>
                                  </a:lnTo>
                                  <a:lnTo>
                                    <a:pt x="918790" y="656211"/>
                                  </a:lnTo>
                                  <a:lnTo>
                                    <a:pt x="899745" y="656211"/>
                                  </a:lnTo>
                                  <a:lnTo>
                                    <a:pt x="899745" y="639705"/>
                                  </a:lnTo>
                                  <a:lnTo>
                                    <a:pt x="933636" y="639705"/>
                                  </a:lnTo>
                                  <a:lnTo>
                                    <a:pt x="933636" y="660997"/>
                                  </a:lnTo>
                                  <a:cubicBezTo>
                                    <a:pt x="935719" y="655462"/>
                                    <a:pt x="938617" y="650872"/>
                                    <a:pt x="942328" y="647226"/>
                                  </a:cubicBezTo>
                                  <a:cubicBezTo>
                                    <a:pt x="946039" y="643579"/>
                                    <a:pt x="949962" y="641170"/>
                                    <a:pt x="954097" y="639998"/>
                                  </a:cubicBezTo>
                                  <a:cubicBezTo>
                                    <a:pt x="958232" y="638826"/>
                                    <a:pt x="963880" y="638240"/>
                                    <a:pt x="971043" y="638240"/>
                                  </a:cubicBezTo>
                                  <a:close/>
                                  <a:moveTo>
                                    <a:pt x="447168" y="638240"/>
                                  </a:moveTo>
                                  <a:lnTo>
                                    <a:pt x="452051" y="638240"/>
                                  </a:lnTo>
                                  <a:lnTo>
                                    <a:pt x="452051" y="656992"/>
                                  </a:lnTo>
                                  <a:lnTo>
                                    <a:pt x="448340" y="656992"/>
                                  </a:lnTo>
                                  <a:cubicBezTo>
                                    <a:pt x="438898" y="656992"/>
                                    <a:pt x="431850" y="657937"/>
                                    <a:pt x="427194" y="659825"/>
                                  </a:cubicBezTo>
                                  <a:cubicBezTo>
                                    <a:pt x="422539" y="661713"/>
                                    <a:pt x="419088" y="665148"/>
                                    <a:pt x="416842" y="670129"/>
                                  </a:cubicBezTo>
                                  <a:cubicBezTo>
                                    <a:pt x="414595" y="675110"/>
                                    <a:pt x="413472" y="684047"/>
                                    <a:pt x="413472" y="696939"/>
                                  </a:cubicBezTo>
                                  <a:lnTo>
                                    <a:pt x="413472" y="717742"/>
                                  </a:lnTo>
                                  <a:lnTo>
                                    <a:pt x="434080" y="717742"/>
                                  </a:lnTo>
                                  <a:lnTo>
                                    <a:pt x="434080" y="734248"/>
                                  </a:lnTo>
                                  <a:lnTo>
                                    <a:pt x="375870" y="734248"/>
                                  </a:lnTo>
                                  <a:lnTo>
                                    <a:pt x="375870" y="717742"/>
                                  </a:lnTo>
                                  <a:lnTo>
                                    <a:pt x="394915" y="717742"/>
                                  </a:lnTo>
                                  <a:lnTo>
                                    <a:pt x="394915" y="656211"/>
                                  </a:lnTo>
                                  <a:lnTo>
                                    <a:pt x="375870" y="656211"/>
                                  </a:lnTo>
                                  <a:lnTo>
                                    <a:pt x="375870" y="639705"/>
                                  </a:lnTo>
                                  <a:lnTo>
                                    <a:pt x="409761" y="639705"/>
                                  </a:lnTo>
                                  <a:lnTo>
                                    <a:pt x="409761" y="660997"/>
                                  </a:lnTo>
                                  <a:cubicBezTo>
                                    <a:pt x="411844" y="655462"/>
                                    <a:pt x="414742" y="650872"/>
                                    <a:pt x="418453" y="647226"/>
                                  </a:cubicBezTo>
                                  <a:cubicBezTo>
                                    <a:pt x="422165" y="643579"/>
                                    <a:pt x="426087" y="641170"/>
                                    <a:pt x="430222" y="639998"/>
                                  </a:cubicBezTo>
                                  <a:cubicBezTo>
                                    <a:pt x="434357" y="638826"/>
                                    <a:pt x="440005" y="638240"/>
                                    <a:pt x="447168" y="638240"/>
                                  </a:cubicBezTo>
                                  <a:close/>
                                  <a:moveTo>
                                    <a:pt x="3791131" y="637068"/>
                                  </a:moveTo>
                                  <a:cubicBezTo>
                                    <a:pt x="3804739" y="637068"/>
                                    <a:pt x="3816427" y="641675"/>
                                    <a:pt x="3826194" y="650888"/>
                                  </a:cubicBezTo>
                                  <a:cubicBezTo>
                                    <a:pt x="3835961" y="660102"/>
                                    <a:pt x="3840844" y="672131"/>
                                    <a:pt x="3840844" y="686977"/>
                                  </a:cubicBezTo>
                                  <a:cubicBezTo>
                                    <a:pt x="3840844" y="701822"/>
                                    <a:pt x="3835977" y="713868"/>
                                    <a:pt x="3826243" y="723114"/>
                                  </a:cubicBezTo>
                                  <a:cubicBezTo>
                                    <a:pt x="3816509" y="732360"/>
                                    <a:pt x="3804805" y="736983"/>
                                    <a:pt x="3791131" y="736983"/>
                                  </a:cubicBezTo>
                                  <a:cubicBezTo>
                                    <a:pt x="3777067" y="736983"/>
                                    <a:pt x="3765265" y="732295"/>
                                    <a:pt x="3755726" y="722919"/>
                                  </a:cubicBezTo>
                                  <a:cubicBezTo>
                                    <a:pt x="3746187" y="713542"/>
                                    <a:pt x="3741418" y="701562"/>
                                    <a:pt x="3741418" y="686977"/>
                                  </a:cubicBezTo>
                                  <a:cubicBezTo>
                                    <a:pt x="3741418" y="672391"/>
                                    <a:pt x="3746236" y="660427"/>
                                    <a:pt x="3755873" y="651083"/>
                                  </a:cubicBezTo>
                                  <a:cubicBezTo>
                                    <a:pt x="3765509" y="641740"/>
                                    <a:pt x="3777262" y="637068"/>
                                    <a:pt x="3791131" y="637068"/>
                                  </a:cubicBezTo>
                                  <a:close/>
                                  <a:moveTo>
                                    <a:pt x="3380872" y="637068"/>
                                  </a:moveTo>
                                  <a:cubicBezTo>
                                    <a:pt x="3393569" y="637068"/>
                                    <a:pt x="3405078" y="641642"/>
                                    <a:pt x="3415398" y="650790"/>
                                  </a:cubicBezTo>
                                  <a:cubicBezTo>
                                    <a:pt x="3425719" y="659939"/>
                                    <a:pt x="3431074" y="673564"/>
                                    <a:pt x="3431465" y="691665"/>
                                  </a:cubicBezTo>
                                  <a:lnTo>
                                    <a:pt x="3351963" y="691665"/>
                                  </a:lnTo>
                                  <a:cubicBezTo>
                                    <a:pt x="3353135" y="700390"/>
                                    <a:pt x="3356586" y="707454"/>
                                    <a:pt x="3362315" y="712859"/>
                                  </a:cubicBezTo>
                                  <a:cubicBezTo>
                                    <a:pt x="3368045" y="718263"/>
                                    <a:pt x="3375370" y="720965"/>
                                    <a:pt x="3384291" y="720965"/>
                                  </a:cubicBezTo>
                                  <a:cubicBezTo>
                                    <a:pt x="3397248" y="720965"/>
                                    <a:pt x="3407503" y="715756"/>
                                    <a:pt x="3415056" y="705338"/>
                                  </a:cubicBezTo>
                                  <a:lnTo>
                                    <a:pt x="3431465" y="712566"/>
                                  </a:lnTo>
                                  <a:cubicBezTo>
                                    <a:pt x="3426126" y="720835"/>
                                    <a:pt x="3419191" y="726972"/>
                                    <a:pt x="3410661" y="730976"/>
                                  </a:cubicBezTo>
                                  <a:cubicBezTo>
                                    <a:pt x="3402131" y="734981"/>
                                    <a:pt x="3393211" y="736983"/>
                                    <a:pt x="3383900" y="736983"/>
                                  </a:cubicBezTo>
                                  <a:cubicBezTo>
                                    <a:pt x="3369445" y="736983"/>
                                    <a:pt x="3357090" y="732474"/>
                                    <a:pt x="3346835" y="723456"/>
                                  </a:cubicBezTo>
                                  <a:cubicBezTo>
                                    <a:pt x="3336580" y="714438"/>
                                    <a:pt x="3331452" y="702278"/>
                                    <a:pt x="3331452" y="686977"/>
                                  </a:cubicBezTo>
                                  <a:cubicBezTo>
                                    <a:pt x="3331452" y="672457"/>
                                    <a:pt x="3336449" y="660509"/>
                                    <a:pt x="3346444" y="651132"/>
                                  </a:cubicBezTo>
                                  <a:cubicBezTo>
                                    <a:pt x="3356439" y="641756"/>
                                    <a:pt x="3367915" y="637068"/>
                                    <a:pt x="3380872" y="637068"/>
                                  </a:cubicBezTo>
                                  <a:close/>
                                  <a:moveTo>
                                    <a:pt x="2695072" y="637068"/>
                                  </a:moveTo>
                                  <a:cubicBezTo>
                                    <a:pt x="2707769" y="637068"/>
                                    <a:pt x="2719278" y="641642"/>
                                    <a:pt x="2729598" y="650790"/>
                                  </a:cubicBezTo>
                                  <a:cubicBezTo>
                                    <a:pt x="2739919" y="659939"/>
                                    <a:pt x="2745274" y="673564"/>
                                    <a:pt x="2745665" y="691665"/>
                                  </a:cubicBezTo>
                                  <a:lnTo>
                                    <a:pt x="2666163" y="691665"/>
                                  </a:lnTo>
                                  <a:cubicBezTo>
                                    <a:pt x="2667335" y="700390"/>
                                    <a:pt x="2670785" y="707454"/>
                                    <a:pt x="2676515" y="712859"/>
                                  </a:cubicBezTo>
                                  <a:cubicBezTo>
                                    <a:pt x="2682245" y="718263"/>
                                    <a:pt x="2689570" y="720965"/>
                                    <a:pt x="2698491" y="720965"/>
                                  </a:cubicBezTo>
                                  <a:cubicBezTo>
                                    <a:pt x="2711448" y="720965"/>
                                    <a:pt x="2721703" y="715756"/>
                                    <a:pt x="2729256" y="705338"/>
                                  </a:cubicBezTo>
                                  <a:lnTo>
                                    <a:pt x="2745665" y="712566"/>
                                  </a:lnTo>
                                  <a:cubicBezTo>
                                    <a:pt x="2740325" y="720835"/>
                                    <a:pt x="2733391" y="726972"/>
                                    <a:pt x="2724861" y="730976"/>
                                  </a:cubicBezTo>
                                  <a:cubicBezTo>
                                    <a:pt x="2716331" y="734981"/>
                                    <a:pt x="2707411" y="736983"/>
                                    <a:pt x="2698100" y="736983"/>
                                  </a:cubicBezTo>
                                  <a:cubicBezTo>
                                    <a:pt x="2683645" y="736983"/>
                                    <a:pt x="2671290" y="732474"/>
                                    <a:pt x="2661035" y="723456"/>
                                  </a:cubicBezTo>
                                  <a:cubicBezTo>
                                    <a:pt x="2650780" y="714438"/>
                                    <a:pt x="2645652" y="702278"/>
                                    <a:pt x="2645652" y="686977"/>
                                  </a:cubicBezTo>
                                  <a:cubicBezTo>
                                    <a:pt x="2645652" y="672457"/>
                                    <a:pt x="2650649" y="660509"/>
                                    <a:pt x="2660644" y="651132"/>
                                  </a:cubicBezTo>
                                  <a:cubicBezTo>
                                    <a:pt x="2670639" y="641756"/>
                                    <a:pt x="2682115" y="637068"/>
                                    <a:pt x="2695072" y="637068"/>
                                  </a:cubicBezTo>
                                  <a:close/>
                                  <a:moveTo>
                                    <a:pt x="2171881" y="637068"/>
                                  </a:moveTo>
                                  <a:cubicBezTo>
                                    <a:pt x="2185489" y="637068"/>
                                    <a:pt x="2197177" y="641675"/>
                                    <a:pt x="2206944" y="650888"/>
                                  </a:cubicBezTo>
                                  <a:cubicBezTo>
                                    <a:pt x="2216711" y="660102"/>
                                    <a:pt x="2221594" y="672131"/>
                                    <a:pt x="2221594" y="686977"/>
                                  </a:cubicBezTo>
                                  <a:cubicBezTo>
                                    <a:pt x="2221594" y="701822"/>
                                    <a:pt x="2216727" y="713868"/>
                                    <a:pt x="2206993" y="723114"/>
                                  </a:cubicBezTo>
                                  <a:cubicBezTo>
                                    <a:pt x="2197259" y="732360"/>
                                    <a:pt x="2185555" y="736983"/>
                                    <a:pt x="2171881" y="736983"/>
                                  </a:cubicBezTo>
                                  <a:cubicBezTo>
                                    <a:pt x="2157817" y="736983"/>
                                    <a:pt x="2146015" y="732295"/>
                                    <a:pt x="2136476" y="722919"/>
                                  </a:cubicBezTo>
                                  <a:cubicBezTo>
                                    <a:pt x="2126937" y="713542"/>
                                    <a:pt x="2122167" y="701562"/>
                                    <a:pt x="2122167" y="686977"/>
                                  </a:cubicBezTo>
                                  <a:cubicBezTo>
                                    <a:pt x="2122167" y="672391"/>
                                    <a:pt x="2126986" y="660427"/>
                                    <a:pt x="2136623" y="651083"/>
                                  </a:cubicBezTo>
                                  <a:cubicBezTo>
                                    <a:pt x="2146259" y="641740"/>
                                    <a:pt x="2158012" y="637068"/>
                                    <a:pt x="2171881" y="637068"/>
                                  </a:cubicBezTo>
                                  <a:close/>
                                  <a:moveTo>
                                    <a:pt x="1923547" y="637068"/>
                                  </a:moveTo>
                                  <a:cubicBezTo>
                                    <a:pt x="1936244" y="637068"/>
                                    <a:pt x="1947753" y="641642"/>
                                    <a:pt x="1958073" y="650790"/>
                                  </a:cubicBezTo>
                                  <a:cubicBezTo>
                                    <a:pt x="1968393" y="659939"/>
                                    <a:pt x="1973749" y="673564"/>
                                    <a:pt x="1974139" y="691665"/>
                                  </a:cubicBezTo>
                                  <a:lnTo>
                                    <a:pt x="1894637" y="691665"/>
                                  </a:lnTo>
                                  <a:cubicBezTo>
                                    <a:pt x="1895809" y="700390"/>
                                    <a:pt x="1899260" y="707454"/>
                                    <a:pt x="1904990" y="712859"/>
                                  </a:cubicBezTo>
                                  <a:cubicBezTo>
                                    <a:pt x="1910720" y="718263"/>
                                    <a:pt x="1918045" y="720965"/>
                                    <a:pt x="1926965" y="720965"/>
                                  </a:cubicBezTo>
                                  <a:cubicBezTo>
                                    <a:pt x="1939923" y="720965"/>
                                    <a:pt x="1950178" y="715756"/>
                                    <a:pt x="1957731" y="705338"/>
                                  </a:cubicBezTo>
                                  <a:lnTo>
                                    <a:pt x="1974139" y="712566"/>
                                  </a:lnTo>
                                  <a:cubicBezTo>
                                    <a:pt x="1968801" y="720835"/>
                                    <a:pt x="1961866" y="726972"/>
                                    <a:pt x="1953336" y="730976"/>
                                  </a:cubicBezTo>
                                  <a:cubicBezTo>
                                    <a:pt x="1944806" y="734981"/>
                                    <a:pt x="1935886" y="736983"/>
                                    <a:pt x="1926575" y="736983"/>
                                  </a:cubicBezTo>
                                  <a:cubicBezTo>
                                    <a:pt x="1912120" y="736983"/>
                                    <a:pt x="1899765" y="732474"/>
                                    <a:pt x="1889510" y="723456"/>
                                  </a:cubicBezTo>
                                  <a:cubicBezTo>
                                    <a:pt x="1879255" y="714438"/>
                                    <a:pt x="1874127" y="702278"/>
                                    <a:pt x="1874127" y="686977"/>
                                  </a:cubicBezTo>
                                  <a:cubicBezTo>
                                    <a:pt x="1874127" y="672457"/>
                                    <a:pt x="1879124" y="660509"/>
                                    <a:pt x="1889119" y="651132"/>
                                  </a:cubicBezTo>
                                  <a:cubicBezTo>
                                    <a:pt x="1899114" y="641756"/>
                                    <a:pt x="1910590" y="637068"/>
                                    <a:pt x="1923547" y="637068"/>
                                  </a:cubicBezTo>
                                  <a:close/>
                                  <a:moveTo>
                                    <a:pt x="1647322" y="637068"/>
                                  </a:moveTo>
                                  <a:cubicBezTo>
                                    <a:pt x="1660019" y="637068"/>
                                    <a:pt x="1671528" y="641642"/>
                                    <a:pt x="1681848" y="650790"/>
                                  </a:cubicBezTo>
                                  <a:cubicBezTo>
                                    <a:pt x="1692168" y="659939"/>
                                    <a:pt x="1697524" y="673564"/>
                                    <a:pt x="1697915" y="691665"/>
                                  </a:cubicBezTo>
                                  <a:lnTo>
                                    <a:pt x="1618412" y="691665"/>
                                  </a:lnTo>
                                  <a:cubicBezTo>
                                    <a:pt x="1619585" y="700390"/>
                                    <a:pt x="1623035" y="707454"/>
                                    <a:pt x="1628765" y="712859"/>
                                  </a:cubicBezTo>
                                  <a:cubicBezTo>
                                    <a:pt x="1634495" y="718263"/>
                                    <a:pt x="1641820" y="720965"/>
                                    <a:pt x="1650741" y="720965"/>
                                  </a:cubicBezTo>
                                  <a:cubicBezTo>
                                    <a:pt x="1663698" y="720965"/>
                                    <a:pt x="1673953" y="715756"/>
                                    <a:pt x="1681506" y="705338"/>
                                  </a:cubicBezTo>
                                  <a:lnTo>
                                    <a:pt x="1697915" y="712566"/>
                                  </a:lnTo>
                                  <a:cubicBezTo>
                                    <a:pt x="1692575" y="720835"/>
                                    <a:pt x="1685641" y="726972"/>
                                    <a:pt x="1677111" y="730976"/>
                                  </a:cubicBezTo>
                                  <a:cubicBezTo>
                                    <a:pt x="1668581" y="734981"/>
                                    <a:pt x="1659661" y="736983"/>
                                    <a:pt x="1650350" y="736983"/>
                                  </a:cubicBezTo>
                                  <a:cubicBezTo>
                                    <a:pt x="1635895" y="736983"/>
                                    <a:pt x="1623540" y="732474"/>
                                    <a:pt x="1613285" y="723456"/>
                                  </a:cubicBezTo>
                                  <a:cubicBezTo>
                                    <a:pt x="1603029" y="714438"/>
                                    <a:pt x="1597902" y="702278"/>
                                    <a:pt x="1597902" y="686977"/>
                                  </a:cubicBezTo>
                                  <a:cubicBezTo>
                                    <a:pt x="1597902" y="672457"/>
                                    <a:pt x="1602899" y="660509"/>
                                    <a:pt x="1612894" y="651132"/>
                                  </a:cubicBezTo>
                                  <a:cubicBezTo>
                                    <a:pt x="1622889" y="641756"/>
                                    <a:pt x="1634365" y="637068"/>
                                    <a:pt x="1647322" y="637068"/>
                                  </a:cubicBezTo>
                                  <a:close/>
                                  <a:moveTo>
                                    <a:pt x="1209172" y="637068"/>
                                  </a:moveTo>
                                  <a:cubicBezTo>
                                    <a:pt x="1221869" y="637068"/>
                                    <a:pt x="1233378" y="641642"/>
                                    <a:pt x="1243698" y="650790"/>
                                  </a:cubicBezTo>
                                  <a:cubicBezTo>
                                    <a:pt x="1254018" y="659939"/>
                                    <a:pt x="1259374" y="673564"/>
                                    <a:pt x="1259765" y="691665"/>
                                  </a:cubicBezTo>
                                  <a:lnTo>
                                    <a:pt x="1180263" y="691665"/>
                                  </a:lnTo>
                                  <a:cubicBezTo>
                                    <a:pt x="1181434" y="700390"/>
                                    <a:pt x="1184885" y="707454"/>
                                    <a:pt x="1190615" y="712859"/>
                                  </a:cubicBezTo>
                                  <a:cubicBezTo>
                                    <a:pt x="1196345" y="718263"/>
                                    <a:pt x="1203670" y="720965"/>
                                    <a:pt x="1212591" y="720965"/>
                                  </a:cubicBezTo>
                                  <a:cubicBezTo>
                                    <a:pt x="1225548" y="720965"/>
                                    <a:pt x="1235803" y="715756"/>
                                    <a:pt x="1243356" y="705338"/>
                                  </a:cubicBezTo>
                                  <a:lnTo>
                                    <a:pt x="1259765" y="712566"/>
                                  </a:lnTo>
                                  <a:cubicBezTo>
                                    <a:pt x="1254425" y="720835"/>
                                    <a:pt x="1247491" y="726972"/>
                                    <a:pt x="1238961" y="730976"/>
                                  </a:cubicBezTo>
                                  <a:cubicBezTo>
                                    <a:pt x="1230431" y="734981"/>
                                    <a:pt x="1221511" y="736983"/>
                                    <a:pt x="1212200" y="736983"/>
                                  </a:cubicBezTo>
                                  <a:cubicBezTo>
                                    <a:pt x="1197745" y="736983"/>
                                    <a:pt x="1185390" y="732474"/>
                                    <a:pt x="1175135" y="723456"/>
                                  </a:cubicBezTo>
                                  <a:cubicBezTo>
                                    <a:pt x="1164879" y="714438"/>
                                    <a:pt x="1159752" y="702278"/>
                                    <a:pt x="1159752" y="686977"/>
                                  </a:cubicBezTo>
                                  <a:cubicBezTo>
                                    <a:pt x="1159752" y="672457"/>
                                    <a:pt x="1164749" y="660509"/>
                                    <a:pt x="1174744" y="651132"/>
                                  </a:cubicBezTo>
                                  <a:cubicBezTo>
                                    <a:pt x="1184739" y="641756"/>
                                    <a:pt x="1196215" y="637068"/>
                                    <a:pt x="1209172" y="637068"/>
                                  </a:cubicBezTo>
                                  <a:close/>
                                  <a:moveTo>
                                    <a:pt x="1063172" y="637068"/>
                                  </a:moveTo>
                                  <a:cubicBezTo>
                                    <a:pt x="1073655" y="637068"/>
                                    <a:pt x="1082510" y="640161"/>
                                    <a:pt x="1089738" y="646347"/>
                                  </a:cubicBezTo>
                                  <a:lnTo>
                                    <a:pt x="1089738" y="639705"/>
                                  </a:lnTo>
                                  <a:lnTo>
                                    <a:pt x="1106341" y="639705"/>
                                  </a:lnTo>
                                  <a:lnTo>
                                    <a:pt x="1106341" y="675452"/>
                                  </a:lnTo>
                                  <a:lnTo>
                                    <a:pt x="1089738" y="675452"/>
                                  </a:lnTo>
                                  <a:cubicBezTo>
                                    <a:pt x="1088891" y="668615"/>
                                    <a:pt x="1086108" y="663373"/>
                                    <a:pt x="1081387" y="659727"/>
                                  </a:cubicBezTo>
                                  <a:cubicBezTo>
                                    <a:pt x="1076666" y="656081"/>
                                    <a:pt x="1071181" y="654258"/>
                                    <a:pt x="1064930" y="654258"/>
                                  </a:cubicBezTo>
                                  <a:cubicBezTo>
                                    <a:pt x="1056596" y="654258"/>
                                    <a:pt x="1049824" y="657204"/>
                                    <a:pt x="1044615" y="663097"/>
                                  </a:cubicBezTo>
                                  <a:cubicBezTo>
                                    <a:pt x="1039406" y="668989"/>
                                    <a:pt x="1036801" y="676721"/>
                                    <a:pt x="1036801" y="686293"/>
                                  </a:cubicBezTo>
                                  <a:cubicBezTo>
                                    <a:pt x="1036801" y="695213"/>
                                    <a:pt x="1039276" y="703076"/>
                                    <a:pt x="1044224" y="709880"/>
                                  </a:cubicBezTo>
                                  <a:cubicBezTo>
                                    <a:pt x="1049173" y="716684"/>
                                    <a:pt x="1056335" y="720086"/>
                                    <a:pt x="1065711" y="720086"/>
                                  </a:cubicBezTo>
                                  <a:cubicBezTo>
                                    <a:pt x="1078734" y="720086"/>
                                    <a:pt x="1088175" y="713901"/>
                                    <a:pt x="1094035" y="701529"/>
                                  </a:cubicBezTo>
                                  <a:lnTo>
                                    <a:pt x="1109369" y="708757"/>
                                  </a:lnTo>
                                  <a:cubicBezTo>
                                    <a:pt x="1100905" y="727574"/>
                                    <a:pt x="1086091" y="736983"/>
                                    <a:pt x="1064930" y="736983"/>
                                  </a:cubicBezTo>
                                  <a:cubicBezTo>
                                    <a:pt x="1049954" y="736983"/>
                                    <a:pt x="1038169" y="731872"/>
                                    <a:pt x="1029574" y="721649"/>
                                  </a:cubicBezTo>
                                  <a:cubicBezTo>
                                    <a:pt x="1020979" y="711426"/>
                                    <a:pt x="1016682" y="699641"/>
                                    <a:pt x="1016682" y="686293"/>
                                  </a:cubicBezTo>
                                  <a:cubicBezTo>
                                    <a:pt x="1016682" y="672033"/>
                                    <a:pt x="1021370" y="660264"/>
                                    <a:pt x="1030746" y="650986"/>
                                  </a:cubicBezTo>
                                  <a:cubicBezTo>
                                    <a:pt x="1040122" y="641707"/>
                                    <a:pt x="1050931" y="637068"/>
                                    <a:pt x="1063172" y="637068"/>
                                  </a:cubicBezTo>
                                  <a:close/>
                                  <a:moveTo>
                                    <a:pt x="800281" y="637068"/>
                                  </a:moveTo>
                                  <a:cubicBezTo>
                                    <a:pt x="813889" y="637068"/>
                                    <a:pt x="825577" y="641675"/>
                                    <a:pt x="835344" y="650888"/>
                                  </a:cubicBezTo>
                                  <a:cubicBezTo>
                                    <a:pt x="845111" y="660102"/>
                                    <a:pt x="849994" y="672131"/>
                                    <a:pt x="849994" y="686977"/>
                                  </a:cubicBezTo>
                                  <a:cubicBezTo>
                                    <a:pt x="849994" y="701822"/>
                                    <a:pt x="845127" y="713868"/>
                                    <a:pt x="835393" y="723114"/>
                                  </a:cubicBezTo>
                                  <a:cubicBezTo>
                                    <a:pt x="825659" y="732360"/>
                                    <a:pt x="813955" y="736983"/>
                                    <a:pt x="800281" y="736983"/>
                                  </a:cubicBezTo>
                                  <a:cubicBezTo>
                                    <a:pt x="786217" y="736983"/>
                                    <a:pt x="774415" y="732295"/>
                                    <a:pt x="764876" y="722919"/>
                                  </a:cubicBezTo>
                                  <a:cubicBezTo>
                                    <a:pt x="755337" y="713542"/>
                                    <a:pt x="750568" y="701562"/>
                                    <a:pt x="750568" y="686977"/>
                                  </a:cubicBezTo>
                                  <a:cubicBezTo>
                                    <a:pt x="750568" y="672391"/>
                                    <a:pt x="755386" y="660427"/>
                                    <a:pt x="765023" y="651083"/>
                                  </a:cubicBezTo>
                                  <a:cubicBezTo>
                                    <a:pt x="774659" y="641740"/>
                                    <a:pt x="786412" y="637068"/>
                                    <a:pt x="800281" y="637068"/>
                                  </a:cubicBezTo>
                                  <a:close/>
                                  <a:moveTo>
                                    <a:pt x="276406" y="637068"/>
                                  </a:moveTo>
                                  <a:cubicBezTo>
                                    <a:pt x="290014" y="637068"/>
                                    <a:pt x="301702" y="641675"/>
                                    <a:pt x="311469" y="650888"/>
                                  </a:cubicBezTo>
                                  <a:cubicBezTo>
                                    <a:pt x="321236" y="660102"/>
                                    <a:pt x="326119" y="672131"/>
                                    <a:pt x="326119" y="686977"/>
                                  </a:cubicBezTo>
                                  <a:cubicBezTo>
                                    <a:pt x="326119" y="701822"/>
                                    <a:pt x="321252" y="713868"/>
                                    <a:pt x="311518" y="723114"/>
                                  </a:cubicBezTo>
                                  <a:cubicBezTo>
                                    <a:pt x="301783" y="732360"/>
                                    <a:pt x="290079" y="736983"/>
                                    <a:pt x="276406" y="736983"/>
                                  </a:cubicBezTo>
                                  <a:cubicBezTo>
                                    <a:pt x="262342" y="736983"/>
                                    <a:pt x="250540" y="732295"/>
                                    <a:pt x="241001" y="722919"/>
                                  </a:cubicBezTo>
                                  <a:cubicBezTo>
                                    <a:pt x="231462" y="713542"/>
                                    <a:pt x="226693" y="701562"/>
                                    <a:pt x="226693" y="686977"/>
                                  </a:cubicBezTo>
                                  <a:cubicBezTo>
                                    <a:pt x="226693" y="672391"/>
                                    <a:pt x="231511" y="660427"/>
                                    <a:pt x="241148" y="651083"/>
                                  </a:cubicBezTo>
                                  <a:cubicBezTo>
                                    <a:pt x="250784" y="641740"/>
                                    <a:pt x="262537" y="637068"/>
                                    <a:pt x="276406" y="637068"/>
                                  </a:cubicBezTo>
                                  <a:close/>
                                  <a:moveTo>
                                    <a:pt x="3204004" y="615386"/>
                                  </a:moveTo>
                                  <a:lnTo>
                                    <a:pt x="3204004" y="653769"/>
                                  </a:lnTo>
                                  <a:lnTo>
                                    <a:pt x="3220022" y="653769"/>
                                  </a:lnTo>
                                  <a:cubicBezTo>
                                    <a:pt x="3227770" y="653769"/>
                                    <a:pt x="3233484" y="653265"/>
                                    <a:pt x="3237163" y="652256"/>
                                  </a:cubicBezTo>
                                  <a:cubicBezTo>
                                    <a:pt x="3240841" y="651246"/>
                                    <a:pt x="3243853" y="649195"/>
                                    <a:pt x="3246197" y="646102"/>
                                  </a:cubicBezTo>
                                  <a:cubicBezTo>
                                    <a:pt x="3248541" y="643010"/>
                                    <a:pt x="3249713" y="638859"/>
                                    <a:pt x="3249713" y="633650"/>
                                  </a:cubicBezTo>
                                  <a:cubicBezTo>
                                    <a:pt x="3249713" y="629222"/>
                                    <a:pt x="3248525" y="625478"/>
                                    <a:pt x="3246148" y="622418"/>
                                  </a:cubicBezTo>
                                  <a:cubicBezTo>
                                    <a:pt x="3243771" y="619358"/>
                                    <a:pt x="3240841" y="617420"/>
                                    <a:pt x="3237358" y="616607"/>
                                  </a:cubicBezTo>
                                  <a:cubicBezTo>
                                    <a:pt x="3233874" y="615793"/>
                                    <a:pt x="3228551" y="615386"/>
                                    <a:pt x="3221389" y="615386"/>
                                  </a:cubicBezTo>
                                  <a:close/>
                                  <a:moveTo>
                                    <a:pt x="1451209" y="615386"/>
                                  </a:moveTo>
                                  <a:lnTo>
                                    <a:pt x="1451209" y="717254"/>
                                  </a:lnTo>
                                  <a:lnTo>
                                    <a:pt x="1461952" y="717254"/>
                                  </a:lnTo>
                                  <a:cubicBezTo>
                                    <a:pt x="1473933" y="717254"/>
                                    <a:pt x="1483423" y="716505"/>
                                    <a:pt x="1490423" y="715007"/>
                                  </a:cubicBezTo>
                                  <a:cubicBezTo>
                                    <a:pt x="1497422" y="713510"/>
                                    <a:pt x="1503331" y="710954"/>
                                    <a:pt x="1508149" y="707341"/>
                                  </a:cubicBezTo>
                                  <a:cubicBezTo>
                                    <a:pt x="1512968" y="703727"/>
                                    <a:pt x="1516875" y="698274"/>
                                    <a:pt x="1519869" y="690981"/>
                                  </a:cubicBezTo>
                                  <a:cubicBezTo>
                                    <a:pt x="1522865" y="683688"/>
                                    <a:pt x="1524362" y="675094"/>
                                    <a:pt x="1524362" y="665197"/>
                                  </a:cubicBezTo>
                                  <a:cubicBezTo>
                                    <a:pt x="1524362" y="653411"/>
                                    <a:pt x="1521904" y="643417"/>
                                    <a:pt x="1516988" y="635212"/>
                                  </a:cubicBezTo>
                                  <a:cubicBezTo>
                                    <a:pt x="1512073" y="627008"/>
                                    <a:pt x="1505789" y="621653"/>
                                    <a:pt x="1498138" y="619146"/>
                                  </a:cubicBezTo>
                                  <a:cubicBezTo>
                                    <a:pt x="1490488" y="616639"/>
                                    <a:pt x="1478719" y="615386"/>
                                    <a:pt x="1462831" y="615386"/>
                                  </a:cubicBezTo>
                                  <a:close/>
                                  <a:moveTo>
                                    <a:pt x="2980143" y="608158"/>
                                  </a:moveTo>
                                  <a:lnTo>
                                    <a:pt x="2980143" y="639705"/>
                                  </a:lnTo>
                                  <a:lnTo>
                                    <a:pt x="2997626" y="639705"/>
                                  </a:lnTo>
                                  <a:lnTo>
                                    <a:pt x="2997626" y="656211"/>
                                  </a:lnTo>
                                  <a:lnTo>
                                    <a:pt x="2980143" y="656211"/>
                                  </a:lnTo>
                                  <a:lnTo>
                                    <a:pt x="2980143" y="702115"/>
                                  </a:lnTo>
                                  <a:cubicBezTo>
                                    <a:pt x="2980143" y="709473"/>
                                    <a:pt x="2980550" y="714015"/>
                                    <a:pt x="2981364" y="715740"/>
                                  </a:cubicBezTo>
                                  <a:cubicBezTo>
                                    <a:pt x="2982178" y="717465"/>
                                    <a:pt x="2984213" y="718328"/>
                                    <a:pt x="2987469" y="718328"/>
                                  </a:cubicBezTo>
                                  <a:cubicBezTo>
                                    <a:pt x="2990919" y="718328"/>
                                    <a:pt x="2994305" y="717677"/>
                                    <a:pt x="2997626" y="716375"/>
                                  </a:cubicBezTo>
                                  <a:lnTo>
                                    <a:pt x="2997626" y="733272"/>
                                  </a:lnTo>
                                  <a:cubicBezTo>
                                    <a:pt x="2992873" y="734964"/>
                                    <a:pt x="2988119" y="735811"/>
                                    <a:pt x="2983366" y="735811"/>
                                  </a:cubicBezTo>
                                  <a:cubicBezTo>
                                    <a:pt x="2977701" y="735811"/>
                                    <a:pt x="2973111" y="734557"/>
                                    <a:pt x="2969595" y="732051"/>
                                  </a:cubicBezTo>
                                  <a:cubicBezTo>
                                    <a:pt x="2966079" y="729544"/>
                                    <a:pt x="2963865" y="726402"/>
                                    <a:pt x="2962954" y="722626"/>
                                  </a:cubicBezTo>
                                  <a:cubicBezTo>
                                    <a:pt x="2962042" y="718849"/>
                                    <a:pt x="2961586" y="712338"/>
                                    <a:pt x="2961586" y="703092"/>
                                  </a:cubicBezTo>
                                  <a:lnTo>
                                    <a:pt x="2961586" y="656211"/>
                                  </a:lnTo>
                                  <a:lnTo>
                                    <a:pt x="2949280" y="656211"/>
                                  </a:lnTo>
                                  <a:lnTo>
                                    <a:pt x="2949280" y="639705"/>
                                  </a:lnTo>
                                  <a:lnTo>
                                    <a:pt x="2961586" y="639705"/>
                                  </a:lnTo>
                                  <a:lnTo>
                                    <a:pt x="2961586" y="625153"/>
                                  </a:lnTo>
                                  <a:close/>
                                  <a:moveTo>
                                    <a:pt x="3164839" y="598391"/>
                                  </a:moveTo>
                                  <a:lnTo>
                                    <a:pt x="3220022" y="598391"/>
                                  </a:lnTo>
                                  <a:cubicBezTo>
                                    <a:pt x="3231547" y="598391"/>
                                    <a:pt x="3240695" y="599287"/>
                                    <a:pt x="3247467" y="601077"/>
                                  </a:cubicBezTo>
                                  <a:cubicBezTo>
                                    <a:pt x="3254238" y="602868"/>
                                    <a:pt x="3259838" y="606644"/>
                                    <a:pt x="3264265" y="612406"/>
                                  </a:cubicBezTo>
                                  <a:cubicBezTo>
                                    <a:pt x="3268693" y="618168"/>
                                    <a:pt x="3270907" y="625346"/>
                                    <a:pt x="3270907" y="633940"/>
                                  </a:cubicBezTo>
                                  <a:cubicBezTo>
                                    <a:pt x="3270907" y="651909"/>
                                    <a:pt x="3261573" y="663205"/>
                                    <a:pt x="3242904" y="667828"/>
                                  </a:cubicBezTo>
                                  <a:lnTo>
                                    <a:pt x="3266903" y="717254"/>
                                  </a:lnTo>
                                  <a:lnTo>
                                    <a:pt x="3283506" y="717254"/>
                                  </a:lnTo>
                                  <a:lnTo>
                                    <a:pt x="3283506" y="734248"/>
                                  </a:lnTo>
                                  <a:lnTo>
                                    <a:pt x="3254081" y="734248"/>
                                  </a:lnTo>
                                  <a:lnTo>
                                    <a:pt x="3223147" y="670764"/>
                                  </a:lnTo>
                                  <a:lnTo>
                                    <a:pt x="3204004" y="670764"/>
                                  </a:lnTo>
                                  <a:lnTo>
                                    <a:pt x="3204004" y="717254"/>
                                  </a:lnTo>
                                  <a:lnTo>
                                    <a:pt x="3221389" y="717254"/>
                                  </a:lnTo>
                                  <a:lnTo>
                                    <a:pt x="3221389" y="734248"/>
                                  </a:lnTo>
                                  <a:lnTo>
                                    <a:pt x="3164839" y="734248"/>
                                  </a:lnTo>
                                  <a:lnTo>
                                    <a:pt x="3164839" y="717254"/>
                                  </a:lnTo>
                                  <a:lnTo>
                                    <a:pt x="3183494" y="717254"/>
                                  </a:lnTo>
                                  <a:lnTo>
                                    <a:pt x="3183494" y="615386"/>
                                  </a:lnTo>
                                  <a:lnTo>
                                    <a:pt x="3164839" y="615386"/>
                                  </a:lnTo>
                                  <a:close/>
                                  <a:moveTo>
                                    <a:pt x="2023304" y="598391"/>
                                  </a:moveTo>
                                  <a:lnTo>
                                    <a:pt x="2058660" y="598391"/>
                                  </a:lnTo>
                                  <a:lnTo>
                                    <a:pt x="2058660" y="717742"/>
                                  </a:lnTo>
                                  <a:lnTo>
                                    <a:pt x="2073115" y="717742"/>
                                  </a:lnTo>
                                  <a:lnTo>
                                    <a:pt x="2073115" y="734248"/>
                                  </a:lnTo>
                                  <a:lnTo>
                                    <a:pt x="2023304" y="734248"/>
                                  </a:lnTo>
                                  <a:lnTo>
                                    <a:pt x="2023304" y="717742"/>
                                  </a:lnTo>
                                  <a:lnTo>
                                    <a:pt x="2040103" y="717742"/>
                                  </a:lnTo>
                                  <a:lnTo>
                                    <a:pt x="2040103" y="614897"/>
                                  </a:lnTo>
                                  <a:lnTo>
                                    <a:pt x="2023304" y="614897"/>
                                  </a:lnTo>
                                  <a:close/>
                                  <a:moveTo>
                                    <a:pt x="1412239" y="598391"/>
                                  </a:moveTo>
                                  <a:lnTo>
                                    <a:pt x="1464785" y="598391"/>
                                  </a:lnTo>
                                  <a:cubicBezTo>
                                    <a:pt x="1479305" y="598391"/>
                                    <a:pt x="1490488" y="599140"/>
                                    <a:pt x="1498334" y="600638"/>
                                  </a:cubicBezTo>
                                  <a:cubicBezTo>
                                    <a:pt x="1506180" y="602135"/>
                                    <a:pt x="1513781" y="605521"/>
                                    <a:pt x="1521139" y="610795"/>
                                  </a:cubicBezTo>
                                  <a:cubicBezTo>
                                    <a:pt x="1528497" y="616069"/>
                                    <a:pt x="1534373" y="623313"/>
                                    <a:pt x="1538768" y="632526"/>
                                  </a:cubicBezTo>
                                  <a:cubicBezTo>
                                    <a:pt x="1543164" y="641740"/>
                                    <a:pt x="1545361" y="652239"/>
                                    <a:pt x="1545361" y="664025"/>
                                  </a:cubicBezTo>
                                  <a:cubicBezTo>
                                    <a:pt x="1545361" y="677438"/>
                                    <a:pt x="1543245" y="689093"/>
                                    <a:pt x="1539013" y="698990"/>
                                  </a:cubicBezTo>
                                  <a:cubicBezTo>
                                    <a:pt x="1534780" y="708887"/>
                                    <a:pt x="1529229" y="716277"/>
                                    <a:pt x="1522360" y="721161"/>
                                  </a:cubicBezTo>
                                  <a:cubicBezTo>
                                    <a:pt x="1515491" y="726044"/>
                                    <a:pt x="1507319" y="729446"/>
                                    <a:pt x="1497845" y="731367"/>
                                  </a:cubicBezTo>
                                  <a:cubicBezTo>
                                    <a:pt x="1488372" y="733288"/>
                                    <a:pt x="1476309" y="734248"/>
                                    <a:pt x="1461659" y="734248"/>
                                  </a:cubicBezTo>
                                  <a:lnTo>
                                    <a:pt x="1412239" y="734248"/>
                                  </a:lnTo>
                                  <a:lnTo>
                                    <a:pt x="1412239" y="717254"/>
                                  </a:lnTo>
                                  <a:lnTo>
                                    <a:pt x="1430698" y="717254"/>
                                  </a:lnTo>
                                  <a:lnTo>
                                    <a:pt x="1430698" y="615386"/>
                                  </a:lnTo>
                                  <a:lnTo>
                                    <a:pt x="1412239" y="615386"/>
                                  </a:lnTo>
                                  <a:close/>
                                  <a:moveTo>
                                    <a:pt x="500183" y="598391"/>
                                  </a:moveTo>
                                  <a:lnTo>
                                    <a:pt x="535734" y="598391"/>
                                  </a:lnTo>
                                  <a:lnTo>
                                    <a:pt x="535734" y="683265"/>
                                  </a:lnTo>
                                  <a:lnTo>
                                    <a:pt x="571090" y="655039"/>
                                  </a:lnTo>
                                  <a:lnTo>
                                    <a:pt x="555366" y="655039"/>
                                  </a:lnTo>
                                  <a:lnTo>
                                    <a:pt x="555366" y="639705"/>
                                  </a:lnTo>
                                  <a:lnTo>
                                    <a:pt x="607618" y="639705"/>
                                  </a:lnTo>
                                  <a:lnTo>
                                    <a:pt x="607618" y="655039"/>
                                  </a:lnTo>
                                  <a:lnTo>
                                    <a:pt x="593163" y="655039"/>
                                  </a:lnTo>
                                  <a:lnTo>
                                    <a:pt x="557710" y="684535"/>
                                  </a:lnTo>
                                  <a:lnTo>
                                    <a:pt x="591015" y="717742"/>
                                  </a:lnTo>
                                  <a:lnTo>
                                    <a:pt x="607618" y="717742"/>
                                  </a:lnTo>
                                  <a:lnTo>
                                    <a:pt x="607618" y="734248"/>
                                  </a:lnTo>
                                  <a:lnTo>
                                    <a:pt x="583299" y="734248"/>
                                  </a:lnTo>
                                  <a:lnTo>
                                    <a:pt x="535734" y="686684"/>
                                  </a:lnTo>
                                  <a:lnTo>
                                    <a:pt x="535734" y="717742"/>
                                  </a:lnTo>
                                  <a:lnTo>
                                    <a:pt x="552045" y="717742"/>
                                  </a:lnTo>
                                  <a:lnTo>
                                    <a:pt x="552045" y="734248"/>
                                  </a:lnTo>
                                  <a:lnTo>
                                    <a:pt x="500183" y="734248"/>
                                  </a:lnTo>
                                  <a:lnTo>
                                    <a:pt x="500183" y="717742"/>
                                  </a:lnTo>
                                  <a:lnTo>
                                    <a:pt x="517177" y="717742"/>
                                  </a:lnTo>
                                  <a:lnTo>
                                    <a:pt x="517177" y="614897"/>
                                  </a:lnTo>
                                  <a:lnTo>
                                    <a:pt x="500183" y="614897"/>
                                  </a:lnTo>
                                  <a:close/>
                                  <a:moveTo>
                                    <a:pt x="0" y="598391"/>
                                  </a:moveTo>
                                  <a:lnTo>
                                    <a:pt x="51959" y="598391"/>
                                  </a:lnTo>
                                  <a:lnTo>
                                    <a:pt x="51959" y="615386"/>
                                  </a:lnTo>
                                  <a:lnTo>
                                    <a:pt x="35670" y="615386"/>
                                  </a:lnTo>
                                  <a:lnTo>
                                    <a:pt x="61384" y="704264"/>
                                  </a:lnTo>
                                  <a:lnTo>
                                    <a:pt x="86094" y="615386"/>
                                  </a:lnTo>
                                  <a:lnTo>
                                    <a:pt x="69930" y="615386"/>
                                  </a:lnTo>
                                  <a:lnTo>
                                    <a:pt x="69930" y="598391"/>
                                  </a:lnTo>
                                  <a:lnTo>
                                    <a:pt x="132340" y="598391"/>
                                  </a:lnTo>
                                  <a:lnTo>
                                    <a:pt x="132340" y="615386"/>
                                  </a:lnTo>
                                  <a:lnTo>
                                    <a:pt x="116372" y="615386"/>
                                  </a:lnTo>
                                  <a:lnTo>
                                    <a:pt x="141179" y="704264"/>
                                  </a:lnTo>
                                  <a:lnTo>
                                    <a:pt x="166407" y="615386"/>
                                  </a:lnTo>
                                  <a:lnTo>
                                    <a:pt x="150214" y="615386"/>
                                  </a:lnTo>
                                  <a:lnTo>
                                    <a:pt x="150214" y="598391"/>
                                  </a:lnTo>
                                  <a:lnTo>
                                    <a:pt x="200220" y="598391"/>
                                  </a:lnTo>
                                  <a:lnTo>
                                    <a:pt x="200220" y="615386"/>
                                  </a:lnTo>
                                  <a:lnTo>
                                    <a:pt x="184202" y="615386"/>
                                  </a:lnTo>
                                  <a:lnTo>
                                    <a:pt x="150273" y="735616"/>
                                  </a:lnTo>
                                  <a:lnTo>
                                    <a:pt x="130826" y="735616"/>
                                  </a:lnTo>
                                  <a:lnTo>
                                    <a:pt x="100256" y="628180"/>
                                  </a:lnTo>
                                  <a:lnTo>
                                    <a:pt x="69881" y="735616"/>
                                  </a:lnTo>
                                  <a:lnTo>
                                    <a:pt x="50923" y="735616"/>
                                  </a:lnTo>
                                  <a:lnTo>
                                    <a:pt x="16310" y="615386"/>
                                  </a:lnTo>
                                  <a:lnTo>
                                    <a:pt x="0" y="615386"/>
                                  </a:lnTo>
                                  <a:close/>
                                  <a:moveTo>
                                    <a:pt x="3668339" y="596438"/>
                                  </a:moveTo>
                                  <a:cubicBezTo>
                                    <a:pt x="3671399" y="596438"/>
                                    <a:pt x="3674036" y="597512"/>
                                    <a:pt x="3676250" y="599661"/>
                                  </a:cubicBezTo>
                                  <a:cubicBezTo>
                                    <a:pt x="3678463" y="601810"/>
                                    <a:pt x="3679571" y="604447"/>
                                    <a:pt x="3679571" y="607572"/>
                                  </a:cubicBezTo>
                                  <a:cubicBezTo>
                                    <a:pt x="3679571" y="610698"/>
                                    <a:pt x="3678463" y="613351"/>
                                    <a:pt x="3676250" y="615532"/>
                                  </a:cubicBezTo>
                                  <a:cubicBezTo>
                                    <a:pt x="3674036" y="617713"/>
                                    <a:pt x="3671399" y="618804"/>
                                    <a:pt x="3668339" y="618804"/>
                                  </a:cubicBezTo>
                                  <a:cubicBezTo>
                                    <a:pt x="3665213" y="618804"/>
                                    <a:pt x="3662560" y="617697"/>
                                    <a:pt x="3660379" y="615483"/>
                                  </a:cubicBezTo>
                                  <a:cubicBezTo>
                                    <a:pt x="3658197" y="613270"/>
                                    <a:pt x="3657107" y="610632"/>
                                    <a:pt x="3657107" y="607572"/>
                                  </a:cubicBezTo>
                                  <a:cubicBezTo>
                                    <a:pt x="3657107" y="604577"/>
                                    <a:pt x="3658165" y="601973"/>
                                    <a:pt x="3660281" y="599759"/>
                                  </a:cubicBezTo>
                                  <a:cubicBezTo>
                                    <a:pt x="3662397" y="597545"/>
                                    <a:pt x="3665083" y="596438"/>
                                    <a:pt x="3668339" y="596438"/>
                                  </a:cubicBezTo>
                                  <a:close/>
                                  <a:moveTo>
                                    <a:pt x="691553" y="595657"/>
                                  </a:moveTo>
                                  <a:cubicBezTo>
                                    <a:pt x="705877" y="595657"/>
                                    <a:pt x="714179" y="602917"/>
                                    <a:pt x="716458" y="617437"/>
                                  </a:cubicBezTo>
                                  <a:lnTo>
                                    <a:pt x="699952" y="619976"/>
                                  </a:lnTo>
                                  <a:cubicBezTo>
                                    <a:pt x="699301" y="613921"/>
                                    <a:pt x="696924" y="610893"/>
                                    <a:pt x="692822" y="610893"/>
                                  </a:cubicBezTo>
                                  <a:cubicBezTo>
                                    <a:pt x="690023" y="610893"/>
                                    <a:pt x="688102" y="611850"/>
                                    <a:pt x="687060" y="613764"/>
                                  </a:cubicBezTo>
                                  <a:cubicBezTo>
                                    <a:pt x="686018" y="615678"/>
                                    <a:pt x="685497" y="619783"/>
                                    <a:pt x="685497" y="626077"/>
                                  </a:cubicBezTo>
                                  <a:lnTo>
                                    <a:pt x="685497" y="639705"/>
                                  </a:lnTo>
                                  <a:lnTo>
                                    <a:pt x="701710" y="639705"/>
                                  </a:lnTo>
                                  <a:lnTo>
                                    <a:pt x="701710" y="656113"/>
                                  </a:lnTo>
                                  <a:lnTo>
                                    <a:pt x="685497" y="656113"/>
                                  </a:lnTo>
                                  <a:lnTo>
                                    <a:pt x="685497" y="717742"/>
                                  </a:lnTo>
                                  <a:lnTo>
                                    <a:pt x="703468" y="717742"/>
                                  </a:lnTo>
                                  <a:lnTo>
                                    <a:pt x="703468" y="734248"/>
                                  </a:lnTo>
                                  <a:lnTo>
                                    <a:pt x="653169" y="734248"/>
                                  </a:lnTo>
                                  <a:lnTo>
                                    <a:pt x="653169" y="717742"/>
                                  </a:lnTo>
                                  <a:lnTo>
                                    <a:pt x="666940" y="717742"/>
                                  </a:lnTo>
                                  <a:lnTo>
                                    <a:pt x="666940" y="656113"/>
                                  </a:lnTo>
                                  <a:lnTo>
                                    <a:pt x="653169" y="656113"/>
                                  </a:lnTo>
                                  <a:lnTo>
                                    <a:pt x="653169" y="639705"/>
                                  </a:lnTo>
                                  <a:lnTo>
                                    <a:pt x="666940" y="639705"/>
                                  </a:lnTo>
                                  <a:lnTo>
                                    <a:pt x="666940" y="626062"/>
                                  </a:lnTo>
                                  <a:cubicBezTo>
                                    <a:pt x="666940" y="614563"/>
                                    <a:pt x="669382" y="606620"/>
                                    <a:pt x="674265" y="602235"/>
                                  </a:cubicBezTo>
                                  <a:cubicBezTo>
                                    <a:pt x="679149" y="597849"/>
                                    <a:pt x="684911" y="595657"/>
                                    <a:pt x="691553" y="595657"/>
                                  </a:cubicBezTo>
                                  <a:close/>
                                  <a:moveTo>
                                    <a:pt x="1940537" y="271504"/>
                                  </a:moveTo>
                                  <a:cubicBezTo>
                                    <a:pt x="1925595" y="271504"/>
                                    <a:pt x="1913112" y="275854"/>
                                    <a:pt x="1903088" y="284555"/>
                                  </a:cubicBezTo>
                                  <a:cubicBezTo>
                                    <a:pt x="1893064" y="293255"/>
                                    <a:pt x="1888052" y="304508"/>
                                    <a:pt x="1888052" y="318315"/>
                                  </a:cubicBezTo>
                                  <a:cubicBezTo>
                                    <a:pt x="1888052" y="331177"/>
                                    <a:pt x="1892449" y="341957"/>
                                    <a:pt x="1901244" y="350658"/>
                                  </a:cubicBezTo>
                                  <a:cubicBezTo>
                                    <a:pt x="1910039" y="359358"/>
                                    <a:pt x="1922002" y="363708"/>
                                    <a:pt x="1937133" y="363708"/>
                                  </a:cubicBezTo>
                                  <a:cubicBezTo>
                                    <a:pt x="1963233" y="363708"/>
                                    <a:pt x="1987915" y="352738"/>
                                    <a:pt x="2011179" y="330798"/>
                                  </a:cubicBezTo>
                                  <a:lnTo>
                                    <a:pt x="2011179" y="298740"/>
                                  </a:lnTo>
                                  <a:cubicBezTo>
                                    <a:pt x="1987915" y="280583"/>
                                    <a:pt x="1964368" y="271504"/>
                                    <a:pt x="1940537" y="271504"/>
                                  </a:cubicBezTo>
                                  <a:close/>
                                  <a:moveTo>
                                    <a:pt x="3862234" y="170790"/>
                                  </a:moveTo>
                                  <a:cubicBezTo>
                                    <a:pt x="3836889" y="170790"/>
                                    <a:pt x="3815990" y="179688"/>
                                    <a:pt x="3799535" y="197484"/>
                                  </a:cubicBezTo>
                                  <a:cubicBezTo>
                                    <a:pt x="3783080" y="215281"/>
                                    <a:pt x="3774853" y="237259"/>
                                    <a:pt x="3774853" y="263419"/>
                                  </a:cubicBezTo>
                                  <a:cubicBezTo>
                                    <a:pt x="3774853" y="290524"/>
                                    <a:pt x="3783317" y="312739"/>
                                    <a:pt x="3800245" y="330063"/>
                                  </a:cubicBezTo>
                                  <a:cubicBezTo>
                                    <a:pt x="3817172" y="347386"/>
                                    <a:pt x="3837835" y="356048"/>
                                    <a:pt x="3862234" y="356048"/>
                                  </a:cubicBezTo>
                                  <a:cubicBezTo>
                                    <a:pt x="3887011" y="356048"/>
                                    <a:pt x="3907768" y="347292"/>
                                    <a:pt x="3924507" y="329779"/>
                                  </a:cubicBezTo>
                                  <a:cubicBezTo>
                                    <a:pt x="3941245" y="312266"/>
                                    <a:pt x="3949615" y="290146"/>
                                    <a:pt x="3949615" y="263419"/>
                                  </a:cubicBezTo>
                                  <a:cubicBezTo>
                                    <a:pt x="3949615" y="236502"/>
                                    <a:pt x="3941103" y="214335"/>
                                    <a:pt x="3924081" y="196917"/>
                                  </a:cubicBezTo>
                                  <a:cubicBezTo>
                                    <a:pt x="3907059" y="179499"/>
                                    <a:pt x="3886443" y="170790"/>
                                    <a:pt x="3862234" y="170790"/>
                                  </a:cubicBezTo>
                                  <a:close/>
                                  <a:moveTo>
                                    <a:pt x="480859" y="170790"/>
                                  </a:moveTo>
                                  <a:cubicBezTo>
                                    <a:pt x="455514" y="170790"/>
                                    <a:pt x="434615" y="179688"/>
                                    <a:pt x="418160" y="197484"/>
                                  </a:cubicBezTo>
                                  <a:cubicBezTo>
                                    <a:pt x="401705" y="215281"/>
                                    <a:pt x="393478" y="237259"/>
                                    <a:pt x="393478" y="263419"/>
                                  </a:cubicBezTo>
                                  <a:cubicBezTo>
                                    <a:pt x="393478" y="290524"/>
                                    <a:pt x="401942" y="312739"/>
                                    <a:pt x="418869" y="330063"/>
                                  </a:cubicBezTo>
                                  <a:cubicBezTo>
                                    <a:pt x="435797" y="347386"/>
                                    <a:pt x="456460" y="356048"/>
                                    <a:pt x="480859" y="356048"/>
                                  </a:cubicBezTo>
                                  <a:cubicBezTo>
                                    <a:pt x="505635" y="356048"/>
                                    <a:pt x="526393" y="347292"/>
                                    <a:pt x="543131" y="329779"/>
                                  </a:cubicBezTo>
                                  <a:cubicBezTo>
                                    <a:pt x="559870" y="312266"/>
                                    <a:pt x="568239" y="290146"/>
                                    <a:pt x="568239" y="263419"/>
                                  </a:cubicBezTo>
                                  <a:cubicBezTo>
                                    <a:pt x="568239" y="236502"/>
                                    <a:pt x="559728" y="214335"/>
                                    <a:pt x="542706" y="196917"/>
                                  </a:cubicBezTo>
                                  <a:cubicBezTo>
                                    <a:pt x="525684" y="179499"/>
                                    <a:pt x="505068" y="170790"/>
                                    <a:pt x="480859" y="170790"/>
                                  </a:cubicBezTo>
                                  <a:close/>
                                  <a:moveTo>
                                    <a:pt x="1642341" y="162278"/>
                                  </a:moveTo>
                                  <a:cubicBezTo>
                                    <a:pt x="1620780" y="162278"/>
                                    <a:pt x="1602339" y="169324"/>
                                    <a:pt x="1587019" y="183414"/>
                                  </a:cubicBezTo>
                                  <a:cubicBezTo>
                                    <a:pt x="1571699" y="197505"/>
                                    <a:pt x="1562337" y="215709"/>
                                    <a:pt x="1558932" y="238027"/>
                                  </a:cubicBezTo>
                                  <a:lnTo>
                                    <a:pt x="1732275" y="238027"/>
                                  </a:lnTo>
                                  <a:cubicBezTo>
                                    <a:pt x="1728492" y="218735"/>
                                    <a:pt x="1718468" y="201288"/>
                                    <a:pt x="1702203" y="185684"/>
                                  </a:cubicBezTo>
                                  <a:cubicBezTo>
                                    <a:pt x="1685937" y="170080"/>
                                    <a:pt x="1665983" y="162278"/>
                                    <a:pt x="1642341" y="162278"/>
                                  </a:cubicBezTo>
                                  <a:close/>
                                  <a:moveTo>
                                    <a:pt x="3543258" y="126248"/>
                                  </a:moveTo>
                                  <a:lnTo>
                                    <a:pt x="3639717" y="126248"/>
                                  </a:lnTo>
                                  <a:lnTo>
                                    <a:pt x="3639717" y="352927"/>
                                  </a:lnTo>
                                  <a:lnTo>
                                    <a:pt x="3682273" y="352927"/>
                                  </a:lnTo>
                                  <a:lnTo>
                                    <a:pt x="3682273" y="400873"/>
                                  </a:lnTo>
                                  <a:lnTo>
                                    <a:pt x="3543258" y="400873"/>
                                  </a:lnTo>
                                  <a:lnTo>
                                    <a:pt x="3543258" y="352927"/>
                                  </a:lnTo>
                                  <a:lnTo>
                                    <a:pt x="3585813" y="352927"/>
                                  </a:lnTo>
                                  <a:lnTo>
                                    <a:pt x="3585813" y="174194"/>
                                  </a:lnTo>
                                  <a:lnTo>
                                    <a:pt x="3543258" y="174194"/>
                                  </a:lnTo>
                                  <a:close/>
                                  <a:moveTo>
                                    <a:pt x="662736" y="126248"/>
                                  </a:moveTo>
                                  <a:lnTo>
                                    <a:pt x="755507" y="126248"/>
                                  </a:lnTo>
                                  <a:lnTo>
                                    <a:pt x="755507" y="293633"/>
                                  </a:lnTo>
                                  <a:cubicBezTo>
                                    <a:pt x="755507" y="313871"/>
                                    <a:pt x="756074" y="327488"/>
                                    <a:pt x="757209" y="334487"/>
                                  </a:cubicBezTo>
                                  <a:cubicBezTo>
                                    <a:pt x="758344" y="341485"/>
                                    <a:pt x="761654" y="347253"/>
                                    <a:pt x="767139" y="351792"/>
                                  </a:cubicBezTo>
                                  <a:cubicBezTo>
                                    <a:pt x="772624" y="356332"/>
                                    <a:pt x="779527" y="358601"/>
                                    <a:pt x="787849" y="358601"/>
                                  </a:cubicBezTo>
                                  <a:cubicBezTo>
                                    <a:pt x="812815" y="358601"/>
                                    <a:pt x="839483" y="346686"/>
                                    <a:pt x="867853" y="322855"/>
                                  </a:cubicBezTo>
                                  <a:lnTo>
                                    <a:pt x="867853" y="174194"/>
                                  </a:lnTo>
                                  <a:lnTo>
                                    <a:pt x="819340" y="174194"/>
                                  </a:lnTo>
                                  <a:lnTo>
                                    <a:pt x="819340" y="126248"/>
                                  </a:lnTo>
                                  <a:lnTo>
                                    <a:pt x="921757" y="126248"/>
                                  </a:lnTo>
                                  <a:lnTo>
                                    <a:pt x="921757" y="352927"/>
                                  </a:lnTo>
                                  <a:lnTo>
                                    <a:pt x="969136" y="352927"/>
                                  </a:lnTo>
                                  <a:lnTo>
                                    <a:pt x="969136" y="400873"/>
                                  </a:lnTo>
                                  <a:lnTo>
                                    <a:pt x="867853" y="400873"/>
                                  </a:lnTo>
                                  <a:lnTo>
                                    <a:pt x="867853" y="369382"/>
                                  </a:lnTo>
                                  <a:cubicBezTo>
                                    <a:pt x="836268" y="393402"/>
                                    <a:pt x="806006" y="405412"/>
                                    <a:pt x="777068" y="405412"/>
                                  </a:cubicBezTo>
                                  <a:cubicBezTo>
                                    <a:pt x="758722" y="405412"/>
                                    <a:pt x="743544" y="401393"/>
                                    <a:pt x="731534" y="393355"/>
                                  </a:cubicBezTo>
                                  <a:cubicBezTo>
                                    <a:pt x="719524" y="385317"/>
                                    <a:pt x="711533" y="374914"/>
                                    <a:pt x="707561" y="362148"/>
                                  </a:cubicBezTo>
                                  <a:cubicBezTo>
                                    <a:pt x="703589" y="349381"/>
                                    <a:pt x="701603" y="328812"/>
                                    <a:pt x="701603" y="300442"/>
                                  </a:cubicBezTo>
                                  <a:lnTo>
                                    <a:pt x="701603" y="174194"/>
                                  </a:lnTo>
                                  <a:lnTo>
                                    <a:pt x="662736" y="174194"/>
                                  </a:lnTo>
                                  <a:close/>
                                  <a:moveTo>
                                    <a:pt x="2234556" y="121992"/>
                                  </a:moveTo>
                                  <a:cubicBezTo>
                                    <a:pt x="2260468" y="121992"/>
                                    <a:pt x="2282786" y="127327"/>
                                    <a:pt x="2301510" y="137995"/>
                                  </a:cubicBezTo>
                                  <a:lnTo>
                                    <a:pt x="2301510" y="126248"/>
                                  </a:lnTo>
                                  <a:lnTo>
                                    <a:pt x="2349456" y="126248"/>
                                  </a:lnTo>
                                  <a:lnTo>
                                    <a:pt x="2349456" y="217317"/>
                                  </a:lnTo>
                                  <a:lnTo>
                                    <a:pt x="2301510" y="217317"/>
                                  </a:lnTo>
                                  <a:lnTo>
                                    <a:pt x="2301510" y="200578"/>
                                  </a:lnTo>
                                  <a:cubicBezTo>
                                    <a:pt x="2286947" y="178071"/>
                                    <a:pt x="2265764" y="166818"/>
                                    <a:pt x="2237961" y="166818"/>
                                  </a:cubicBezTo>
                                  <a:cubicBezTo>
                                    <a:pt x="2223775" y="166818"/>
                                    <a:pt x="2212096" y="169891"/>
                                    <a:pt x="2202923" y="176038"/>
                                  </a:cubicBezTo>
                                  <a:cubicBezTo>
                                    <a:pt x="2193750" y="182185"/>
                                    <a:pt x="2189164" y="190365"/>
                                    <a:pt x="2189164" y="200578"/>
                                  </a:cubicBezTo>
                                  <a:cubicBezTo>
                                    <a:pt x="2189164" y="210981"/>
                                    <a:pt x="2193372" y="218121"/>
                                    <a:pt x="2201789" y="221998"/>
                                  </a:cubicBezTo>
                                  <a:cubicBezTo>
                                    <a:pt x="2210205" y="225875"/>
                                    <a:pt x="2228316" y="229979"/>
                                    <a:pt x="2256122" y="234308"/>
                                  </a:cubicBezTo>
                                  <a:cubicBezTo>
                                    <a:pt x="2282793" y="238451"/>
                                    <a:pt x="2302937" y="243313"/>
                                    <a:pt x="2316553" y="248894"/>
                                  </a:cubicBezTo>
                                  <a:cubicBezTo>
                                    <a:pt x="2330169" y="254475"/>
                                    <a:pt x="2341469" y="263746"/>
                                    <a:pt x="2350451" y="276706"/>
                                  </a:cubicBezTo>
                                  <a:cubicBezTo>
                                    <a:pt x="2359434" y="289666"/>
                                    <a:pt x="2363925" y="304755"/>
                                    <a:pt x="2363925" y="321973"/>
                                  </a:cubicBezTo>
                                  <a:cubicBezTo>
                                    <a:pt x="2363925" y="347515"/>
                                    <a:pt x="2354137" y="367807"/>
                                    <a:pt x="2334562" y="382849"/>
                                  </a:cubicBezTo>
                                  <a:cubicBezTo>
                                    <a:pt x="2314986" y="397891"/>
                                    <a:pt x="2289595" y="405412"/>
                                    <a:pt x="2258387" y="405412"/>
                                  </a:cubicBezTo>
                                  <a:cubicBezTo>
                                    <a:pt x="2229071" y="405412"/>
                                    <a:pt x="2205145" y="398754"/>
                                    <a:pt x="2186610" y="385438"/>
                                  </a:cubicBezTo>
                                  <a:lnTo>
                                    <a:pt x="2186610" y="400873"/>
                                  </a:lnTo>
                                  <a:lnTo>
                                    <a:pt x="2138381" y="400873"/>
                                  </a:lnTo>
                                  <a:lnTo>
                                    <a:pt x="2138381" y="306684"/>
                                  </a:lnTo>
                                  <a:lnTo>
                                    <a:pt x="2186610" y="306684"/>
                                  </a:lnTo>
                                  <a:lnTo>
                                    <a:pt x="2186610" y="315762"/>
                                  </a:lnTo>
                                  <a:cubicBezTo>
                                    <a:pt x="2188313" y="328623"/>
                                    <a:pt x="2195263" y="339215"/>
                                    <a:pt x="2207463" y="347537"/>
                                  </a:cubicBezTo>
                                  <a:cubicBezTo>
                                    <a:pt x="2219662" y="355859"/>
                                    <a:pt x="2234083" y="360020"/>
                                    <a:pt x="2250727" y="360020"/>
                                  </a:cubicBezTo>
                                  <a:cubicBezTo>
                                    <a:pt x="2268128" y="360020"/>
                                    <a:pt x="2282029" y="356994"/>
                                    <a:pt x="2292432" y="350941"/>
                                  </a:cubicBezTo>
                                  <a:cubicBezTo>
                                    <a:pt x="2302834" y="344889"/>
                                    <a:pt x="2308035" y="336472"/>
                                    <a:pt x="2308035" y="325692"/>
                                  </a:cubicBezTo>
                                  <a:cubicBezTo>
                                    <a:pt x="2308035" y="315289"/>
                                    <a:pt x="2303733" y="307629"/>
                                    <a:pt x="2295127" y="302712"/>
                                  </a:cubicBezTo>
                                  <a:cubicBezTo>
                                    <a:pt x="2286521" y="297794"/>
                                    <a:pt x="2269449" y="293268"/>
                                    <a:pt x="2243909" y="289134"/>
                                  </a:cubicBezTo>
                                  <a:cubicBezTo>
                                    <a:pt x="2206077" y="282745"/>
                                    <a:pt x="2179077" y="272406"/>
                                    <a:pt x="2162912" y="258117"/>
                                  </a:cubicBezTo>
                                  <a:cubicBezTo>
                                    <a:pt x="2146747" y="243828"/>
                                    <a:pt x="2138664" y="225329"/>
                                    <a:pt x="2138664" y="202618"/>
                                  </a:cubicBezTo>
                                  <a:cubicBezTo>
                                    <a:pt x="2138664" y="179717"/>
                                    <a:pt x="2147459" y="160555"/>
                                    <a:pt x="2165049" y="145130"/>
                                  </a:cubicBezTo>
                                  <a:cubicBezTo>
                                    <a:pt x="2182639" y="129705"/>
                                    <a:pt x="2205807" y="121992"/>
                                    <a:pt x="2234556" y="121992"/>
                                  </a:cubicBezTo>
                                  <a:close/>
                                  <a:moveTo>
                                    <a:pt x="3862234" y="118588"/>
                                  </a:moveTo>
                                  <a:cubicBezTo>
                                    <a:pt x="3901763" y="118588"/>
                                    <a:pt x="3935713" y="131969"/>
                                    <a:pt x="3964083" y="158732"/>
                                  </a:cubicBezTo>
                                  <a:cubicBezTo>
                                    <a:pt x="3992453" y="185495"/>
                                    <a:pt x="4006639" y="220438"/>
                                    <a:pt x="4006639" y="263561"/>
                                  </a:cubicBezTo>
                                  <a:cubicBezTo>
                                    <a:pt x="4006639" y="306684"/>
                                    <a:pt x="3992501" y="341674"/>
                                    <a:pt x="3964225" y="368531"/>
                                  </a:cubicBezTo>
                                  <a:cubicBezTo>
                                    <a:pt x="3935949" y="395388"/>
                                    <a:pt x="3901952" y="408817"/>
                                    <a:pt x="3862234" y="408817"/>
                                  </a:cubicBezTo>
                                  <a:cubicBezTo>
                                    <a:pt x="3821380" y="408817"/>
                                    <a:pt x="3787099" y="395199"/>
                                    <a:pt x="3759391" y="367964"/>
                                  </a:cubicBezTo>
                                  <a:cubicBezTo>
                                    <a:pt x="3731683" y="340728"/>
                                    <a:pt x="3717829" y="305927"/>
                                    <a:pt x="3717829" y="263561"/>
                                  </a:cubicBezTo>
                                  <a:cubicBezTo>
                                    <a:pt x="3717829" y="221194"/>
                                    <a:pt x="3731825" y="186441"/>
                                    <a:pt x="3759817" y="159300"/>
                                  </a:cubicBezTo>
                                  <a:cubicBezTo>
                                    <a:pt x="3787809" y="132159"/>
                                    <a:pt x="3821948" y="118588"/>
                                    <a:pt x="3862234" y="118588"/>
                                  </a:cubicBezTo>
                                  <a:close/>
                                  <a:moveTo>
                                    <a:pt x="1958694" y="118588"/>
                                  </a:moveTo>
                                  <a:cubicBezTo>
                                    <a:pt x="1979310" y="118588"/>
                                    <a:pt x="1997136" y="121378"/>
                                    <a:pt x="2012172" y="126957"/>
                                  </a:cubicBezTo>
                                  <a:cubicBezTo>
                                    <a:pt x="2027208" y="132537"/>
                                    <a:pt x="2038415" y="139724"/>
                                    <a:pt x="2045791" y="148519"/>
                                  </a:cubicBezTo>
                                  <a:cubicBezTo>
                                    <a:pt x="2053167" y="157314"/>
                                    <a:pt x="2058132" y="166818"/>
                                    <a:pt x="2060685" y="177031"/>
                                  </a:cubicBezTo>
                                  <a:cubicBezTo>
                                    <a:pt x="2063239" y="187244"/>
                                    <a:pt x="2064515" y="203510"/>
                                    <a:pt x="2064515" y="225828"/>
                                  </a:cubicBezTo>
                                  <a:lnTo>
                                    <a:pt x="2064515" y="352927"/>
                                  </a:lnTo>
                                  <a:lnTo>
                                    <a:pt x="2110759" y="352927"/>
                                  </a:lnTo>
                                  <a:lnTo>
                                    <a:pt x="2110759" y="400873"/>
                                  </a:lnTo>
                                  <a:lnTo>
                                    <a:pt x="2016569" y="400873"/>
                                  </a:lnTo>
                                  <a:lnTo>
                                    <a:pt x="2016569" y="367396"/>
                                  </a:lnTo>
                                  <a:cubicBezTo>
                                    <a:pt x="1990469" y="392740"/>
                                    <a:pt x="1961342" y="405412"/>
                                    <a:pt x="1929189" y="405412"/>
                                  </a:cubicBezTo>
                                  <a:cubicBezTo>
                                    <a:pt x="1904223" y="405412"/>
                                    <a:pt x="1882519" y="397280"/>
                                    <a:pt x="1864079" y="381014"/>
                                  </a:cubicBezTo>
                                  <a:cubicBezTo>
                                    <a:pt x="1845638" y="364748"/>
                                    <a:pt x="1836417" y="343943"/>
                                    <a:pt x="1836417" y="318599"/>
                                  </a:cubicBezTo>
                                  <a:cubicBezTo>
                                    <a:pt x="1836417" y="293066"/>
                                    <a:pt x="1846205" y="271883"/>
                                    <a:pt x="1865781" y="255049"/>
                                  </a:cubicBezTo>
                                  <a:cubicBezTo>
                                    <a:pt x="1885357" y="238216"/>
                                    <a:pt x="1908951" y="229800"/>
                                    <a:pt x="1936565" y="229800"/>
                                  </a:cubicBezTo>
                                  <a:cubicBezTo>
                                    <a:pt x="1962287" y="229800"/>
                                    <a:pt x="1987159" y="237554"/>
                                    <a:pt x="2011179" y="253064"/>
                                  </a:cubicBezTo>
                                  <a:lnTo>
                                    <a:pt x="2011179" y="225828"/>
                                  </a:lnTo>
                                  <a:cubicBezTo>
                                    <a:pt x="2011179" y="211832"/>
                                    <a:pt x="2009855" y="201051"/>
                                    <a:pt x="2007207" y="193486"/>
                                  </a:cubicBezTo>
                                  <a:cubicBezTo>
                                    <a:pt x="2004559" y="185920"/>
                                    <a:pt x="1998365" y="179111"/>
                                    <a:pt x="1988625" y="173059"/>
                                  </a:cubicBezTo>
                                  <a:cubicBezTo>
                                    <a:pt x="1978884" y="167007"/>
                                    <a:pt x="1966165" y="163981"/>
                                    <a:pt x="1950467" y="163981"/>
                                  </a:cubicBezTo>
                                  <a:cubicBezTo>
                                    <a:pt x="1923420" y="163981"/>
                                    <a:pt x="1903845" y="174761"/>
                                    <a:pt x="1891740" y="196323"/>
                                  </a:cubicBezTo>
                                  <a:lnTo>
                                    <a:pt x="1840106" y="182705"/>
                                  </a:lnTo>
                                  <a:cubicBezTo>
                                    <a:pt x="1862991" y="139960"/>
                                    <a:pt x="1902521" y="118588"/>
                                    <a:pt x="1958694" y="118588"/>
                                  </a:cubicBezTo>
                                  <a:close/>
                                  <a:moveTo>
                                    <a:pt x="1640923" y="118588"/>
                                  </a:moveTo>
                                  <a:cubicBezTo>
                                    <a:pt x="1677804" y="118588"/>
                                    <a:pt x="1711234" y="131875"/>
                                    <a:pt x="1741212" y="158448"/>
                                  </a:cubicBezTo>
                                  <a:cubicBezTo>
                                    <a:pt x="1771190" y="185022"/>
                                    <a:pt x="1786746" y="224599"/>
                                    <a:pt x="1787881" y="277178"/>
                                  </a:cubicBezTo>
                                  <a:lnTo>
                                    <a:pt x="1556947" y="277178"/>
                                  </a:lnTo>
                                  <a:cubicBezTo>
                                    <a:pt x="1560351" y="302523"/>
                                    <a:pt x="1570375" y="323044"/>
                                    <a:pt x="1587019" y="338742"/>
                                  </a:cubicBezTo>
                                  <a:cubicBezTo>
                                    <a:pt x="1603663" y="354440"/>
                                    <a:pt x="1624941" y="362289"/>
                                    <a:pt x="1650852" y="362289"/>
                                  </a:cubicBezTo>
                                  <a:cubicBezTo>
                                    <a:pt x="1688490" y="362289"/>
                                    <a:pt x="1718279" y="347159"/>
                                    <a:pt x="1740219" y="316897"/>
                                  </a:cubicBezTo>
                                  <a:lnTo>
                                    <a:pt x="1787881" y="337891"/>
                                  </a:lnTo>
                                  <a:cubicBezTo>
                                    <a:pt x="1772372" y="361911"/>
                                    <a:pt x="1752229" y="379737"/>
                                    <a:pt x="1727452" y="391369"/>
                                  </a:cubicBezTo>
                                  <a:cubicBezTo>
                                    <a:pt x="1702675" y="403001"/>
                                    <a:pt x="1676764" y="408817"/>
                                    <a:pt x="1649717" y="408817"/>
                                  </a:cubicBezTo>
                                  <a:cubicBezTo>
                                    <a:pt x="1607729" y="408817"/>
                                    <a:pt x="1571841" y="395719"/>
                                    <a:pt x="1542052" y="369524"/>
                                  </a:cubicBezTo>
                                  <a:cubicBezTo>
                                    <a:pt x="1512263" y="343329"/>
                                    <a:pt x="1497369" y="308007"/>
                                    <a:pt x="1497369" y="263561"/>
                                  </a:cubicBezTo>
                                  <a:cubicBezTo>
                                    <a:pt x="1497369" y="221383"/>
                                    <a:pt x="1511885" y="186677"/>
                                    <a:pt x="1540917" y="159441"/>
                                  </a:cubicBezTo>
                                  <a:cubicBezTo>
                                    <a:pt x="1569949" y="132206"/>
                                    <a:pt x="1603285" y="118588"/>
                                    <a:pt x="1640923" y="118588"/>
                                  </a:cubicBezTo>
                                  <a:close/>
                                  <a:moveTo>
                                    <a:pt x="480859" y="118588"/>
                                  </a:moveTo>
                                  <a:cubicBezTo>
                                    <a:pt x="520388" y="118588"/>
                                    <a:pt x="554338" y="131969"/>
                                    <a:pt x="582708" y="158732"/>
                                  </a:cubicBezTo>
                                  <a:cubicBezTo>
                                    <a:pt x="611079" y="185495"/>
                                    <a:pt x="625264" y="220438"/>
                                    <a:pt x="625264" y="263561"/>
                                  </a:cubicBezTo>
                                  <a:cubicBezTo>
                                    <a:pt x="625264" y="306684"/>
                                    <a:pt x="611126" y="341674"/>
                                    <a:pt x="582850" y="368531"/>
                                  </a:cubicBezTo>
                                  <a:cubicBezTo>
                                    <a:pt x="554574" y="395388"/>
                                    <a:pt x="520577" y="408817"/>
                                    <a:pt x="480859" y="408817"/>
                                  </a:cubicBezTo>
                                  <a:cubicBezTo>
                                    <a:pt x="440005" y="408817"/>
                                    <a:pt x="405724" y="395199"/>
                                    <a:pt x="378016" y="367964"/>
                                  </a:cubicBezTo>
                                  <a:cubicBezTo>
                                    <a:pt x="350308" y="340728"/>
                                    <a:pt x="336453" y="305927"/>
                                    <a:pt x="336453" y="263561"/>
                                  </a:cubicBezTo>
                                  <a:cubicBezTo>
                                    <a:pt x="336453" y="221194"/>
                                    <a:pt x="350450" y="186441"/>
                                    <a:pt x="378442" y="159300"/>
                                  </a:cubicBezTo>
                                  <a:cubicBezTo>
                                    <a:pt x="406434" y="132159"/>
                                    <a:pt x="440573" y="118588"/>
                                    <a:pt x="480859" y="118588"/>
                                  </a:cubicBezTo>
                                  <a:close/>
                                  <a:moveTo>
                                    <a:pt x="2955084" y="52485"/>
                                  </a:moveTo>
                                  <a:cubicBezTo>
                                    <a:pt x="2914799" y="52485"/>
                                    <a:pt x="2881889" y="66765"/>
                                    <a:pt x="2856355" y="95324"/>
                                  </a:cubicBezTo>
                                  <a:cubicBezTo>
                                    <a:pt x="2830822" y="123884"/>
                                    <a:pt x="2818055" y="159441"/>
                                    <a:pt x="2818055" y="201997"/>
                                  </a:cubicBezTo>
                                  <a:cubicBezTo>
                                    <a:pt x="2818055" y="245309"/>
                                    <a:pt x="2830728" y="281623"/>
                                    <a:pt x="2856072" y="310939"/>
                                  </a:cubicBezTo>
                                  <a:cubicBezTo>
                                    <a:pt x="2881416" y="340255"/>
                                    <a:pt x="2914704" y="354913"/>
                                    <a:pt x="2955935" y="354913"/>
                                  </a:cubicBezTo>
                                  <a:cubicBezTo>
                                    <a:pt x="2996789" y="354913"/>
                                    <a:pt x="3030361" y="339924"/>
                                    <a:pt x="3056650" y="309946"/>
                                  </a:cubicBezTo>
                                  <a:cubicBezTo>
                                    <a:pt x="3082940" y="279968"/>
                                    <a:pt x="3096085" y="244174"/>
                                    <a:pt x="3096085" y="202564"/>
                                  </a:cubicBezTo>
                                  <a:cubicBezTo>
                                    <a:pt x="3096085" y="160576"/>
                                    <a:pt x="3082704" y="125066"/>
                                    <a:pt x="3055941" y="96034"/>
                                  </a:cubicBezTo>
                                  <a:cubicBezTo>
                                    <a:pt x="3029179" y="67001"/>
                                    <a:pt x="2995559" y="52485"/>
                                    <a:pt x="2955084" y="52485"/>
                                  </a:cubicBezTo>
                                  <a:close/>
                                  <a:moveTo>
                                    <a:pt x="2488489" y="34612"/>
                                  </a:moveTo>
                                  <a:lnTo>
                                    <a:pt x="2488489" y="126248"/>
                                  </a:lnTo>
                                  <a:lnTo>
                                    <a:pt x="2539273" y="126248"/>
                                  </a:lnTo>
                                  <a:lnTo>
                                    <a:pt x="2539273" y="174194"/>
                                  </a:lnTo>
                                  <a:lnTo>
                                    <a:pt x="2488489" y="174194"/>
                                  </a:lnTo>
                                  <a:lnTo>
                                    <a:pt x="2488489" y="307535"/>
                                  </a:lnTo>
                                  <a:cubicBezTo>
                                    <a:pt x="2488489" y="328907"/>
                                    <a:pt x="2489671" y="342099"/>
                                    <a:pt x="2492036" y="347111"/>
                                  </a:cubicBezTo>
                                  <a:cubicBezTo>
                                    <a:pt x="2494400" y="352123"/>
                                    <a:pt x="2500311" y="354629"/>
                                    <a:pt x="2509767" y="354629"/>
                                  </a:cubicBezTo>
                                  <a:cubicBezTo>
                                    <a:pt x="2519791" y="354629"/>
                                    <a:pt x="2529627" y="352738"/>
                                    <a:pt x="2539273" y="348955"/>
                                  </a:cubicBezTo>
                                  <a:lnTo>
                                    <a:pt x="2539273" y="398036"/>
                                  </a:lnTo>
                                  <a:cubicBezTo>
                                    <a:pt x="2525465" y="402954"/>
                                    <a:pt x="2511659" y="405412"/>
                                    <a:pt x="2497852" y="405412"/>
                                  </a:cubicBezTo>
                                  <a:cubicBezTo>
                                    <a:pt x="2481397" y="405412"/>
                                    <a:pt x="2468063" y="401772"/>
                                    <a:pt x="2457849" y="394490"/>
                                  </a:cubicBezTo>
                                  <a:cubicBezTo>
                                    <a:pt x="2447636" y="387208"/>
                                    <a:pt x="2441205" y="378082"/>
                                    <a:pt x="2438558" y="367112"/>
                                  </a:cubicBezTo>
                                  <a:cubicBezTo>
                                    <a:pt x="2435910" y="356143"/>
                                    <a:pt x="2434586" y="337229"/>
                                    <a:pt x="2434586" y="310372"/>
                                  </a:cubicBezTo>
                                  <a:lnTo>
                                    <a:pt x="2434586" y="174194"/>
                                  </a:lnTo>
                                  <a:lnTo>
                                    <a:pt x="2398839" y="174194"/>
                                  </a:lnTo>
                                  <a:lnTo>
                                    <a:pt x="2398839" y="126248"/>
                                  </a:lnTo>
                                  <a:lnTo>
                                    <a:pt x="2434586" y="126248"/>
                                  </a:lnTo>
                                  <a:lnTo>
                                    <a:pt x="2434586" y="83976"/>
                                  </a:lnTo>
                                  <a:close/>
                                  <a:moveTo>
                                    <a:pt x="1078790" y="34612"/>
                                  </a:moveTo>
                                  <a:lnTo>
                                    <a:pt x="1078790" y="126248"/>
                                  </a:lnTo>
                                  <a:lnTo>
                                    <a:pt x="1129572" y="126248"/>
                                  </a:lnTo>
                                  <a:lnTo>
                                    <a:pt x="1129572" y="174194"/>
                                  </a:lnTo>
                                  <a:lnTo>
                                    <a:pt x="1078790" y="174194"/>
                                  </a:lnTo>
                                  <a:lnTo>
                                    <a:pt x="1078790" y="307535"/>
                                  </a:lnTo>
                                  <a:cubicBezTo>
                                    <a:pt x="1078790" y="328907"/>
                                    <a:pt x="1079972" y="342099"/>
                                    <a:pt x="1082336" y="347111"/>
                                  </a:cubicBezTo>
                                  <a:cubicBezTo>
                                    <a:pt x="1084700" y="352123"/>
                                    <a:pt x="1090611" y="354629"/>
                                    <a:pt x="1100067" y="354629"/>
                                  </a:cubicBezTo>
                                  <a:cubicBezTo>
                                    <a:pt x="1110091" y="354629"/>
                                    <a:pt x="1119927" y="352738"/>
                                    <a:pt x="1129572" y="348955"/>
                                  </a:cubicBezTo>
                                  <a:lnTo>
                                    <a:pt x="1129572" y="398036"/>
                                  </a:lnTo>
                                  <a:cubicBezTo>
                                    <a:pt x="1115765" y="402954"/>
                                    <a:pt x="1101959" y="405412"/>
                                    <a:pt x="1088152" y="405412"/>
                                  </a:cubicBezTo>
                                  <a:cubicBezTo>
                                    <a:pt x="1071697" y="405412"/>
                                    <a:pt x="1058363" y="401772"/>
                                    <a:pt x="1048150" y="394490"/>
                                  </a:cubicBezTo>
                                  <a:cubicBezTo>
                                    <a:pt x="1037936" y="387208"/>
                                    <a:pt x="1031506" y="378082"/>
                                    <a:pt x="1028858" y="367112"/>
                                  </a:cubicBezTo>
                                  <a:cubicBezTo>
                                    <a:pt x="1026210" y="356143"/>
                                    <a:pt x="1024886" y="337229"/>
                                    <a:pt x="1024886" y="310372"/>
                                  </a:cubicBezTo>
                                  <a:lnTo>
                                    <a:pt x="1024886" y="174194"/>
                                  </a:lnTo>
                                  <a:lnTo>
                                    <a:pt x="989139" y="174194"/>
                                  </a:lnTo>
                                  <a:lnTo>
                                    <a:pt x="989139" y="126248"/>
                                  </a:lnTo>
                                  <a:lnTo>
                                    <a:pt x="1024886" y="126248"/>
                                  </a:lnTo>
                                  <a:lnTo>
                                    <a:pt x="1024886" y="83976"/>
                                  </a:lnTo>
                                  <a:close/>
                                  <a:moveTo>
                                    <a:pt x="3202790" y="6241"/>
                                  </a:moveTo>
                                  <a:lnTo>
                                    <a:pt x="3306342" y="6241"/>
                                  </a:lnTo>
                                  <a:lnTo>
                                    <a:pt x="3306342" y="157739"/>
                                  </a:lnTo>
                                  <a:cubicBezTo>
                                    <a:pt x="3338684" y="131638"/>
                                    <a:pt x="3369419" y="118588"/>
                                    <a:pt x="3398546" y="118588"/>
                                  </a:cubicBezTo>
                                  <a:cubicBezTo>
                                    <a:pt x="3416703" y="118588"/>
                                    <a:pt x="3431644" y="122371"/>
                                    <a:pt x="3443371" y="129936"/>
                                  </a:cubicBezTo>
                                  <a:cubicBezTo>
                                    <a:pt x="3455097" y="137502"/>
                                    <a:pt x="3463088" y="147479"/>
                                    <a:pt x="3467344" y="159867"/>
                                  </a:cubicBezTo>
                                  <a:cubicBezTo>
                                    <a:pt x="3471599" y="172255"/>
                                    <a:pt x="3473727" y="190365"/>
                                    <a:pt x="3473727" y="214196"/>
                                  </a:cubicBezTo>
                                  <a:lnTo>
                                    <a:pt x="3473727" y="352927"/>
                                  </a:lnTo>
                                  <a:lnTo>
                                    <a:pt x="3520538" y="352927"/>
                                  </a:lnTo>
                                  <a:lnTo>
                                    <a:pt x="3520538" y="400873"/>
                                  </a:lnTo>
                                  <a:lnTo>
                                    <a:pt x="3419823" y="400873"/>
                                  </a:lnTo>
                                  <a:lnTo>
                                    <a:pt x="3419823" y="232921"/>
                                  </a:lnTo>
                                  <a:cubicBezTo>
                                    <a:pt x="3419823" y="212116"/>
                                    <a:pt x="3419161" y="198214"/>
                                    <a:pt x="3417837" y="191216"/>
                                  </a:cubicBezTo>
                                  <a:cubicBezTo>
                                    <a:pt x="3416513" y="184218"/>
                                    <a:pt x="3412873" y="178450"/>
                                    <a:pt x="3406915" y="173910"/>
                                  </a:cubicBezTo>
                                  <a:cubicBezTo>
                                    <a:pt x="3400957" y="169371"/>
                                    <a:pt x="3393912" y="167101"/>
                                    <a:pt x="3385779" y="167101"/>
                                  </a:cubicBezTo>
                                  <a:cubicBezTo>
                                    <a:pt x="3364974" y="167101"/>
                                    <a:pt x="3338495" y="178922"/>
                                    <a:pt x="3306342" y="202564"/>
                                  </a:cubicBezTo>
                                  <a:lnTo>
                                    <a:pt x="3306342" y="352927"/>
                                  </a:lnTo>
                                  <a:lnTo>
                                    <a:pt x="3354004" y="352927"/>
                                  </a:lnTo>
                                  <a:lnTo>
                                    <a:pt x="3354004" y="400873"/>
                                  </a:lnTo>
                                  <a:lnTo>
                                    <a:pt x="3202790" y="400873"/>
                                  </a:lnTo>
                                  <a:lnTo>
                                    <a:pt x="3202790" y="352927"/>
                                  </a:lnTo>
                                  <a:lnTo>
                                    <a:pt x="3252438" y="352927"/>
                                  </a:lnTo>
                                  <a:lnTo>
                                    <a:pt x="3252438" y="54187"/>
                                  </a:lnTo>
                                  <a:lnTo>
                                    <a:pt x="3202790" y="54187"/>
                                  </a:lnTo>
                                  <a:close/>
                                  <a:moveTo>
                                    <a:pt x="1154915" y="6241"/>
                                  </a:moveTo>
                                  <a:lnTo>
                                    <a:pt x="1258467" y="6241"/>
                                  </a:lnTo>
                                  <a:lnTo>
                                    <a:pt x="1258467" y="157739"/>
                                  </a:lnTo>
                                  <a:cubicBezTo>
                                    <a:pt x="1290809" y="131638"/>
                                    <a:pt x="1321543" y="118588"/>
                                    <a:pt x="1350671" y="118588"/>
                                  </a:cubicBezTo>
                                  <a:cubicBezTo>
                                    <a:pt x="1368827" y="118588"/>
                                    <a:pt x="1383769" y="122371"/>
                                    <a:pt x="1395496" y="129936"/>
                                  </a:cubicBezTo>
                                  <a:cubicBezTo>
                                    <a:pt x="1407222" y="137502"/>
                                    <a:pt x="1415213" y="147479"/>
                                    <a:pt x="1419469" y="159867"/>
                                  </a:cubicBezTo>
                                  <a:cubicBezTo>
                                    <a:pt x="1423724" y="172255"/>
                                    <a:pt x="1425852" y="190365"/>
                                    <a:pt x="1425852" y="214196"/>
                                  </a:cubicBezTo>
                                  <a:lnTo>
                                    <a:pt x="1425852" y="352927"/>
                                  </a:lnTo>
                                  <a:lnTo>
                                    <a:pt x="1472663" y="352927"/>
                                  </a:lnTo>
                                  <a:lnTo>
                                    <a:pt x="1472663" y="400873"/>
                                  </a:lnTo>
                                  <a:lnTo>
                                    <a:pt x="1371949" y="400873"/>
                                  </a:lnTo>
                                  <a:lnTo>
                                    <a:pt x="1371949" y="232921"/>
                                  </a:lnTo>
                                  <a:cubicBezTo>
                                    <a:pt x="1371949" y="212116"/>
                                    <a:pt x="1371286" y="198214"/>
                                    <a:pt x="1369962" y="191216"/>
                                  </a:cubicBezTo>
                                  <a:cubicBezTo>
                                    <a:pt x="1368638" y="184218"/>
                                    <a:pt x="1364997" y="178450"/>
                                    <a:pt x="1359040" y="173910"/>
                                  </a:cubicBezTo>
                                  <a:cubicBezTo>
                                    <a:pt x="1353082" y="169371"/>
                                    <a:pt x="1346037" y="167101"/>
                                    <a:pt x="1337904" y="167101"/>
                                  </a:cubicBezTo>
                                  <a:cubicBezTo>
                                    <a:pt x="1317099" y="167101"/>
                                    <a:pt x="1290620" y="178922"/>
                                    <a:pt x="1258467" y="202564"/>
                                  </a:cubicBezTo>
                                  <a:lnTo>
                                    <a:pt x="1258467" y="352927"/>
                                  </a:lnTo>
                                  <a:lnTo>
                                    <a:pt x="1306129" y="352927"/>
                                  </a:lnTo>
                                  <a:lnTo>
                                    <a:pt x="1306129" y="400873"/>
                                  </a:lnTo>
                                  <a:lnTo>
                                    <a:pt x="1154915" y="400873"/>
                                  </a:lnTo>
                                  <a:lnTo>
                                    <a:pt x="1154915" y="352927"/>
                                  </a:lnTo>
                                  <a:lnTo>
                                    <a:pt x="1204563" y="352927"/>
                                  </a:lnTo>
                                  <a:lnTo>
                                    <a:pt x="1204563" y="54187"/>
                                  </a:lnTo>
                                  <a:lnTo>
                                    <a:pt x="1154915" y="54187"/>
                                  </a:lnTo>
                                  <a:close/>
                                  <a:moveTo>
                                    <a:pt x="3610779" y="567"/>
                                  </a:moveTo>
                                  <a:cubicBezTo>
                                    <a:pt x="3619669" y="567"/>
                                    <a:pt x="3627329" y="3688"/>
                                    <a:pt x="3633759" y="9930"/>
                                  </a:cubicBezTo>
                                  <a:cubicBezTo>
                                    <a:pt x="3640190" y="16171"/>
                                    <a:pt x="3643405" y="23831"/>
                                    <a:pt x="3643405" y="32910"/>
                                  </a:cubicBezTo>
                                  <a:cubicBezTo>
                                    <a:pt x="3643405" y="41988"/>
                                    <a:pt x="3640190" y="49695"/>
                                    <a:pt x="3633759" y="56031"/>
                                  </a:cubicBezTo>
                                  <a:cubicBezTo>
                                    <a:pt x="3627329" y="62367"/>
                                    <a:pt x="3619669" y="65535"/>
                                    <a:pt x="3610779" y="65535"/>
                                  </a:cubicBezTo>
                                  <a:cubicBezTo>
                                    <a:pt x="3601701" y="65535"/>
                                    <a:pt x="3593993" y="62320"/>
                                    <a:pt x="3587657" y="55890"/>
                                  </a:cubicBezTo>
                                  <a:cubicBezTo>
                                    <a:pt x="3581321" y="49459"/>
                                    <a:pt x="3578153" y="41799"/>
                                    <a:pt x="3578153" y="32910"/>
                                  </a:cubicBezTo>
                                  <a:cubicBezTo>
                                    <a:pt x="3578153" y="24209"/>
                                    <a:pt x="3581227" y="16644"/>
                                    <a:pt x="3587374" y="10213"/>
                                  </a:cubicBezTo>
                                  <a:cubicBezTo>
                                    <a:pt x="3593521" y="3783"/>
                                    <a:pt x="3601322" y="567"/>
                                    <a:pt x="3610779" y="567"/>
                                  </a:cubicBezTo>
                                  <a:close/>
                                  <a:moveTo>
                                    <a:pt x="2955652" y="0"/>
                                  </a:moveTo>
                                  <a:cubicBezTo>
                                    <a:pt x="3016364" y="0"/>
                                    <a:pt x="3065823" y="19292"/>
                                    <a:pt x="3104029" y="57875"/>
                                  </a:cubicBezTo>
                                  <a:cubicBezTo>
                                    <a:pt x="3142234" y="96459"/>
                                    <a:pt x="3161337" y="144783"/>
                                    <a:pt x="3161337" y="202848"/>
                                  </a:cubicBezTo>
                                  <a:cubicBezTo>
                                    <a:pt x="3161337" y="262047"/>
                                    <a:pt x="3141903" y="310892"/>
                                    <a:pt x="3103036" y="349381"/>
                                  </a:cubicBezTo>
                                  <a:cubicBezTo>
                                    <a:pt x="3064169" y="387870"/>
                                    <a:pt x="3014757" y="407115"/>
                                    <a:pt x="2954801" y="407115"/>
                                  </a:cubicBezTo>
                                  <a:cubicBezTo>
                                    <a:pt x="2916595" y="407115"/>
                                    <a:pt x="2881463" y="397989"/>
                                    <a:pt x="2849405" y="379737"/>
                                  </a:cubicBezTo>
                                  <a:cubicBezTo>
                                    <a:pt x="2817346" y="361486"/>
                                    <a:pt x="2793279" y="336047"/>
                                    <a:pt x="2777202" y="303421"/>
                                  </a:cubicBezTo>
                                  <a:cubicBezTo>
                                    <a:pt x="2761126" y="270795"/>
                                    <a:pt x="2753087" y="236892"/>
                                    <a:pt x="2753087" y="201713"/>
                                  </a:cubicBezTo>
                                  <a:cubicBezTo>
                                    <a:pt x="2753087" y="144405"/>
                                    <a:pt x="2771812" y="96459"/>
                                    <a:pt x="2809261" y="57875"/>
                                  </a:cubicBezTo>
                                  <a:cubicBezTo>
                                    <a:pt x="2846709" y="19292"/>
                                    <a:pt x="2895507" y="0"/>
                                    <a:pt x="2955652" y="0"/>
                                  </a:cubicBezTo>
                                  <a:close/>
                                  <a:moveTo>
                                    <a:pt x="144284" y="0"/>
                                  </a:moveTo>
                                  <a:cubicBezTo>
                                    <a:pt x="175869" y="0"/>
                                    <a:pt x="205185" y="10213"/>
                                    <a:pt x="232232" y="30640"/>
                                  </a:cubicBezTo>
                                  <a:lnTo>
                                    <a:pt x="232232" y="4255"/>
                                  </a:lnTo>
                                  <a:lnTo>
                                    <a:pt x="280461" y="4255"/>
                                  </a:lnTo>
                                  <a:lnTo>
                                    <a:pt x="280461" y="123978"/>
                                  </a:lnTo>
                                  <a:lnTo>
                                    <a:pt x="232232" y="123978"/>
                                  </a:lnTo>
                                  <a:lnTo>
                                    <a:pt x="232232" y="96459"/>
                                  </a:lnTo>
                                  <a:cubicBezTo>
                                    <a:pt x="211994" y="66008"/>
                                    <a:pt x="184097" y="50783"/>
                                    <a:pt x="148539" y="50783"/>
                                  </a:cubicBezTo>
                                  <a:cubicBezTo>
                                    <a:pt x="126978" y="50783"/>
                                    <a:pt x="110428" y="55748"/>
                                    <a:pt x="98891" y="65677"/>
                                  </a:cubicBezTo>
                                  <a:cubicBezTo>
                                    <a:pt x="87354" y="75607"/>
                                    <a:pt x="81585" y="87475"/>
                                    <a:pt x="81585" y="101282"/>
                                  </a:cubicBezTo>
                                  <a:cubicBezTo>
                                    <a:pt x="81585" y="111874"/>
                                    <a:pt x="84517" y="121189"/>
                                    <a:pt x="90380" y="129227"/>
                                  </a:cubicBezTo>
                                  <a:cubicBezTo>
                                    <a:pt x="96243" y="137265"/>
                                    <a:pt x="103714" y="143176"/>
                                    <a:pt x="112793" y="146958"/>
                                  </a:cubicBezTo>
                                  <a:cubicBezTo>
                                    <a:pt x="121871" y="150741"/>
                                    <a:pt x="139747" y="156028"/>
                                    <a:pt x="166422" y="162819"/>
                                  </a:cubicBezTo>
                                  <a:cubicBezTo>
                                    <a:pt x="201228" y="171871"/>
                                    <a:pt x="226480" y="180323"/>
                                    <a:pt x="242175" y="188175"/>
                                  </a:cubicBezTo>
                                  <a:cubicBezTo>
                                    <a:pt x="257870" y="196027"/>
                                    <a:pt x="271390" y="209129"/>
                                    <a:pt x="282736" y="227479"/>
                                  </a:cubicBezTo>
                                  <a:cubicBezTo>
                                    <a:pt x="294081" y="245830"/>
                                    <a:pt x="299753" y="266924"/>
                                    <a:pt x="299753" y="290761"/>
                                  </a:cubicBezTo>
                                  <a:cubicBezTo>
                                    <a:pt x="299753" y="324439"/>
                                    <a:pt x="287885" y="352250"/>
                                    <a:pt x="264149" y="374196"/>
                                  </a:cubicBezTo>
                                  <a:cubicBezTo>
                                    <a:pt x="240412" y="396142"/>
                                    <a:pt x="211049" y="407115"/>
                                    <a:pt x="176059" y="407115"/>
                                  </a:cubicBezTo>
                                  <a:cubicBezTo>
                                    <a:pt x="140123" y="407115"/>
                                    <a:pt x="107781" y="394159"/>
                                    <a:pt x="79032" y="368247"/>
                                  </a:cubicBezTo>
                                  <a:lnTo>
                                    <a:pt x="79032" y="400873"/>
                                  </a:lnTo>
                                  <a:lnTo>
                                    <a:pt x="29667" y="400873"/>
                                  </a:lnTo>
                                  <a:lnTo>
                                    <a:pt x="29667" y="257603"/>
                                  </a:lnTo>
                                  <a:lnTo>
                                    <a:pt x="79032" y="257603"/>
                                  </a:lnTo>
                                  <a:lnTo>
                                    <a:pt x="79032" y="292498"/>
                                  </a:lnTo>
                                  <a:cubicBezTo>
                                    <a:pt x="102674" y="335432"/>
                                    <a:pt x="133598" y="356899"/>
                                    <a:pt x="171803" y="356899"/>
                                  </a:cubicBezTo>
                                  <a:cubicBezTo>
                                    <a:pt x="191284" y="356899"/>
                                    <a:pt x="207739" y="350941"/>
                                    <a:pt x="221167" y="339026"/>
                                  </a:cubicBezTo>
                                  <a:cubicBezTo>
                                    <a:pt x="234596" y="327110"/>
                                    <a:pt x="241310" y="311506"/>
                                    <a:pt x="241310" y="292215"/>
                                  </a:cubicBezTo>
                                  <a:cubicBezTo>
                                    <a:pt x="241310" y="273490"/>
                                    <a:pt x="235825" y="260014"/>
                                    <a:pt x="224856" y="251787"/>
                                  </a:cubicBezTo>
                                  <a:cubicBezTo>
                                    <a:pt x="213886" y="243559"/>
                                    <a:pt x="193175" y="235379"/>
                                    <a:pt x="162725" y="227247"/>
                                  </a:cubicBezTo>
                                  <a:cubicBezTo>
                                    <a:pt x="127356" y="217790"/>
                                    <a:pt x="101161" y="208853"/>
                                    <a:pt x="84139" y="200437"/>
                                  </a:cubicBezTo>
                                  <a:cubicBezTo>
                                    <a:pt x="67116" y="192020"/>
                                    <a:pt x="53546" y="180010"/>
                                    <a:pt x="43427" y="164406"/>
                                  </a:cubicBezTo>
                                  <a:cubicBezTo>
                                    <a:pt x="33308" y="148802"/>
                                    <a:pt x="28249" y="130314"/>
                                    <a:pt x="28249" y="108942"/>
                                  </a:cubicBezTo>
                                  <a:cubicBezTo>
                                    <a:pt x="28249" y="75843"/>
                                    <a:pt x="39266" y="49412"/>
                                    <a:pt x="61300" y="29647"/>
                                  </a:cubicBezTo>
                                  <a:cubicBezTo>
                                    <a:pt x="83335" y="9882"/>
                                    <a:pt x="110996" y="0"/>
                                    <a:pt x="144284" y="0"/>
                                  </a:cubicBezTo>
                                  <a:close/>
                                </a:path>
                              </a:pathLst>
                            </a:custGeom>
                            <a:solidFill>
                              <a:srgbClr val="820024"/>
                            </a:solidFill>
                            <a:ln>
                              <a:noFill/>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6" name="TextBox 1"/>
                          <wps:cNvSpPr txBox="1"/>
                          <wps:spPr>
                            <a:xfrm>
                              <a:off x="-22860" y="2694640"/>
                              <a:ext cx="4012565" cy="1533660"/>
                            </a:xfrm>
                            <a:prstGeom prst="rect">
                              <a:avLst/>
                            </a:prstGeom>
                            <a:noFill/>
                          </wps:spPr>
                          <wps:txbx>
                            <w:txbxContent>
                              <w:p w14:paraId="4CF5672F" w14:textId="0054AACD" w:rsidR="003D5626" w:rsidRDefault="003D5626" w:rsidP="006B7E68">
                                <w:pPr>
                                  <w:pStyle w:val="NormalWeb"/>
                                  <w:spacing w:before="0" w:beforeAutospacing="0" w:after="0" w:afterAutospacing="0"/>
                                </w:pPr>
                                <w:r>
                                  <w:rPr>
                                    <w:rFonts w:ascii="Franklin Gothic Heavy" w:eastAsia="Times New Roman" w:hAnsi="Franklin Gothic Heavy"/>
                                    <w:color w:val="181717"/>
                                    <w:kern w:val="24"/>
                                    <w:sz w:val="56"/>
                                    <w:szCs w:val="56"/>
                                  </w:rPr>
                                  <w:t>Four Year Regional Plan - 2017-2021</w:t>
                                </w:r>
                              </w:p>
                              <w:p w14:paraId="7D84492B" w14:textId="50756CA1" w:rsidR="003D5626" w:rsidRPr="00C948D8" w:rsidRDefault="003D5626" w:rsidP="006B7E68">
                                <w:pPr>
                                  <w:pStyle w:val="NormalWeb"/>
                                  <w:spacing w:before="0" w:beforeAutospacing="0" w:after="0" w:afterAutospacing="0"/>
                                  <w:rPr>
                                    <w:rFonts w:ascii="Franklin Gothic Heavy" w:eastAsia="Times New Roman" w:hAnsi="Franklin Gothic Heavy"/>
                                    <w:color w:val="7F7F7F"/>
                                    <w:kern w:val="24"/>
                                    <w:sz w:val="32"/>
                                    <w:szCs w:val="32"/>
                                  </w:rPr>
                                </w:pPr>
                                <w:r w:rsidRPr="00C948D8">
                                  <w:rPr>
                                    <w:rFonts w:ascii="Franklin Gothic Heavy" w:eastAsia="Times New Roman" w:hAnsi="Franklin Gothic Heavy"/>
                                    <w:color w:val="7F7F7F"/>
                                    <w:kern w:val="24"/>
                                    <w:sz w:val="32"/>
                                    <w:szCs w:val="32"/>
                                  </w:rPr>
                                  <w:t>With Local Area Plan Addendum for Ohio Workforce Areas 14, 15 &amp; 16</w:t>
                                </w:r>
                              </w:p>
                              <w:p w14:paraId="0F15D93C" w14:textId="0B2D9682" w:rsidR="003D5626" w:rsidRPr="00C51E26" w:rsidRDefault="003D5626" w:rsidP="006B7E68">
                                <w:pPr>
                                  <w:pStyle w:val="NormalWeb"/>
                                  <w:spacing w:before="0" w:beforeAutospacing="0" w:after="0" w:afterAutospacing="0"/>
                                  <w:rPr>
                                    <w:b/>
                                  </w:rPr>
                                </w:pPr>
                                <w:r w:rsidRPr="00C51E26">
                                  <w:rPr>
                                    <w:b/>
                                  </w:rPr>
                                  <w:t>Edited and revised 12/18/18</w:t>
                                </w:r>
                              </w:p>
                            </w:txbxContent>
                          </wps:txbx>
                          <wps:bodyPr wrap="square" rtlCol="0">
                            <a:noAutofit/>
                          </wps:bodyPr>
                        </wps:wsp>
                        <wps:wsp>
                          <wps:cNvPr id="8" name="TextBox 11"/>
                          <wps:cNvSpPr txBox="1"/>
                          <wps:spPr>
                            <a:xfrm>
                              <a:off x="0" y="4120515"/>
                              <a:ext cx="4012565" cy="292761"/>
                            </a:xfrm>
                            <a:prstGeom prst="rect">
                              <a:avLst/>
                            </a:prstGeom>
                            <a:noFill/>
                          </wps:spPr>
                          <wps:txbx>
                            <w:txbxContent>
                              <w:p w14:paraId="7E8BD370" w14:textId="77777777" w:rsidR="003D5626" w:rsidRDefault="003D5626" w:rsidP="006B7E68">
                                <w:pPr>
                                  <w:pStyle w:val="NormalWeb"/>
                                  <w:spacing w:before="0" w:beforeAutospacing="0" w:after="0" w:afterAutospacing="0"/>
                                </w:pPr>
                                <w:r>
                                  <w:rPr>
                                    <w:rFonts w:ascii="Franklin Gothic Heavy" w:eastAsia="Times New Roman" w:hAnsi="Franklin Gothic Heavy"/>
                                    <w:color w:val="7F7F7F"/>
                                    <w:kern w:val="24"/>
                                    <w:sz w:val="28"/>
                                    <w:szCs w:val="28"/>
                                  </w:rPr>
                                  <w:t>Prepared by:</w:t>
                                </w:r>
                              </w:p>
                            </w:txbxContent>
                          </wps:txbx>
                          <wps:bodyPr wrap="square" rtlCol="0">
                            <a:noAutofit/>
                          </wps:bodyPr>
                        </wps:wsp>
                      </wpg:grpSp>
                      <pic:pic xmlns:pic="http://schemas.openxmlformats.org/drawingml/2006/picture">
                        <pic:nvPicPr>
                          <pic:cNvPr id="3" name="Picture 3"/>
                          <pic:cNvPicPr>
                            <a:picLocks noChangeAspect="1"/>
                          </pic:cNvPicPr>
                        </pic:nvPicPr>
                        <pic:blipFill>
                          <a:blip r:embed="rId9"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60782" y="4458084"/>
                            <a:ext cx="2380615" cy="1123181"/>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334FBAD" id="Group 21" o:spid="_x0000_s1026" style="position:absolute;margin-left:-30.55pt;margin-top:193.4pt;width:317.75pt;height:308.55pt;z-index:251643392;mso-width-relative:margin;mso-height-relative:margin" coordorigin="-228,20390" coordsize="40354,354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&#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">
                <v:group id="_x0000_s1027" style="position:absolute;left:-228;top:20390;width:40353;height:23742" coordorigin="-228,20390" coordsize="40354,237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jAbXMQAAADaAAAA&#10;DwAAAAAAAAAAAAAAAACqAgAAZHJzL2Rvd25yZXYueG1sUEsFBgAAAAAEAAQA+gAAAJsDAAAAAA==&#10;">
                  <v:shape id="TextBox 70" o:spid="_x0000_s1028" style="position:absolute;left:741;top:20390;width:30217;height:5873;visibility:visible;mso-wrap-style:square;v-text-anchor:top" coordsize="4006639,7787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bN/MEA&#10;AADaAAAADwAAAGRycy9kb3ducmV2LnhtbESPUWvCQBCE3wv+h2OFvtWLglZSTymC0DwUjPoDltw2&#10;F5rbjblT47/3CkIfh5n5hlltBt+qK/WhETYwnWSgiCuxDdcGTsfd2xJUiMgWW2EycKcAm/XoZYW5&#10;lRuXdD3EWiUIhxwNuBi7XOtQOfIYJtIRJ+9Heo8xyb7WtsdbgvtWz7JsoT02nBYcdrR1VP0eLt5A&#10;WYp0+5n7Lgqphv1Fz8/8XhjzOh4+P0BFGuJ/+Nn+sgbm8Hcl3QC9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ImzfzBAAAA2gAAAA8AAAAAAAAAAAAAAAAAmAIAAGRycy9kb3du&#10;cmV2LnhtbFBLBQYAAAAABAAEAPUAAACGAwAAAAA=&#10;" path="m3533663,655625v-8074,,-15138,2914,-21194,8741c3506413,670194,3503386,678056,3503386,687953v,9572,2783,17385,8351,23441c3517303,717449,3524417,720477,3533077,720477v8464,,15757,-3044,21878,-9132c3561075,705257,3564135,697427,3564135,687856v,-9702,-3060,-17499,-9180,-23392c3548834,658571,3541737,655625,3533663,655625xm3791131,655039v-8725,,-15920,3063,-21585,9190c3763881,670356,3761049,677922,3761049,686928v,9331,2914,16979,8742,22943c3775618,715835,3782731,718817,3791131,718817v8530,,15676,-3015,21438,-9044c3818332,703744,3821213,696129,3821213,686928v,-9266,-2930,-16898,-8790,-22894c3806563,658037,3799465,655039,3791131,655039xm2171881,655039v-8725,,-15920,3063,-21585,9190c2144631,670356,2141799,677922,2141799,686928v,9331,2914,16979,8741,22943c2156368,715835,2163481,718817,2171881,718817v8530,,15676,-3015,21438,-9044c2199082,703744,2201963,696129,2201963,686928v,-9266,-2930,-16898,-8790,-22894c2187313,658037,2180215,655039,2171881,655039xm800281,655039v-8725,,-15920,3063,-21585,9190c773031,670356,770199,677922,770199,686928v,9331,2914,16979,8741,22943c784768,715835,791881,718817,800281,718817v8530,,15676,-3015,21438,-9044c827482,703744,830363,696129,830363,686928v,-9266,-2930,-16898,-8790,-22894c815713,658037,808615,655039,800281,655039xm276406,655039v-8725,,-15920,3063,-21585,9190c249156,670356,246324,677922,246324,686928v,9331,2914,16979,8741,22943c260893,715835,268006,718817,276406,718817v8530,,15676,-3015,21438,-9044c303607,703744,306488,696129,306488,686928v,-9266,-2930,-16898,-8790,-22894c291838,658037,284740,655039,276406,655039xm2334829,654648v-8204,,-15415,3077,-21633,9230c2306977,670031,2303868,678186,2303868,688344v,5209,1075,10190,3223,14943c2309240,708040,2312659,712029,2317347,715252v4688,3223,10190,4834,16506,4834c2342708,720086,2350017,717124,2355779,711198v5762,-5925,8644,-14064,8644,-24417c2364423,676689,2361411,668810,2355389,663146v-6024,-5665,-12876,-8498,-20560,-8498xm3381361,652109v-7423,,-13772,2425,-19046,7276c3357041,664236,3353818,670503,3352646,678186r59675,c3411019,671545,3407569,665538,3401969,660167v-5600,-5372,-12469,-8058,-20608,-8058xm2695561,652109v-7423,,-13772,2425,-19046,7276c2671241,664236,2668018,670503,2666846,678186r59675,c2725219,671545,2721769,665538,2716169,660167v-5600,-5372,-12469,-8058,-20608,-8058xm1924035,652109v-7422,,-13771,2425,-19045,7276c1899716,664236,1896493,670503,1895321,678186r59676,c1953694,671545,1950243,665538,1944643,660167v-5599,-5372,-12468,-8058,-20608,-8058xm1647811,652109v-7423,,-13772,2425,-19046,7276c1623491,664236,1620268,670503,1619096,678186r59676,c1677469,671545,1674018,665538,1668419,660167v-5600,-5372,-12470,-8058,-20608,-8058xm1209661,652109v-7423,,-13772,2425,-19046,7276c1185341,664236,1182118,670503,1180946,678186r59676,c1239319,671545,1235868,665538,1230269,660167v-5600,-5372,-12469,-8058,-20608,-8058xm3645093,639705r33208,l3678301,717742r14650,l3692951,734248r-47858,l3645093,717742r14651,l3659744,656211r-14651,l3645093,639705xm1733159,639705r47564,l1780723,656211r-12295,l1788781,709831r20400,-53620l1796057,656211r,-16506l1842255,639705r,16506l1827727,656211r-30162,79600l1780757,735811r-30921,-79600l1733159,656211r,-16506xm3959353,638240v6121,,11184,1449,15188,4346c3978545,645484,3981166,649032,3982403,653232v1238,4200,1856,10337,1856,18411l3984259,717742r15920,l4000179,734248r-34477,l3965702,672424v,-7162,-1075,-11834,-3223,-14015c3960330,656227,3957693,655137,3954567,655137v-8204,,-17482,4004,-27835,12013l3926732,717742r16311,l3943043,734248r-51472,l3891571,717742r16604,l3908175,656211r-16604,l3891571,639705r35161,l3926732,651132v11915,-8594,22789,-12892,32621,-12892xm3530440,638240v12501,,23636,4981,33403,14943l3563843,639705r35551,l3599394,656211r-16995,l3582399,726630v,9506,-488,16555,-1464,21145c3579958,752366,3577597,757054,3573853,761840v-3744,4785,-9360,8806,-16847,12062c3549518,777157,3541151,778785,3531905,778785v-13934,,-26370,-4200,-37309,-12599l3506707,752708v8204,6381,17124,9571,26761,9571c3538807,762279,3543755,761254,3548313,759202v4558,-2051,7960,-4541,10207,-7471c3560766,748801,3562215,746017,3562866,743380v651,-2637,977,-7081,977,-13332l3563843,721454v-2930,3711,-7521,7227,-13772,10548c3543821,735323,3536984,736983,3529561,736983v-13544,,-24580,-4688,-33110,-14064c3487921,713542,3483657,702018,3483657,688344v,-14976,4704,-27070,14113,-36284c3507179,642847,3518069,638240,3530440,638240xm2863978,638240v6121,,11183,1449,15188,4346c2883170,645484,2885791,649032,2887028,653232v1237,4200,1856,10337,1856,18411l2888884,717742r15920,l2904804,734248r-34477,l2870327,672424v,-7162,-1074,-11834,-3223,-14015c2864955,656227,2862318,655137,2859193,655137v-8204,,-17483,4004,-27836,12013l2831357,717742r16311,l2847668,734248r-51471,l2796197,717742r16603,l2812800,656211r-16603,l2796197,639705r35160,l2831357,651132v11916,-8594,22789,-12892,32621,-12892xm2502459,638240v10789,,18231,4916,22326,14748c2537091,643156,2548551,638240,2559164,638240v6121,,11151,1351,15090,4053c2578193,644995,2580847,648414,2582214,652549v1367,4134,2051,10238,2051,18312l2584265,717742r16506,l2600771,734248r-35063,l2565708,674182v,-5469,-244,-9327,-733,-11574c2564487,660362,2563250,658506,2561264,657041v-1986,-1465,-4379,-2197,-7179,-2197c2546142,654844,2537124,658913,2527031,667052r,50690l2543245,717742r,16506l2508475,734248r,-61824c2508475,666238,2507581,661762,2505795,658995v-1786,-2768,-4822,-4151,-9110,-4151c2489672,654844,2480644,658913,2469603,667052r,50690l2486206,717742r,16506l2434149,734248r,-16506l2451045,717742r,-61531l2435321,656211r,-16506l2469603,639705r,11916c2480783,642700,2491735,638240,2502459,638240xm2337759,638240v13283,,24271,4558,32963,13674c2379415,661029,2383761,672880,2383761,687465v,15301,-4720,27380,-14162,36235c2360158,732555,2349414,736983,2337369,736983v-12502,,-23571,-4818,-33208,-14455l2304161,760130r18362,l2322523,776636r-54206,l2268317,760130r17287,l2285604,656211r-15920,l2269684,639705r34477,l2304161,654551v9246,-10874,20446,-16311,33598,-16311xm971043,638240r4883,l975926,656992r-3711,c962773,656992,955725,657937,951069,659825v-4655,1888,-8106,5323,-10352,10304c938470,675110,937347,684047,937347,696939r,20803l957955,717742r,16506l899745,734248r,-16506l918790,717742r,-61531l899745,656211r,-16506l933636,639705r,21292c935719,655462,938617,650872,942328,647226v3711,-3647,7634,-6056,11769,-7228c958232,638826,963880,638240,971043,638240xm447168,638240r4883,l452051,656992r-3711,c438898,656992,431850,657937,427194,659825v-4655,1888,-8106,5323,-10352,10304c414595,675110,413472,684047,413472,696939r,20803l434080,717742r,16506l375870,734248r,-16506l394915,717742r,-61531l375870,656211r,-16506l409761,639705r,21292c411844,655462,414742,650872,418453,647226v3712,-3647,7634,-6056,11769,-7228c434357,638826,440005,638240,447168,638240xm3791131,637068v13608,,25296,4607,35063,13820c3835961,660102,3840844,672131,3840844,686977v,14845,-4867,26891,-14601,36137c3816509,732360,3804805,736983,3791131,736983v-14064,,-25866,-4688,-35405,-14064c3746187,713542,3741418,701562,3741418,686977v,-14586,4818,-26550,14455,-35894c3765509,641740,3777262,637068,3791131,637068xm3380872,637068v12697,,24206,4574,34526,13722c3425719,659939,3431074,673564,3431465,691665r-79502,c3353135,700390,3356586,707454,3362315,712859v5730,5404,13055,8106,21976,8106c3397248,720965,3407503,715756,3415056,705338r16409,7228c3426126,720835,3419191,726972,3410661,730976v-8530,4005,-17450,6007,-26761,6007c3369445,736983,3357090,732474,3346835,723456v-10255,-9018,-15383,-21178,-15383,-36479c3331452,672457,3336449,660509,3346444,651132v9995,-9376,21471,-14064,34428,-14064xm2695072,637068v12697,,24206,4574,34526,13722c2739919,659939,2745274,673564,2745665,691665r-79502,c2667335,700390,2670785,707454,2676515,712859v5730,5404,13055,8106,21976,8106c2711448,720965,2721703,715756,2729256,705338r16409,7228c2740325,720835,2733391,726972,2724861,730976v-8530,4005,-17450,6007,-26761,6007c2683645,736983,2671290,732474,2661035,723456v-10255,-9018,-15383,-21178,-15383,-36479c2645652,672457,2650649,660509,2660644,651132v9995,-9376,21471,-14064,34428,-14064xm2171881,637068v13608,,25296,4607,35063,13820c2216711,660102,2221594,672131,2221594,686977v,14845,-4867,26891,-14601,36137c2197259,732360,2185555,736983,2171881,736983v-14064,,-25866,-4688,-35405,-14064c2126937,713542,2122167,701562,2122167,686977v,-14586,4819,-26550,14456,-35894c2146259,641740,2158012,637068,2171881,637068xm1923547,637068v12697,,24206,4574,34526,13722c1968393,659939,1973749,673564,1974139,691665r-79502,c1895809,700390,1899260,707454,1904990,712859v5730,5404,13055,8106,21975,8106c1939923,720965,1950178,715756,1957731,705338r16408,7228c1968801,720835,1961866,726972,1953336,730976v-8530,4005,-17450,6007,-26761,6007c1912120,736983,1899765,732474,1889510,723456v-10255,-9018,-15383,-21178,-15383,-36479c1874127,672457,1879124,660509,1889119,651132v9995,-9376,21471,-14064,34428,-14064xm1647322,637068v12697,,24206,4574,34526,13722c1692168,659939,1697524,673564,1697915,691665r-79503,c1619585,700390,1623035,707454,1628765,712859v5730,5404,13055,8106,21976,8106c1663698,720965,1673953,715756,1681506,705338r16409,7228c1692575,720835,1685641,726972,1677111,730976v-8530,4005,-17450,6007,-26761,6007c1635895,736983,1623540,732474,1613285,723456v-10256,-9018,-15383,-21178,-15383,-36479c1597902,672457,1602899,660509,1612894,651132v9995,-9376,21471,-14064,34428,-14064xm1209172,637068v12697,,24206,4574,34526,13722c1254018,659939,1259374,673564,1259765,691665r-79502,c1181434,700390,1184885,707454,1190615,712859v5730,5404,13055,8106,21976,8106c1225548,720965,1235803,715756,1243356,705338r16409,7228c1254425,720835,1247491,726972,1238961,730976v-8530,4005,-17450,6007,-26761,6007c1197745,736983,1185390,732474,1175135,723456v-10256,-9018,-15383,-21178,-15383,-36479c1159752,672457,1164749,660509,1174744,651132v9995,-9376,21471,-14064,34428,-14064xm1063172,637068v10483,,19338,3093,26566,9279l1089738,639705r16603,l1106341,675452r-16603,c1088891,668615,1086108,663373,1081387,659727v-4721,-3646,-10206,-5469,-16457,-5469c1056596,654258,1049824,657204,1044615,663097v-5209,5892,-7814,13624,-7814,23196c1036801,695213,1039276,703076,1044224,709880v4949,6804,12111,10206,21487,10206c1078734,720086,1088175,713901,1094035,701529r15334,7228c1100905,727574,1086091,736983,1064930,736983v-14976,,-26761,-5111,-35356,-15334c1020979,711426,1016682,699641,1016682,686293v,-14260,4688,-26029,14064,-35307c1040122,641707,1050931,637068,1063172,637068xm800281,637068v13608,,25296,4607,35063,13820c845111,660102,849994,672131,849994,686977v,14845,-4867,26891,-14601,36137c825659,732360,813955,736983,800281,736983v-14064,,-25866,-4688,-35405,-14064c755337,713542,750568,701562,750568,686977v,-14586,4818,-26550,14455,-35894c774659,641740,786412,637068,800281,637068xm276406,637068v13608,,25296,4607,35063,13820c321236,660102,326119,672131,326119,686977v,14845,-4867,26891,-14601,36137c301783,732360,290079,736983,276406,736983v-14064,,-25866,-4688,-35405,-14064c231462,713542,226693,701562,226693,686977v,-14586,4818,-26550,14455,-35894c250784,641740,262537,637068,276406,637068xm3204004,615386r,38383l3220022,653769v7748,,13462,-504,17141,-1513c3240841,651246,3243853,649195,3246197,646102v2344,-3092,3516,-7243,3516,-12452c3249713,629222,3248525,625478,3246148,622418v-2377,-3060,-5307,-4998,-8790,-5811c3233874,615793,3228551,615386,3221389,615386r-17385,xm1451209,615386r,101868l1461952,717254v11981,,21471,-749,28471,-2247c1497422,713510,1503331,710954,1508149,707341v4819,-3614,8726,-9067,11720,-16360c1522865,683688,1524362,675094,1524362,665197v,-11786,-2458,-21780,-7374,-29985c1512073,627008,1505789,621653,1498138,619146v-7650,-2507,-19419,-3760,-35307,-3760l1451209,615386xm2980143,608158r,31547l2997626,639705r,16506l2980143,656211r,45904c2980143,709473,2980550,714015,2981364,715740v814,1725,2849,2588,6105,2588c2990919,718328,2994305,717677,2997626,716375r,16897c2992873,734964,2988119,735811,2983366,735811v-5665,,-10255,-1254,-13771,-3760c2966079,729544,2963865,726402,2962954,722626v-912,-3777,-1368,-10288,-1368,-19534l2961586,656211r-12306,l2949280,639705r12306,l2961586,625153r18557,-16995xm3164839,598391r55183,c3231547,598391,3240695,599287,3247467,601077v6771,1791,12371,5567,16798,11329c3268693,618168,3270907,625346,3270907,633940v,17969,-9334,29265,-28003,33888l3266903,717254r16603,l3283506,734248r-29425,l3223147,670764r-19143,l3204004,717254r17385,l3221389,734248r-56550,l3164839,717254r18655,l3183494,615386r-18655,l3164839,598391xm2023304,598391r35356,l2058660,717742r14455,l2073115,734248r-49811,l2023304,717742r16799,l2040103,614897r-16799,l2023304,598391xm1412239,598391r52546,c1479305,598391,1490488,599140,1498334,600638v7846,1497,15447,4883,22805,10157c1528497,616069,1534373,623313,1538768,632526v4396,9214,6593,19713,6593,31499c1545361,677438,1543245,689093,1539013,698990v-4233,9897,-9784,17287,-16653,22171c1515491,726044,1507319,729446,1497845,731367v-9473,1921,-21536,2881,-36186,2881l1412239,734248r,-16994l1430698,717254r,-101868l1412239,615386r,-16995xm500183,598391r35551,l535734,683265r35356,-28226l555366,655039r,-15334l607618,639705r,15334l593163,655039r-35453,29496l591015,717742r16603,l607618,734248r-24319,l535734,686684r,31058l552045,717742r,16506l500183,734248r,-16506l517177,717742r,-102845l500183,614897r,-16506xm,598391r51959,l51959,615386r-16289,l61384,704264,86094,615386r-16164,l69930,598391r62410,l132340,615386r-15968,l141179,704264r25228,-88878l150214,615386r,-16995l200220,598391r,16995l184202,615386,150273,735616r-19447,l100256,628180,69881,735616r-18958,l16310,615386,,615386,,598391xm3668339,596438v3060,,5697,1074,7911,3223c3678463,601810,3679571,604447,3679571,607572v,3126,-1108,5779,-3321,7960c3674036,617713,3671399,618804,3668339,618804v-3126,,-5779,-1107,-7960,-3321c3658197,613270,3657107,610632,3657107,607572v,-2995,1058,-5599,3174,-7813c3662397,597545,3665083,596438,3668339,596438xm691553,595657v14324,,22626,7260,24905,21780l699952,619976v-651,-6055,-3028,-9083,-7130,-9083c690023,610893,688102,611850,687060,613764v-1042,1914,-1563,6019,-1563,12313l685497,639705r16213,l701710,656113r-16213,l685497,717742r17971,l703468,734248r-50299,l653169,717742r13771,l666940,656113r-13771,l653169,639705r13771,l666940,626062v,-11499,2442,-19442,7325,-23827c679149,597849,684911,595657,691553,595657xm1940537,271504v-14942,,-27425,4350,-37449,13051c1893064,293255,1888052,304508,1888052,318315v,12862,4397,23642,13192,32343c1910039,359358,1922002,363708,1937133,363708v26100,,50782,-10970,74046,-32910l2011179,298740v-23264,-18157,-46811,-27236,-70642,-27236xm3862234,170790v-25345,,-46244,8898,-62699,26694c3783080,215281,3774853,237259,3774853,263419v,27105,8464,49320,25392,66644c3817172,347386,3837835,356048,3862234,356048v24777,,45534,-8756,62273,-26269c3941245,312266,3949615,290146,3949615,263419v,-26917,-8512,-49084,-25534,-66502c3907059,179499,3886443,170790,3862234,170790xm480859,170790v-25345,,-46244,8898,-62699,26694c401705,215281,393478,237259,393478,263419v,27105,8464,49320,25391,66644c435797,347386,456460,356048,480859,356048v24776,,45534,-8756,62272,-26269c559870,312266,568239,290146,568239,263419v,-26917,-8511,-49084,-25533,-66502c525684,179499,505068,170790,480859,170790xm1642341,162278v-21561,,-40002,7046,-55322,21136c1571699,197505,1562337,215709,1558932,238027r173343,c1728492,218735,1718468,201288,1702203,185684v-16266,-15604,-36220,-23406,-59862,-23406xm3543258,126248r96459,l3639717,352927r42556,l3682273,400873r-139015,l3543258,352927r42555,l3585813,174194r-42555,l3543258,126248xm662736,126248r92771,l755507,293633v,20238,567,33855,1702,40854c758344,341485,761654,347253,767139,351792v5485,4540,12388,6809,20710,6809c812815,358601,839483,346686,867853,322855r,-148661l819340,174194r,-47946l921757,126248r,226679l969136,352927r,47946l867853,400873r,-31491c836268,393402,806006,405412,777068,405412v-18346,,-33524,-4019,-45534,-12057c719524,385317,711533,374914,707561,362148v-3972,-12767,-5958,-33336,-5958,-61706l701603,174194r-38867,l662736,126248xm2234556,121992v25912,,48230,5335,66954,16003l2301510,126248r47946,l2349456,217317r-47946,l2301510,200578v-14563,-22507,-35746,-33760,-63549,-33760c2223775,166818,2212096,169891,2202923,176038v-9173,6147,-13759,14327,-13759,24540c2189164,210981,2193372,218121,2201789,221998v8416,3877,26527,7981,54333,12310c2282793,238451,2302937,243313,2316553,248894v13616,5581,24916,14852,33898,27812c2359434,289666,2363925,304755,2363925,321973v,25542,-9788,45834,-29363,60876c2314986,397891,2289595,405412,2258387,405412v-29316,,-53242,-6658,-71777,-19974l2186610,400873r-48229,l2138381,306684r48229,l2186610,315762v1703,12861,8653,23453,20853,31775c2219662,355859,2234083,360020,2250727,360020v17401,,31302,-3026,41705,-9079c2302834,344889,2308035,336472,2308035,325692v,-10403,-4302,-18063,-12908,-22980c2286521,297794,2269449,293268,2243909,289134v-37832,-6389,-64832,-16728,-80997,-31017c2146747,243828,2138664,225329,2138664,202618v,-22901,8795,-42063,26385,-57488c2182639,129705,2205807,121992,2234556,121992xm3862234,118588v39529,,73479,13381,101849,40144c3992453,185495,4006639,220438,4006639,263561v,43123,-14138,78113,-42414,104970c3935949,395388,3901952,408817,3862234,408817v-40854,,-75135,-13618,-102843,-40853c3731683,340728,3717829,305927,3717829,263561v,-42367,13996,-77120,41988,-104261c3787809,132159,3821948,118588,3862234,118588xm1958694,118588v20616,,38442,2790,53478,8369c2027208,132537,2038415,139724,2045791,148519v7376,8795,12341,18299,14894,28512c2063239,187244,2064515,203510,2064515,225828r,127099l2110759,352927r,47946l2016569,400873r,-33477c1990469,392740,1961342,405412,1929189,405412v-24966,,-46670,-8132,-65110,-24398c1845638,364748,1836417,343943,1836417,318599v,-25533,9788,-46716,29364,-63550c1885357,238216,1908951,229800,1936565,229800v25722,,50594,7754,74614,23264l2011179,225828v,-13996,-1324,-24777,-3972,-32342c2004559,185920,1998365,179111,1988625,173059v-9741,-6052,-22460,-9078,-38158,-9078c1923420,163981,1903845,174761,1891740,196323r-51634,-13618c1862991,139960,1902521,118588,1958694,118588xm1640923,118588v36881,,70311,13287,100289,39860c1771190,185022,1786746,224599,1787881,277178r-230934,c1560351,302523,1570375,323044,1587019,338742v16644,15698,37922,23547,63833,23547c1688490,362289,1718279,347159,1740219,316897r47662,20994c1772372,361911,1752229,379737,1727452,391369v-24777,11632,-50688,17448,-77735,17448c1607729,408817,1571841,395719,1542052,369524v-29789,-26195,-44683,-61517,-44683,-105963c1497369,221383,1511885,186677,1540917,159441v29032,-27235,62368,-40853,100006,-40853xm480859,118588v39529,,73479,13381,101849,40144c611079,185495,625264,220438,625264,263561v,43123,-14138,78113,-42414,104970c554574,395388,520577,408817,480859,408817v-40854,,-75135,-13618,-102843,-40853c350308,340728,336453,305927,336453,263561v,-42367,13997,-77120,41989,-104261c406434,132159,440573,118588,480859,118588xm2955084,52485v-40285,,-73195,14280,-98729,42839c2830822,123884,2818055,159441,2818055,201997v,43312,12673,79626,38017,108942c2881416,340255,2914704,354913,2955935,354913v40854,,74426,-14989,100715,-44967c3082940,279968,3096085,244174,3096085,202564v,-41988,-13381,-77498,-40144,-106530c3029179,67001,2995559,52485,2955084,52485xm2488489,34612r,91636l2539273,126248r,47946l2488489,174194r,133341c2488489,328907,2489671,342099,2492036,347111v2364,5012,8275,7518,17731,7518c2519791,354629,2529627,352738,2539273,348955r,49081c2525465,402954,2511659,405412,2497852,405412v-16455,,-29789,-3640,-40003,-10922c2447636,387208,2441205,378082,2438558,367112v-2648,-10969,-3972,-29883,-3972,-56740l2434586,174194r-35747,l2398839,126248r35747,l2434586,83976r53903,-49364xm1078790,34612r,91636l1129572,126248r,47946l1078790,174194r,133341c1078790,328907,1079972,342099,1082336,347111v2364,5012,8275,7518,17731,7518c1110091,354629,1119927,352738,1129572,348955r,49081c1115765,402954,1101959,405412,1088152,405412v-16455,,-29789,-3640,-40002,-10922c1037936,387208,1031506,378082,1028858,367112v-2648,-10969,-3972,-29883,-3972,-56740l1024886,174194r-35747,l989139,126248r35747,l1024886,83976r53904,-49364xm3202790,6241r103552,l3306342,157739v32342,-26101,63077,-39151,92204,-39151c3416703,118588,3431644,122371,3443371,129936v11726,7566,19717,17543,23973,29931c3471599,172255,3473727,190365,3473727,214196r,138731l3520538,352927r,47946l3419823,400873r,-167952c3419823,212116,3419161,198214,3417837,191216v-1324,-6998,-4964,-12766,-10922,-17306c3400957,169371,3393912,167101,3385779,167101v-20805,,-47284,11821,-79437,35463l3306342,352927r47662,l3354004,400873r-151214,l3202790,352927r49648,l3252438,54187r-49648,l3202790,6241xm1154915,6241r103552,l1258467,157739v32342,-26101,63076,-39151,92204,-39151c1368827,118588,1383769,122371,1395496,129936v11726,7566,19717,17543,23973,29931c1423724,172255,1425852,190365,1425852,214196r,138731l1472663,352927r,47946l1371949,400873r,-167952c1371949,212116,1371286,198214,1369962,191216v-1324,-6998,-4965,-12766,-10922,-17306c1353082,169371,1346037,167101,1337904,167101v-20805,,-47284,11821,-79437,35463l1258467,352927r47662,l1306129,400873r-151214,l1154915,352927r49648,l1204563,54187r-49648,l1154915,6241xm3610779,567v8890,,16550,3121,22980,9363c3640190,16171,3643405,23831,3643405,32910v,9078,-3215,16785,-9646,23121c3627329,62367,3619669,65535,3610779,65535v-9078,,-16786,-3215,-23122,-9645c3581321,49459,3578153,41799,3578153,32910v,-8701,3074,-16266,9221,-22697c3593521,3783,3601322,567,3610779,567xm2955652,v60712,,110171,19292,148377,57875c3142234,96459,3161337,144783,3161337,202848v,59199,-19434,108044,-58301,146533c3064169,387870,3014757,407115,2954801,407115v-38206,,-73338,-9126,-105396,-27378c2817346,361486,2793279,336047,2777202,303421v-16076,-32626,-24115,-66529,-24115,-101708c2753087,144405,2771812,96459,2809261,57875,2846709,19292,2895507,,2955652,xm144284,v31585,,60901,10213,87948,30640l232232,4255r48229,l280461,123978r-48229,l232232,96459c211994,66008,184097,50783,148539,50783v-21561,,-38111,4965,-49648,14894c87354,75607,81585,87475,81585,101282v,10592,2932,19907,8795,27945c96243,137265,103714,143176,112793,146958v9078,3783,26954,9070,53629,15861c201228,171871,226480,180323,242175,188175v15695,7852,29215,20954,40561,39304c294081,245830,299753,266924,299753,290761v,33678,-11868,61489,-35604,83435c240412,396142,211049,407115,176059,407115v-35936,,-68278,-12956,-97027,-38868l79032,400873r-49365,l29667,257603r49365,l79032,292498v23642,42934,54566,64401,92771,64401c191284,356899,207739,350941,221167,339026v13429,-11916,20143,-27520,20143,-46811c241310,273490,235825,260014,224856,251787v-10970,-8228,-31681,-16408,-62131,-24540c127356,217790,101161,208853,84139,200437,67116,192020,53546,180010,43427,164406,33308,148802,28249,130314,28249,108942v,-33099,11017,-59530,33051,-79295c83335,9882,110996,,144284,xe" fillcolor="#820024" stroked="f">
                    <v:path arrowok="t" o:connecttype="custom" o:connectlocs="2664982,494453;2648998,501046;2642148,518834;2648446,536513;2664540,543363;2681040,536476;2687963,518761;2681040,501119;2664982,494453;2859156,494011;2842878,500942;2836469,518061;2843062,535364;2859156,542111;2875324,535290;2881843,518061;2875214,500795;2859156,494011;1637967,494011;1621688,500942;1615280,518061;1621872,535364;1637967,542111;1654135,535290;1660654,518061;1654025,500795;1637967,494011;603548,494011;587269,500942;580861,518061;587453,535364;603548,542111;619716,535290;626235,518061;619606,500795;603548,494011;208457,494011;192178,500942;185770,518061;192362,535364;208457,542111;224625,535290;231144,518061;224515,500795;208457,494011;1760857,493716;1744542,500677;1737508,519129;1739938,530399;1747673,539422;1760121,543068;1776657,536365;1783176,517950;1776363,500125;1760857,493716;2550120,491802;2535756,497289;2528464,511468;2573469,511468;2565662,497879;2550120,491802;2032911,491802;2018547,497289;2011255,511468;2056260,511468;2048453,497879;2032911,491802;1451049,491802;1436686,497289;1429394,511468;1474400,511468;1466591,497879;1451049,491802;1242729,491802;1228365,497289;1221073,511468;1266079,511468;1258271,497879;1242729,491802;912290,491802;897926,497289;890634,511468;935640,511468;927832,497879;912290,491802;2749019,482447;2774063,482447;2774063,541300;2785112,541300;2785112,553748;2749019,553748;2749019,541300;2760068,541300;2760068,494895;2749019,494895;1307096,482447;1342967,482447;1342967,494895;1333695,494895;1349045,535334;1364430,494895;1354532,494895;1354532,482447;1389373,482447;1389373,494895;1378416,494895;1355669,554927;1342993,554927;1319673,494895;1307096,494895;2986024,481342;2997479,484620;3003408,492649;3004808,506534;3004808,541300;3016814,541300;3016814,553748;2990813,553748;2990813,507123;2988382,496553;2982415,494085;2961423,503145;2961423,541300;2973724,541300;2973724,553748;2934905,553748;2934905,541300;2947427,541300;2947427,494895;2934905,494895;2934905,482447;2961423,482447;2961423,491065;2986024,481342;2662551,481342;2687743,492612;2687743,482447;2714554,482447;2714554,494895;2701737,494895;2701737,548003;2700633,563950;2695292,574558;2682586,583654;2663656,587337;2635519,577835;2644652,567670;2664835,574889;2676030,572568;2683728,566934;2687006,560636;2687743,550581;2687743,544100;2677356,552055;2661888,555811;2636918,545204;2627269,519129;2637912,491765;2662551,481342;2159926,481342;2171380,484620;2177309,492649;2178709,506534;2178709,541300;2190715,541300;2190715,553748;2164714,553748;2164714,507123;2162283,496553;2156317,494085;2135324,503145;2135324,541300;2147625,541300;2147625,553748;2108807,553748;2108807,541300;2121329,541300;2121329,494895;2108807,494895;2108807,482447;2135324,482447;2135324,491065;2159926,481342;1887279,481342;1904117,492465;1930044,481342;1941425,484399;1947428,492133;1948975,505944;1948975,541300;1961423,541300;1961423,553748;1934979,553748;1934979,508448;1934427,499720;1931628,495521;1926214,493864;1905810,503071;1905810,541300;1918038,541300;1918038,553748;1891816,553748;1891816,507123;1889795,496995;1882924,493864;1862500,503071;1862500,541300;1875021,541300;1875021,553748;1835762,553748;1835762,541300;1848504,541300;1848504,494895;1836645,494895;1836645,482447;1862500,482447;1862500,491434;1887279,481342;1763067,481342;1787927,491655;1797760,518466;1787080,545793;1762773,555811;1737729,544910;1737729,573268;1751577,573268;1751577,585716;1710696,585716;1710696,573268;1723733,573268;1723733,494895;1711727,494895;1711727,482447;1737729,482447;1737729,493643;1763067,481342;732331,481342;736014,481342;736014,495484;733215,495484;717267,497621;709460,505392;706919,525611;706919,541300;722461,541300;722461,553748;678560,553748;678560,541300;692924,541300;692924,494895;678560,494895;678560,482447;704120,482447;704120,498505;710675,488119;719551,482668;732331,481342;337241,481342;340923,481342;340923,495484;338124,495484;322177,497621;314370,505392;311828,525611;311828,541300;327370,541300;327370,553748;283470,553748;283470,541300;297833,541300;297833,494895;283470,494895;283470,482447;309029,482447;309029,498505;315585,488119;324460,482668;337241,481342;2859156,480458;2885600,490881;2896648,518098;2885637,545352;2859156,555811;2832455,545204;2821664,518098;2832566,491028;2859156,480458;2549751,480458;2575790,490807;2587907,521634;2527949,521634;2535756,537618;2552330,543731;2575532,531945;2587907,537397;2572217,551281;2552035,555811;2524082,545609;2512480,518098;2523787,491065;2549751,480458;2032542,480458;2058580,490807;2070698,521634;2010740,521634;2018547,537618;2035120,543731;2058322,531945;2070698,537397;2055008,551281;2034825,555811;2006872,545609;1995271,518098;2006577,491065;2032542,480458;1637967,480458;1664410,490881;1675459,518098;1664447,545352;1637967,555811;1611266,545204;1600474,518098;1611376,491028;1637967,480458;1450681,480458;1476719,490807;1488836,521634;1428878,521634;1436686,537618;1453259,543731;1476462,531945;1488836,537397;1473147,551281;1452965,555811;1425011,545609;1413410,518098;1424716,491065;1450681,480458;1242360,480458;1268399,490807;1280516,521634;1220557,521634;1228365,537618;1244939,543731;1268141,531945;1280516,537397;1264826,551281;1244644,555811;1216691,545609;1205089,518098;1216396,491065;1242360,480458;911921,480458;937959,490807;950077,521634;890119,521634;897926,537618;914499,543731;937702,531945;950077,537397;934387,551281;914205,555811;886251,545609;874650,518098;885956,491065;911921,480458;801812,480458;821847,487456;821847,482447;834369,482447;834369,509406;821847,509406;815549,497547;803138,493422;787817,500088;781924,517582;787522,535371;803727,543068;825088,529073;836653,534524;803138,555811;776474,544247;766751,517582;777357,490955;801812,480458;603548,480458;629991,490881;641040,518098;630028,545352;603548,555811;576846,545204;566056,518098;576957,491028;603548,480458;208457,480458;234901,490881;245949,518098;234937,545352;208457,555811;181756,545204;170965,518098;181867,491028;208457,480458;2416363,464106;2416363,493054;2428443,493054;2441370,491913;2448184,487271;2450835,477880;2448147,469410;2441518,465027;2429474,464106;1094458,464106;1094458,540932;1102560,540932;1124032,539237;1137400,533456;1146239,521118;1149628,501672;1144066,479058;1129850,466942;1103223,464106;2247534,458655;2247534,482447;2260719,482447;2260719,494895;2247534,494895;2247534,529515;2248455,539790;2253059,541742;2260719,540269;2260719,553012;2249964,554927;2239579,552092;2234570,544984;2233539,530252;2233539,494895;2224258,494895;2224258,482447;2233539,482447;2233539,471472;2386826,451289;2428443,451289;2449141,453315;2461810,461859;2466819,478099;2445700,503656;2463799,540932;2476321,540932;2476321,553748;2454130,553748;2430800,505871;2416363,505871;2416363,540932;2429474,540932;2429474,553748;2386826,553748;2386826,540932;2400895,540932;2400895,464106;2386826,464106;1525915,451289;1552579,451289;1552579,541300;1563481,541300;1563481,553748;1525915,553748;1525915,541300;1538584,541300;1538584,463737;1525915,463737;1065068,451289;1104697,451289;1129998,452984;1147197,460644;1160492,477033;1165465,500788;1160677,527158;1148118,543879;1129629,551576;1102339,553748;1065068,553748;1065068,540932;1078989,540932;1078989,464106;1065068,464106;377223,451289;404034,451289;404034,515299;430699,494011;418840,494011;418840,482447;458247,482447;458247,494011;447346,494011;420608,516256;445726,541300;458247,541300;458247,553748;439906,553748;404034,517877;404034,541300;416336,541300;416336,553748;377223,553748;377223,541300;390039,541300;390039,463737;377223,463737;0,451289;39186,451289;39186,464106;26901,464106;46294,531135;64929,464106;52739,464106;52739,451289;99807,451289;99807,464106;87764,464106;106473,531135;125499,464106;113287,464106;113287,451289;151000,451289;151000,464106;138920,464106;113331,554780;98665,554780;75610,473755;52702,554780;38405,554780;12301,464106;0,464106;2766550,449816;2772517,452247;2775021,458213;2772517,464216;2766550,466684;2760547,464179;2758080,458213;2760473,452321;2766550,449816;521548,449227;540331,465653;527883,467568;522505,460718;518160,462883;516981,472169;516981,482447;529208,482447;529208,494821;516981,494821;516981,541300;530534,541300;530534,553748;492600,553748;492600,541300;502986,541300;502986,494821;492600,494821;492600,482447;502986,482447;502986,472158;508510,454188;521548,449227;1463494,204760;1435251,214603;1423912,240064;1433861,264456;1460927,274298;1516770,249478;1516770,225301;1463494,204760;2912780,128805;2865494,148937;2846880,198663;2866030,248924;2912780,268521;2959745,248710;2978680,198663;2959423,148509;2912780,128805;362649,128805;315364,148937;296749,198663;315898,248924;362649,268521;409613,248710;428549,198663;409292,148509;362649,128805;1238604,122385;1196882,138326;1175699,179513;1306429,179513;1283750,140037;1238604,122385;2672218,95213;2744965,95213;2744965,266167;2777059,266167;2777059,302327;2672218,302327;2672218,266167;2704312,266167;2704312,131372;2672218,131372;499815,95213;569781,95213;569781,221449;571064,252260;578553,265311;594172,270446;654508,243488;654508,131372;617921,131372;617921,95213;695161,95213;695161,266167;730893,266167;730893,302327;654508,302327;654508,278577;586041,305750;551701,296657;533621,273121;529128,226585;529128,131372;499815,131372;1685235,92003;1735729,104072;1735729,95213;1771889,95213;1771889,163894;1735729,163894;1735729,151270;1687803,125809;1661378,132763;1651001,151270;1660523,167424;1701499,176708;1747074,187709;1772639,208684;1782801,242823;1760656,288734;1703207,305750;1649075,290686;1649075,302327;1612702,302327;1612702,231292;1649075,231292;1649075,238139;1664802,262102;1697430,271517;1728883,264669;1740650,245627;1730915,228297;1692288,218056;1631203,194664;1612916,152809;1632814,109453;1685235,92003;2912780,89436;2989592,119711;3021686,198770;2989699,277935;2912780,308318;2835219,277508;2803874,198770;2835540,120139;2912780,89436;1477188,89436;1517519,95747;1542874,112009;1554106,133512;1556995,170313;1556995,266167;1591871,266167;1591871,302327;1520835,302327;1520835,277079;1454936,305750;1405832,287350;1384970,240278;1407116,192351;1460499,173308;1516770,190854;1516770,170313;1513775,145922;1499761,130516;1470983,123670;1426693,148061;1387752,137791;1477188,89436;1237535,89436;1313169,119497;1348366,209040;1174202,209040;1196882,255469;1245023,273228;1312421,238995;1348366,254828;1302792,295159;1244167,308318;1162969,278684;1129270,198770;1162113,120246;1237535,89436;362649,89436;439461,119711;471555,198770;439568,277935;362649,308318;285088,277508;253743,198770;285410,120139;362649,89436;2228635,39583;2154177,71891;2125292,152340;2153963,234501;2229277,267665;2305233,233752;2334974,152768;2304698,72426;2228635,39583;1876743,26103;1876743,95213;1915043,95213;1915043,131372;1876743,131372;1876743,231934;1879418,261781;1892790,267451;1915043,263172;1915043,300187;1883804,305750;1853635,297513;1839087,276865;1836091,234074;1836091,131372;1809132,131372;1809132,95213;1836091,95213;1836091,63332;813591,26103;813591,95213;851889,95213;851889,131372;813591,131372;813591,231934;816265,261781;829637,267451;851889,263172;851889,300187;820651,305750;790483,297513;775934,276865;772938,234074;772938,131372;745979,131372;745979,95213;772938,95213;772938,63332;2415447,4707;2493543,4707;2493543,118962;2563081,89436;2596886,97994;2614966,120567;2619780,161540;2619780,266167;2655083,266167;2655083,302327;2579127,302327;2579127,175662;2577629,144210;2569392,131158;2553452,126023;2493543,152768;2493543,266167;2529488,266167;2529488,302327;2415447,302327;2415447,266167;2452890,266167;2452890,40866;2415447,40866;871002,4707;949098,4707;949098,118962;1018635,89436;1052441,97994;1070521,120567;1075334,161540;1075334,266167;1110638,266167;1110638,302327;1034682,302327;1034682,175662;1033184,144210;1024947,131158;1009007,126023;949098,152768;949098,266167;985043,266167;985043,302327;871002,302327;871002,266167;908445,266167;908445,40866;871002,40866;2723140,428;2740471,7489;2747746,24820;2740471,42257;2723140,49425;2705702,42151;2698535,24820;2705489,7702;2723140,428;2229063,0;2340965,43648;2384185,152982;2340216,263493;2228422,307034;2148935,286387;2094482,228831;2076295,152126;2118660,43648;2229063,0;108815,0;175142,23108;175142,3209;211515,3209;211515,93501;175142,93501;175142,72747;112024,38299;74581,49532;61529,76384;68162,97459;85065,110831;125510,122793;182641,141916;213231,171558;226065,219283;199213,282208;132778,307034;59604,277721;59604,302327;22374,302327;22374,194277;59604,194277;59604,220593;129569,269163;166797,255684;181989,220380;169580,189890;122722,171383;63455,151164;32751,123990;21305,82161;46231,22359;108815,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v:shape>
                  <v:shapetype id="_x0000_t202" coordsize="21600,21600" o:spt="202" path="m,l,21600r21600,l21600,xe">
                    <v:stroke joinstyle="miter"/>
                    <v:path gradientshapeok="t" o:connecttype="rect"/>
                  </v:shapetype>
                  <v:shape id="TextBox 1" o:spid="_x0000_s1029" type="#_x0000_t202" style="position:absolute;left:-228;top:26946;width:40125;height:15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irK8EA&#10;AADaAAAADwAAAGRycy9kb3ducmV2LnhtbESPT4vCMBTE78J+h/AWvGmysopWoywuC54U/4K3R/Ns&#10;i81LabK2fnsjCB6HmfkNM1u0thQ3qn3hWMNXX4EgTp0pONNw2P/1xiB8QDZYOiYNd/KwmH90ZpgY&#10;1/CWbruQiQhhn6CGPIQqkdKnOVn0fVcRR+/iaoshyjqTpsYmwm0pB0qNpMWC40KOFS1zSq+7f6vh&#10;uL6cT99qk/3aYdW4Vkm2E6l197P9mYII1IZ3+NVeGQ0jeF6JN0DO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WoqyvBAAAA2gAAAA8AAAAAAAAAAAAAAAAAmAIAAGRycy9kb3du&#10;cmV2LnhtbFBLBQYAAAAABAAEAPUAAACGAwAAAAA=&#10;" filled="f" stroked="f">
                    <v:textbox>
                      <w:txbxContent>
                        <w:p w14:paraId="4CF5672F" w14:textId="0054AACD" w:rsidR="003D5626" w:rsidRDefault="003D5626" w:rsidP="006B7E68">
                          <w:pPr>
                            <w:pStyle w:val="NormalWeb"/>
                            <w:spacing w:before="0" w:beforeAutospacing="0" w:after="0" w:afterAutospacing="0"/>
                          </w:pPr>
                          <w:r>
                            <w:rPr>
                              <w:rFonts w:ascii="Franklin Gothic Heavy" w:eastAsia="Times New Roman" w:hAnsi="Franklin Gothic Heavy"/>
                              <w:color w:val="181717"/>
                              <w:kern w:val="24"/>
                              <w:sz w:val="56"/>
                              <w:szCs w:val="56"/>
                            </w:rPr>
                            <w:t>Four Year Regional Plan - 2017-2021</w:t>
                          </w:r>
                        </w:p>
                        <w:p w14:paraId="7D84492B" w14:textId="50756CA1" w:rsidR="003D5626" w:rsidRPr="00C948D8" w:rsidRDefault="003D5626" w:rsidP="006B7E68">
                          <w:pPr>
                            <w:pStyle w:val="NormalWeb"/>
                            <w:spacing w:before="0" w:beforeAutospacing="0" w:after="0" w:afterAutospacing="0"/>
                            <w:rPr>
                              <w:rFonts w:ascii="Franklin Gothic Heavy" w:eastAsia="Times New Roman" w:hAnsi="Franklin Gothic Heavy"/>
                              <w:color w:val="7F7F7F"/>
                              <w:kern w:val="24"/>
                              <w:sz w:val="32"/>
                              <w:szCs w:val="32"/>
                            </w:rPr>
                          </w:pPr>
                          <w:r w:rsidRPr="00C948D8">
                            <w:rPr>
                              <w:rFonts w:ascii="Franklin Gothic Heavy" w:eastAsia="Times New Roman" w:hAnsi="Franklin Gothic Heavy"/>
                              <w:color w:val="7F7F7F"/>
                              <w:kern w:val="24"/>
                              <w:sz w:val="32"/>
                              <w:szCs w:val="32"/>
                            </w:rPr>
                            <w:t>With Local Area Plan Addendum for Ohio Workforce Areas 14, 15 &amp; 16</w:t>
                          </w:r>
                        </w:p>
                        <w:p w14:paraId="0F15D93C" w14:textId="0B2D9682" w:rsidR="003D5626" w:rsidRPr="00C51E26" w:rsidRDefault="003D5626" w:rsidP="006B7E68">
                          <w:pPr>
                            <w:pStyle w:val="NormalWeb"/>
                            <w:spacing w:before="0" w:beforeAutospacing="0" w:after="0" w:afterAutospacing="0"/>
                            <w:rPr>
                              <w:b/>
                            </w:rPr>
                          </w:pPr>
                          <w:r w:rsidRPr="00C51E26">
                            <w:rPr>
                              <w:b/>
                            </w:rPr>
                            <w:t>Edited and revised 12/18/18</w:t>
                          </w:r>
                        </w:p>
                      </w:txbxContent>
                    </v:textbox>
                  </v:shape>
                  <v:shape id="TextBox 11" o:spid="_x0000_s1030" type="#_x0000_t202" style="position:absolute;top:41205;width:40125;height:29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uawr4A&#10;AADaAAAADwAAAGRycy9kb3ducmV2LnhtbERPy4rCMBTdC/5DuII7TRwc0WoUcRBczWB9gLtLc22L&#10;zU1poq1/P1kMzPJw3qtNZyvxosaXjjVMxgoEceZMybmG82k/moPwAdlg5Zg0vMnDZt3vrTAxruUj&#10;vdKQixjCPkENRQh1IqXPCrLox64mjtzdNRZDhE0uTYNtDLeV/FBqJi2WHBsKrGlXUPZIn1bD5ft+&#10;u07VT/5lP+vWdUqyXUith4NuuwQRqAv/4j/3wWiIW+OVeAPk+h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t7msK+AAAA2gAAAA8AAAAAAAAAAAAAAAAAmAIAAGRycy9kb3ducmV2&#10;LnhtbFBLBQYAAAAABAAEAPUAAACDAwAAAAA=&#10;" filled="f" stroked="f">
                    <v:textbox>
                      <w:txbxContent>
                        <w:p w14:paraId="7E8BD370" w14:textId="77777777" w:rsidR="003D5626" w:rsidRDefault="003D5626" w:rsidP="006B7E68">
                          <w:pPr>
                            <w:pStyle w:val="NormalWeb"/>
                            <w:spacing w:before="0" w:beforeAutospacing="0" w:after="0" w:afterAutospacing="0"/>
                          </w:pPr>
                          <w:r>
                            <w:rPr>
                              <w:rFonts w:ascii="Franklin Gothic Heavy" w:eastAsia="Times New Roman" w:hAnsi="Franklin Gothic Heavy"/>
                              <w:color w:val="7F7F7F"/>
                              <w:kern w:val="24"/>
                              <w:sz w:val="28"/>
                              <w:szCs w:val="28"/>
                            </w:rPr>
                            <w:t>Prepared by:</w:t>
                          </w:r>
                        </w:p>
                      </w:txbxContent>
                    </v:textbox>
                  </v:shape>
                </v:group>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31" type="#_x0000_t75" style="position:absolute;left:607;top:44580;width:23806;height:112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PTEAAAA2gAAAA8AAABkcnMvZG93bnJldi54bWxEj0trwzAQhO+F/Aexgd4auQ0NqWM5JIWW&#10;QE95UPBtY60f1FoZS7Wd/voqEMhxmJlvmGQ9mkb01LnasoLnWQSCOLe65lLB6fjxtAThPLLGxjIp&#10;uJCDdTp5SDDWduA99QdfigBhF6OCyvs2ltLlFRl0M9sSB6+wnUEfZFdK3eEQ4KaRL1G0kAZrDgsV&#10;tvReUf5z+DUKovZr/Ny+fRfzE9m/7PzKmjJW6nE6blYgPI3+Hr61d1rBHK5Xwg2Q6T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HPTEAAAA2gAAAA8AAAAAAAAAAAAAAAAA&#10;nwIAAGRycy9kb3ducmV2LnhtbFBLBQYAAAAABAAEAPcAAACQAwAAAAA=&#10;">
                  <v:imagedata r:id="rId10" o:title="" chromakey="white"/>
                  <v:path arrowok="t"/>
                </v:shape>
              </v:group>
            </w:pict>
          </mc:Fallback>
        </mc:AlternateContent>
      </w:r>
      <w:r w:rsidR="002D5CCB">
        <w:br w:type="page"/>
      </w:r>
    </w:p>
    <w:sdt>
      <w:sdtPr>
        <w:rPr>
          <w:rFonts w:asciiTheme="minorHAnsi" w:eastAsiaTheme="minorHAnsi" w:hAnsiTheme="minorHAnsi" w:cstheme="minorBidi"/>
          <w:color w:val="000000" w:themeColor="text1"/>
          <w:sz w:val="22"/>
          <w:szCs w:val="22"/>
        </w:rPr>
        <w:id w:val="1395238817"/>
        <w:docPartObj>
          <w:docPartGallery w:val="Table of Contents"/>
          <w:docPartUnique/>
        </w:docPartObj>
      </w:sdtPr>
      <w:sdtEndPr>
        <w:rPr>
          <w:b/>
          <w:bCs/>
          <w:noProof/>
        </w:rPr>
      </w:sdtEndPr>
      <w:sdtContent>
        <w:p w14:paraId="5002CB6C" w14:textId="0BB4B299" w:rsidR="00427FD3" w:rsidRDefault="3064CCB4" w:rsidP="00C948D8">
          <w:pPr>
            <w:pStyle w:val="TOCHeading"/>
          </w:pPr>
          <w:r>
            <w:t>Table of Contents</w:t>
          </w:r>
        </w:p>
        <w:p w14:paraId="0CD3C287" w14:textId="0844FFFC" w:rsidR="0012229F" w:rsidRDefault="00427FD3">
          <w:pPr>
            <w:pStyle w:val="TOC1"/>
            <w:rPr>
              <w:rFonts w:cstheme="minorBidi"/>
              <w:b w:val="0"/>
            </w:rPr>
          </w:pPr>
          <w:r w:rsidRPr="003C3CF9">
            <w:fldChar w:fldCharType="begin"/>
          </w:r>
          <w:r w:rsidRPr="003C3CF9">
            <w:instrText xml:space="preserve"> TOC \o "1-3" \h \z \u </w:instrText>
          </w:r>
          <w:r w:rsidRPr="003C3CF9">
            <w:fldChar w:fldCharType="separate"/>
          </w:r>
          <w:hyperlink w:anchor="_Toc475708372" w:history="1">
            <w:r w:rsidR="0012229F" w:rsidRPr="001A126D">
              <w:rPr>
                <w:rStyle w:val="Hyperlink"/>
              </w:rPr>
              <w:t>Introduction</w:t>
            </w:r>
            <w:r w:rsidR="0012229F">
              <w:rPr>
                <w:webHidden/>
              </w:rPr>
              <w:tab/>
            </w:r>
            <w:r w:rsidR="0012229F">
              <w:rPr>
                <w:webHidden/>
              </w:rPr>
              <w:fldChar w:fldCharType="begin"/>
            </w:r>
            <w:r w:rsidR="0012229F">
              <w:rPr>
                <w:webHidden/>
              </w:rPr>
              <w:instrText xml:space="preserve"> PAGEREF _Toc475708372 \h </w:instrText>
            </w:r>
            <w:r w:rsidR="0012229F">
              <w:rPr>
                <w:webHidden/>
              </w:rPr>
            </w:r>
            <w:r w:rsidR="0012229F">
              <w:rPr>
                <w:webHidden/>
              </w:rPr>
              <w:fldChar w:fldCharType="separate"/>
            </w:r>
            <w:r w:rsidR="00B646D5">
              <w:rPr>
                <w:webHidden/>
              </w:rPr>
              <w:t>4</w:t>
            </w:r>
            <w:r w:rsidR="0012229F">
              <w:rPr>
                <w:webHidden/>
              </w:rPr>
              <w:fldChar w:fldCharType="end"/>
            </w:r>
          </w:hyperlink>
        </w:p>
        <w:p w14:paraId="32DA7D80" w14:textId="572D60C5" w:rsidR="0012229F" w:rsidRDefault="003E057A">
          <w:pPr>
            <w:pStyle w:val="TOC1"/>
            <w:rPr>
              <w:rFonts w:cstheme="minorBidi"/>
              <w:b w:val="0"/>
            </w:rPr>
          </w:pPr>
          <w:hyperlink w:anchor="_Toc475708373" w:history="1">
            <w:r w:rsidR="0012229F" w:rsidRPr="001A126D">
              <w:rPr>
                <w:rStyle w:val="Hyperlink"/>
              </w:rPr>
              <w:t>The Regional and Local Planning Process</w:t>
            </w:r>
            <w:r w:rsidR="0012229F">
              <w:rPr>
                <w:webHidden/>
              </w:rPr>
              <w:tab/>
            </w:r>
            <w:r w:rsidR="0012229F">
              <w:rPr>
                <w:webHidden/>
              </w:rPr>
              <w:fldChar w:fldCharType="begin"/>
            </w:r>
            <w:r w:rsidR="0012229F">
              <w:rPr>
                <w:webHidden/>
              </w:rPr>
              <w:instrText xml:space="preserve"> PAGEREF _Toc475708373 \h </w:instrText>
            </w:r>
            <w:r w:rsidR="0012229F">
              <w:rPr>
                <w:webHidden/>
              </w:rPr>
            </w:r>
            <w:r w:rsidR="0012229F">
              <w:rPr>
                <w:webHidden/>
              </w:rPr>
              <w:fldChar w:fldCharType="separate"/>
            </w:r>
            <w:r w:rsidR="00B646D5">
              <w:rPr>
                <w:webHidden/>
              </w:rPr>
              <w:t>5</w:t>
            </w:r>
            <w:r w:rsidR="0012229F">
              <w:rPr>
                <w:webHidden/>
              </w:rPr>
              <w:fldChar w:fldCharType="end"/>
            </w:r>
          </w:hyperlink>
        </w:p>
        <w:p w14:paraId="030D63C8" w14:textId="5A0C3D0F" w:rsidR="0012229F" w:rsidRDefault="003E057A">
          <w:pPr>
            <w:pStyle w:val="TOC1"/>
            <w:rPr>
              <w:rFonts w:cstheme="minorBidi"/>
              <w:b w:val="0"/>
            </w:rPr>
          </w:pPr>
          <w:hyperlink w:anchor="_Toc475708374" w:history="1">
            <w:r w:rsidR="0012229F" w:rsidRPr="001A126D">
              <w:rPr>
                <w:rStyle w:val="Hyperlink"/>
                <w:rFonts w:eastAsia="Franklin Gothic Heavy,"/>
              </w:rPr>
              <w:t>Descriptions of Regional Labor Market Information and Other Analysis</w:t>
            </w:r>
            <w:r w:rsidR="0012229F">
              <w:rPr>
                <w:webHidden/>
              </w:rPr>
              <w:tab/>
            </w:r>
            <w:r w:rsidR="0012229F">
              <w:rPr>
                <w:webHidden/>
              </w:rPr>
              <w:fldChar w:fldCharType="begin"/>
            </w:r>
            <w:r w:rsidR="0012229F">
              <w:rPr>
                <w:webHidden/>
              </w:rPr>
              <w:instrText xml:space="preserve"> PAGEREF _Toc475708374 \h </w:instrText>
            </w:r>
            <w:r w:rsidR="0012229F">
              <w:rPr>
                <w:webHidden/>
              </w:rPr>
            </w:r>
            <w:r w:rsidR="0012229F">
              <w:rPr>
                <w:webHidden/>
              </w:rPr>
              <w:fldChar w:fldCharType="separate"/>
            </w:r>
            <w:r w:rsidR="00B646D5">
              <w:rPr>
                <w:webHidden/>
              </w:rPr>
              <w:t>7</w:t>
            </w:r>
            <w:r w:rsidR="0012229F">
              <w:rPr>
                <w:webHidden/>
              </w:rPr>
              <w:fldChar w:fldCharType="end"/>
            </w:r>
          </w:hyperlink>
        </w:p>
        <w:p w14:paraId="33B99FB0" w14:textId="6E8FC6CE" w:rsidR="0012229F" w:rsidRDefault="003E057A">
          <w:pPr>
            <w:pStyle w:val="TOC2"/>
            <w:tabs>
              <w:tab w:val="right" w:leader="dot" w:pos="9350"/>
            </w:tabs>
            <w:rPr>
              <w:rFonts w:cstheme="minorBidi"/>
              <w:noProof/>
            </w:rPr>
          </w:pPr>
          <w:hyperlink w:anchor="_Toc475708375" w:history="1">
            <w:r w:rsidR="0012229F" w:rsidRPr="001A126D">
              <w:rPr>
                <w:rStyle w:val="Hyperlink"/>
                <w:rFonts w:eastAsia="Times New Roman"/>
                <w:noProof/>
              </w:rPr>
              <w:t>Economic Conditions</w:t>
            </w:r>
            <w:r w:rsidR="0012229F">
              <w:rPr>
                <w:noProof/>
                <w:webHidden/>
              </w:rPr>
              <w:tab/>
            </w:r>
            <w:r w:rsidR="0012229F">
              <w:rPr>
                <w:noProof/>
                <w:webHidden/>
              </w:rPr>
              <w:fldChar w:fldCharType="begin"/>
            </w:r>
            <w:r w:rsidR="0012229F">
              <w:rPr>
                <w:noProof/>
                <w:webHidden/>
              </w:rPr>
              <w:instrText xml:space="preserve"> PAGEREF _Toc475708375 \h </w:instrText>
            </w:r>
            <w:r w:rsidR="0012229F">
              <w:rPr>
                <w:noProof/>
                <w:webHidden/>
              </w:rPr>
            </w:r>
            <w:r w:rsidR="0012229F">
              <w:rPr>
                <w:noProof/>
                <w:webHidden/>
              </w:rPr>
              <w:fldChar w:fldCharType="separate"/>
            </w:r>
            <w:r w:rsidR="00B646D5">
              <w:rPr>
                <w:noProof/>
                <w:webHidden/>
              </w:rPr>
              <w:t>7</w:t>
            </w:r>
            <w:r w:rsidR="0012229F">
              <w:rPr>
                <w:noProof/>
                <w:webHidden/>
              </w:rPr>
              <w:fldChar w:fldCharType="end"/>
            </w:r>
          </w:hyperlink>
        </w:p>
        <w:p w14:paraId="732FE6F9" w14:textId="266BC0F5" w:rsidR="0012229F" w:rsidRDefault="003E057A">
          <w:pPr>
            <w:pStyle w:val="TOC2"/>
            <w:tabs>
              <w:tab w:val="right" w:leader="dot" w:pos="9350"/>
            </w:tabs>
            <w:rPr>
              <w:rFonts w:cstheme="minorBidi"/>
              <w:noProof/>
            </w:rPr>
          </w:pPr>
          <w:hyperlink w:anchor="_Toc475708376" w:history="1">
            <w:r w:rsidR="0012229F" w:rsidRPr="001A126D">
              <w:rPr>
                <w:rStyle w:val="Hyperlink"/>
                <w:rFonts w:eastAsia="Times New Roman"/>
                <w:noProof/>
              </w:rPr>
              <w:t>Median Household Income and Poverty Rate</w:t>
            </w:r>
            <w:r w:rsidR="0012229F">
              <w:rPr>
                <w:noProof/>
                <w:webHidden/>
              </w:rPr>
              <w:tab/>
            </w:r>
            <w:r w:rsidR="0012229F">
              <w:rPr>
                <w:noProof/>
                <w:webHidden/>
              </w:rPr>
              <w:fldChar w:fldCharType="begin"/>
            </w:r>
            <w:r w:rsidR="0012229F">
              <w:rPr>
                <w:noProof/>
                <w:webHidden/>
              </w:rPr>
              <w:instrText xml:space="preserve"> PAGEREF _Toc475708376 \h </w:instrText>
            </w:r>
            <w:r w:rsidR="0012229F">
              <w:rPr>
                <w:noProof/>
                <w:webHidden/>
              </w:rPr>
            </w:r>
            <w:r w:rsidR="0012229F">
              <w:rPr>
                <w:noProof/>
                <w:webHidden/>
              </w:rPr>
              <w:fldChar w:fldCharType="separate"/>
            </w:r>
            <w:r w:rsidR="00B646D5">
              <w:rPr>
                <w:noProof/>
                <w:webHidden/>
              </w:rPr>
              <w:t>10</w:t>
            </w:r>
            <w:r w:rsidR="0012229F">
              <w:rPr>
                <w:noProof/>
                <w:webHidden/>
              </w:rPr>
              <w:fldChar w:fldCharType="end"/>
            </w:r>
          </w:hyperlink>
        </w:p>
        <w:p w14:paraId="0FBCCC9B" w14:textId="4C0B411E" w:rsidR="0012229F" w:rsidRDefault="003E057A">
          <w:pPr>
            <w:pStyle w:val="TOC2"/>
            <w:tabs>
              <w:tab w:val="right" w:leader="dot" w:pos="9350"/>
            </w:tabs>
            <w:rPr>
              <w:rFonts w:cstheme="minorBidi"/>
              <w:noProof/>
            </w:rPr>
          </w:pPr>
          <w:hyperlink w:anchor="_Toc475708377" w:history="1">
            <w:r w:rsidR="0012229F" w:rsidRPr="001A126D">
              <w:rPr>
                <w:rStyle w:val="Hyperlink"/>
                <w:rFonts w:eastAsia="Times New Roman"/>
                <w:noProof/>
              </w:rPr>
              <w:t>Existing Industries and Occupations</w:t>
            </w:r>
            <w:r w:rsidR="0012229F">
              <w:rPr>
                <w:noProof/>
                <w:webHidden/>
              </w:rPr>
              <w:tab/>
            </w:r>
            <w:r w:rsidR="0012229F">
              <w:rPr>
                <w:noProof/>
                <w:webHidden/>
              </w:rPr>
              <w:fldChar w:fldCharType="begin"/>
            </w:r>
            <w:r w:rsidR="0012229F">
              <w:rPr>
                <w:noProof/>
                <w:webHidden/>
              </w:rPr>
              <w:instrText xml:space="preserve"> PAGEREF _Toc475708377 \h </w:instrText>
            </w:r>
            <w:r w:rsidR="0012229F">
              <w:rPr>
                <w:noProof/>
                <w:webHidden/>
              </w:rPr>
            </w:r>
            <w:r w:rsidR="0012229F">
              <w:rPr>
                <w:noProof/>
                <w:webHidden/>
              </w:rPr>
              <w:fldChar w:fldCharType="separate"/>
            </w:r>
            <w:r w:rsidR="00B646D5">
              <w:rPr>
                <w:noProof/>
                <w:webHidden/>
              </w:rPr>
              <w:t>11</w:t>
            </w:r>
            <w:r w:rsidR="0012229F">
              <w:rPr>
                <w:noProof/>
                <w:webHidden/>
              </w:rPr>
              <w:fldChar w:fldCharType="end"/>
            </w:r>
          </w:hyperlink>
        </w:p>
        <w:p w14:paraId="59020A62" w14:textId="0889AC1E" w:rsidR="0012229F" w:rsidRDefault="003E057A">
          <w:pPr>
            <w:pStyle w:val="TOC2"/>
            <w:tabs>
              <w:tab w:val="right" w:leader="dot" w:pos="9350"/>
            </w:tabs>
            <w:rPr>
              <w:rFonts w:cstheme="minorBidi"/>
              <w:noProof/>
            </w:rPr>
          </w:pPr>
          <w:hyperlink w:anchor="_Toc475708378" w:history="1">
            <w:r w:rsidR="0012229F" w:rsidRPr="001A126D">
              <w:rPr>
                <w:rStyle w:val="Hyperlink"/>
                <w:rFonts w:eastAsia="Times New Roman"/>
                <w:noProof/>
              </w:rPr>
              <w:t>Emerging Industries and Occupations</w:t>
            </w:r>
            <w:r w:rsidR="0012229F">
              <w:rPr>
                <w:noProof/>
                <w:webHidden/>
              </w:rPr>
              <w:tab/>
            </w:r>
            <w:r w:rsidR="0012229F">
              <w:rPr>
                <w:noProof/>
                <w:webHidden/>
              </w:rPr>
              <w:fldChar w:fldCharType="begin"/>
            </w:r>
            <w:r w:rsidR="0012229F">
              <w:rPr>
                <w:noProof/>
                <w:webHidden/>
              </w:rPr>
              <w:instrText xml:space="preserve"> PAGEREF _Toc475708378 \h </w:instrText>
            </w:r>
            <w:r w:rsidR="0012229F">
              <w:rPr>
                <w:noProof/>
                <w:webHidden/>
              </w:rPr>
            </w:r>
            <w:r w:rsidR="0012229F">
              <w:rPr>
                <w:noProof/>
                <w:webHidden/>
              </w:rPr>
              <w:fldChar w:fldCharType="separate"/>
            </w:r>
            <w:r w:rsidR="00B646D5">
              <w:rPr>
                <w:noProof/>
                <w:webHidden/>
              </w:rPr>
              <w:t>13</w:t>
            </w:r>
            <w:r w:rsidR="0012229F">
              <w:rPr>
                <w:noProof/>
                <w:webHidden/>
              </w:rPr>
              <w:fldChar w:fldCharType="end"/>
            </w:r>
          </w:hyperlink>
        </w:p>
        <w:p w14:paraId="3E5534A8" w14:textId="2A16C7D5" w:rsidR="0012229F" w:rsidRDefault="003E057A">
          <w:pPr>
            <w:pStyle w:val="TOC2"/>
            <w:tabs>
              <w:tab w:val="right" w:leader="dot" w:pos="9350"/>
            </w:tabs>
            <w:rPr>
              <w:rFonts w:cstheme="minorBidi"/>
              <w:noProof/>
            </w:rPr>
          </w:pPr>
          <w:hyperlink w:anchor="_Toc475708379" w:history="1">
            <w:r w:rsidR="0012229F" w:rsidRPr="001A126D">
              <w:rPr>
                <w:rStyle w:val="Hyperlink"/>
                <w:rFonts w:eastAsia="Times New Roman"/>
                <w:noProof/>
              </w:rPr>
              <w:t>Regional Job Postings</w:t>
            </w:r>
            <w:r w:rsidR="0012229F">
              <w:rPr>
                <w:noProof/>
                <w:webHidden/>
              </w:rPr>
              <w:tab/>
            </w:r>
            <w:r w:rsidR="0012229F">
              <w:rPr>
                <w:noProof/>
                <w:webHidden/>
              </w:rPr>
              <w:fldChar w:fldCharType="begin"/>
            </w:r>
            <w:r w:rsidR="0012229F">
              <w:rPr>
                <w:noProof/>
                <w:webHidden/>
              </w:rPr>
              <w:instrText xml:space="preserve"> PAGEREF _Toc475708379 \h </w:instrText>
            </w:r>
            <w:r w:rsidR="0012229F">
              <w:rPr>
                <w:noProof/>
                <w:webHidden/>
              </w:rPr>
            </w:r>
            <w:r w:rsidR="0012229F">
              <w:rPr>
                <w:noProof/>
                <w:webHidden/>
              </w:rPr>
              <w:fldChar w:fldCharType="separate"/>
            </w:r>
            <w:r w:rsidR="00B646D5">
              <w:rPr>
                <w:noProof/>
                <w:webHidden/>
              </w:rPr>
              <w:t>15</w:t>
            </w:r>
            <w:r w:rsidR="0012229F">
              <w:rPr>
                <w:noProof/>
                <w:webHidden/>
              </w:rPr>
              <w:fldChar w:fldCharType="end"/>
            </w:r>
          </w:hyperlink>
        </w:p>
        <w:p w14:paraId="65D1EFD0" w14:textId="73DA37BB" w:rsidR="0012229F" w:rsidRDefault="003E057A">
          <w:pPr>
            <w:pStyle w:val="TOC2"/>
            <w:tabs>
              <w:tab w:val="right" w:leader="dot" w:pos="9350"/>
            </w:tabs>
            <w:rPr>
              <w:rFonts w:cstheme="minorBidi"/>
              <w:noProof/>
            </w:rPr>
          </w:pPr>
          <w:hyperlink w:anchor="_Toc475708380" w:history="1">
            <w:r w:rsidR="0012229F" w:rsidRPr="001A126D">
              <w:rPr>
                <w:rStyle w:val="Hyperlink"/>
                <w:rFonts w:eastAsia="Times New Roman"/>
                <w:noProof/>
              </w:rPr>
              <w:t>Education and Skill Level of the Workforce</w:t>
            </w:r>
            <w:r w:rsidR="0012229F">
              <w:rPr>
                <w:noProof/>
                <w:webHidden/>
              </w:rPr>
              <w:tab/>
            </w:r>
            <w:r w:rsidR="0012229F">
              <w:rPr>
                <w:noProof/>
                <w:webHidden/>
              </w:rPr>
              <w:fldChar w:fldCharType="begin"/>
            </w:r>
            <w:r w:rsidR="0012229F">
              <w:rPr>
                <w:noProof/>
                <w:webHidden/>
              </w:rPr>
              <w:instrText xml:space="preserve"> PAGEREF _Toc475708380 \h </w:instrText>
            </w:r>
            <w:r w:rsidR="0012229F">
              <w:rPr>
                <w:noProof/>
                <w:webHidden/>
              </w:rPr>
            </w:r>
            <w:r w:rsidR="0012229F">
              <w:rPr>
                <w:noProof/>
                <w:webHidden/>
              </w:rPr>
              <w:fldChar w:fldCharType="separate"/>
            </w:r>
            <w:r w:rsidR="00B646D5">
              <w:rPr>
                <w:noProof/>
                <w:webHidden/>
              </w:rPr>
              <w:t>17</w:t>
            </w:r>
            <w:r w:rsidR="0012229F">
              <w:rPr>
                <w:noProof/>
                <w:webHidden/>
              </w:rPr>
              <w:fldChar w:fldCharType="end"/>
            </w:r>
          </w:hyperlink>
        </w:p>
        <w:p w14:paraId="41E9F626" w14:textId="281B60EB" w:rsidR="0012229F" w:rsidRDefault="003E057A">
          <w:pPr>
            <w:pStyle w:val="TOC2"/>
            <w:tabs>
              <w:tab w:val="right" w:leader="dot" w:pos="9350"/>
            </w:tabs>
            <w:rPr>
              <w:rFonts w:cstheme="minorBidi"/>
              <w:noProof/>
            </w:rPr>
          </w:pPr>
          <w:hyperlink w:anchor="_Toc475708381" w:history="1">
            <w:r w:rsidR="0012229F" w:rsidRPr="001A126D">
              <w:rPr>
                <w:rStyle w:val="Hyperlink"/>
                <w:rFonts w:eastAsia="Times New Roman"/>
                <w:noProof/>
              </w:rPr>
              <w:t>Individuals with Barriers to Employment</w:t>
            </w:r>
            <w:r w:rsidR="0012229F">
              <w:rPr>
                <w:noProof/>
                <w:webHidden/>
              </w:rPr>
              <w:tab/>
            </w:r>
            <w:r w:rsidR="0012229F">
              <w:rPr>
                <w:noProof/>
                <w:webHidden/>
              </w:rPr>
              <w:fldChar w:fldCharType="begin"/>
            </w:r>
            <w:r w:rsidR="0012229F">
              <w:rPr>
                <w:noProof/>
                <w:webHidden/>
              </w:rPr>
              <w:instrText xml:space="preserve"> PAGEREF _Toc475708381 \h </w:instrText>
            </w:r>
            <w:r w:rsidR="0012229F">
              <w:rPr>
                <w:noProof/>
                <w:webHidden/>
              </w:rPr>
            </w:r>
            <w:r w:rsidR="0012229F">
              <w:rPr>
                <w:noProof/>
                <w:webHidden/>
              </w:rPr>
              <w:fldChar w:fldCharType="separate"/>
            </w:r>
            <w:r w:rsidR="00B646D5">
              <w:rPr>
                <w:noProof/>
                <w:webHidden/>
              </w:rPr>
              <w:t>19</w:t>
            </w:r>
            <w:r w:rsidR="0012229F">
              <w:rPr>
                <w:noProof/>
                <w:webHidden/>
              </w:rPr>
              <w:fldChar w:fldCharType="end"/>
            </w:r>
          </w:hyperlink>
        </w:p>
        <w:p w14:paraId="4794E5BF" w14:textId="6CE34AAA" w:rsidR="0012229F" w:rsidRDefault="003E057A">
          <w:pPr>
            <w:pStyle w:val="TOC2"/>
            <w:tabs>
              <w:tab w:val="right" w:leader="dot" w:pos="9350"/>
            </w:tabs>
            <w:rPr>
              <w:rFonts w:cstheme="minorBidi"/>
              <w:noProof/>
            </w:rPr>
          </w:pPr>
          <w:hyperlink w:anchor="_Toc475708382" w:history="1">
            <w:r w:rsidR="0012229F" w:rsidRPr="001A126D">
              <w:rPr>
                <w:rStyle w:val="Hyperlink"/>
                <w:rFonts w:eastAsia="Times New Roman"/>
                <w:noProof/>
              </w:rPr>
              <w:t>Commuting Patterns</w:t>
            </w:r>
            <w:r w:rsidR="0012229F">
              <w:rPr>
                <w:noProof/>
                <w:webHidden/>
              </w:rPr>
              <w:tab/>
            </w:r>
            <w:r w:rsidR="0012229F">
              <w:rPr>
                <w:noProof/>
                <w:webHidden/>
              </w:rPr>
              <w:fldChar w:fldCharType="begin"/>
            </w:r>
            <w:r w:rsidR="0012229F">
              <w:rPr>
                <w:noProof/>
                <w:webHidden/>
              </w:rPr>
              <w:instrText xml:space="preserve"> PAGEREF _Toc475708382 \h </w:instrText>
            </w:r>
            <w:r w:rsidR="0012229F">
              <w:rPr>
                <w:noProof/>
                <w:webHidden/>
              </w:rPr>
            </w:r>
            <w:r w:rsidR="0012229F">
              <w:rPr>
                <w:noProof/>
                <w:webHidden/>
              </w:rPr>
              <w:fldChar w:fldCharType="separate"/>
            </w:r>
            <w:r w:rsidR="00B646D5">
              <w:rPr>
                <w:noProof/>
                <w:webHidden/>
              </w:rPr>
              <w:t>21</w:t>
            </w:r>
            <w:r w:rsidR="0012229F">
              <w:rPr>
                <w:noProof/>
                <w:webHidden/>
              </w:rPr>
              <w:fldChar w:fldCharType="end"/>
            </w:r>
          </w:hyperlink>
        </w:p>
        <w:p w14:paraId="363EB757" w14:textId="2D503F89" w:rsidR="0012229F" w:rsidRDefault="003E057A">
          <w:pPr>
            <w:pStyle w:val="TOC2"/>
            <w:tabs>
              <w:tab w:val="right" w:leader="dot" w:pos="9350"/>
            </w:tabs>
            <w:rPr>
              <w:rFonts w:cstheme="minorBidi"/>
              <w:noProof/>
            </w:rPr>
          </w:pPr>
          <w:hyperlink w:anchor="_Toc475708383" w:history="1">
            <w:r w:rsidR="0012229F" w:rsidRPr="001A126D">
              <w:rPr>
                <w:rStyle w:val="Hyperlink"/>
                <w:rFonts w:eastAsia="Times New Roman"/>
                <w:noProof/>
              </w:rPr>
              <w:t>Educational Attainment and Employment Levels</w:t>
            </w:r>
            <w:r w:rsidR="0012229F">
              <w:rPr>
                <w:noProof/>
                <w:webHidden/>
              </w:rPr>
              <w:tab/>
            </w:r>
            <w:r w:rsidR="0012229F">
              <w:rPr>
                <w:noProof/>
                <w:webHidden/>
              </w:rPr>
              <w:fldChar w:fldCharType="begin"/>
            </w:r>
            <w:r w:rsidR="0012229F">
              <w:rPr>
                <w:noProof/>
                <w:webHidden/>
              </w:rPr>
              <w:instrText xml:space="preserve"> PAGEREF _Toc475708383 \h </w:instrText>
            </w:r>
            <w:r w:rsidR="0012229F">
              <w:rPr>
                <w:noProof/>
                <w:webHidden/>
              </w:rPr>
            </w:r>
            <w:r w:rsidR="0012229F">
              <w:rPr>
                <w:noProof/>
                <w:webHidden/>
              </w:rPr>
              <w:fldChar w:fldCharType="separate"/>
            </w:r>
            <w:r w:rsidR="00B646D5">
              <w:rPr>
                <w:noProof/>
                <w:webHidden/>
              </w:rPr>
              <w:t>22</w:t>
            </w:r>
            <w:r w:rsidR="0012229F">
              <w:rPr>
                <w:noProof/>
                <w:webHidden/>
              </w:rPr>
              <w:fldChar w:fldCharType="end"/>
            </w:r>
          </w:hyperlink>
        </w:p>
        <w:p w14:paraId="1F0C4E1D" w14:textId="3D1812E4" w:rsidR="0012229F" w:rsidRDefault="003E057A">
          <w:pPr>
            <w:pStyle w:val="TOC1"/>
            <w:rPr>
              <w:rFonts w:cstheme="minorBidi"/>
              <w:b w:val="0"/>
            </w:rPr>
          </w:pPr>
          <w:hyperlink w:anchor="_Toc475708384" w:history="1">
            <w:r w:rsidR="0012229F" w:rsidRPr="001A126D">
              <w:rPr>
                <w:rStyle w:val="Hyperlink"/>
              </w:rPr>
              <w:t>Regional Goals and Strategies</w:t>
            </w:r>
            <w:r w:rsidR="0012229F">
              <w:rPr>
                <w:webHidden/>
              </w:rPr>
              <w:tab/>
            </w:r>
            <w:r w:rsidR="0012229F">
              <w:rPr>
                <w:webHidden/>
              </w:rPr>
              <w:fldChar w:fldCharType="begin"/>
            </w:r>
            <w:r w:rsidR="0012229F">
              <w:rPr>
                <w:webHidden/>
              </w:rPr>
              <w:instrText xml:space="preserve"> PAGEREF _Toc475708384 \h </w:instrText>
            </w:r>
            <w:r w:rsidR="0012229F">
              <w:rPr>
                <w:webHidden/>
              </w:rPr>
            </w:r>
            <w:r w:rsidR="0012229F">
              <w:rPr>
                <w:webHidden/>
              </w:rPr>
              <w:fldChar w:fldCharType="separate"/>
            </w:r>
            <w:r w:rsidR="00B646D5">
              <w:rPr>
                <w:webHidden/>
              </w:rPr>
              <w:t>31</w:t>
            </w:r>
            <w:r w:rsidR="0012229F">
              <w:rPr>
                <w:webHidden/>
              </w:rPr>
              <w:fldChar w:fldCharType="end"/>
            </w:r>
          </w:hyperlink>
        </w:p>
        <w:p w14:paraId="361D6948" w14:textId="1D9EEEDA" w:rsidR="0012229F" w:rsidRDefault="003E057A">
          <w:pPr>
            <w:pStyle w:val="TOC3"/>
            <w:rPr>
              <w:rFonts w:cstheme="minorBidi"/>
            </w:rPr>
          </w:pPr>
          <w:hyperlink w:anchor="_Toc475708385" w:history="1">
            <w:r w:rsidR="0012229F" w:rsidRPr="001A126D">
              <w:rPr>
                <w:rStyle w:val="Hyperlink"/>
              </w:rPr>
              <w:t xml:space="preserve">Goal 1: Utilize the OhioMeansJobs Centers as a catalyst to increase and strengthen </w:t>
            </w:r>
            <w:r w:rsidR="0012229F" w:rsidRPr="001A126D">
              <w:rPr>
                <w:rStyle w:val="Hyperlink"/>
                <w:b/>
              </w:rPr>
              <w:t>collaboration</w:t>
            </w:r>
            <w:r w:rsidR="0012229F" w:rsidRPr="001A126D">
              <w:rPr>
                <w:rStyle w:val="Hyperlink"/>
              </w:rPr>
              <w:t xml:space="preserve"> with regional workforce system partners in order to align resources, initiatives, and opportunities.</w:t>
            </w:r>
            <w:r w:rsidR="0012229F">
              <w:rPr>
                <w:webHidden/>
              </w:rPr>
              <w:tab/>
            </w:r>
            <w:r w:rsidR="0012229F">
              <w:rPr>
                <w:webHidden/>
              </w:rPr>
              <w:fldChar w:fldCharType="begin"/>
            </w:r>
            <w:r w:rsidR="0012229F">
              <w:rPr>
                <w:webHidden/>
              </w:rPr>
              <w:instrText xml:space="preserve"> PAGEREF _Toc475708385 \h </w:instrText>
            </w:r>
            <w:r w:rsidR="0012229F">
              <w:rPr>
                <w:webHidden/>
              </w:rPr>
            </w:r>
            <w:r w:rsidR="0012229F">
              <w:rPr>
                <w:webHidden/>
              </w:rPr>
              <w:fldChar w:fldCharType="separate"/>
            </w:r>
            <w:r w:rsidR="00B646D5">
              <w:rPr>
                <w:webHidden/>
              </w:rPr>
              <w:t>31</w:t>
            </w:r>
            <w:r w:rsidR="0012229F">
              <w:rPr>
                <w:webHidden/>
              </w:rPr>
              <w:fldChar w:fldCharType="end"/>
            </w:r>
          </w:hyperlink>
        </w:p>
        <w:p w14:paraId="215CB238" w14:textId="628CFFB4" w:rsidR="0012229F" w:rsidRDefault="003E057A">
          <w:pPr>
            <w:pStyle w:val="TOC3"/>
            <w:rPr>
              <w:rFonts w:cstheme="minorBidi"/>
            </w:rPr>
          </w:pPr>
          <w:hyperlink w:anchor="_Toc475708386" w:history="1">
            <w:r w:rsidR="0012229F" w:rsidRPr="001A126D">
              <w:rPr>
                <w:rStyle w:val="Hyperlink"/>
              </w:rPr>
              <w:t xml:space="preserve">Goal 2: Provide consistent, accurate, and timely internal and external </w:t>
            </w:r>
            <w:r w:rsidR="0012229F" w:rsidRPr="001A126D">
              <w:rPr>
                <w:rStyle w:val="Hyperlink"/>
                <w:b/>
              </w:rPr>
              <w:t>communication</w:t>
            </w:r>
            <w:r w:rsidR="0012229F" w:rsidRPr="001A126D">
              <w:rPr>
                <w:rStyle w:val="Hyperlink"/>
              </w:rPr>
              <w:t>, using a unified and common language.</w:t>
            </w:r>
            <w:r w:rsidR="0012229F">
              <w:rPr>
                <w:webHidden/>
              </w:rPr>
              <w:tab/>
            </w:r>
            <w:r w:rsidR="0012229F">
              <w:rPr>
                <w:webHidden/>
              </w:rPr>
              <w:fldChar w:fldCharType="begin"/>
            </w:r>
            <w:r w:rsidR="0012229F">
              <w:rPr>
                <w:webHidden/>
              </w:rPr>
              <w:instrText xml:space="preserve"> PAGEREF _Toc475708386 \h </w:instrText>
            </w:r>
            <w:r w:rsidR="0012229F">
              <w:rPr>
                <w:webHidden/>
              </w:rPr>
            </w:r>
            <w:r w:rsidR="0012229F">
              <w:rPr>
                <w:webHidden/>
              </w:rPr>
              <w:fldChar w:fldCharType="separate"/>
            </w:r>
            <w:r w:rsidR="00B646D5">
              <w:rPr>
                <w:webHidden/>
              </w:rPr>
              <w:t>31</w:t>
            </w:r>
            <w:r w:rsidR="0012229F">
              <w:rPr>
                <w:webHidden/>
              </w:rPr>
              <w:fldChar w:fldCharType="end"/>
            </w:r>
          </w:hyperlink>
        </w:p>
        <w:p w14:paraId="7C2DD79F" w14:textId="1DE76F50" w:rsidR="0012229F" w:rsidRDefault="003E057A">
          <w:pPr>
            <w:pStyle w:val="TOC3"/>
            <w:rPr>
              <w:rFonts w:cstheme="minorBidi"/>
            </w:rPr>
          </w:pPr>
          <w:hyperlink w:anchor="_Toc475708387" w:history="1">
            <w:r w:rsidR="0012229F" w:rsidRPr="001A126D">
              <w:rPr>
                <w:rStyle w:val="Hyperlink"/>
              </w:rPr>
              <w:t xml:space="preserve">Goal 3: Create a </w:t>
            </w:r>
            <w:r w:rsidR="0012229F" w:rsidRPr="001A126D">
              <w:rPr>
                <w:rStyle w:val="Hyperlink"/>
                <w:b/>
              </w:rPr>
              <w:t>data-informed</w:t>
            </w:r>
            <w:r w:rsidR="0012229F" w:rsidRPr="001A126D">
              <w:rPr>
                <w:rStyle w:val="Hyperlink"/>
              </w:rPr>
              <w:t xml:space="preserve"> and customer-centric workforce system that provides meaningful services.</w:t>
            </w:r>
            <w:r w:rsidR="0012229F">
              <w:rPr>
                <w:webHidden/>
              </w:rPr>
              <w:tab/>
            </w:r>
            <w:r w:rsidR="0012229F">
              <w:rPr>
                <w:webHidden/>
              </w:rPr>
              <w:fldChar w:fldCharType="begin"/>
            </w:r>
            <w:r w:rsidR="0012229F">
              <w:rPr>
                <w:webHidden/>
              </w:rPr>
              <w:instrText xml:space="preserve"> PAGEREF _Toc475708387 \h </w:instrText>
            </w:r>
            <w:r w:rsidR="0012229F">
              <w:rPr>
                <w:webHidden/>
              </w:rPr>
            </w:r>
            <w:r w:rsidR="0012229F">
              <w:rPr>
                <w:webHidden/>
              </w:rPr>
              <w:fldChar w:fldCharType="separate"/>
            </w:r>
            <w:r w:rsidR="00B646D5">
              <w:rPr>
                <w:webHidden/>
              </w:rPr>
              <w:t>32</w:t>
            </w:r>
            <w:r w:rsidR="0012229F">
              <w:rPr>
                <w:webHidden/>
              </w:rPr>
              <w:fldChar w:fldCharType="end"/>
            </w:r>
          </w:hyperlink>
        </w:p>
        <w:p w14:paraId="05B5E155" w14:textId="472A4810" w:rsidR="0012229F" w:rsidRDefault="003E057A">
          <w:pPr>
            <w:pStyle w:val="TOC3"/>
            <w:rPr>
              <w:rFonts w:cstheme="minorBidi"/>
            </w:rPr>
          </w:pPr>
          <w:hyperlink w:anchor="_Toc475708388" w:history="1">
            <w:r w:rsidR="0012229F" w:rsidRPr="001A126D">
              <w:rPr>
                <w:rStyle w:val="Hyperlink"/>
              </w:rPr>
              <w:t xml:space="preserve">Goal 4: Create a proficient team of workforce professionals through </w:t>
            </w:r>
            <w:r w:rsidR="0012229F" w:rsidRPr="001A126D">
              <w:rPr>
                <w:rStyle w:val="Hyperlink"/>
                <w:b/>
              </w:rPr>
              <w:t>staff development</w:t>
            </w:r>
            <w:r w:rsidR="0012229F" w:rsidRPr="001A126D">
              <w:rPr>
                <w:rStyle w:val="Hyperlink"/>
              </w:rPr>
              <w:t>, training, and communication.</w:t>
            </w:r>
            <w:r w:rsidR="0012229F">
              <w:rPr>
                <w:webHidden/>
              </w:rPr>
              <w:tab/>
            </w:r>
            <w:r w:rsidR="0012229F">
              <w:rPr>
                <w:webHidden/>
              </w:rPr>
              <w:fldChar w:fldCharType="begin"/>
            </w:r>
            <w:r w:rsidR="0012229F">
              <w:rPr>
                <w:webHidden/>
              </w:rPr>
              <w:instrText xml:space="preserve"> PAGEREF _Toc475708388 \h </w:instrText>
            </w:r>
            <w:r w:rsidR="0012229F">
              <w:rPr>
                <w:webHidden/>
              </w:rPr>
            </w:r>
            <w:r w:rsidR="0012229F">
              <w:rPr>
                <w:webHidden/>
              </w:rPr>
              <w:fldChar w:fldCharType="separate"/>
            </w:r>
            <w:r w:rsidR="00B646D5">
              <w:rPr>
                <w:webHidden/>
              </w:rPr>
              <w:t>32</w:t>
            </w:r>
            <w:r w:rsidR="0012229F">
              <w:rPr>
                <w:webHidden/>
              </w:rPr>
              <w:fldChar w:fldCharType="end"/>
            </w:r>
          </w:hyperlink>
        </w:p>
        <w:p w14:paraId="2D922304" w14:textId="00E8D46A" w:rsidR="0012229F" w:rsidRDefault="003E057A">
          <w:pPr>
            <w:pStyle w:val="TOC3"/>
            <w:rPr>
              <w:rFonts w:cstheme="minorBidi"/>
            </w:rPr>
          </w:pPr>
          <w:hyperlink w:anchor="_Toc475708389" w:history="1">
            <w:r w:rsidR="0012229F" w:rsidRPr="001A126D">
              <w:rPr>
                <w:rStyle w:val="Hyperlink"/>
              </w:rPr>
              <w:t xml:space="preserve">Goal 5: Anticipate and meet the demands of employers across the Southeast Ohio Region through a proactive </w:t>
            </w:r>
            <w:r w:rsidR="0012229F" w:rsidRPr="001A126D">
              <w:rPr>
                <w:rStyle w:val="Hyperlink"/>
                <w:b/>
              </w:rPr>
              <w:t>business services</w:t>
            </w:r>
            <w:r w:rsidR="0012229F" w:rsidRPr="001A126D">
              <w:rPr>
                <w:rStyle w:val="Hyperlink"/>
              </w:rPr>
              <w:t xml:space="preserve"> team.</w:t>
            </w:r>
            <w:r w:rsidR="0012229F">
              <w:rPr>
                <w:webHidden/>
              </w:rPr>
              <w:tab/>
            </w:r>
            <w:r w:rsidR="0012229F">
              <w:rPr>
                <w:webHidden/>
              </w:rPr>
              <w:fldChar w:fldCharType="begin"/>
            </w:r>
            <w:r w:rsidR="0012229F">
              <w:rPr>
                <w:webHidden/>
              </w:rPr>
              <w:instrText xml:space="preserve"> PAGEREF _Toc475708389 \h </w:instrText>
            </w:r>
            <w:r w:rsidR="0012229F">
              <w:rPr>
                <w:webHidden/>
              </w:rPr>
            </w:r>
            <w:r w:rsidR="0012229F">
              <w:rPr>
                <w:webHidden/>
              </w:rPr>
              <w:fldChar w:fldCharType="separate"/>
            </w:r>
            <w:r w:rsidR="00B646D5">
              <w:rPr>
                <w:webHidden/>
              </w:rPr>
              <w:t>32</w:t>
            </w:r>
            <w:r w:rsidR="0012229F">
              <w:rPr>
                <w:webHidden/>
              </w:rPr>
              <w:fldChar w:fldCharType="end"/>
            </w:r>
          </w:hyperlink>
        </w:p>
        <w:p w14:paraId="5A561F93" w14:textId="7AFC5F18" w:rsidR="0012229F" w:rsidRDefault="003E057A">
          <w:pPr>
            <w:pStyle w:val="TOC1"/>
            <w:rPr>
              <w:rFonts w:cstheme="minorBidi"/>
              <w:b w:val="0"/>
            </w:rPr>
          </w:pPr>
          <w:hyperlink w:anchor="_Toc475708390" w:history="1">
            <w:r w:rsidR="0012229F" w:rsidRPr="001A126D">
              <w:rPr>
                <w:rStyle w:val="Hyperlink"/>
              </w:rPr>
              <w:t>Alignment with Ohio’s Combined State Plan</w:t>
            </w:r>
            <w:r w:rsidR="0012229F">
              <w:rPr>
                <w:webHidden/>
              </w:rPr>
              <w:tab/>
            </w:r>
            <w:r w:rsidR="0012229F">
              <w:rPr>
                <w:webHidden/>
              </w:rPr>
              <w:fldChar w:fldCharType="begin"/>
            </w:r>
            <w:r w:rsidR="0012229F">
              <w:rPr>
                <w:webHidden/>
              </w:rPr>
              <w:instrText xml:space="preserve"> PAGEREF _Toc475708390 \h </w:instrText>
            </w:r>
            <w:r w:rsidR="0012229F">
              <w:rPr>
                <w:webHidden/>
              </w:rPr>
            </w:r>
            <w:r w:rsidR="0012229F">
              <w:rPr>
                <w:webHidden/>
              </w:rPr>
              <w:fldChar w:fldCharType="separate"/>
            </w:r>
            <w:r w:rsidR="00B646D5">
              <w:rPr>
                <w:webHidden/>
              </w:rPr>
              <w:t>33</w:t>
            </w:r>
            <w:r w:rsidR="0012229F">
              <w:rPr>
                <w:webHidden/>
              </w:rPr>
              <w:fldChar w:fldCharType="end"/>
            </w:r>
          </w:hyperlink>
        </w:p>
        <w:p w14:paraId="3506436A" w14:textId="2A5BBB1F" w:rsidR="0012229F" w:rsidRDefault="003E057A">
          <w:pPr>
            <w:pStyle w:val="TOC1"/>
            <w:rPr>
              <w:rFonts w:cstheme="minorBidi"/>
              <w:b w:val="0"/>
            </w:rPr>
          </w:pPr>
          <w:hyperlink w:anchor="_Toc475708391" w:history="1">
            <w:r w:rsidR="0012229F" w:rsidRPr="001A126D">
              <w:rPr>
                <w:rStyle w:val="Hyperlink"/>
              </w:rPr>
              <w:t>Assurances</w:t>
            </w:r>
            <w:r w:rsidR="0012229F">
              <w:rPr>
                <w:webHidden/>
              </w:rPr>
              <w:tab/>
            </w:r>
            <w:r w:rsidR="0012229F">
              <w:rPr>
                <w:webHidden/>
              </w:rPr>
              <w:fldChar w:fldCharType="begin"/>
            </w:r>
            <w:r w:rsidR="0012229F">
              <w:rPr>
                <w:webHidden/>
              </w:rPr>
              <w:instrText xml:space="preserve"> PAGEREF _Toc475708391 \h </w:instrText>
            </w:r>
            <w:r w:rsidR="0012229F">
              <w:rPr>
                <w:webHidden/>
              </w:rPr>
            </w:r>
            <w:r w:rsidR="0012229F">
              <w:rPr>
                <w:webHidden/>
              </w:rPr>
              <w:fldChar w:fldCharType="separate"/>
            </w:r>
            <w:r w:rsidR="00B646D5">
              <w:rPr>
                <w:webHidden/>
              </w:rPr>
              <w:t>41</w:t>
            </w:r>
            <w:r w:rsidR="0012229F">
              <w:rPr>
                <w:webHidden/>
              </w:rPr>
              <w:fldChar w:fldCharType="end"/>
            </w:r>
          </w:hyperlink>
        </w:p>
        <w:p w14:paraId="4C54FA65" w14:textId="05C5B660" w:rsidR="0012229F" w:rsidRDefault="003E057A">
          <w:pPr>
            <w:pStyle w:val="TOC1"/>
            <w:rPr>
              <w:rFonts w:cstheme="minorBidi"/>
              <w:b w:val="0"/>
            </w:rPr>
          </w:pPr>
          <w:hyperlink w:anchor="_Toc475708392" w:history="1">
            <w:r w:rsidR="0012229F" w:rsidRPr="001A126D">
              <w:rPr>
                <w:rStyle w:val="Hyperlink"/>
              </w:rPr>
              <w:t>Signature Page</w:t>
            </w:r>
            <w:r w:rsidR="0012229F">
              <w:rPr>
                <w:webHidden/>
              </w:rPr>
              <w:tab/>
            </w:r>
            <w:r w:rsidR="0012229F">
              <w:rPr>
                <w:webHidden/>
              </w:rPr>
              <w:fldChar w:fldCharType="begin"/>
            </w:r>
            <w:r w:rsidR="0012229F">
              <w:rPr>
                <w:webHidden/>
              </w:rPr>
              <w:instrText xml:space="preserve"> PAGEREF _Toc475708392 \h </w:instrText>
            </w:r>
            <w:r w:rsidR="0012229F">
              <w:rPr>
                <w:webHidden/>
              </w:rPr>
            </w:r>
            <w:r w:rsidR="0012229F">
              <w:rPr>
                <w:webHidden/>
              </w:rPr>
              <w:fldChar w:fldCharType="separate"/>
            </w:r>
            <w:r w:rsidR="00B646D5">
              <w:rPr>
                <w:webHidden/>
              </w:rPr>
              <w:t>42</w:t>
            </w:r>
            <w:r w:rsidR="0012229F">
              <w:rPr>
                <w:webHidden/>
              </w:rPr>
              <w:fldChar w:fldCharType="end"/>
            </w:r>
          </w:hyperlink>
        </w:p>
        <w:p w14:paraId="7316DA11" w14:textId="4447C16D" w:rsidR="0012229F" w:rsidRDefault="003E057A">
          <w:pPr>
            <w:pStyle w:val="TOC1"/>
            <w:rPr>
              <w:rFonts w:cstheme="minorBidi"/>
              <w:b w:val="0"/>
            </w:rPr>
          </w:pPr>
          <w:hyperlink w:anchor="_Toc475708393" w:history="1">
            <w:r w:rsidR="0012229F" w:rsidRPr="001A126D">
              <w:rPr>
                <w:rStyle w:val="Hyperlink"/>
              </w:rPr>
              <w:t>Addendum A:</w:t>
            </w:r>
            <w:r w:rsidR="0012229F">
              <w:rPr>
                <w:webHidden/>
              </w:rPr>
              <w:tab/>
            </w:r>
            <w:r w:rsidR="0012229F">
              <w:rPr>
                <w:webHidden/>
              </w:rPr>
              <w:fldChar w:fldCharType="begin"/>
            </w:r>
            <w:r w:rsidR="0012229F">
              <w:rPr>
                <w:webHidden/>
              </w:rPr>
              <w:instrText xml:space="preserve"> PAGEREF _Toc475708393 \h </w:instrText>
            </w:r>
            <w:r w:rsidR="0012229F">
              <w:rPr>
                <w:webHidden/>
              </w:rPr>
            </w:r>
            <w:r w:rsidR="0012229F">
              <w:rPr>
                <w:webHidden/>
              </w:rPr>
              <w:fldChar w:fldCharType="separate"/>
            </w:r>
            <w:r w:rsidR="00B646D5">
              <w:rPr>
                <w:webHidden/>
              </w:rPr>
              <w:t>43</w:t>
            </w:r>
            <w:r w:rsidR="0012229F">
              <w:rPr>
                <w:webHidden/>
              </w:rPr>
              <w:fldChar w:fldCharType="end"/>
            </w:r>
          </w:hyperlink>
        </w:p>
        <w:p w14:paraId="4EB8B529" w14:textId="5E099BEB" w:rsidR="0012229F" w:rsidRDefault="003E057A">
          <w:pPr>
            <w:pStyle w:val="TOC2"/>
            <w:tabs>
              <w:tab w:val="right" w:leader="dot" w:pos="9350"/>
            </w:tabs>
            <w:rPr>
              <w:rFonts w:cstheme="minorBidi"/>
              <w:noProof/>
            </w:rPr>
          </w:pPr>
          <w:hyperlink w:anchor="_Toc475708394" w:history="1">
            <w:r w:rsidR="0012229F" w:rsidRPr="001A126D">
              <w:rPr>
                <w:rStyle w:val="Hyperlink"/>
                <w:noProof/>
              </w:rPr>
              <w:t>Area 14 Workforce Development System</w:t>
            </w:r>
            <w:r w:rsidR="0012229F">
              <w:rPr>
                <w:noProof/>
                <w:webHidden/>
              </w:rPr>
              <w:tab/>
            </w:r>
            <w:r w:rsidR="0012229F">
              <w:rPr>
                <w:noProof/>
                <w:webHidden/>
              </w:rPr>
              <w:fldChar w:fldCharType="begin"/>
            </w:r>
            <w:r w:rsidR="0012229F">
              <w:rPr>
                <w:noProof/>
                <w:webHidden/>
              </w:rPr>
              <w:instrText xml:space="preserve"> PAGEREF _Toc475708394 \h </w:instrText>
            </w:r>
            <w:r w:rsidR="0012229F">
              <w:rPr>
                <w:noProof/>
                <w:webHidden/>
              </w:rPr>
            </w:r>
            <w:r w:rsidR="0012229F">
              <w:rPr>
                <w:noProof/>
                <w:webHidden/>
              </w:rPr>
              <w:fldChar w:fldCharType="separate"/>
            </w:r>
            <w:r w:rsidR="00B646D5">
              <w:rPr>
                <w:noProof/>
                <w:webHidden/>
              </w:rPr>
              <w:t>43</w:t>
            </w:r>
            <w:r w:rsidR="0012229F">
              <w:rPr>
                <w:noProof/>
                <w:webHidden/>
              </w:rPr>
              <w:fldChar w:fldCharType="end"/>
            </w:r>
          </w:hyperlink>
        </w:p>
        <w:p w14:paraId="1F0AD0D2" w14:textId="3388C112" w:rsidR="0012229F" w:rsidRDefault="003E057A">
          <w:pPr>
            <w:pStyle w:val="TOC1"/>
            <w:rPr>
              <w:rFonts w:cstheme="minorBidi"/>
              <w:b w:val="0"/>
            </w:rPr>
          </w:pPr>
          <w:hyperlink w:anchor="_Toc475708395" w:history="1">
            <w:r w:rsidR="0012229F" w:rsidRPr="001A126D">
              <w:rPr>
                <w:rStyle w:val="Hyperlink"/>
              </w:rPr>
              <w:t>Addendum B:</w:t>
            </w:r>
            <w:r w:rsidR="0012229F">
              <w:rPr>
                <w:webHidden/>
              </w:rPr>
              <w:tab/>
            </w:r>
            <w:r w:rsidR="0012229F">
              <w:rPr>
                <w:webHidden/>
              </w:rPr>
              <w:fldChar w:fldCharType="begin"/>
            </w:r>
            <w:r w:rsidR="0012229F">
              <w:rPr>
                <w:webHidden/>
              </w:rPr>
              <w:instrText xml:space="preserve"> PAGEREF _Toc475708395 \h </w:instrText>
            </w:r>
            <w:r w:rsidR="0012229F">
              <w:rPr>
                <w:webHidden/>
              </w:rPr>
            </w:r>
            <w:r w:rsidR="0012229F">
              <w:rPr>
                <w:webHidden/>
              </w:rPr>
              <w:fldChar w:fldCharType="separate"/>
            </w:r>
            <w:r w:rsidR="00B646D5">
              <w:rPr>
                <w:webHidden/>
              </w:rPr>
              <w:t>48</w:t>
            </w:r>
            <w:r w:rsidR="0012229F">
              <w:rPr>
                <w:webHidden/>
              </w:rPr>
              <w:fldChar w:fldCharType="end"/>
            </w:r>
          </w:hyperlink>
        </w:p>
        <w:p w14:paraId="7CF9C37B" w14:textId="27FBBBB8" w:rsidR="0012229F" w:rsidRDefault="003E057A">
          <w:pPr>
            <w:pStyle w:val="TOC2"/>
            <w:tabs>
              <w:tab w:val="right" w:leader="dot" w:pos="9350"/>
            </w:tabs>
            <w:rPr>
              <w:rFonts w:cstheme="minorBidi"/>
              <w:noProof/>
            </w:rPr>
          </w:pPr>
          <w:hyperlink w:anchor="_Toc475708396" w:history="1">
            <w:r w:rsidR="0012229F" w:rsidRPr="001A126D">
              <w:rPr>
                <w:rStyle w:val="Hyperlink"/>
                <w:noProof/>
              </w:rPr>
              <w:t>Area 15 Workforce Development System</w:t>
            </w:r>
            <w:r w:rsidR="0012229F">
              <w:rPr>
                <w:noProof/>
                <w:webHidden/>
              </w:rPr>
              <w:tab/>
            </w:r>
            <w:r w:rsidR="0012229F">
              <w:rPr>
                <w:noProof/>
                <w:webHidden/>
              </w:rPr>
              <w:fldChar w:fldCharType="begin"/>
            </w:r>
            <w:r w:rsidR="0012229F">
              <w:rPr>
                <w:noProof/>
                <w:webHidden/>
              </w:rPr>
              <w:instrText xml:space="preserve"> PAGEREF _Toc475708396 \h </w:instrText>
            </w:r>
            <w:r w:rsidR="0012229F">
              <w:rPr>
                <w:noProof/>
                <w:webHidden/>
              </w:rPr>
            </w:r>
            <w:r w:rsidR="0012229F">
              <w:rPr>
                <w:noProof/>
                <w:webHidden/>
              </w:rPr>
              <w:fldChar w:fldCharType="separate"/>
            </w:r>
            <w:r w:rsidR="00B646D5">
              <w:rPr>
                <w:noProof/>
                <w:webHidden/>
              </w:rPr>
              <w:t>48</w:t>
            </w:r>
            <w:r w:rsidR="0012229F">
              <w:rPr>
                <w:noProof/>
                <w:webHidden/>
              </w:rPr>
              <w:fldChar w:fldCharType="end"/>
            </w:r>
          </w:hyperlink>
        </w:p>
        <w:p w14:paraId="14CD328F" w14:textId="364EF6E7" w:rsidR="0012229F" w:rsidRDefault="003E057A">
          <w:pPr>
            <w:pStyle w:val="TOC1"/>
            <w:rPr>
              <w:rFonts w:cstheme="minorBidi"/>
              <w:b w:val="0"/>
            </w:rPr>
          </w:pPr>
          <w:hyperlink w:anchor="_Toc475708397" w:history="1">
            <w:r w:rsidR="0012229F" w:rsidRPr="001A126D">
              <w:rPr>
                <w:rStyle w:val="Hyperlink"/>
              </w:rPr>
              <w:t>Addendum C:</w:t>
            </w:r>
            <w:r w:rsidR="0012229F">
              <w:rPr>
                <w:webHidden/>
              </w:rPr>
              <w:tab/>
            </w:r>
            <w:r w:rsidR="0012229F">
              <w:rPr>
                <w:webHidden/>
              </w:rPr>
              <w:fldChar w:fldCharType="begin"/>
            </w:r>
            <w:r w:rsidR="0012229F">
              <w:rPr>
                <w:webHidden/>
              </w:rPr>
              <w:instrText xml:space="preserve"> PAGEREF _Toc475708397 \h </w:instrText>
            </w:r>
            <w:r w:rsidR="0012229F">
              <w:rPr>
                <w:webHidden/>
              </w:rPr>
            </w:r>
            <w:r w:rsidR="0012229F">
              <w:rPr>
                <w:webHidden/>
              </w:rPr>
              <w:fldChar w:fldCharType="separate"/>
            </w:r>
            <w:r w:rsidR="00B646D5">
              <w:rPr>
                <w:webHidden/>
              </w:rPr>
              <w:t>53</w:t>
            </w:r>
            <w:r w:rsidR="0012229F">
              <w:rPr>
                <w:webHidden/>
              </w:rPr>
              <w:fldChar w:fldCharType="end"/>
            </w:r>
          </w:hyperlink>
        </w:p>
        <w:p w14:paraId="1F194894" w14:textId="7D11AECA" w:rsidR="0012229F" w:rsidRDefault="003E057A">
          <w:pPr>
            <w:pStyle w:val="TOC2"/>
            <w:tabs>
              <w:tab w:val="right" w:leader="dot" w:pos="9350"/>
            </w:tabs>
            <w:rPr>
              <w:rFonts w:cstheme="minorBidi"/>
              <w:noProof/>
            </w:rPr>
          </w:pPr>
          <w:hyperlink w:anchor="_Toc475708398" w:history="1">
            <w:r w:rsidR="0012229F" w:rsidRPr="001A126D">
              <w:rPr>
                <w:rStyle w:val="Hyperlink"/>
                <w:noProof/>
              </w:rPr>
              <w:t>Area 16 Workforce Development System</w:t>
            </w:r>
            <w:r w:rsidR="0012229F">
              <w:rPr>
                <w:noProof/>
                <w:webHidden/>
              </w:rPr>
              <w:tab/>
            </w:r>
            <w:r w:rsidR="0012229F">
              <w:rPr>
                <w:noProof/>
                <w:webHidden/>
              </w:rPr>
              <w:fldChar w:fldCharType="begin"/>
            </w:r>
            <w:r w:rsidR="0012229F">
              <w:rPr>
                <w:noProof/>
                <w:webHidden/>
              </w:rPr>
              <w:instrText xml:space="preserve"> PAGEREF _Toc475708398 \h </w:instrText>
            </w:r>
            <w:r w:rsidR="0012229F">
              <w:rPr>
                <w:noProof/>
                <w:webHidden/>
              </w:rPr>
            </w:r>
            <w:r w:rsidR="0012229F">
              <w:rPr>
                <w:noProof/>
                <w:webHidden/>
              </w:rPr>
              <w:fldChar w:fldCharType="separate"/>
            </w:r>
            <w:r w:rsidR="00B646D5">
              <w:rPr>
                <w:noProof/>
                <w:webHidden/>
              </w:rPr>
              <w:t>53</w:t>
            </w:r>
            <w:r w:rsidR="0012229F">
              <w:rPr>
                <w:noProof/>
                <w:webHidden/>
              </w:rPr>
              <w:fldChar w:fldCharType="end"/>
            </w:r>
          </w:hyperlink>
        </w:p>
        <w:p w14:paraId="28022B30" w14:textId="7604172C" w:rsidR="0012229F" w:rsidRDefault="003E057A">
          <w:pPr>
            <w:pStyle w:val="TOC1"/>
            <w:rPr>
              <w:rFonts w:cstheme="minorBidi"/>
              <w:b w:val="0"/>
            </w:rPr>
          </w:pPr>
          <w:hyperlink w:anchor="_Toc475708399" w:history="1">
            <w:r w:rsidR="0012229F" w:rsidRPr="001A126D">
              <w:rPr>
                <w:rStyle w:val="Hyperlink"/>
              </w:rPr>
              <w:t>Attachment D:</w:t>
            </w:r>
            <w:r w:rsidR="0012229F">
              <w:rPr>
                <w:webHidden/>
              </w:rPr>
              <w:tab/>
            </w:r>
            <w:r w:rsidR="0012229F">
              <w:rPr>
                <w:webHidden/>
              </w:rPr>
              <w:fldChar w:fldCharType="begin"/>
            </w:r>
            <w:r w:rsidR="0012229F">
              <w:rPr>
                <w:webHidden/>
              </w:rPr>
              <w:instrText xml:space="preserve"> PAGEREF _Toc475708399 \h </w:instrText>
            </w:r>
            <w:r w:rsidR="0012229F">
              <w:rPr>
                <w:webHidden/>
              </w:rPr>
            </w:r>
            <w:r w:rsidR="0012229F">
              <w:rPr>
                <w:webHidden/>
              </w:rPr>
              <w:fldChar w:fldCharType="separate"/>
            </w:r>
            <w:r w:rsidR="00B646D5">
              <w:rPr>
                <w:webHidden/>
              </w:rPr>
              <w:t>58</w:t>
            </w:r>
            <w:r w:rsidR="0012229F">
              <w:rPr>
                <w:webHidden/>
              </w:rPr>
              <w:fldChar w:fldCharType="end"/>
            </w:r>
          </w:hyperlink>
        </w:p>
        <w:p w14:paraId="763F869C" w14:textId="2D5893C6" w:rsidR="0012229F" w:rsidRDefault="003E057A">
          <w:pPr>
            <w:pStyle w:val="TOC2"/>
            <w:tabs>
              <w:tab w:val="right" w:leader="dot" w:pos="9350"/>
            </w:tabs>
            <w:rPr>
              <w:rFonts w:cstheme="minorBidi"/>
              <w:noProof/>
            </w:rPr>
          </w:pPr>
          <w:hyperlink w:anchor="_Toc475708400" w:history="1">
            <w:r w:rsidR="0012229F" w:rsidRPr="001A126D">
              <w:rPr>
                <w:rStyle w:val="Hyperlink"/>
                <w:noProof/>
              </w:rPr>
              <w:t>Operational Data</w:t>
            </w:r>
            <w:r w:rsidR="0012229F">
              <w:rPr>
                <w:noProof/>
                <w:webHidden/>
              </w:rPr>
              <w:tab/>
            </w:r>
            <w:r w:rsidR="0012229F">
              <w:rPr>
                <w:noProof/>
                <w:webHidden/>
              </w:rPr>
              <w:fldChar w:fldCharType="begin"/>
            </w:r>
            <w:r w:rsidR="0012229F">
              <w:rPr>
                <w:noProof/>
                <w:webHidden/>
              </w:rPr>
              <w:instrText xml:space="preserve"> PAGEREF _Toc475708400 \h </w:instrText>
            </w:r>
            <w:r w:rsidR="0012229F">
              <w:rPr>
                <w:noProof/>
                <w:webHidden/>
              </w:rPr>
            </w:r>
            <w:r w:rsidR="0012229F">
              <w:rPr>
                <w:noProof/>
                <w:webHidden/>
              </w:rPr>
              <w:fldChar w:fldCharType="separate"/>
            </w:r>
            <w:r w:rsidR="00B646D5">
              <w:rPr>
                <w:noProof/>
                <w:webHidden/>
              </w:rPr>
              <w:t>58</w:t>
            </w:r>
            <w:r w:rsidR="0012229F">
              <w:rPr>
                <w:noProof/>
                <w:webHidden/>
              </w:rPr>
              <w:fldChar w:fldCharType="end"/>
            </w:r>
          </w:hyperlink>
        </w:p>
        <w:p w14:paraId="7E1BF505" w14:textId="7478BE3A" w:rsidR="0012229F" w:rsidRDefault="003E057A">
          <w:pPr>
            <w:pStyle w:val="TOC3"/>
            <w:rPr>
              <w:rFonts w:cstheme="minorBidi"/>
            </w:rPr>
          </w:pPr>
          <w:hyperlink w:anchor="_Toc475708401" w:history="1">
            <w:r w:rsidR="0012229F" w:rsidRPr="001A126D">
              <w:rPr>
                <w:rStyle w:val="Hyperlink"/>
              </w:rPr>
              <w:t>Area 14 | Athens, Meigs, and Perry County Centers Operational Data</w:t>
            </w:r>
            <w:r w:rsidR="0012229F">
              <w:rPr>
                <w:webHidden/>
              </w:rPr>
              <w:tab/>
            </w:r>
            <w:r w:rsidR="0012229F">
              <w:rPr>
                <w:webHidden/>
              </w:rPr>
              <w:fldChar w:fldCharType="begin"/>
            </w:r>
            <w:r w:rsidR="0012229F">
              <w:rPr>
                <w:webHidden/>
              </w:rPr>
              <w:instrText xml:space="preserve"> PAGEREF _Toc475708401 \h </w:instrText>
            </w:r>
            <w:r w:rsidR="0012229F">
              <w:rPr>
                <w:webHidden/>
              </w:rPr>
            </w:r>
            <w:r w:rsidR="0012229F">
              <w:rPr>
                <w:webHidden/>
              </w:rPr>
              <w:fldChar w:fldCharType="separate"/>
            </w:r>
            <w:r w:rsidR="00B646D5">
              <w:rPr>
                <w:webHidden/>
              </w:rPr>
              <w:t>58</w:t>
            </w:r>
            <w:r w:rsidR="0012229F">
              <w:rPr>
                <w:webHidden/>
              </w:rPr>
              <w:fldChar w:fldCharType="end"/>
            </w:r>
          </w:hyperlink>
        </w:p>
        <w:p w14:paraId="1193C5D1" w14:textId="04012237" w:rsidR="0012229F" w:rsidRDefault="003E057A">
          <w:pPr>
            <w:pStyle w:val="TOC3"/>
            <w:rPr>
              <w:rFonts w:cstheme="minorBidi"/>
            </w:rPr>
          </w:pPr>
          <w:hyperlink w:anchor="_Toc475708402" w:history="1">
            <w:r w:rsidR="0012229F" w:rsidRPr="001A126D">
              <w:rPr>
                <w:rStyle w:val="Hyperlink"/>
              </w:rPr>
              <w:t>Area 15 | Morgan, Monroe, Noble, and Washington County Centers Operational Data</w:t>
            </w:r>
            <w:r w:rsidR="0012229F">
              <w:rPr>
                <w:webHidden/>
              </w:rPr>
              <w:tab/>
            </w:r>
            <w:r w:rsidR="0012229F">
              <w:rPr>
                <w:webHidden/>
              </w:rPr>
              <w:fldChar w:fldCharType="begin"/>
            </w:r>
            <w:r w:rsidR="0012229F">
              <w:rPr>
                <w:webHidden/>
              </w:rPr>
              <w:instrText xml:space="preserve"> PAGEREF _Toc475708402 \h </w:instrText>
            </w:r>
            <w:r w:rsidR="0012229F">
              <w:rPr>
                <w:webHidden/>
              </w:rPr>
            </w:r>
            <w:r w:rsidR="0012229F">
              <w:rPr>
                <w:webHidden/>
              </w:rPr>
              <w:fldChar w:fldCharType="separate"/>
            </w:r>
            <w:r w:rsidR="00B646D5">
              <w:rPr>
                <w:webHidden/>
              </w:rPr>
              <w:t>59</w:t>
            </w:r>
            <w:r w:rsidR="0012229F">
              <w:rPr>
                <w:webHidden/>
              </w:rPr>
              <w:fldChar w:fldCharType="end"/>
            </w:r>
          </w:hyperlink>
        </w:p>
        <w:p w14:paraId="6D18A649" w14:textId="68FE9C55" w:rsidR="0012229F" w:rsidRDefault="003E057A">
          <w:pPr>
            <w:pStyle w:val="TOC3"/>
            <w:rPr>
              <w:rFonts w:cstheme="minorBidi"/>
            </w:rPr>
          </w:pPr>
          <w:hyperlink w:anchor="_Toc475708403" w:history="1">
            <w:r w:rsidR="0012229F" w:rsidRPr="001A126D">
              <w:rPr>
                <w:rStyle w:val="Hyperlink"/>
              </w:rPr>
              <w:t>Area 16 | Belmont, Carroll, Jefferson, and Harrison County Centers Operational Data</w:t>
            </w:r>
            <w:r w:rsidR="0012229F">
              <w:rPr>
                <w:webHidden/>
              </w:rPr>
              <w:tab/>
            </w:r>
            <w:r w:rsidR="0012229F">
              <w:rPr>
                <w:webHidden/>
              </w:rPr>
              <w:fldChar w:fldCharType="begin"/>
            </w:r>
            <w:r w:rsidR="0012229F">
              <w:rPr>
                <w:webHidden/>
              </w:rPr>
              <w:instrText xml:space="preserve"> PAGEREF _Toc475708403 \h </w:instrText>
            </w:r>
            <w:r w:rsidR="0012229F">
              <w:rPr>
                <w:webHidden/>
              </w:rPr>
            </w:r>
            <w:r w:rsidR="0012229F">
              <w:rPr>
                <w:webHidden/>
              </w:rPr>
              <w:fldChar w:fldCharType="separate"/>
            </w:r>
            <w:r w:rsidR="00B646D5">
              <w:rPr>
                <w:webHidden/>
              </w:rPr>
              <w:t>60</w:t>
            </w:r>
            <w:r w:rsidR="0012229F">
              <w:rPr>
                <w:webHidden/>
              </w:rPr>
              <w:fldChar w:fldCharType="end"/>
            </w:r>
          </w:hyperlink>
        </w:p>
        <w:p w14:paraId="65B023AC" w14:textId="12BCFA1B" w:rsidR="0012229F" w:rsidRDefault="003E057A">
          <w:pPr>
            <w:pStyle w:val="TOC1"/>
            <w:rPr>
              <w:rFonts w:cstheme="minorBidi"/>
              <w:b w:val="0"/>
            </w:rPr>
          </w:pPr>
          <w:hyperlink w:anchor="_Toc475708404" w:history="1">
            <w:r w:rsidR="0012229F" w:rsidRPr="001A126D">
              <w:rPr>
                <w:rStyle w:val="Hyperlink"/>
              </w:rPr>
              <w:t>Attachment E:</w:t>
            </w:r>
            <w:r w:rsidR="0012229F">
              <w:rPr>
                <w:webHidden/>
              </w:rPr>
              <w:tab/>
            </w:r>
            <w:r w:rsidR="0012229F">
              <w:rPr>
                <w:webHidden/>
              </w:rPr>
              <w:fldChar w:fldCharType="begin"/>
            </w:r>
            <w:r w:rsidR="0012229F">
              <w:rPr>
                <w:webHidden/>
              </w:rPr>
              <w:instrText xml:space="preserve"> PAGEREF _Toc475708404 \h </w:instrText>
            </w:r>
            <w:r w:rsidR="0012229F">
              <w:rPr>
                <w:webHidden/>
              </w:rPr>
            </w:r>
            <w:r w:rsidR="0012229F">
              <w:rPr>
                <w:webHidden/>
              </w:rPr>
              <w:fldChar w:fldCharType="separate"/>
            </w:r>
            <w:r w:rsidR="00B646D5">
              <w:rPr>
                <w:webHidden/>
              </w:rPr>
              <w:t>62</w:t>
            </w:r>
            <w:r w:rsidR="0012229F">
              <w:rPr>
                <w:webHidden/>
              </w:rPr>
              <w:fldChar w:fldCharType="end"/>
            </w:r>
          </w:hyperlink>
        </w:p>
        <w:p w14:paraId="31555FB7" w14:textId="2E680475" w:rsidR="0012229F" w:rsidRDefault="003E057A">
          <w:pPr>
            <w:pStyle w:val="TOC2"/>
            <w:tabs>
              <w:tab w:val="right" w:leader="dot" w:pos="9350"/>
            </w:tabs>
            <w:rPr>
              <w:rFonts w:cstheme="minorBidi"/>
              <w:noProof/>
            </w:rPr>
          </w:pPr>
          <w:hyperlink w:anchor="_Toc475708405" w:history="1">
            <w:r w:rsidR="0012229F" w:rsidRPr="001A126D">
              <w:rPr>
                <w:rStyle w:val="Hyperlink"/>
                <w:noProof/>
              </w:rPr>
              <w:t>Implementation Guide</w:t>
            </w:r>
            <w:r w:rsidR="0012229F">
              <w:rPr>
                <w:noProof/>
                <w:webHidden/>
              </w:rPr>
              <w:tab/>
            </w:r>
            <w:r w:rsidR="0012229F">
              <w:rPr>
                <w:noProof/>
                <w:webHidden/>
              </w:rPr>
              <w:fldChar w:fldCharType="begin"/>
            </w:r>
            <w:r w:rsidR="0012229F">
              <w:rPr>
                <w:noProof/>
                <w:webHidden/>
              </w:rPr>
              <w:instrText xml:space="preserve"> PAGEREF _Toc475708405 \h </w:instrText>
            </w:r>
            <w:r w:rsidR="0012229F">
              <w:rPr>
                <w:noProof/>
                <w:webHidden/>
              </w:rPr>
            </w:r>
            <w:r w:rsidR="0012229F">
              <w:rPr>
                <w:noProof/>
                <w:webHidden/>
              </w:rPr>
              <w:fldChar w:fldCharType="separate"/>
            </w:r>
            <w:r w:rsidR="00B646D5">
              <w:rPr>
                <w:noProof/>
                <w:webHidden/>
              </w:rPr>
              <w:t>62</w:t>
            </w:r>
            <w:r w:rsidR="0012229F">
              <w:rPr>
                <w:noProof/>
                <w:webHidden/>
              </w:rPr>
              <w:fldChar w:fldCharType="end"/>
            </w:r>
          </w:hyperlink>
        </w:p>
        <w:p w14:paraId="3345CE57" w14:textId="2EBBFABA" w:rsidR="0012229F" w:rsidRDefault="003E057A">
          <w:pPr>
            <w:pStyle w:val="TOC2"/>
            <w:tabs>
              <w:tab w:val="right" w:leader="dot" w:pos="9350"/>
            </w:tabs>
            <w:rPr>
              <w:rFonts w:cstheme="minorBidi"/>
              <w:noProof/>
            </w:rPr>
          </w:pPr>
          <w:hyperlink w:anchor="_Toc475708406" w:history="1">
            <w:r w:rsidR="0012229F" w:rsidRPr="001A126D">
              <w:rPr>
                <w:rStyle w:val="Hyperlink"/>
                <w:noProof/>
              </w:rPr>
              <w:t>Goal 1: Utilize the OhioMeansJobs Centers as a catalyst to increase and strengthen </w:t>
            </w:r>
            <w:r w:rsidR="0012229F" w:rsidRPr="001A126D">
              <w:rPr>
                <w:rStyle w:val="Hyperlink"/>
                <w:b/>
                <w:bCs/>
                <w:noProof/>
              </w:rPr>
              <w:t>collaboration</w:t>
            </w:r>
            <w:r w:rsidR="0012229F" w:rsidRPr="001A126D">
              <w:rPr>
                <w:rStyle w:val="Hyperlink"/>
                <w:noProof/>
              </w:rPr>
              <w:t> with regional workforce system partners in order to align resources, initiatives, and opportunities.</w:t>
            </w:r>
            <w:r w:rsidR="0012229F">
              <w:rPr>
                <w:noProof/>
                <w:webHidden/>
              </w:rPr>
              <w:tab/>
            </w:r>
            <w:r w:rsidR="0012229F">
              <w:rPr>
                <w:noProof/>
                <w:webHidden/>
              </w:rPr>
              <w:fldChar w:fldCharType="begin"/>
            </w:r>
            <w:r w:rsidR="0012229F">
              <w:rPr>
                <w:noProof/>
                <w:webHidden/>
              </w:rPr>
              <w:instrText xml:space="preserve"> PAGEREF _Toc475708406 \h </w:instrText>
            </w:r>
            <w:r w:rsidR="0012229F">
              <w:rPr>
                <w:noProof/>
                <w:webHidden/>
              </w:rPr>
            </w:r>
            <w:r w:rsidR="0012229F">
              <w:rPr>
                <w:noProof/>
                <w:webHidden/>
              </w:rPr>
              <w:fldChar w:fldCharType="separate"/>
            </w:r>
            <w:r w:rsidR="00B646D5">
              <w:rPr>
                <w:noProof/>
                <w:webHidden/>
              </w:rPr>
              <w:t>62</w:t>
            </w:r>
            <w:r w:rsidR="0012229F">
              <w:rPr>
                <w:noProof/>
                <w:webHidden/>
              </w:rPr>
              <w:fldChar w:fldCharType="end"/>
            </w:r>
          </w:hyperlink>
        </w:p>
        <w:p w14:paraId="1809B7CD" w14:textId="02FD1307" w:rsidR="0012229F" w:rsidRDefault="003E057A">
          <w:pPr>
            <w:pStyle w:val="TOC2"/>
            <w:tabs>
              <w:tab w:val="right" w:leader="dot" w:pos="9350"/>
            </w:tabs>
            <w:rPr>
              <w:rFonts w:cstheme="minorBidi"/>
              <w:noProof/>
            </w:rPr>
          </w:pPr>
          <w:hyperlink w:anchor="_Toc475708407" w:history="1">
            <w:r w:rsidR="0012229F" w:rsidRPr="001A126D">
              <w:rPr>
                <w:rStyle w:val="Hyperlink"/>
                <w:noProof/>
              </w:rPr>
              <w:t>Goal 2: Provide consistent, accurate, and timely external and internal communication, using a unified and common language.</w:t>
            </w:r>
            <w:r w:rsidR="0012229F">
              <w:rPr>
                <w:noProof/>
                <w:webHidden/>
              </w:rPr>
              <w:tab/>
            </w:r>
            <w:r w:rsidR="0012229F">
              <w:rPr>
                <w:noProof/>
                <w:webHidden/>
              </w:rPr>
              <w:fldChar w:fldCharType="begin"/>
            </w:r>
            <w:r w:rsidR="0012229F">
              <w:rPr>
                <w:noProof/>
                <w:webHidden/>
              </w:rPr>
              <w:instrText xml:space="preserve"> PAGEREF _Toc475708407 \h </w:instrText>
            </w:r>
            <w:r w:rsidR="0012229F">
              <w:rPr>
                <w:noProof/>
                <w:webHidden/>
              </w:rPr>
            </w:r>
            <w:r w:rsidR="0012229F">
              <w:rPr>
                <w:noProof/>
                <w:webHidden/>
              </w:rPr>
              <w:fldChar w:fldCharType="separate"/>
            </w:r>
            <w:r w:rsidR="00B646D5">
              <w:rPr>
                <w:noProof/>
                <w:webHidden/>
              </w:rPr>
              <w:t>65</w:t>
            </w:r>
            <w:r w:rsidR="0012229F">
              <w:rPr>
                <w:noProof/>
                <w:webHidden/>
              </w:rPr>
              <w:fldChar w:fldCharType="end"/>
            </w:r>
          </w:hyperlink>
        </w:p>
        <w:p w14:paraId="47DCDEEE" w14:textId="5721B2A9" w:rsidR="0012229F" w:rsidRDefault="003E057A">
          <w:pPr>
            <w:pStyle w:val="TOC2"/>
            <w:tabs>
              <w:tab w:val="right" w:leader="dot" w:pos="9350"/>
            </w:tabs>
            <w:rPr>
              <w:rFonts w:cstheme="minorBidi"/>
              <w:noProof/>
            </w:rPr>
          </w:pPr>
          <w:hyperlink w:anchor="_Toc475708408" w:history="1">
            <w:r w:rsidR="0012229F" w:rsidRPr="001A126D">
              <w:rPr>
                <w:rStyle w:val="Hyperlink"/>
                <w:noProof/>
              </w:rPr>
              <w:t>Goal 3: Create a data-informed and customer-centric workforce system that provides meaningful services.</w:t>
            </w:r>
            <w:r w:rsidR="0012229F">
              <w:rPr>
                <w:noProof/>
                <w:webHidden/>
              </w:rPr>
              <w:tab/>
            </w:r>
            <w:r w:rsidR="0012229F">
              <w:rPr>
                <w:noProof/>
                <w:webHidden/>
              </w:rPr>
              <w:fldChar w:fldCharType="begin"/>
            </w:r>
            <w:r w:rsidR="0012229F">
              <w:rPr>
                <w:noProof/>
                <w:webHidden/>
              </w:rPr>
              <w:instrText xml:space="preserve"> PAGEREF _Toc475708408 \h </w:instrText>
            </w:r>
            <w:r w:rsidR="0012229F">
              <w:rPr>
                <w:noProof/>
                <w:webHidden/>
              </w:rPr>
            </w:r>
            <w:r w:rsidR="0012229F">
              <w:rPr>
                <w:noProof/>
                <w:webHidden/>
              </w:rPr>
              <w:fldChar w:fldCharType="separate"/>
            </w:r>
            <w:r w:rsidR="00B646D5">
              <w:rPr>
                <w:noProof/>
                <w:webHidden/>
              </w:rPr>
              <w:t>67</w:t>
            </w:r>
            <w:r w:rsidR="0012229F">
              <w:rPr>
                <w:noProof/>
                <w:webHidden/>
              </w:rPr>
              <w:fldChar w:fldCharType="end"/>
            </w:r>
          </w:hyperlink>
        </w:p>
        <w:p w14:paraId="7F6137C9" w14:textId="3CF0AE68" w:rsidR="0012229F" w:rsidRDefault="003E057A">
          <w:pPr>
            <w:pStyle w:val="TOC2"/>
            <w:tabs>
              <w:tab w:val="right" w:leader="dot" w:pos="9350"/>
            </w:tabs>
            <w:rPr>
              <w:rFonts w:cstheme="minorBidi"/>
              <w:noProof/>
            </w:rPr>
          </w:pPr>
          <w:hyperlink w:anchor="_Toc475708409" w:history="1">
            <w:r w:rsidR="0012229F" w:rsidRPr="001A126D">
              <w:rPr>
                <w:rStyle w:val="Hyperlink"/>
                <w:noProof/>
              </w:rPr>
              <w:t>Goal 4: Create a proficient team of workforce professionals through staff development, training, and communication.</w:t>
            </w:r>
            <w:r w:rsidR="0012229F">
              <w:rPr>
                <w:noProof/>
                <w:webHidden/>
              </w:rPr>
              <w:tab/>
            </w:r>
            <w:r w:rsidR="0012229F">
              <w:rPr>
                <w:noProof/>
                <w:webHidden/>
              </w:rPr>
              <w:fldChar w:fldCharType="begin"/>
            </w:r>
            <w:r w:rsidR="0012229F">
              <w:rPr>
                <w:noProof/>
                <w:webHidden/>
              </w:rPr>
              <w:instrText xml:space="preserve"> PAGEREF _Toc475708409 \h </w:instrText>
            </w:r>
            <w:r w:rsidR="0012229F">
              <w:rPr>
                <w:noProof/>
                <w:webHidden/>
              </w:rPr>
            </w:r>
            <w:r w:rsidR="0012229F">
              <w:rPr>
                <w:noProof/>
                <w:webHidden/>
              </w:rPr>
              <w:fldChar w:fldCharType="separate"/>
            </w:r>
            <w:r w:rsidR="00B646D5">
              <w:rPr>
                <w:noProof/>
                <w:webHidden/>
              </w:rPr>
              <w:t>68</w:t>
            </w:r>
            <w:r w:rsidR="0012229F">
              <w:rPr>
                <w:noProof/>
                <w:webHidden/>
              </w:rPr>
              <w:fldChar w:fldCharType="end"/>
            </w:r>
          </w:hyperlink>
        </w:p>
        <w:p w14:paraId="4FA6065D" w14:textId="06874BC7" w:rsidR="0012229F" w:rsidRDefault="003E057A">
          <w:pPr>
            <w:pStyle w:val="TOC2"/>
            <w:tabs>
              <w:tab w:val="right" w:leader="dot" w:pos="9350"/>
            </w:tabs>
            <w:rPr>
              <w:rFonts w:cstheme="minorBidi"/>
              <w:noProof/>
            </w:rPr>
          </w:pPr>
          <w:hyperlink w:anchor="_Toc475708410" w:history="1">
            <w:r w:rsidR="0012229F" w:rsidRPr="001A126D">
              <w:rPr>
                <w:rStyle w:val="Hyperlink"/>
                <w:noProof/>
              </w:rPr>
              <w:t>Goal 5: Anticipate and meet the demands of employers across the Southeast Ohio Region through a proactive business services team.</w:t>
            </w:r>
            <w:r w:rsidR="0012229F">
              <w:rPr>
                <w:noProof/>
                <w:webHidden/>
              </w:rPr>
              <w:tab/>
            </w:r>
            <w:r w:rsidR="0012229F">
              <w:rPr>
                <w:noProof/>
                <w:webHidden/>
              </w:rPr>
              <w:fldChar w:fldCharType="begin"/>
            </w:r>
            <w:r w:rsidR="0012229F">
              <w:rPr>
                <w:noProof/>
                <w:webHidden/>
              </w:rPr>
              <w:instrText xml:space="preserve"> PAGEREF _Toc475708410 \h </w:instrText>
            </w:r>
            <w:r w:rsidR="0012229F">
              <w:rPr>
                <w:noProof/>
                <w:webHidden/>
              </w:rPr>
            </w:r>
            <w:r w:rsidR="0012229F">
              <w:rPr>
                <w:noProof/>
                <w:webHidden/>
              </w:rPr>
              <w:fldChar w:fldCharType="separate"/>
            </w:r>
            <w:r w:rsidR="00B646D5">
              <w:rPr>
                <w:noProof/>
                <w:webHidden/>
              </w:rPr>
              <w:t>69</w:t>
            </w:r>
            <w:r w:rsidR="0012229F">
              <w:rPr>
                <w:noProof/>
                <w:webHidden/>
              </w:rPr>
              <w:fldChar w:fldCharType="end"/>
            </w:r>
          </w:hyperlink>
        </w:p>
        <w:p w14:paraId="2F4F10CD" w14:textId="3F4FDE1F" w:rsidR="0012229F" w:rsidRDefault="003E057A">
          <w:pPr>
            <w:pStyle w:val="TOC1"/>
            <w:rPr>
              <w:rFonts w:cstheme="minorBidi"/>
              <w:b w:val="0"/>
            </w:rPr>
          </w:pPr>
          <w:hyperlink w:anchor="_Toc475708411" w:history="1">
            <w:r w:rsidR="0012229F" w:rsidRPr="001A126D">
              <w:rPr>
                <w:rStyle w:val="Hyperlink"/>
              </w:rPr>
              <w:t>Attachment F</w:t>
            </w:r>
            <w:r w:rsidR="0012229F">
              <w:rPr>
                <w:webHidden/>
              </w:rPr>
              <w:tab/>
            </w:r>
            <w:r w:rsidR="0012229F">
              <w:rPr>
                <w:webHidden/>
              </w:rPr>
              <w:fldChar w:fldCharType="begin"/>
            </w:r>
            <w:r w:rsidR="0012229F">
              <w:rPr>
                <w:webHidden/>
              </w:rPr>
              <w:instrText xml:space="preserve"> PAGEREF _Toc475708411 \h </w:instrText>
            </w:r>
            <w:r w:rsidR="0012229F">
              <w:rPr>
                <w:webHidden/>
              </w:rPr>
            </w:r>
            <w:r w:rsidR="0012229F">
              <w:rPr>
                <w:webHidden/>
              </w:rPr>
              <w:fldChar w:fldCharType="separate"/>
            </w:r>
            <w:r w:rsidR="00B646D5">
              <w:rPr>
                <w:webHidden/>
              </w:rPr>
              <w:t>71</w:t>
            </w:r>
            <w:r w:rsidR="0012229F">
              <w:rPr>
                <w:webHidden/>
              </w:rPr>
              <w:fldChar w:fldCharType="end"/>
            </w:r>
          </w:hyperlink>
        </w:p>
        <w:p w14:paraId="07445B59" w14:textId="55FE3DD8" w:rsidR="0012229F" w:rsidRDefault="003E057A">
          <w:pPr>
            <w:pStyle w:val="TOC2"/>
            <w:tabs>
              <w:tab w:val="right" w:leader="dot" w:pos="9350"/>
            </w:tabs>
            <w:rPr>
              <w:rFonts w:cstheme="minorBidi"/>
              <w:noProof/>
            </w:rPr>
          </w:pPr>
          <w:hyperlink w:anchor="_Toc475708412" w:history="1">
            <w:r w:rsidR="0012229F" w:rsidRPr="001A126D">
              <w:rPr>
                <w:rStyle w:val="Hyperlink"/>
                <w:noProof/>
              </w:rPr>
              <w:t>Survey Results</w:t>
            </w:r>
            <w:r w:rsidR="0012229F">
              <w:rPr>
                <w:noProof/>
                <w:webHidden/>
              </w:rPr>
              <w:tab/>
            </w:r>
            <w:r w:rsidR="0012229F">
              <w:rPr>
                <w:noProof/>
                <w:webHidden/>
              </w:rPr>
              <w:fldChar w:fldCharType="begin"/>
            </w:r>
            <w:r w:rsidR="0012229F">
              <w:rPr>
                <w:noProof/>
                <w:webHidden/>
              </w:rPr>
              <w:instrText xml:space="preserve"> PAGEREF _Toc475708412 \h </w:instrText>
            </w:r>
            <w:r w:rsidR="0012229F">
              <w:rPr>
                <w:noProof/>
                <w:webHidden/>
              </w:rPr>
            </w:r>
            <w:r w:rsidR="0012229F">
              <w:rPr>
                <w:noProof/>
                <w:webHidden/>
              </w:rPr>
              <w:fldChar w:fldCharType="separate"/>
            </w:r>
            <w:r w:rsidR="00B646D5">
              <w:rPr>
                <w:noProof/>
                <w:webHidden/>
              </w:rPr>
              <w:t>71</w:t>
            </w:r>
            <w:r w:rsidR="0012229F">
              <w:rPr>
                <w:noProof/>
                <w:webHidden/>
              </w:rPr>
              <w:fldChar w:fldCharType="end"/>
            </w:r>
          </w:hyperlink>
        </w:p>
        <w:p w14:paraId="1642C6E1" w14:textId="47C5DD9E" w:rsidR="00427FD3" w:rsidRDefault="00427FD3">
          <w:r w:rsidRPr="003C3CF9">
            <w:rPr>
              <w:b/>
              <w:bCs/>
              <w:noProof/>
            </w:rPr>
            <w:fldChar w:fldCharType="end"/>
          </w:r>
        </w:p>
      </w:sdtContent>
    </w:sdt>
    <w:p w14:paraId="2FDCB6D6" w14:textId="77777777" w:rsidR="00F36B2F" w:rsidRDefault="00F36B2F" w:rsidP="00F36B2F"/>
    <w:p w14:paraId="415EF919" w14:textId="77777777" w:rsidR="00F36B2F" w:rsidRDefault="00F36B2F">
      <w:r>
        <w:br w:type="page"/>
      </w:r>
    </w:p>
    <w:p w14:paraId="7D7684C3" w14:textId="7AF17BFD" w:rsidR="00BC5BB0" w:rsidRDefault="00BC5BB0" w:rsidP="00C948D8">
      <w:pPr>
        <w:pStyle w:val="Heading1"/>
      </w:pPr>
      <w:bookmarkStart w:id="1" w:name="_Toc475708372"/>
      <w:bookmarkStart w:id="2" w:name="_Toc468702405"/>
      <w:bookmarkStart w:id="3" w:name="_Toc465775357"/>
      <w:r>
        <w:lastRenderedPageBreak/>
        <w:t>Introduction</w:t>
      </w:r>
      <w:bookmarkEnd w:id="1"/>
    </w:p>
    <w:p w14:paraId="7EB89833" w14:textId="55F5FDBC" w:rsidR="002317BC" w:rsidRDefault="00D405EA" w:rsidP="002317BC">
      <w:r w:rsidRPr="00B256A9">
        <w:rPr>
          <w:noProof/>
        </w:rPr>
        <w:drawing>
          <wp:anchor distT="0" distB="0" distL="114300" distR="114300" simplePos="0" relativeHeight="251675136" behindDoc="0" locked="0" layoutInCell="1" allowOverlap="1" wp14:anchorId="6A7E018E" wp14:editId="230061BA">
            <wp:simplePos x="0" y="0"/>
            <wp:positionH relativeFrom="margin">
              <wp:align>right</wp:align>
            </wp:positionH>
            <wp:positionV relativeFrom="paragraph">
              <wp:posOffset>908685</wp:posOffset>
            </wp:positionV>
            <wp:extent cx="3761740" cy="3914775"/>
            <wp:effectExtent l="0" t="0" r="0" b="9525"/>
            <wp:wrapThrough wrapText="bothSides">
              <wp:wrapPolygon edited="0">
                <wp:start x="0" y="0"/>
                <wp:lineTo x="0" y="21547"/>
                <wp:lineTo x="21440" y="21547"/>
                <wp:lineTo x="21440" y="0"/>
                <wp:lineTo x="0" y="0"/>
              </wp:wrapPolygon>
            </wp:wrapThrough>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3761740" cy="3914775"/>
                    </a:xfrm>
                    <a:prstGeom prst="rect">
                      <a:avLst/>
                    </a:prstGeom>
                    <a:noFill/>
                    <a:ln>
                      <a:noFill/>
                    </a:ln>
                  </pic:spPr>
                </pic:pic>
              </a:graphicData>
            </a:graphic>
            <wp14:sizeRelH relativeFrom="page">
              <wp14:pctWidth>0</wp14:pctWidth>
            </wp14:sizeRelH>
            <wp14:sizeRelV relativeFrom="page">
              <wp14:pctHeight>0</wp14:pctHeight>
            </wp14:sizeRelV>
          </wp:anchor>
        </w:drawing>
      </w:r>
      <w:r w:rsidR="00BC5BB0">
        <w:t xml:space="preserve">The Workforce Innovation and </w:t>
      </w:r>
      <w:r w:rsidR="002317BC">
        <w:t>Opportunity</w:t>
      </w:r>
      <w:r w:rsidR="00BC5BB0">
        <w:t xml:space="preserve"> Act </w:t>
      </w:r>
      <w:r w:rsidR="002317BC">
        <w:t xml:space="preserve">(WIOA) </w:t>
      </w:r>
      <w:r w:rsidR="00BC5BB0">
        <w:t xml:space="preserve">envisions a workforce development system that is customer-focused on both the job seeker and business, and </w:t>
      </w:r>
      <w:r w:rsidR="00AF4C36">
        <w:t>can</w:t>
      </w:r>
      <w:r w:rsidR="00BC5BB0">
        <w:t xml:space="preserve"> </w:t>
      </w:r>
      <w:r w:rsidR="002317BC">
        <w:t>anticipate</w:t>
      </w:r>
      <w:r w:rsidR="00BC5BB0">
        <w:t xml:space="preserve"> and respond to the needs of regional </w:t>
      </w:r>
      <w:r w:rsidR="002317BC">
        <w:t xml:space="preserve">economics. It requires local workforce development boards and chief elected officials to design and govern the system regionally, to align workforce policies and services with regional economies, and to support service delivery strategies tailored to these needs. </w:t>
      </w:r>
    </w:p>
    <w:p w14:paraId="38C308FA" w14:textId="3D934620" w:rsidR="00E70E81" w:rsidRDefault="3064CCB4" w:rsidP="00BC5BB0">
      <w:r>
        <w:t>The State of Ohio has designated Local Workforce Areas 14, 15 and 16 as the Southeast Ohio planning region encompassing 11 counties. Included in the planning region are Athens, Meigs and Perry Counties in Area 14 (identified in red); Monroe, Morgan, Noble and Washington Counties in Area</w:t>
      </w:r>
      <w:r w:rsidRPr="3064CCB4">
        <w:rPr>
          <w:color w:val="FF0000" w:themeColor="accent2"/>
        </w:rPr>
        <w:t xml:space="preserve"> </w:t>
      </w:r>
      <w:r w:rsidRPr="3064CCB4">
        <w:rPr>
          <w:color w:val="auto"/>
        </w:rPr>
        <w:t>15 (blue)</w:t>
      </w:r>
      <w:r>
        <w:t xml:space="preserve">; and Belmont, Carroll, Harrison, and Jefferson Counties in Area 16 (orange). </w:t>
      </w:r>
    </w:p>
    <w:p w14:paraId="2D2BA258" w14:textId="53C49CDF" w:rsidR="00BC5BB0" w:rsidRDefault="3064CCB4" w:rsidP="00BC5BB0">
      <w:r>
        <w:t>The planning region has collaborated with WIOA core partners and other providers included in Ohio’s Combined State Plan, with other partners including OhioMeansJobs Center</w:t>
      </w:r>
      <w:r w:rsidRPr="3064CCB4">
        <w:rPr>
          <w:color w:val="auto"/>
        </w:rPr>
        <w:t>s</w:t>
      </w:r>
      <w:r>
        <w:t xml:space="preserve">, economic development, education, and private sector partners, to develop a regional plan. The Regional plan outlines the workforce development needs of the region, how regional services can be designed to meet those needs, and agreement on key strategies that will help see the vision of successful workforce system delivery for all 11 of the Southeast Ohio Region’s counties. As part of the regional plan, each local area has created a local plan to coordinate and provide a description of the local workforce development system, and an explanation of the OhioMeansJobs delivery system within each local area. </w:t>
      </w:r>
    </w:p>
    <w:p w14:paraId="39A1DC83" w14:textId="52EC0DA5" w:rsidR="00F502CF" w:rsidRDefault="3064CCB4" w:rsidP="00BC5BB0">
      <w:r>
        <w:t xml:space="preserve">The Southeast Ohio Region believes that WIOA is an opportunity to transform the way the local and regional workforce systems operate and do business. The following regional plan, with local area addendum, provide the infrastructure for successful implementation of WIOA across the region. </w:t>
      </w:r>
    </w:p>
    <w:p w14:paraId="44D45001" w14:textId="70D3C847" w:rsidR="00D405EA" w:rsidRDefault="00D405EA">
      <w:r>
        <w:br w:type="page"/>
      </w:r>
    </w:p>
    <w:p w14:paraId="247D5CAD" w14:textId="21BF5F72" w:rsidR="00C948D8" w:rsidRPr="00417457" w:rsidRDefault="00C948D8" w:rsidP="00F502CF">
      <w:pPr>
        <w:pStyle w:val="Heading1"/>
      </w:pPr>
      <w:bookmarkStart w:id="4" w:name="_Toc475708373"/>
      <w:r w:rsidRPr="00C948D8">
        <w:lastRenderedPageBreak/>
        <w:t>The</w:t>
      </w:r>
      <w:r w:rsidRPr="00417457">
        <w:t xml:space="preserve"> Regional and Local Planning Process</w:t>
      </w:r>
      <w:bookmarkEnd w:id="2"/>
      <w:bookmarkEnd w:id="4"/>
    </w:p>
    <w:p w14:paraId="78591D41" w14:textId="774270C7" w:rsidR="00C948D8" w:rsidRDefault="3064CCB4" w:rsidP="00C948D8">
      <w:r>
        <w:t xml:space="preserve">The planning process to complete the Southeast Ohio Region Workforce Innovation and Opportunity Act (WIOA) Regional and Local planning included multiple steps over the course of several months. The plans follow the state-approved template released within the “Workforce Innovation and Opportunity Act Policy Letter No. 16-03.” The templates served as the outline for each plan. </w:t>
      </w:r>
    </w:p>
    <w:p w14:paraId="0DC4409A" w14:textId="4815F01A" w:rsidR="00C948D8" w:rsidRDefault="3064CCB4" w:rsidP="00C948D8">
      <w:r>
        <w:t xml:space="preserve">First, the regional leadership engaged in discussion on understanding the regional and local priorities for the collaborative project. Next, four focus groups were convened – one for regional economic development and education stakeholders, then one in each of the four local workforce areas for OhioMeansJobs partners and staff. Through this process local stakeholders, OhioMeansJobs partners and staff, and workforce area leadership began to identify regional opportunities that could be considered for the regional plan. Facilitated discussion addressed questions such as: </w:t>
      </w:r>
    </w:p>
    <w:p w14:paraId="3CEEFC55" w14:textId="77777777" w:rsidR="00C948D8" w:rsidRPr="003E1BFC" w:rsidRDefault="3064CCB4" w:rsidP="3064CCB4">
      <w:pPr>
        <w:pStyle w:val="ListParagraph"/>
        <w:numPr>
          <w:ilvl w:val="0"/>
          <w:numId w:val="7"/>
        </w:numPr>
        <w:spacing w:after="240" w:line="264" w:lineRule="auto"/>
        <w:contextualSpacing w:val="0"/>
        <w:jc w:val="left"/>
        <w:rPr>
          <w:b/>
          <w:bCs/>
          <w:color w:val="000000" w:themeColor="text1"/>
          <w:sz w:val="24"/>
          <w:szCs w:val="24"/>
        </w:rPr>
      </w:pPr>
      <w:r w:rsidRPr="3064CCB4">
        <w:rPr>
          <w:b/>
          <w:bCs/>
          <w:color w:val="000000" w:themeColor="text1"/>
          <w:sz w:val="24"/>
          <w:szCs w:val="24"/>
        </w:rPr>
        <w:t>What does the current landscape for workforce development look like in the region? What is working well? What goals have been most difficult to accomplish?</w:t>
      </w:r>
    </w:p>
    <w:p w14:paraId="37531F0C" w14:textId="77777777" w:rsidR="00C948D8" w:rsidRPr="003E1BFC" w:rsidRDefault="3064CCB4" w:rsidP="3064CCB4">
      <w:pPr>
        <w:pStyle w:val="ListParagraph"/>
        <w:numPr>
          <w:ilvl w:val="0"/>
          <w:numId w:val="7"/>
        </w:numPr>
        <w:spacing w:after="240" w:line="264" w:lineRule="auto"/>
        <w:contextualSpacing w:val="0"/>
        <w:jc w:val="left"/>
        <w:rPr>
          <w:b/>
          <w:bCs/>
          <w:color w:val="000000" w:themeColor="text1"/>
          <w:sz w:val="24"/>
          <w:szCs w:val="24"/>
        </w:rPr>
      </w:pPr>
      <w:r w:rsidRPr="3064CCB4">
        <w:rPr>
          <w:b/>
          <w:bCs/>
          <w:color w:val="000000" w:themeColor="text1"/>
          <w:sz w:val="24"/>
          <w:szCs w:val="24"/>
        </w:rPr>
        <w:t>What is working well within the local workforce development system? For business? For job seekers? For youth?</w:t>
      </w:r>
    </w:p>
    <w:p w14:paraId="0ADAE4DB" w14:textId="77777777" w:rsidR="00C948D8" w:rsidRPr="003E1BFC" w:rsidRDefault="3064CCB4" w:rsidP="3064CCB4">
      <w:pPr>
        <w:pStyle w:val="ListParagraph"/>
        <w:numPr>
          <w:ilvl w:val="0"/>
          <w:numId w:val="7"/>
        </w:numPr>
        <w:spacing w:after="240" w:line="264" w:lineRule="auto"/>
        <w:contextualSpacing w:val="0"/>
        <w:jc w:val="left"/>
        <w:rPr>
          <w:b/>
          <w:bCs/>
          <w:color w:val="000000" w:themeColor="text1"/>
          <w:sz w:val="24"/>
          <w:szCs w:val="24"/>
        </w:rPr>
      </w:pPr>
      <w:r w:rsidRPr="3064CCB4">
        <w:rPr>
          <w:b/>
          <w:bCs/>
          <w:color w:val="000000" w:themeColor="text1"/>
          <w:sz w:val="24"/>
          <w:szCs w:val="24"/>
        </w:rPr>
        <w:t>What opportunities exist to align workforce development and economic development strategies in the region?</w:t>
      </w:r>
    </w:p>
    <w:p w14:paraId="0A8A62B4" w14:textId="77777777" w:rsidR="00C948D8" w:rsidRPr="003E1BFC" w:rsidRDefault="3064CCB4" w:rsidP="3064CCB4">
      <w:pPr>
        <w:pStyle w:val="ListParagraph"/>
        <w:numPr>
          <w:ilvl w:val="0"/>
          <w:numId w:val="7"/>
        </w:numPr>
        <w:spacing w:after="240" w:line="264" w:lineRule="auto"/>
        <w:contextualSpacing w:val="0"/>
        <w:jc w:val="left"/>
        <w:rPr>
          <w:b/>
          <w:bCs/>
          <w:color w:val="000000" w:themeColor="text1"/>
          <w:sz w:val="24"/>
          <w:szCs w:val="24"/>
        </w:rPr>
      </w:pPr>
      <w:r w:rsidRPr="3064CCB4">
        <w:rPr>
          <w:b/>
          <w:bCs/>
          <w:color w:val="000000" w:themeColor="text1"/>
          <w:sz w:val="24"/>
          <w:szCs w:val="24"/>
        </w:rPr>
        <w:t>What ideas do you have for making the workforce development system more effective and efficient in the future?</w:t>
      </w:r>
    </w:p>
    <w:p w14:paraId="121CDF0A" w14:textId="04FD2E04" w:rsidR="003E1BFC" w:rsidRDefault="3064CCB4" w:rsidP="00C948D8">
      <w:r>
        <w:t xml:space="preserve">Focus group conversations, coupled with the review of existing materials such as reports, policies, plans, and quantitative data, served as the basis for a regional planning session. During the regional planning session, regional and local leadership, workforce development board representatives, and core partners convened to review findings from the focus groups. During this day-long session, leadership was presented key strengths and opportunities for the region and a SWOT (Strengths-Weaknesses-Opportunities-Threats) analysis was conducted to begin to outline key strategies for the regional plan. </w:t>
      </w:r>
    </w:p>
    <w:p w14:paraId="711905CB" w14:textId="77777777" w:rsidR="0070681F" w:rsidRDefault="0070681F">
      <w:r>
        <w:br w:type="page"/>
      </w:r>
    </w:p>
    <w:p w14:paraId="79F94F41" w14:textId="551065AA" w:rsidR="00C948D8" w:rsidRDefault="3064CCB4" w:rsidP="00C948D8">
      <w:r>
        <w:lastRenderedPageBreak/>
        <w:t xml:space="preserve">Regional leadership outlined and prioritized common themes for building shared regional strategies. These themes, and corresponding regional strategies, are outlined in the following table: </w:t>
      </w:r>
    </w:p>
    <w:tbl>
      <w:tblPr>
        <w:tblStyle w:val="GridTable4-Accent1"/>
        <w:tblW w:w="9625" w:type="dxa"/>
        <w:tblLook w:val="04A0" w:firstRow="1" w:lastRow="0" w:firstColumn="1" w:lastColumn="0" w:noHBand="0" w:noVBand="1"/>
      </w:tblPr>
      <w:tblGrid>
        <w:gridCol w:w="3235"/>
        <w:gridCol w:w="6390"/>
      </w:tblGrid>
      <w:tr w:rsidR="003E1BFC" w:rsidRPr="003E1BFC" w14:paraId="5D7182A6" w14:textId="77777777" w:rsidTr="3064CCB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35" w:type="dxa"/>
          </w:tcPr>
          <w:p w14:paraId="72FC1FB0" w14:textId="2557D56B" w:rsidR="00011EE7" w:rsidRPr="0070681F" w:rsidRDefault="3064CCB4" w:rsidP="3064CCB4">
            <w:pPr>
              <w:jc w:val="center"/>
              <w:rPr>
                <w:color w:val="FFFFFF" w:themeColor="background1"/>
              </w:rPr>
            </w:pPr>
            <w:r w:rsidRPr="3064CCB4">
              <w:rPr>
                <w:color w:val="FFFFFF" w:themeColor="background1"/>
              </w:rPr>
              <w:t>THEMES</w:t>
            </w:r>
          </w:p>
        </w:tc>
        <w:tc>
          <w:tcPr>
            <w:tcW w:w="6390" w:type="dxa"/>
          </w:tcPr>
          <w:p w14:paraId="4D58A9A8" w14:textId="1598E14F" w:rsidR="00011EE7" w:rsidRPr="0070681F" w:rsidRDefault="3064CCB4" w:rsidP="3064CCB4">
            <w:pPr>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3064CCB4">
              <w:rPr>
                <w:color w:val="FFFFFF" w:themeColor="background1"/>
              </w:rPr>
              <w:t>REGIONAL GOALS</w:t>
            </w:r>
          </w:p>
        </w:tc>
      </w:tr>
      <w:tr w:rsidR="00011EE7" w14:paraId="0D16CC9A" w14:textId="77777777" w:rsidTr="3064CC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35" w:type="dxa"/>
          </w:tcPr>
          <w:p w14:paraId="66ADF45E" w14:textId="666B8329" w:rsidR="00011EE7" w:rsidRPr="0070681F" w:rsidRDefault="3064CCB4" w:rsidP="00C948D8">
            <w:r>
              <w:t>Collaboration</w:t>
            </w:r>
          </w:p>
        </w:tc>
        <w:tc>
          <w:tcPr>
            <w:tcW w:w="6390" w:type="dxa"/>
          </w:tcPr>
          <w:p w14:paraId="3A84A0BA" w14:textId="20B9D58E" w:rsidR="00011EE7" w:rsidRPr="0070681F" w:rsidRDefault="3064CCB4" w:rsidP="00C948D8">
            <w:pPr>
              <w:cnfStyle w:val="000000100000" w:firstRow="0" w:lastRow="0" w:firstColumn="0" w:lastColumn="0" w:oddVBand="0" w:evenVBand="0" w:oddHBand="1" w:evenHBand="0" w:firstRowFirstColumn="0" w:firstRowLastColumn="0" w:lastRowFirstColumn="0" w:lastRowLastColumn="0"/>
            </w:pPr>
            <w:r>
              <w:t>Utilize the OhioMeansJobs Centers as a catalyst to increase and strengthen collaboration with regional workforce system partners in order to align resources, initiatives, and opportunities.</w:t>
            </w:r>
          </w:p>
        </w:tc>
      </w:tr>
      <w:tr w:rsidR="00011EE7" w14:paraId="5B0AEFFA" w14:textId="77777777" w:rsidTr="3064CCB4">
        <w:tc>
          <w:tcPr>
            <w:cnfStyle w:val="001000000000" w:firstRow="0" w:lastRow="0" w:firstColumn="1" w:lastColumn="0" w:oddVBand="0" w:evenVBand="0" w:oddHBand="0" w:evenHBand="0" w:firstRowFirstColumn="0" w:firstRowLastColumn="0" w:lastRowFirstColumn="0" w:lastRowLastColumn="0"/>
            <w:tcW w:w="3235" w:type="dxa"/>
          </w:tcPr>
          <w:p w14:paraId="3EB3D8EE" w14:textId="477D8F49" w:rsidR="00011EE7" w:rsidRPr="0070681F" w:rsidRDefault="3064CCB4" w:rsidP="00C948D8">
            <w:r>
              <w:t>Communication</w:t>
            </w:r>
          </w:p>
        </w:tc>
        <w:tc>
          <w:tcPr>
            <w:tcW w:w="6390" w:type="dxa"/>
          </w:tcPr>
          <w:p w14:paraId="14960A04" w14:textId="02360FCD" w:rsidR="00011EE7" w:rsidRPr="0070681F" w:rsidRDefault="3064CCB4" w:rsidP="00C948D8">
            <w:pPr>
              <w:cnfStyle w:val="000000000000" w:firstRow="0" w:lastRow="0" w:firstColumn="0" w:lastColumn="0" w:oddVBand="0" w:evenVBand="0" w:oddHBand="0" w:evenHBand="0" w:firstRowFirstColumn="0" w:firstRowLastColumn="0" w:lastRowFirstColumn="0" w:lastRowLastColumn="0"/>
            </w:pPr>
            <w:r>
              <w:t>Provide consistent, accurate, and timely internal and external communication, using a unified and common language.</w:t>
            </w:r>
          </w:p>
        </w:tc>
      </w:tr>
      <w:tr w:rsidR="00011EE7" w14:paraId="6C643916" w14:textId="77777777" w:rsidTr="3064CC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35" w:type="dxa"/>
          </w:tcPr>
          <w:p w14:paraId="4DA53052" w14:textId="6E2B2ACF" w:rsidR="00011EE7" w:rsidRPr="0070681F" w:rsidRDefault="3064CCB4" w:rsidP="00C948D8">
            <w:r>
              <w:t>Data-Informed</w:t>
            </w:r>
          </w:p>
        </w:tc>
        <w:tc>
          <w:tcPr>
            <w:tcW w:w="6390" w:type="dxa"/>
          </w:tcPr>
          <w:p w14:paraId="553BA636" w14:textId="0827FD99" w:rsidR="00011EE7" w:rsidRPr="0070681F" w:rsidRDefault="3064CCB4" w:rsidP="00C948D8">
            <w:pPr>
              <w:cnfStyle w:val="000000100000" w:firstRow="0" w:lastRow="0" w:firstColumn="0" w:lastColumn="0" w:oddVBand="0" w:evenVBand="0" w:oddHBand="1" w:evenHBand="0" w:firstRowFirstColumn="0" w:firstRowLastColumn="0" w:lastRowFirstColumn="0" w:lastRowLastColumn="0"/>
            </w:pPr>
            <w:r>
              <w:t xml:space="preserve">Create a data-informed and customer-centric workforce system that provides meaningful services. </w:t>
            </w:r>
          </w:p>
        </w:tc>
      </w:tr>
      <w:tr w:rsidR="00011EE7" w14:paraId="76D11F85" w14:textId="77777777" w:rsidTr="3064CCB4">
        <w:tc>
          <w:tcPr>
            <w:cnfStyle w:val="001000000000" w:firstRow="0" w:lastRow="0" w:firstColumn="1" w:lastColumn="0" w:oddVBand="0" w:evenVBand="0" w:oddHBand="0" w:evenHBand="0" w:firstRowFirstColumn="0" w:firstRowLastColumn="0" w:lastRowFirstColumn="0" w:lastRowLastColumn="0"/>
            <w:tcW w:w="3235" w:type="dxa"/>
          </w:tcPr>
          <w:p w14:paraId="5BEEE82B" w14:textId="3AACA095" w:rsidR="00011EE7" w:rsidRPr="0070681F" w:rsidRDefault="3064CCB4" w:rsidP="00C948D8">
            <w:r>
              <w:t>Staff Development</w:t>
            </w:r>
          </w:p>
        </w:tc>
        <w:tc>
          <w:tcPr>
            <w:tcW w:w="6390" w:type="dxa"/>
          </w:tcPr>
          <w:p w14:paraId="774D981A" w14:textId="76ED261D" w:rsidR="00011EE7" w:rsidRPr="0070681F" w:rsidRDefault="3064CCB4" w:rsidP="00C948D8">
            <w:pPr>
              <w:cnfStyle w:val="000000000000" w:firstRow="0" w:lastRow="0" w:firstColumn="0" w:lastColumn="0" w:oddVBand="0" w:evenVBand="0" w:oddHBand="0" w:evenHBand="0" w:firstRowFirstColumn="0" w:firstRowLastColumn="0" w:lastRowFirstColumn="0" w:lastRowLastColumn="0"/>
            </w:pPr>
            <w:r>
              <w:t>Create a proficient team of workforce professionals through staff development, training, and communication.</w:t>
            </w:r>
          </w:p>
        </w:tc>
      </w:tr>
      <w:tr w:rsidR="00011EE7" w14:paraId="11B534C9" w14:textId="77777777" w:rsidTr="3064CC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35" w:type="dxa"/>
          </w:tcPr>
          <w:p w14:paraId="4FB317BE" w14:textId="3473FAE5" w:rsidR="00011EE7" w:rsidRPr="0070681F" w:rsidRDefault="3064CCB4" w:rsidP="00C948D8">
            <w:r>
              <w:t xml:space="preserve">Business Services </w:t>
            </w:r>
          </w:p>
        </w:tc>
        <w:tc>
          <w:tcPr>
            <w:tcW w:w="6390" w:type="dxa"/>
          </w:tcPr>
          <w:p w14:paraId="24A2B98E" w14:textId="6162448B" w:rsidR="00011EE7" w:rsidRPr="0070681F" w:rsidRDefault="3064CCB4" w:rsidP="00C948D8">
            <w:pPr>
              <w:cnfStyle w:val="000000100000" w:firstRow="0" w:lastRow="0" w:firstColumn="0" w:lastColumn="0" w:oddVBand="0" w:evenVBand="0" w:oddHBand="1" w:evenHBand="0" w:firstRowFirstColumn="0" w:firstRowLastColumn="0" w:lastRowFirstColumn="0" w:lastRowLastColumn="0"/>
            </w:pPr>
            <w:r>
              <w:t>Anticipate and meet the demands of employers across the Southeast Ohio Region through a proactive business services team.</w:t>
            </w:r>
          </w:p>
        </w:tc>
      </w:tr>
    </w:tbl>
    <w:p w14:paraId="470FD942" w14:textId="77777777" w:rsidR="00011EE7" w:rsidRPr="00011EE7" w:rsidRDefault="00011EE7" w:rsidP="00C948D8"/>
    <w:p w14:paraId="6C6275D5" w14:textId="49C18CFB" w:rsidR="00C948D8" w:rsidRDefault="3064CCB4" w:rsidP="00C948D8">
      <w:r>
        <w:t>The five regional strategies are outlined in the Regional Plan portion of this report. Information on the regional labor market, descriptions of alignment with the State of Ohio’s Combined Plan, and three addenda, with Local Plans for Workforce Areas 14, 15 and 16, also follow. Finally, an attachment with an Implementation Guide for the local workforce areas to use in accomplishing the strategies is included (Attachment E).</w:t>
      </w:r>
    </w:p>
    <w:p w14:paraId="487B135E" w14:textId="18F9EE7D" w:rsidR="00184D83" w:rsidRDefault="00184D83" w:rsidP="00184D83">
      <w:bookmarkStart w:id="5" w:name="_Toc468702406"/>
    </w:p>
    <w:p w14:paraId="24512B85" w14:textId="7D15ADBE" w:rsidR="003E1BFC" w:rsidRDefault="003E1BFC" w:rsidP="00184D83">
      <w:r>
        <w:br w:type="page"/>
      </w:r>
    </w:p>
    <w:p w14:paraId="41B7642A" w14:textId="6A7C955D" w:rsidR="00C948D8" w:rsidRPr="00417457" w:rsidRDefault="00C948D8" w:rsidP="3064CCB4">
      <w:pPr>
        <w:pStyle w:val="Heading1"/>
        <w:rPr>
          <w:rFonts w:ascii="Franklin Gothic Heavy," w:eastAsia="Franklin Gothic Heavy," w:hAnsi="Franklin Gothic Heavy," w:cs="Franklin Gothic Heavy,"/>
        </w:rPr>
      </w:pPr>
      <w:bookmarkStart w:id="6" w:name="_Toc475708374"/>
      <w:r w:rsidRPr="3064CCB4">
        <w:rPr>
          <w:rFonts w:ascii="Franklin Gothic Heavy," w:eastAsia="Franklin Gothic Heavy," w:hAnsi="Franklin Gothic Heavy," w:cs="Franklin Gothic Heavy,"/>
        </w:rPr>
        <w:lastRenderedPageBreak/>
        <w:t>Descriptions of Regional Labor Market Information and Other Analysis</w:t>
      </w:r>
      <w:bookmarkEnd w:id="5"/>
      <w:bookmarkEnd w:id="6"/>
    </w:p>
    <w:p w14:paraId="338A8430" w14:textId="26FBFC9F" w:rsidR="00C948D8" w:rsidRPr="006F003A" w:rsidRDefault="003E1BFC" w:rsidP="00184D83">
      <w:r>
        <w:rPr>
          <w:noProof/>
        </w:rPr>
        <mc:AlternateContent>
          <mc:Choice Requires="wps">
            <w:drawing>
              <wp:inline distT="0" distB="0" distL="0" distR="0" wp14:anchorId="28FE9354" wp14:editId="5F5E5A86">
                <wp:extent cx="5932714" cy="1338943"/>
                <wp:effectExtent l="0" t="0" r="0" b="0"/>
                <wp:docPr id="30" name="Rounded Rectangle 30"/>
                <wp:cNvGraphicFramePr/>
                <a:graphic xmlns:a="http://schemas.openxmlformats.org/drawingml/2006/main">
                  <a:graphicData uri="http://schemas.microsoft.com/office/word/2010/wordprocessingShape">
                    <wps:wsp>
                      <wps:cNvSpPr/>
                      <wps:spPr>
                        <a:xfrm>
                          <a:off x="0" y="0"/>
                          <a:ext cx="5932714" cy="1338943"/>
                        </a:xfrm>
                        <a:prstGeom prst="round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6879145" w14:textId="77777777" w:rsidR="003D5626" w:rsidRPr="003E1BFC" w:rsidRDefault="003D5626" w:rsidP="003E1BFC">
                            <w:pPr>
                              <w:jc w:val="both"/>
                              <w:rPr>
                                <w:b/>
                                <w:i/>
                                <w:iCs/>
                                <w:caps/>
                              </w:rPr>
                            </w:pPr>
                            <w:r w:rsidRPr="003E1BFC">
                              <w:rPr>
                                <w:b/>
                                <w:i/>
                                <w:iCs/>
                                <w:caps/>
                              </w:rPr>
                              <w:t xml:space="preserve">A regional analysis of economic conditions, existing and emerging in-demand industry sectors and occupations; and employment needs of employers in these sectors and occupations. An analysis of the regional workforce, including current labor force employment and unemployment data, information on labor market trends, and educational and skill levels of workforce, including individuals with barriers to employment. </w:t>
                            </w:r>
                          </w:p>
                          <w:p w14:paraId="4B2A1328" w14:textId="1998D09B" w:rsidR="003D5626" w:rsidRPr="003E1BFC" w:rsidRDefault="003D5626" w:rsidP="003E1BFC">
                            <w:pPr>
                              <w:jc w:val="both"/>
                              <w:rPr>
                                <w:i/>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28FE9354" id="Rounded Rectangle 30" o:spid="_x0000_s1032" style="width:467.15pt;height:105.4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" fillcolor="#ffbfbf [660]" stroked="f" strokeweight="1pt">
                <v:stroke joinstyle="miter"/>
                <v:textbox>
                  <w:txbxContent>
                    <w:p w14:paraId="16879145" w14:textId="77777777" w:rsidR="003D5626" w:rsidRPr="003E1BFC" w:rsidRDefault="003D5626" w:rsidP="003E1BFC">
                      <w:pPr>
                        <w:jc w:val="both"/>
                        <w:rPr>
                          <w:b/>
                          <w:i/>
                          <w:iCs/>
                          <w:caps/>
                        </w:rPr>
                      </w:pPr>
                      <w:r w:rsidRPr="003E1BFC">
                        <w:rPr>
                          <w:b/>
                          <w:i/>
                          <w:iCs/>
                          <w:caps/>
                        </w:rPr>
                        <w:t xml:space="preserve">A regional analysis of economic conditions, existing and emerging in-demand industry sectors and occupations; and employment needs of employers in these sectors and occupations. An analysis of the regional workforce, including current labor force employment and unemployment data, information on labor market trends, and educational and skill levels of workforce, including individuals with barriers to employment. </w:t>
                      </w:r>
                    </w:p>
                    <w:p w14:paraId="4B2A1328" w14:textId="1998D09B" w:rsidR="003D5626" w:rsidRPr="003E1BFC" w:rsidRDefault="003D5626" w:rsidP="003E1BFC">
                      <w:pPr>
                        <w:jc w:val="both"/>
                        <w:rPr>
                          <w:i/>
                        </w:rPr>
                      </w:pPr>
                    </w:p>
                  </w:txbxContent>
                </v:textbox>
                <w10:anchorlock/>
              </v:roundrect>
            </w:pict>
          </mc:Fallback>
        </mc:AlternateContent>
      </w:r>
    </w:p>
    <w:p w14:paraId="6A367F18" w14:textId="3E13239F" w:rsidR="00C948D8" w:rsidRPr="00012620" w:rsidRDefault="00C948D8" w:rsidP="3064CCB4">
      <w:pPr>
        <w:pStyle w:val="Heading2"/>
        <w:rPr>
          <w:rFonts w:ascii="Times New Roman" w:eastAsia="Times New Roman" w:hAnsi="Times New Roman" w:cs="Times New Roman"/>
        </w:rPr>
      </w:pPr>
      <w:bookmarkStart w:id="7" w:name="_Toc475708375"/>
      <w:r w:rsidRPr="3064CCB4">
        <w:rPr>
          <w:rFonts w:ascii="Times New Roman" w:eastAsia="Times New Roman" w:hAnsi="Times New Roman" w:cs="Times New Roman"/>
        </w:rPr>
        <w:t>Economic Conditions</w:t>
      </w:r>
      <w:bookmarkEnd w:id="3"/>
      <w:bookmarkEnd w:id="7"/>
    </w:p>
    <w:p w14:paraId="47B6BDB8" w14:textId="7CE0A6F0" w:rsidR="00C948D8" w:rsidRPr="00012620" w:rsidRDefault="00C948D8" w:rsidP="3064CCB4">
      <w:pPr>
        <w:spacing w:line="256" w:lineRule="auto"/>
        <w:rPr>
          <w:rFonts w:ascii="Calibri,Times New Roman" w:eastAsia="Calibri,Times New Roman" w:hAnsi="Calibri,Times New Roman" w:cs="Calibri,Times New Roman"/>
        </w:rPr>
      </w:pPr>
      <w:r w:rsidRPr="00012620">
        <w:rPr>
          <w:rFonts w:ascii="Calibri" w:eastAsia="Calibri" w:hAnsi="Calibri" w:cs="Times New Roman"/>
          <w:noProof/>
        </w:rPr>
        <mc:AlternateContent>
          <mc:Choice Requires="wps">
            <w:drawing>
              <wp:anchor distT="0" distB="0" distL="114300" distR="114300" simplePos="0" relativeHeight="251648512" behindDoc="1" locked="0" layoutInCell="1" allowOverlap="1" wp14:anchorId="7BC2FF96" wp14:editId="41C3BEDD">
                <wp:simplePos x="0" y="0"/>
                <wp:positionH relativeFrom="column">
                  <wp:posOffset>-635</wp:posOffset>
                </wp:positionH>
                <wp:positionV relativeFrom="paragraph">
                  <wp:posOffset>4198620</wp:posOffset>
                </wp:positionV>
                <wp:extent cx="5908675" cy="414020"/>
                <wp:effectExtent l="0" t="0" r="0" b="5080"/>
                <wp:wrapTight wrapText="bothSides">
                  <wp:wrapPolygon edited="0">
                    <wp:start x="0" y="0"/>
                    <wp:lineTo x="0" y="20871"/>
                    <wp:lineTo x="21519" y="20871"/>
                    <wp:lineTo x="21519" y="0"/>
                    <wp:lineTo x="0" y="0"/>
                  </wp:wrapPolygon>
                </wp:wrapTight>
                <wp:docPr id="1" name="Text Box 6"/>
                <wp:cNvGraphicFramePr/>
                <a:graphic xmlns:a="http://schemas.openxmlformats.org/drawingml/2006/main">
                  <a:graphicData uri="http://schemas.microsoft.com/office/word/2010/wordprocessingShape">
                    <wps:wsp>
                      <wps:cNvSpPr txBox="1"/>
                      <wps:spPr>
                        <a:xfrm>
                          <a:off x="0" y="0"/>
                          <a:ext cx="5908675" cy="414020"/>
                        </a:xfrm>
                        <a:prstGeom prst="rect">
                          <a:avLst/>
                        </a:prstGeom>
                        <a:solidFill>
                          <a:prstClr val="white"/>
                        </a:solidFill>
                        <a:ln>
                          <a:noFill/>
                        </a:ln>
                        <a:effectLst/>
                      </wps:spPr>
                      <wps:txbx>
                        <w:txbxContent>
                          <w:p w14:paraId="5954E15F" w14:textId="77777777" w:rsidR="003D5626" w:rsidRDefault="003D5626" w:rsidP="00C948D8">
                            <w:pPr>
                              <w:pStyle w:val="Caption1"/>
                              <w:spacing w:after="0"/>
                              <w:contextualSpacing/>
                              <w:rPr>
                                <w:noProof/>
                              </w:rPr>
                            </w:pPr>
                            <w:r>
                              <w:t>Figure 1</w:t>
                            </w:r>
                          </w:p>
                          <w:p w14:paraId="2856D0BB" w14:textId="77777777" w:rsidR="003D5626" w:rsidRDefault="003D5626" w:rsidP="00C948D8">
                            <w:pPr>
                              <w:spacing w:after="0"/>
                              <w:contextualSpacing/>
                              <w:rPr>
                                <w:i/>
                                <w:sz w:val="16"/>
                                <w:szCs w:val="16"/>
                              </w:rPr>
                            </w:pPr>
                            <w:r>
                              <w:rPr>
                                <w:b/>
                                <w:i/>
                                <w:sz w:val="16"/>
                                <w:szCs w:val="16"/>
                              </w:rPr>
                              <w:t>Source:</w:t>
                            </w:r>
                            <w:r>
                              <w:rPr>
                                <w:i/>
                                <w:sz w:val="16"/>
                                <w:szCs w:val="16"/>
                              </w:rPr>
                              <w:t xml:space="preserve"> U.S. Bureau of Labor Statistics, 2006-2015. </w:t>
                            </w:r>
                            <w:hyperlink r:id="rId12" w:history="1">
                              <w:r>
                                <w:rPr>
                                  <w:rStyle w:val="Hyperlink1"/>
                                  <w:i/>
                                  <w:sz w:val="16"/>
                                  <w:szCs w:val="16"/>
                                </w:rPr>
                                <w:t>http://www.bls.gov/data</w:t>
                              </w:r>
                            </w:hyperlink>
                          </w:p>
                          <w:p w14:paraId="259259E5" w14:textId="77777777" w:rsidR="003D5626" w:rsidRDefault="003D5626" w:rsidP="00C948D8">
                            <w:pPr>
                              <w:spacing w:after="0"/>
                              <w:ind w:left="540" w:hanging="540"/>
                              <w:contextualSpacing/>
                              <w:rPr>
                                <w:i/>
                                <w:sz w:val="16"/>
                                <w:szCs w:val="16"/>
                              </w:rPr>
                            </w:pPr>
                            <w:r>
                              <w:rPr>
                                <w:i/>
                                <w:sz w:val="16"/>
                                <w:szCs w:val="16"/>
                              </w:rPr>
                              <w:tab/>
                              <w:t>EMSI Analyst 2016</w:t>
                            </w:r>
                          </w:p>
                          <w:p w14:paraId="7A8F765D" w14:textId="77777777" w:rsidR="003D5626" w:rsidRDefault="003D5626" w:rsidP="00C948D8"/>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C2FF96" id="Text Box 6" o:spid="_x0000_s1033" type="#_x0000_t202" style="position:absolute;margin-left:-.05pt;margin-top:330.6pt;width:465.25pt;height:32.6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" stroked="f">
                <v:textbox inset="0,0,0,0">
                  <w:txbxContent>
                    <w:p w14:paraId="5954E15F" w14:textId="77777777" w:rsidR="003D5626" w:rsidRDefault="003D5626" w:rsidP="00C948D8">
                      <w:pPr>
                        <w:pStyle w:val="Caption1"/>
                        <w:spacing w:after="0"/>
                        <w:contextualSpacing/>
                        <w:rPr>
                          <w:noProof/>
                        </w:rPr>
                      </w:pPr>
                      <w:r>
                        <w:t>Figure 1</w:t>
                      </w:r>
                    </w:p>
                    <w:p w14:paraId="2856D0BB" w14:textId="77777777" w:rsidR="003D5626" w:rsidRDefault="003D5626" w:rsidP="00C948D8">
                      <w:pPr>
                        <w:spacing w:after="0"/>
                        <w:contextualSpacing/>
                        <w:rPr>
                          <w:i/>
                          <w:sz w:val="16"/>
                          <w:szCs w:val="16"/>
                        </w:rPr>
                      </w:pPr>
                      <w:r>
                        <w:rPr>
                          <w:b/>
                          <w:i/>
                          <w:sz w:val="16"/>
                          <w:szCs w:val="16"/>
                        </w:rPr>
                        <w:t>Source:</w:t>
                      </w:r>
                      <w:r>
                        <w:rPr>
                          <w:i/>
                          <w:sz w:val="16"/>
                          <w:szCs w:val="16"/>
                        </w:rPr>
                        <w:t xml:space="preserve"> U.S. Bureau of Labor Statistics, 2006-2015. </w:t>
                      </w:r>
                      <w:hyperlink r:id="rId13" w:history="1">
                        <w:r>
                          <w:rPr>
                            <w:rStyle w:val="Hyperlink1"/>
                            <w:i/>
                            <w:sz w:val="16"/>
                            <w:szCs w:val="16"/>
                          </w:rPr>
                          <w:t>http://www.bls.gov/data</w:t>
                        </w:r>
                      </w:hyperlink>
                    </w:p>
                    <w:p w14:paraId="259259E5" w14:textId="77777777" w:rsidR="003D5626" w:rsidRDefault="003D5626" w:rsidP="00C948D8">
                      <w:pPr>
                        <w:spacing w:after="0"/>
                        <w:ind w:left="540" w:hanging="540"/>
                        <w:contextualSpacing/>
                        <w:rPr>
                          <w:i/>
                          <w:sz w:val="16"/>
                          <w:szCs w:val="16"/>
                        </w:rPr>
                      </w:pPr>
                      <w:r>
                        <w:rPr>
                          <w:i/>
                          <w:sz w:val="16"/>
                          <w:szCs w:val="16"/>
                        </w:rPr>
                        <w:tab/>
                        <w:t>EMSI Analyst 2016</w:t>
                      </w:r>
                    </w:p>
                    <w:p w14:paraId="7A8F765D" w14:textId="77777777" w:rsidR="003D5626" w:rsidRDefault="003D5626" w:rsidP="00C948D8"/>
                  </w:txbxContent>
                </v:textbox>
                <w10:wrap type="tight"/>
              </v:shape>
            </w:pict>
          </mc:Fallback>
        </mc:AlternateContent>
      </w:r>
      <w:r w:rsidRPr="00D35B3D">
        <w:rPr>
          <w:rFonts w:ascii="Calibri" w:eastAsia="Calibri" w:hAnsi="Calibri" w:cs="Times New Roman"/>
          <w:noProof/>
        </w:rPr>
        <w:drawing>
          <wp:anchor distT="0" distB="0" distL="114300" distR="114300" simplePos="0" relativeHeight="251658752" behindDoc="0" locked="0" layoutInCell="1" allowOverlap="1" wp14:anchorId="1E1F6BDD" wp14:editId="0D7E0B9D">
            <wp:simplePos x="0" y="0"/>
            <wp:positionH relativeFrom="column">
              <wp:posOffset>0</wp:posOffset>
            </wp:positionH>
            <wp:positionV relativeFrom="paragraph">
              <wp:posOffset>713105</wp:posOffset>
            </wp:positionV>
            <wp:extent cx="5908675" cy="3477260"/>
            <wp:effectExtent l="0" t="0" r="0" b="889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5908675" cy="3477260"/>
                    </a:xfrm>
                    <a:prstGeom prst="rect">
                      <a:avLst/>
                    </a:prstGeom>
                    <a:ln w="12700">
                      <a:noFill/>
                    </a:ln>
                  </pic:spPr>
                </pic:pic>
              </a:graphicData>
            </a:graphic>
            <wp14:sizeRelH relativeFrom="page">
              <wp14:pctWidth>0</wp14:pctWidth>
            </wp14:sizeRelH>
            <wp14:sizeRelV relativeFrom="page">
              <wp14:pctHeight>0</wp14:pctHeight>
            </wp14:sizeRelV>
          </wp:anchor>
        </w:drawing>
      </w:r>
      <w:r w:rsidRPr="3064CCB4">
        <w:rPr>
          <w:rFonts w:ascii="Calibri,Times New Roman" w:eastAsia="Calibri,Times New Roman" w:hAnsi="Calibri,Times New Roman" w:cs="Calibri,Times New Roman"/>
        </w:rPr>
        <w:t>Employment, income, and poverty data were utilized to analyze the economic conditions of the region, as well as the</w:t>
      </w:r>
      <w:r w:rsidR="00E80410" w:rsidRPr="3064CCB4">
        <w:rPr>
          <w:rFonts w:ascii="Calibri,Times New Roman" w:eastAsia="Calibri,Times New Roman" w:hAnsi="Calibri,Times New Roman" w:cs="Calibri,Times New Roman"/>
        </w:rPr>
        <w:t xml:space="preserve"> three </w:t>
      </w:r>
      <w:r w:rsidRPr="3064CCB4">
        <w:rPr>
          <w:rFonts w:ascii="Calibri,Times New Roman" w:eastAsia="Calibri,Times New Roman" w:hAnsi="Calibri,Times New Roman" w:cs="Calibri,Times New Roman"/>
        </w:rPr>
        <w:t>local areas and the 11 counties comprising the region. To begin, figures 1 and 2 identify unemployment data and trends for the region.</w:t>
      </w:r>
    </w:p>
    <w:p w14:paraId="5457A224" w14:textId="77777777" w:rsidR="003E1BFC" w:rsidRDefault="003E1BFC" w:rsidP="00E51336">
      <w:pPr>
        <w:spacing w:line="256" w:lineRule="auto"/>
        <w:rPr>
          <w:rFonts w:ascii="Calibri" w:eastAsia="Calibri" w:hAnsi="Calibri" w:cs="Times New Roman"/>
        </w:rPr>
      </w:pPr>
    </w:p>
    <w:p w14:paraId="71F0A412" w14:textId="77777777" w:rsidR="003E1BFC" w:rsidRDefault="003E1BFC">
      <w:pPr>
        <w:rPr>
          <w:rFonts w:ascii="Calibri" w:eastAsia="Calibri" w:hAnsi="Calibri" w:cs="Times New Roman"/>
        </w:rPr>
      </w:pPr>
      <w:r>
        <w:rPr>
          <w:rFonts w:ascii="Calibri" w:eastAsia="Calibri" w:hAnsi="Calibri" w:cs="Times New Roman"/>
        </w:rPr>
        <w:br w:type="page"/>
      </w:r>
    </w:p>
    <w:p w14:paraId="48991B4D" w14:textId="40F429B4" w:rsidR="00C948D8" w:rsidRDefault="3064CCB4" w:rsidP="3064CCB4">
      <w:pPr>
        <w:spacing w:line="256" w:lineRule="auto"/>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lastRenderedPageBreak/>
        <w:t>The average annual unemployment rate for each of the three local areas that comprise the region continually follows a similar trend as the state of Ohio; however, the average regional rate is consistently higher than the state average each year. Area 16 had the lowest rate of unemployment in the region during 2008 but saw the largest increase in unemployment between 2008 and 2010. After 2010, Area 16’s rate proceeded to decline quicker than the other areas within the region. Each of the three areas currently have a smaller spread in their respective unemployment rates as compared to 2006, but maintain a higher rate that the state average.</w:t>
      </w:r>
    </w:p>
    <w:p w14:paraId="34B9428C" w14:textId="411B52AE" w:rsidR="00C948D8" w:rsidRDefault="3064CCB4" w:rsidP="3064CCB4">
      <w:pPr>
        <w:spacing w:line="256" w:lineRule="auto"/>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During this timeframe (2006-2015) only the counties of Athens (once), Belmont (twice), and Washington (three times) had an unemployment rate lower than the state in any given year. The average unemployment rate during this timeframe for Areas 14, 15, and 16 was 9.5%, 9.6%, and 8.5% respectively. The region’s average rate was 9.2% as compared to Ohio’s statewide average of 7.3%.</w:t>
      </w:r>
    </w:p>
    <w:p w14:paraId="503FBC72" w14:textId="77777777" w:rsidR="00274C49" w:rsidRDefault="00274C49" w:rsidP="00E51336">
      <w:pPr>
        <w:spacing w:line="256" w:lineRule="auto"/>
        <w:rPr>
          <w:rFonts w:ascii="Calibri" w:eastAsia="Calibri" w:hAnsi="Calibri" w:cs="Times New Roman"/>
        </w:rPr>
      </w:pPr>
    </w:p>
    <w:tbl>
      <w:tblPr>
        <w:tblStyle w:val="SEOhioStandardTable"/>
        <w:tblpPr w:leftFromText="180" w:rightFromText="180" w:vertAnchor="text" w:horzAnchor="margin" w:tblpY="-7"/>
        <w:tblW w:w="9174" w:type="dxa"/>
        <w:tblLook w:val="04A0" w:firstRow="1" w:lastRow="0" w:firstColumn="1" w:lastColumn="0" w:noHBand="0" w:noVBand="1"/>
      </w:tblPr>
      <w:tblGrid>
        <w:gridCol w:w="1294"/>
        <w:gridCol w:w="784"/>
        <w:gridCol w:w="824"/>
        <w:gridCol w:w="784"/>
        <w:gridCol w:w="784"/>
        <w:gridCol w:w="784"/>
        <w:gridCol w:w="784"/>
        <w:gridCol w:w="784"/>
        <w:gridCol w:w="784"/>
        <w:gridCol w:w="784"/>
        <w:gridCol w:w="784"/>
      </w:tblGrid>
      <w:tr w:rsidR="00C948D8" w:rsidRPr="003E1BFC" w14:paraId="64B3DF39" w14:textId="77777777" w:rsidTr="3064CCB4">
        <w:trPr>
          <w:cnfStyle w:val="000000100000" w:firstRow="0" w:lastRow="0" w:firstColumn="0" w:lastColumn="0" w:oddVBand="0" w:evenVBand="0" w:oddHBand="1" w:evenHBand="0" w:firstRowFirstColumn="0" w:firstRowLastColumn="0" w:lastRowFirstColumn="0" w:lastRowLastColumn="0"/>
          <w:trHeight w:val="286"/>
        </w:trPr>
        <w:tc>
          <w:tcPr>
            <w:tcW w:w="9174" w:type="dxa"/>
            <w:gridSpan w:val="11"/>
            <w:noWrap/>
            <w:hideMark/>
          </w:tcPr>
          <w:p w14:paraId="423ACC13" w14:textId="77777777" w:rsidR="00C948D8" w:rsidRPr="003E1BFC" w:rsidRDefault="3064CCB4" w:rsidP="3064CCB4">
            <w:pPr>
              <w:rPr>
                <w:rFonts w:eastAsiaTheme="minorEastAsia"/>
              </w:rPr>
            </w:pPr>
            <w:r w:rsidRPr="3064CCB4">
              <w:rPr>
                <w:rFonts w:eastAsiaTheme="minorEastAsia"/>
              </w:rPr>
              <w:t>Unemployment Rate by County</w:t>
            </w:r>
          </w:p>
        </w:tc>
      </w:tr>
      <w:tr w:rsidR="003E1BFC" w:rsidRPr="003E1BFC" w14:paraId="7A278405" w14:textId="77777777" w:rsidTr="3064CCB4">
        <w:trPr>
          <w:cnfStyle w:val="000000010000" w:firstRow="0" w:lastRow="0" w:firstColumn="0" w:lastColumn="0" w:oddVBand="0" w:evenVBand="0" w:oddHBand="0" w:evenHBand="1" w:firstRowFirstColumn="0" w:firstRowLastColumn="0" w:lastRowFirstColumn="0" w:lastRowLastColumn="0"/>
          <w:trHeight w:val="527"/>
        </w:trPr>
        <w:tc>
          <w:tcPr>
            <w:tcW w:w="1294" w:type="dxa"/>
            <w:shd w:val="clear" w:color="auto" w:fill="0563C1" w:themeFill="accent4"/>
            <w:noWrap/>
            <w:vAlign w:val="center"/>
            <w:hideMark/>
          </w:tcPr>
          <w:p w14:paraId="6387843E" w14:textId="77777777" w:rsidR="00C948D8" w:rsidRPr="0070681F" w:rsidRDefault="3064CCB4" w:rsidP="3064CCB4">
            <w:pPr>
              <w:rPr>
                <w:rFonts w:eastAsiaTheme="minorEastAsia"/>
                <w:b/>
                <w:bCs/>
                <w:color w:val="FFFFFF" w:themeColor="background1"/>
              </w:rPr>
            </w:pPr>
            <w:r w:rsidRPr="3064CCB4">
              <w:rPr>
                <w:rFonts w:eastAsiaTheme="minorEastAsia"/>
                <w:b/>
                <w:bCs/>
                <w:color w:val="FFFFFF" w:themeColor="background1"/>
              </w:rPr>
              <w:t>Area</w:t>
            </w:r>
          </w:p>
        </w:tc>
        <w:tc>
          <w:tcPr>
            <w:tcW w:w="784" w:type="dxa"/>
            <w:shd w:val="clear" w:color="auto" w:fill="0563C1" w:themeFill="accent4"/>
            <w:noWrap/>
            <w:vAlign w:val="center"/>
            <w:hideMark/>
          </w:tcPr>
          <w:p w14:paraId="60E925FF" w14:textId="77777777" w:rsidR="00C948D8" w:rsidRPr="0070681F" w:rsidRDefault="3064CCB4" w:rsidP="3064CCB4">
            <w:pPr>
              <w:rPr>
                <w:rFonts w:eastAsiaTheme="minorEastAsia"/>
                <w:b/>
                <w:bCs/>
                <w:color w:val="FFFFFF" w:themeColor="background1"/>
              </w:rPr>
            </w:pPr>
            <w:r w:rsidRPr="3064CCB4">
              <w:rPr>
                <w:rFonts w:eastAsiaTheme="minorEastAsia"/>
                <w:b/>
                <w:bCs/>
                <w:color w:val="FFFFFF" w:themeColor="background1"/>
              </w:rPr>
              <w:t>2006</w:t>
            </w:r>
          </w:p>
        </w:tc>
        <w:tc>
          <w:tcPr>
            <w:tcW w:w="824" w:type="dxa"/>
            <w:shd w:val="clear" w:color="auto" w:fill="0563C1" w:themeFill="accent4"/>
            <w:noWrap/>
            <w:vAlign w:val="center"/>
            <w:hideMark/>
          </w:tcPr>
          <w:p w14:paraId="6B63A1EB" w14:textId="77777777" w:rsidR="00C948D8" w:rsidRPr="0070681F" w:rsidRDefault="3064CCB4" w:rsidP="3064CCB4">
            <w:pPr>
              <w:rPr>
                <w:rFonts w:eastAsiaTheme="minorEastAsia"/>
                <w:b/>
                <w:bCs/>
                <w:color w:val="FFFFFF" w:themeColor="background1"/>
              </w:rPr>
            </w:pPr>
            <w:r w:rsidRPr="3064CCB4">
              <w:rPr>
                <w:rFonts w:eastAsiaTheme="minorEastAsia"/>
                <w:b/>
                <w:bCs/>
                <w:color w:val="FFFFFF" w:themeColor="background1"/>
              </w:rPr>
              <w:t>2007</w:t>
            </w:r>
          </w:p>
        </w:tc>
        <w:tc>
          <w:tcPr>
            <w:tcW w:w="784" w:type="dxa"/>
            <w:shd w:val="clear" w:color="auto" w:fill="0563C1" w:themeFill="accent4"/>
            <w:noWrap/>
            <w:vAlign w:val="center"/>
            <w:hideMark/>
          </w:tcPr>
          <w:p w14:paraId="68479EFE" w14:textId="77777777" w:rsidR="00C948D8" w:rsidRPr="0070681F" w:rsidRDefault="3064CCB4" w:rsidP="3064CCB4">
            <w:pPr>
              <w:rPr>
                <w:rFonts w:eastAsiaTheme="minorEastAsia"/>
                <w:b/>
                <w:bCs/>
                <w:color w:val="FFFFFF" w:themeColor="background1"/>
              </w:rPr>
            </w:pPr>
            <w:r w:rsidRPr="3064CCB4">
              <w:rPr>
                <w:rFonts w:eastAsiaTheme="minorEastAsia"/>
                <w:b/>
                <w:bCs/>
                <w:color w:val="FFFFFF" w:themeColor="background1"/>
              </w:rPr>
              <w:t>2008</w:t>
            </w:r>
          </w:p>
        </w:tc>
        <w:tc>
          <w:tcPr>
            <w:tcW w:w="784" w:type="dxa"/>
            <w:shd w:val="clear" w:color="auto" w:fill="0563C1" w:themeFill="accent4"/>
            <w:noWrap/>
            <w:vAlign w:val="center"/>
            <w:hideMark/>
          </w:tcPr>
          <w:p w14:paraId="1EAB6266" w14:textId="7591171A" w:rsidR="00C948D8" w:rsidRPr="0070681F" w:rsidRDefault="3064CCB4" w:rsidP="3064CCB4">
            <w:pPr>
              <w:rPr>
                <w:rFonts w:eastAsiaTheme="minorEastAsia"/>
                <w:b/>
                <w:bCs/>
                <w:color w:val="FFFFFF" w:themeColor="background1"/>
              </w:rPr>
            </w:pPr>
            <w:r w:rsidRPr="3064CCB4">
              <w:rPr>
                <w:rFonts w:eastAsiaTheme="minorEastAsia"/>
                <w:b/>
                <w:bCs/>
                <w:color w:val="FFFFFF" w:themeColor="background1"/>
              </w:rPr>
              <w:t>2009</w:t>
            </w:r>
          </w:p>
        </w:tc>
        <w:tc>
          <w:tcPr>
            <w:tcW w:w="784" w:type="dxa"/>
            <w:shd w:val="clear" w:color="auto" w:fill="0563C1" w:themeFill="accent4"/>
            <w:noWrap/>
            <w:vAlign w:val="center"/>
            <w:hideMark/>
          </w:tcPr>
          <w:p w14:paraId="2FEA9AA7" w14:textId="77777777" w:rsidR="00C948D8" w:rsidRPr="0070681F" w:rsidRDefault="3064CCB4" w:rsidP="3064CCB4">
            <w:pPr>
              <w:rPr>
                <w:rFonts w:eastAsiaTheme="minorEastAsia"/>
                <w:b/>
                <w:bCs/>
                <w:color w:val="FFFFFF" w:themeColor="background1"/>
              </w:rPr>
            </w:pPr>
            <w:r w:rsidRPr="3064CCB4">
              <w:rPr>
                <w:rFonts w:eastAsiaTheme="minorEastAsia"/>
                <w:b/>
                <w:bCs/>
                <w:color w:val="FFFFFF" w:themeColor="background1"/>
              </w:rPr>
              <w:t>2010</w:t>
            </w:r>
          </w:p>
        </w:tc>
        <w:tc>
          <w:tcPr>
            <w:tcW w:w="784" w:type="dxa"/>
            <w:shd w:val="clear" w:color="auto" w:fill="0563C1" w:themeFill="accent4"/>
            <w:noWrap/>
            <w:vAlign w:val="center"/>
            <w:hideMark/>
          </w:tcPr>
          <w:p w14:paraId="563BC9F7" w14:textId="77777777" w:rsidR="00C948D8" w:rsidRPr="0070681F" w:rsidRDefault="3064CCB4" w:rsidP="3064CCB4">
            <w:pPr>
              <w:rPr>
                <w:rFonts w:eastAsiaTheme="minorEastAsia"/>
                <w:b/>
                <w:bCs/>
                <w:color w:val="FFFFFF" w:themeColor="background1"/>
              </w:rPr>
            </w:pPr>
            <w:r w:rsidRPr="3064CCB4">
              <w:rPr>
                <w:rFonts w:eastAsiaTheme="minorEastAsia"/>
                <w:b/>
                <w:bCs/>
                <w:color w:val="FFFFFF" w:themeColor="background1"/>
              </w:rPr>
              <w:t>2011</w:t>
            </w:r>
          </w:p>
        </w:tc>
        <w:tc>
          <w:tcPr>
            <w:tcW w:w="784" w:type="dxa"/>
            <w:shd w:val="clear" w:color="auto" w:fill="0563C1" w:themeFill="accent4"/>
            <w:noWrap/>
            <w:vAlign w:val="center"/>
            <w:hideMark/>
          </w:tcPr>
          <w:p w14:paraId="4EBFE5A4" w14:textId="77777777" w:rsidR="00C948D8" w:rsidRPr="0070681F" w:rsidRDefault="3064CCB4" w:rsidP="3064CCB4">
            <w:pPr>
              <w:rPr>
                <w:rFonts w:eastAsiaTheme="minorEastAsia"/>
                <w:b/>
                <w:bCs/>
                <w:color w:val="FFFFFF" w:themeColor="background1"/>
              </w:rPr>
            </w:pPr>
            <w:r w:rsidRPr="3064CCB4">
              <w:rPr>
                <w:rFonts w:eastAsiaTheme="minorEastAsia"/>
                <w:b/>
                <w:bCs/>
                <w:color w:val="FFFFFF" w:themeColor="background1"/>
              </w:rPr>
              <w:t>2012</w:t>
            </w:r>
          </w:p>
        </w:tc>
        <w:tc>
          <w:tcPr>
            <w:tcW w:w="784" w:type="dxa"/>
            <w:shd w:val="clear" w:color="auto" w:fill="0563C1" w:themeFill="accent4"/>
            <w:noWrap/>
            <w:vAlign w:val="center"/>
            <w:hideMark/>
          </w:tcPr>
          <w:p w14:paraId="32D9A769" w14:textId="77777777" w:rsidR="00C948D8" w:rsidRPr="0070681F" w:rsidRDefault="3064CCB4" w:rsidP="3064CCB4">
            <w:pPr>
              <w:rPr>
                <w:rFonts w:eastAsiaTheme="minorEastAsia"/>
                <w:b/>
                <w:bCs/>
                <w:color w:val="FFFFFF" w:themeColor="background1"/>
              </w:rPr>
            </w:pPr>
            <w:r w:rsidRPr="3064CCB4">
              <w:rPr>
                <w:rFonts w:eastAsiaTheme="minorEastAsia"/>
                <w:b/>
                <w:bCs/>
                <w:color w:val="FFFFFF" w:themeColor="background1"/>
              </w:rPr>
              <w:t>2013</w:t>
            </w:r>
          </w:p>
        </w:tc>
        <w:tc>
          <w:tcPr>
            <w:tcW w:w="784" w:type="dxa"/>
            <w:shd w:val="clear" w:color="auto" w:fill="0563C1" w:themeFill="accent4"/>
            <w:noWrap/>
            <w:vAlign w:val="center"/>
            <w:hideMark/>
          </w:tcPr>
          <w:p w14:paraId="62F83106" w14:textId="77777777" w:rsidR="00C948D8" w:rsidRPr="0070681F" w:rsidRDefault="3064CCB4" w:rsidP="3064CCB4">
            <w:pPr>
              <w:rPr>
                <w:rFonts w:eastAsiaTheme="minorEastAsia"/>
                <w:b/>
                <w:bCs/>
                <w:color w:val="FFFFFF" w:themeColor="background1"/>
              </w:rPr>
            </w:pPr>
            <w:r w:rsidRPr="3064CCB4">
              <w:rPr>
                <w:rFonts w:eastAsiaTheme="minorEastAsia"/>
                <w:b/>
                <w:bCs/>
                <w:color w:val="FFFFFF" w:themeColor="background1"/>
              </w:rPr>
              <w:t>2014</w:t>
            </w:r>
          </w:p>
        </w:tc>
        <w:tc>
          <w:tcPr>
            <w:tcW w:w="784" w:type="dxa"/>
            <w:shd w:val="clear" w:color="auto" w:fill="0563C1" w:themeFill="accent4"/>
            <w:noWrap/>
            <w:vAlign w:val="center"/>
            <w:hideMark/>
          </w:tcPr>
          <w:p w14:paraId="667D90C3" w14:textId="77777777" w:rsidR="00C948D8" w:rsidRPr="0070681F" w:rsidRDefault="3064CCB4" w:rsidP="3064CCB4">
            <w:pPr>
              <w:rPr>
                <w:rFonts w:eastAsiaTheme="minorEastAsia"/>
                <w:b/>
                <w:bCs/>
                <w:color w:val="FFFFFF" w:themeColor="background1"/>
              </w:rPr>
            </w:pPr>
            <w:r w:rsidRPr="3064CCB4">
              <w:rPr>
                <w:rFonts w:eastAsiaTheme="minorEastAsia"/>
                <w:b/>
                <w:bCs/>
                <w:color w:val="FFFFFF" w:themeColor="background1"/>
              </w:rPr>
              <w:t>2015</w:t>
            </w:r>
          </w:p>
        </w:tc>
      </w:tr>
      <w:tr w:rsidR="00C948D8" w:rsidRPr="003E1BFC" w14:paraId="680E685F" w14:textId="77777777" w:rsidTr="3064CCB4">
        <w:trPr>
          <w:cnfStyle w:val="000000100000" w:firstRow="0" w:lastRow="0" w:firstColumn="0" w:lastColumn="0" w:oddVBand="0" w:evenVBand="0" w:oddHBand="1" w:evenHBand="0" w:firstRowFirstColumn="0" w:firstRowLastColumn="0" w:lastRowFirstColumn="0" w:lastRowLastColumn="0"/>
          <w:trHeight w:val="286"/>
        </w:trPr>
        <w:tc>
          <w:tcPr>
            <w:tcW w:w="1294" w:type="dxa"/>
            <w:noWrap/>
            <w:hideMark/>
          </w:tcPr>
          <w:p w14:paraId="5900A555" w14:textId="77777777" w:rsidR="00C948D8" w:rsidRPr="0070681F" w:rsidRDefault="3064CCB4" w:rsidP="3064CCB4">
            <w:pPr>
              <w:rPr>
                <w:rFonts w:eastAsiaTheme="minorEastAsia"/>
              </w:rPr>
            </w:pPr>
            <w:r w:rsidRPr="3064CCB4">
              <w:rPr>
                <w:rFonts w:eastAsiaTheme="minorEastAsia"/>
              </w:rPr>
              <w:t>Athens</w:t>
            </w:r>
          </w:p>
        </w:tc>
        <w:tc>
          <w:tcPr>
            <w:tcW w:w="784" w:type="dxa"/>
            <w:noWrap/>
            <w:hideMark/>
          </w:tcPr>
          <w:p w14:paraId="08D38EEA" w14:textId="77777777" w:rsidR="00C948D8" w:rsidRPr="0070681F" w:rsidRDefault="3064CCB4" w:rsidP="3064CCB4">
            <w:pPr>
              <w:rPr>
                <w:rFonts w:eastAsiaTheme="minorEastAsia"/>
              </w:rPr>
            </w:pPr>
            <w:r w:rsidRPr="3064CCB4">
              <w:rPr>
                <w:rFonts w:eastAsiaTheme="minorEastAsia"/>
              </w:rPr>
              <w:t>5.9%</w:t>
            </w:r>
          </w:p>
        </w:tc>
        <w:tc>
          <w:tcPr>
            <w:tcW w:w="824" w:type="dxa"/>
            <w:noWrap/>
            <w:hideMark/>
          </w:tcPr>
          <w:p w14:paraId="371E631A" w14:textId="77777777" w:rsidR="00C948D8" w:rsidRPr="0070681F" w:rsidRDefault="3064CCB4" w:rsidP="3064CCB4">
            <w:pPr>
              <w:rPr>
                <w:rFonts w:eastAsiaTheme="minorEastAsia"/>
              </w:rPr>
            </w:pPr>
            <w:r w:rsidRPr="3064CCB4">
              <w:rPr>
                <w:rFonts w:eastAsiaTheme="minorEastAsia"/>
              </w:rPr>
              <w:t>6.1%</w:t>
            </w:r>
          </w:p>
        </w:tc>
        <w:tc>
          <w:tcPr>
            <w:tcW w:w="784" w:type="dxa"/>
            <w:noWrap/>
            <w:hideMark/>
          </w:tcPr>
          <w:p w14:paraId="23CCA9D9" w14:textId="77777777" w:rsidR="00C948D8" w:rsidRPr="0070681F" w:rsidRDefault="3064CCB4" w:rsidP="3064CCB4">
            <w:pPr>
              <w:rPr>
                <w:rFonts w:eastAsiaTheme="minorEastAsia"/>
              </w:rPr>
            </w:pPr>
            <w:r w:rsidRPr="3064CCB4">
              <w:rPr>
                <w:rFonts w:eastAsiaTheme="minorEastAsia"/>
              </w:rPr>
              <w:t>6.7%</w:t>
            </w:r>
          </w:p>
        </w:tc>
        <w:tc>
          <w:tcPr>
            <w:tcW w:w="784" w:type="dxa"/>
            <w:noWrap/>
            <w:hideMark/>
          </w:tcPr>
          <w:p w14:paraId="7D9CB5A8" w14:textId="77777777" w:rsidR="00C948D8" w:rsidRPr="0070681F" w:rsidRDefault="3064CCB4" w:rsidP="3064CCB4">
            <w:pPr>
              <w:rPr>
                <w:rFonts w:eastAsiaTheme="minorEastAsia"/>
              </w:rPr>
            </w:pPr>
            <w:r w:rsidRPr="3064CCB4">
              <w:rPr>
                <w:rFonts w:eastAsiaTheme="minorEastAsia"/>
              </w:rPr>
              <w:t>8.8%</w:t>
            </w:r>
          </w:p>
        </w:tc>
        <w:tc>
          <w:tcPr>
            <w:tcW w:w="784" w:type="dxa"/>
            <w:noWrap/>
            <w:hideMark/>
          </w:tcPr>
          <w:p w14:paraId="7FF1E756" w14:textId="77777777" w:rsidR="00C948D8" w:rsidRPr="0070681F" w:rsidRDefault="3064CCB4" w:rsidP="3064CCB4">
            <w:pPr>
              <w:rPr>
                <w:rFonts w:eastAsiaTheme="minorEastAsia"/>
              </w:rPr>
            </w:pPr>
            <w:r w:rsidRPr="3064CCB4">
              <w:rPr>
                <w:rFonts w:eastAsiaTheme="minorEastAsia"/>
              </w:rPr>
              <w:t>10.6%</w:t>
            </w:r>
          </w:p>
        </w:tc>
        <w:tc>
          <w:tcPr>
            <w:tcW w:w="784" w:type="dxa"/>
            <w:noWrap/>
            <w:hideMark/>
          </w:tcPr>
          <w:p w14:paraId="7E44D170" w14:textId="77777777" w:rsidR="00C948D8" w:rsidRPr="0070681F" w:rsidRDefault="3064CCB4" w:rsidP="3064CCB4">
            <w:pPr>
              <w:rPr>
                <w:rFonts w:eastAsiaTheme="minorEastAsia"/>
              </w:rPr>
            </w:pPr>
            <w:r w:rsidRPr="3064CCB4">
              <w:rPr>
                <w:rFonts w:eastAsiaTheme="minorEastAsia"/>
              </w:rPr>
              <w:t>9.9%</w:t>
            </w:r>
          </w:p>
        </w:tc>
        <w:tc>
          <w:tcPr>
            <w:tcW w:w="784" w:type="dxa"/>
            <w:noWrap/>
            <w:hideMark/>
          </w:tcPr>
          <w:p w14:paraId="3123B7FD" w14:textId="77777777" w:rsidR="00C948D8" w:rsidRPr="0070681F" w:rsidRDefault="3064CCB4" w:rsidP="3064CCB4">
            <w:pPr>
              <w:rPr>
                <w:rFonts w:eastAsiaTheme="minorEastAsia"/>
              </w:rPr>
            </w:pPr>
            <w:r w:rsidRPr="3064CCB4">
              <w:rPr>
                <w:rFonts w:eastAsiaTheme="minorEastAsia"/>
              </w:rPr>
              <w:t>8.5%</w:t>
            </w:r>
          </w:p>
        </w:tc>
        <w:tc>
          <w:tcPr>
            <w:tcW w:w="784" w:type="dxa"/>
            <w:noWrap/>
            <w:hideMark/>
          </w:tcPr>
          <w:p w14:paraId="425639F4" w14:textId="77777777" w:rsidR="00C948D8" w:rsidRPr="0070681F" w:rsidRDefault="3064CCB4" w:rsidP="3064CCB4">
            <w:pPr>
              <w:rPr>
                <w:rFonts w:eastAsiaTheme="minorEastAsia"/>
              </w:rPr>
            </w:pPr>
            <w:r w:rsidRPr="3064CCB4">
              <w:rPr>
                <w:rFonts w:eastAsiaTheme="minorEastAsia"/>
              </w:rPr>
              <w:t>9.0%</w:t>
            </w:r>
          </w:p>
        </w:tc>
        <w:tc>
          <w:tcPr>
            <w:tcW w:w="784" w:type="dxa"/>
            <w:noWrap/>
            <w:hideMark/>
          </w:tcPr>
          <w:p w14:paraId="00FA25B4" w14:textId="77777777" w:rsidR="00C948D8" w:rsidRPr="0070681F" w:rsidRDefault="3064CCB4" w:rsidP="3064CCB4">
            <w:pPr>
              <w:rPr>
                <w:rFonts w:eastAsiaTheme="minorEastAsia"/>
              </w:rPr>
            </w:pPr>
            <w:r w:rsidRPr="3064CCB4">
              <w:rPr>
                <w:rFonts w:eastAsiaTheme="minorEastAsia"/>
              </w:rPr>
              <w:t>6.8%</w:t>
            </w:r>
          </w:p>
        </w:tc>
        <w:tc>
          <w:tcPr>
            <w:tcW w:w="784" w:type="dxa"/>
            <w:noWrap/>
            <w:hideMark/>
          </w:tcPr>
          <w:p w14:paraId="178518A0" w14:textId="77777777" w:rsidR="00C948D8" w:rsidRPr="0070681F" w:rsidRDefault="3064CCB4" w:rsidP="3064CCB4">
            <w:pPr>
              <w:rPr>
                <w:rFonts w:eastAsiaTheme="minorEastAsia"/>
              </w:rPr>
            </w:pPr>
            <w:r w:rsidRPr="3064CCB4">
              <w:rPr>
                <w:rFonts w:eastAsiaTheme="minorEastAsia"/>
              </w:rPr>
              <w:t>6.2%</w:t>
            </w:r>
          </w:p>
        </w:tc>
      </w:tr>
      <w:tr w:rsidR="00C948D8" w:rsidRPr="003E1BFC" w14:paraId="6A40CF59" w14:textId="77777777" w:rsidTr="3064CCB4">
        <w:trPr>
          <w:cnfStyle w:val="000000010000" w:firstRow="0" w:lastRow="0" w:firstColumn="0" w:lastColumn="0" w:oddVBand="0" w:evenVBand="0" w:oddHBand="0" w:evenHBand="1" w:firstRowFirstColumn="0" w:firstRowLastColumn="0" w:lastRowFirstColumn="0" w:lastRowLastColumn="0"/>
          <w:trHeight w:val="286"/>
        </w:trPr>
        <w:tc>
          <w:tcPr>
            <w:tcW w:w="1294" w:type="dxa"/>
            <w:noWrap/>
            <w:hideMark/>
          </w:tcPr>
          <w:p w14:paraId="0BC6FD56" w14:textId="77777777" w:rsidR="00C948D8" w:rsidRPr="0070681F" w:rsidRDefault="3064CCB4" w:rsidP="3064CCB4">
            <w:pPr>
              <w:rPr>
                <w:rFonts w:eastAsiaTheme="minorEastAsia"/>
              </w:rPr>
            </w:pPr>
            <w:r w:rsidRPr="3064CCB4">
              <w:rPr>
                <w:rFonts w:eastAsiaTheme="minorEastAsia"/>
              </w:rPr>
              <w:t>Belmont</w:t>
            </w:r>
          </w:p>
        </w:tc>
        <w:tc>
          <w:tcPr>
            <w:tcW w:w="784" w:type="dxa"/>
            <w:noWrap/>
            <w:hideMark/>
          </w:tcPr>
          <w:p w14:paraId="6BF18EED" w14:textId="77777777" w:rsidR="00C948D8" w:rsidRPr="0070681F" w:rsidRDefault="3064CCB4" w:rsidP="3064CCB4">
            <w:pPr>
              <w:rPr>
                <w:rFonts w:eastAsiaTheme="minorEastAsia"/>
              </w:rPr>
            </w:pPr>
            <w:r w:rsidRPr="3064CCB4">
              <w:rPr>
                <w:rFonts w:eastAsiaTheme="minorEastAsia"/>
              </w:rPr>
              <w:t>5.8%</w:t>
            </w:r>
          </w:p>
        </w:tc>
        <w:tc>
          <w:tcPr>
            <w:tcW w:w="824" w:type="dxa"/>
            <w:noWrap/>
            <w:hideMark/>
          </w:tcPr>
          <w:p w14:paraId="2D050D44" w14:textId="77777777" w:rsidR="00C948D8" w:rsidRPr="0070681F" w:rsidRDefault="3064CCB4" w:rsidP="3064CCB4">
            <w:pPr>
              <w:rPr>
                <w:rFonts w:eastAsiaTheme="minorEastAsia"/>
              </w:rPr>
            </w:pPr>
            <w:r w:rsidRPr="3064CCB4">
              <w:rPr>
                <w:rFonts w:eastAsiaTheme="minorEastAsia"/>
              </w:rPr>
              <w:t>5.6%</w:t>
            </w:r>
          </w:p>
        </w:tc>
        <w:tc>
          <w:tcPr>
            <w:tcW w:w="784" w:type="dxa"/>
            <w:noWrap/>
            <w:hideMark/>
          </w:tcPr>
          <w:p w14:paraId="35DAA439" w14:textId="77777777" w:rsidR="00C948D8" w:rsidRPr="0070681F" w:rsidRDefault="3064CCB4" w:rsidP="3064CCB4">
            <w:pPr>
              <w:rPr>
                <w:rFonts w:eastAsiaTheme="minorEastAsia"/>
              </w:rPr>
            </w:pPr>
            <w:r w:rsidRPr="3064CCB4">
              <w:rPr>
                <w:rFonts w:eastAsiaTheme="minorEastAsia"/>
              </w:rPr>
              <w:t>6.1%</w:t>
            </w:r>
          </w:p>
        </w:tc>
        <w:tc>
          <w:tcPr>
            <w:tcW w:w="784" w:type="dxa"/>
            <w:noWrap/>
            <w:hideMark/>
          </w:tcPr>
          <w:p w14:paraId="1FDAF33A" w14:textId="77777777" w:rsidR="00C948D8" w:rsidRPr="0070681F" w:rsidRDefault="3064CCB4" w:rsidP="3064CCB4">
            <w:pPr>
              <w:rPr>
                <w:rFonts w:eastAsiaTheme="minorEastAsia"/>
              </w:rPr>
            </w:pPr>
            <w:r w:rsidRPr="3064CCB4">
              <w:rPr>
                <w:rFonts w:eastAsiaTheme="minorEastAsia"/>
              </w:rPr>
              <w:t>9.2%</w:t>
            </w:r>
          </w:p>
        </w:tc>
        <w:tc>
          <w:tcPr>
            <w:tcW w:w="784" w:type="dxa"/>
            <w:noWrap/>
            <w:hideMark/>
          </w:tcPr>
          <w:p w14:paraId="2DB1CDB7" w14:textId="77777777" w:rsidR="00C948D8" w:rsidRPr="0070681F" w:rsidRDefault="3064CCB4" w:rsidP="3064CCB4">
            <w:pPr>
              <w:rPr>
                <w:rFonts w:eastAsiaTheme="minorEastAsia"/>
              </w:rPr>
            </w:pPr>
            <w:r w:rsidRPr="3064CCB4">
              <w:rPr>
                <w:rFonts w:eastAsiaTheme="minorEastAsia"/>
              </w:rPr>
              <w:t>11.3%</w:t>
            </w:r>
          </w:p>
        </w:tc>
        <w:tc>
          <w:tcPr>
            <w:tcW w:w="784" w:type="dxa"/>
            <w:noWrap/>
            <w:hideMark/>
          </w:tcPr>
          <w:p w14:paraId="192DB090" w14:textId="77777777" w:rsidR="00C948D8" w:rsidRPr="0070681F" w:rsidRDefault="3064CCB4" w:rsidP="3064CCB4">
            <w:pPr>
              <w:rPr>
                <w:rFonts w:eastAsiaTheme="minorEastAsia"/>
              </w:rPr>
            </w:pPr>
            <w:r w:rsidRPr="3064CCB4">
              <w:rPr>
                <w:rFonts w:eastAsiaTheme="minorEastAsia"/>
              </w:rPr>
              <w:t>9.5%</w:t>
            </w:r>
          </w:p>
        </w:tc>
        <w:tc>
          <w:tcPr>
            <w:tcW w:w="784" w:type="dxa"/>
            <w:noWrap/>
            <w:hideMark/>
          </w:tcPr>
          <w:p w14:paraId="08DB37F1" w14:textId="77777777" w:rsidR="00C948D8" w:rsidRPr="0070681F" w:rsidRDefault="3064CCB4" w:rsidP="3064CCB4">
            <w:pPr>
              <w:rPr>
                <w:rFonts w:eastAsiaTheme="minorEastAsia"/>
              </w:rPr>
            </w:pPr>
            <w:r w:rsidRPr="3064CCB4">
              <w:rPr>
                <w:rFonts w:eastAsiaTheme="minorEastAsia"/>
              </w:rPr>
              <w:t>8.2%</w:t>
            </w:r>
          </w:p>
        </w:tc>
        <w:tc>
          <w:tcPr>
            <w:tcW w:w="784" w:type="dxa"/>
            <w:noWrap/>
            <w:hideMark/>
          </w:tcPr>
          <w:p w14:paraId="5CFDD1CB" w14:textId="77777777" w:rsidR="00C948D8" w:rsidRPr="0070681F" w:rsidRDefault="3064CCB4" w:rsidP="3064CCB4">
            <w:pPr>
              <w:rPr>
                <w:rFonts w:eastAsiaTheme="minorEastAsia"/>
              </w:rPr>
            </w:pPr>
            <w:r w:rsidRPr="3064CCB4">
              <w:rPr>
                <w:rFonts w:eastAsiaTheme="minorEastAsia"/>
              </w:rPr>
              <w:t>8.2%</w:t>
            </w:r>
          </w:p>
        </w:tc>
        <w:tc>
          <w:tcPr>
            <w:tcW w:w="784" w:type="dxa"/>
            <w:noWrap/>
            <w:hideMark/>
          </w:tcPr>
          <w:p w14:paraId="10665043" w14:textId="77777777" w:rsidR="00C948D8" w:rsidRPr="0070681F" w:rsidRDefault="3064CCB4" w:rsidP="3064CCB4">
            <w:pPr>
              <w:rPr>
                <w:rFonts w:eastAsiaTheme="minorEastAsia"/>
              </w:rPr>
            </w:pPr>
            <w:r w:rsidRPr="3064CCB4">
              <w:rPr>
                <w:rFonts w:eastAsiaTheme="minorEastAsia"/>
              </w:rPr>
              <w:t>6.7%</w:t>
            </w:r>
          </w:p>
        </w:tc>
        <w:tc>
          <w:tcPr>
            <w:tcW w:w="784" w:type="dxa"/>
            <w:noWrap/>
            <w:hideMark/>
          </w:tcPr>
          <w:p w14:paraId="4021C2F4" w14:textId="77777777" w:rsidR="00C948D8" w:rsidRPr="0070681F" w:rsidRDefault="3064CCB4" w:rsidP="3064CCB4">
            <w:pPr>
              <w:rPr>
                <w:rFonts w:eastAsiaTheme="minorEastAsia"/>
              </w:rPr>
            </w:pPr>
            <w:r w:rsidRPr="3064CCB4">
              <w:rPr>
                <w:rFonts w:eastAsiaTheme="minorEastAsia"/>
              </w:rPr>
              <w:t>6.3%</w:t>
            </w:r>
          </w:p>
        </w:tc>
      </w:tr>
      <w:tr w:rsidR="00C948D8" w:rsidRPr="003E1BFC" w14:paraId="533B6DF9" w14:textId="77777777" w:rsidTr="3064CCB4">
        <w:trPr>
          <w:cnfStyle w:val="000000100000" w:firstRow="0" w:lastRow="0" w:firstColumn="0" w:lastColumn="0" w:oddVBand="0" w:evenVBand="0" w:oddHBand="1" w:evenHBand="0" w:firstRowFirstColumn="0" w:firstRowLastColumn="0" w:lastRowFirstColumn="0" w:lastRowLastColumn="0"/>
          <w:trHeight w:val="286"/>
        </w:trPr>
        <w:tc>
          <w:tcPr>
            <w:tcW w:w="1294" w:type="dxa"/>
            <w:noWrap/>
            <w:hideMark/>
          </w:tcPr>
          <w:p w14:paraId="535F78D3" w14:textId="77777777" w:rsidR="00C948D8" w:rsidRPr="0070681F" w:rsidRDefault="3064CCB4" w:rsidP="3064CCB4">
            <w:pPr>
              <w:rPr>
                <w:rFonts w:eastAsiaTheme="minorEastAsia"/>
              </w:rPr>
            </w:pPr>
            <w:r w:rsidRPr="3064CCB4">
              <w:rPr>
                <w:rFonts w:eastAsiaTheme="minorEastAsia"/>
              </w:rPr>
              <w:t>Carroll</w:t>
            </w:r>
          </w:p>
        </w:tc>
        <w:tc>
          <w:tcPr>
            <w:tcW w:w="784" w:type="dxa"/>
            <w:noWrap/>
            <w:hideMark/>
          </w:tcPr>
          <w:p w14:paraId="10AB1B49" w14:textId="77777777" w:rsidR="00C948D8" w:rsidRPr="0070681F" w:rsidRDefault="3064CCB4" w:rsidP="3064CCB4">
            <w:pPr>
              <w:rPr>
                <w:rFonts w:eastAsiaTheme="minorEastAsia"/>
              </w:rPr>
            </w:pPr>
            <w:r w:rsidRPr="3064CCB4">
              <w:rPr>
                <w:rFonts w:eastAsiaTheme="minorEastAsia"/>
              </w:rPr>
              <w:t>6.1%</w:t>
            </w:r>
          </w:p>
        </w:tc>
        <w:tc>
          <w:tcPr>
            <w:tcW w:w="824" w:type="dxa"/>
            <w:noWrap/>
            <w:hideMark/>
          </w:tcPr>
          <w:p w14:paraId="0F4270D3" w14:textId="77777777" w:rsidR="00C948D8" w:rsidRPr="0070681F" w:rsidRDefault="3064CCB4" w:rsidP="3064CCB4">
            <w:pPr>
              <w:rPr>
                <w:rFonts w:eastAsiaTheme="minorEastAsia"/>
              </w:rPr>
            </w:pPr>
            <w:r w:rsidRPr="3064CCB4">
              <w:rPr>
                <w:rFonts w:eastAsiaTheme="minorEastAsia"/>
              </w:rPr>
              <w:t>6.2%</w:t>
            </w:r>
          </w:p>
        </w:tc>
        <w:tc>
          <w:tcPr>
            <w:tcW w:w="784" w:type="dxa"/>
            <w:noWrap/>
            <w:hideMark/>
          </w:tcPr>
          <w:p w14:paraId="02EF1610" w14:textId="77777777" w:rsidR="00C948D8" w:rsidRPr="0070681F" w:rsidRDefault="3064CCB4" w:rsidP="3064CCB4">
            <w:pPr>
              <w:rPr>
                <w:rFonts w:eastAsiaTheme="minorEastAsia"/>
              </w:rPr>
            </w:pPr>
            <w:r w:rsidRPr="3064CCB4">
              <w:rPr>
                <w:rFonts w:eastAsiaTheme="minorEastAsia"/>
              </w:rPr>
              <w:t>7.6%</w:t>
            </w:r>
          </w:p>
        </w:tc>
        <w:tc>
          <w:tcPr>
            <w:tcW w:w="784" w:type="dxa"/>
            <w:noWrap/>
            <w:hideMark/>
          </w:tcPr>
          <w:p w14:paraId="292E1B43" w14:textId="77777777" w:rsidR="00C948D8" w:rsidRPr="0070681F" w:rsidRDefault="3064CCB4" w:rsidP="3064CCB4">
            <w:pPr>
              <w:rPr>
                <w:rFonts w:eastAsiaTheme="minorEastAsia"/>
              </w:rPr>
            </w:pPr>
            <w:r w:rsidRPr="3064CCB4">
              <w:rPr>
                <w:rFonts w:eastAsiaTheme="minorEastAsia"/>
              </w:rPr>
              <w:t>13.7%</w:t>
            </w:r>
          </w:p>
        </w:tc>
        <w:tc>
          <w:tcPr>
            <w:tcW w:w="784" w:type="dxa"/>
            <w:noWrap/>
            <w:hideMark/>
          </w:tcPr>
          <w:p w14:paraId="68D89CB3" w14:textId="77777777" w:rsidR="00C948D8" w:rsidRPr="0070681F" w:rsidRDefault="3064CCB4" w:rsidP="3064CCB4">
            <w:pPr>
              <w:rPr>
                <w:rFonts w:eastAsiaTheme="minorEastAsia"/>
              </w:rPr>
            </w:pPr>
            <w:r w:rsidRPr="3064CCB4">
              <w:rPr>
                <w:rFonts w:eastAsiaTheme="minorEastAsia"/>
              </w:rPr>
              <w:t>13.0%</w:t>
            </w:r>
          </w:p>
        </w:tc>
        <w:tc>
          <w:tcPr>
            <w:tcW w:w="784" w:type="dxa"/>
            <w:noWrap/>
            <w:hideMark/>
          </w:tcPr>
          <w:p w14:paraId="59007B2F" w14:textId="77777777" w:rsidR="00C948D8" w:rsidRPr="0070681F" w:rsidRDefault="3064CCB4" w:rsidP="3064CCB4">
            <w:pPr>
              <w:rPr>
                <w:rFonts w:eastAsiaTheme="minorEastAsia"/>
              </w:rPr>
            </w:pPr>
            <w:r w:rsidRPr="3064CCB4">
              <w:rPr>
                <w:rFonts w:eastAsiaTheme="minorEastAsia"/>
              </w:rPr>
              <w:t>10.2%</w:t>
            </w:r>
          </w:p>
        </w:tc>
        <w:tc>
          <w:tcPr>
            <w:tcW w:w="784" w:type="dxa"/>
            <w:noWrap/>
            <w:hideMark/>
          </w:tcPr>
          <w:p w14:paraId="02829318" w14:textId="77777777" w:rsidR="00C948D8" w:rsidRPr="0070681F" w:rsidRDefault="3064CCB4" w:rsidP="3064CCB4">
            <w:pPr>
              <w:rPr>
                <w:rFonts w:eastAsiaTheme="minorEastAsia"/>
              </w:rPr>
            </w:pPr>
            <w:r w:rsidRPr="3064CCB4">
              <w:rPr>
                <w:rFonts w:eastAsiaTheme="minorEastAsia"/>
              </w:rPr>
              <w:t>7.9%</w:t>
            </w:r>
          </w:p>
        </w:tc>
        <w:tc>
          <w:tcPr>
            <w:tcW w:w="784" w:type="dxa"/>
            <w:noWrap/>
            <w:hideMark/>
          </w:tcPr>
          <w:p w14:paraId="6651AB1A" w14:textId="77777777" w:rsidR="00C948D8" w:rsidRPr="0070681F" w:rsidRDefault="3064CCB4" w:rsidP="3064CCB4">
            <w:pPr>
              <w:rPr>
                <w:rFonts w:eastAsiaTheme="minorEastAsia"/>
              </w:rPr>
            </w:pPr>
            <w:r w:rsidRPr="3064CCB4">
              <w:rPr>
                <w:rFonts w:eastAsiaTheme="minorEastAsia"/>
              </w:rPr>
              <w:t>7.9%</w:t>
            </w:r>
          </w:p>
        </w:tc>
        <w:tc>
          <w:tcPr>
            <w:tcW w:w="784" w:type="dxa"/>
            <w:noWrap/>
            <w:hideMark/>
          </w:tcPr>
          <w:p w14:paraId="661DE4CE" w14:textId="77777777" w:rsidR="00C948D8" w:rsidRPr="0070681F" w:rsidRDefault="3064CCB4" w:rsidP="3064CCB4">
            <w:pPr>
              <w:rPr>
                <w:rFonts w:eastAsiaTheme="minorEastAsia"/>
              </w:rPr>
            </w:pPr>
            <w:r w:rsidRPr="3064CCB4">
              <w:rPr>
                <w:rFonts w:eastAsiaTheme="minorEastAsia"/>
              </w:rPr>
              <w:t>6.1%</w:t>
            </w:r>
          </w:p>
        </w:tc>
        <w:tc>
          <w:tcPr>
            <w:tcW w:w="784" w:type="dxa"/>
            <w:noWrap/>
            <w:hideMark/>
          </w:tcPr>
          <w:p w14:paraId="23DF93F2" w14:textId="77777777" w:rsidR="00C948D8" w:rsidRPr="0070681F" w:rsidRDefault="3064CCB4" w:rsidP="3064CCB4">
            <w:pPr>
              <w:rPr>
                <w:rFonts w:eastAsiaTheme="minorEastAsia"/>
              </w:rPr>
            </w:pPr>
            <w:r w:rsidRPr="3064CCB4">
              <w:rPr>
                <w:rFonts w:eastAsiaTheme="minorEastAsia"/>
              </w:rPr>
              <w:t>5.9%</w:t>
            </w:r>
          </w:p>
        </w:tc>
      </w:tr>
      <w:tr w:rsidR="00C948D8" w:rsidRPr="003E1BFC" w14:paraId="31059014" w14:textId="77777777" w:rsidTr="3064CCB4">
        <w:trPr>
          <w:cnfStyle w:val="000000010000" w:firstRow="0" w:lastRow="0" w:firstColumn="0" w:lastColumn="0" w:oddVBand="0" w:evenVBand="0" w:oddHBand="0" w:evenHBand="1" w:firstRowFirstColumn="0" w:firstRowLastColumn="0" w:lastRowFirstColumn="0" w:lastRowLastColumn="0"/>
          <w:trHeight w:val="286"/>
        </w:trPr>
        <w:tc>
          <w:tcPr>
            <w:tcW w:w="1294" w:type="dxa"/>
            <w:noWrap/>
            <w:hideMark/>
          </w:tcPr>
          <w:p w14:paraId="29F6D91A" w14:textId="77777777" w:rsidR="00C948D8" w:rsidRPr="0070681F" w:rsidRDefault="3064CCB4" w:rsidP="3064CCB4">
            <w:pPr>
              <w:rPr>
                <w:rFonts w:eastAsiaTheme="minorEastAsia"/>
              </w:rPr>
            </w:pPr>
            <w:r w:rsidRPr="3064CCB4">
              <w:rPr>
                <w:rFonts w:eastAsiaTheme="minorEastAsia"/>
              </w:rPr>
              <w:t>Harrison</w:t>
            </w:r>
          </w:p>
        </w:tc>
        <w:tc>
          <w:tcPr>
            <w:tcW w:w="784" w:type="dxa"/>
            <w:noWrap/>
            <w:hideMark/>
          </w:tcPr>
          <w:p w14:paraId="7DF386A5" w14:textId="77777777" w:rsidR="00C948D8" w:rsidRPr="0070681F" w:rsidRDefault="3064CCB4" w:rsidP="3064CCB4">
            <w:pPr>
              <w:rPr>
                <w:rFonts w:eastAsiaTheme="minorEastAsia"/>
              </w:rPr>
            </w:pPr>
            <w:r w:rsidRPr="3064CCB4">
              <w:rPr>
                <w:rFonts w:eastAsiaTheme="minorEastAsia"/>
              </w:rPr>
              <w:t>6.0%</w:t>
            </w:r>
          </w:p>
        </w:tc>
        <w:tc>
          <w:tcPr>
            <w:tcW w:w="824" w:type="dxa"/>
            <w:noWrap/>
            <w:hideMark/>
          </w:tcPr>
          <w:p w14:paraId="02815DBC" w14:textId="77777777" w:rsidR="00C948D8" w:rsidRPr="0070681F" w:rsidRDefault="3064CCB4" w:rsidP="3064CCB4">
            <w:pPr>
              <w:rPr>
                <w:rFonts w:eastAsiaTheme="minorEastAsia"/>
              </w:rPr>
            </w:pPr>
            <w:r w:rsidRPr="3064CCB4">
              <w:rPr>
                <w:rFonts w:eastAsiaTheme="minorEastAsia"/>
              </w:rPr>
              <w:t>6.2%</w:t>
            </w:r>
          </w:p>
        </w:tc>
        <w:tc>
          <w:tcPr>
            <w:tcW w:w="784" w:type="dxa"/>
            <w:noWrap/>
            <w:hideMark/>
          </w:tcPr>
          <w:p w14:paraId="37F59717" w14:textId="77777777" w:rsidR="00C948D8" w:rsidRPr="0070681F" w:rsidRDefault="3064CCB4" w:rsidP="3064CCB4">
            <w:pPr>
              <w:rPr>
                <w:rFonts w:eastAsiaTheme="minorEastAsia"/>
              </w:rPr>
            </w:pPr>
            <w:r w:rsidRPr="3064CCB4">
              <w:rPr>
                <w:rFonts w:eastAsiaTheme="minorEastAsia"/>
              </w:rPr>
              <w:t>7.2%</w:t>
            </w:r>
          </w:p>
        </w:tc>
        <w:tc>
          <w:tcPr>
            <w:tcW w:w="784" w:type="dxa"/>
            <w:noWrap/>
            <w:hideMark/>
          </w:tcPr>
          <w:p w14:paraId="63B2241F" w14:textId="77777777" w:rsidR="00C948D8" w:rsidRPr="0070681F" w:rsidRDefault="3064CCB4" w:rsidP="3064CCB4">
            <w:pPr>
              <w:rPr>
                <w:rFonts w:eastAsiaTheme="minorEastAsia"/>
              </w:rPr>
            </w:pPr>
            <w:r w:rsidRPr="3064CCB4">
              <w:rPr>
                <w:rFonts w:eastAsiaTheme="minorEastAsia"/>
              </w:rPr>
              <w:t>11.7%</w:t>
            </w:r>
          </w:p>
        </w:tc>
        <w:tc>
          <w:tcPr>
            <w:tcW w:w="784" w:type="dxa"/>
            <w:noWrap/>
            <w:hideMark/>
          </w:tcPr>
          <w:p w14:paraId="4420B724" w14:textId="77777777" w:rsidR="00C948D8" w:rsidRPr="0070681F" w:rsidRDefault="3064CCB4" w:rsidP="3064CCB4">
            <w:pPr>
              <w:rPr>
                <w:rFonts w:eastAsiaTheme="minorEastAsia"/>
              </w:rPr>
            </w:pPr>
            <w:r w:rsidRPr="3064CCB4">
              <w:rPr>
                <w:rFonts w:eastAsiaTheme="minorEastAsia"/>
              </w:rPr>
              <w:t>12.5%</w:t>
            </w:r>
          </w:p>
        </w:tc>
        <w:tc>
          <w:tcPr>
            <w:tcW w:w="784" w:type="dxa"/>
            <w:noWrap/>
            <w:hideMark/>
          </w:tcPr>
          <w:p w14:paraId="361EBFEA" w14:textId="77777777" w:rsidR="00C948D8" w:rsidRPr="0070681F" w:rsidRDefault="3064CCB4" w:rsidP="3064CCB4">
            <w:pPr>
              <w:rPr>
                <w:rFonts w:eastAsiaTheme="minorEastAsia"/>
              </w:rPr>
            </w:pPr>
            <w:r w:rsidRPr="3064CCB4">
              <w:rPr>
                <w:rFonts w:eastAsiaTheme="minorEastAsia"/>
              </w:rPr>
              <w:t>10.7%</w:t>
            </w:r>
          </w:p>
        </w:tc>
        <w:tc>
          <w:tcPr>
            <w:tcW w:w="784" w:type="dxa"/>
            <w:noWrap/>
            <w:hideMark/>
          </w:tcPr>
          <w:p w14:paraId="54B533B2" w14:textId="77777777" w:rsidR="00C948D8" w:rsidRPr="0070681F" w:rsidRDefault="3064CCB4" w:rsidP="3064CCB4">
            <w:pPr>
              <w:rPr>
                <w:rFonts w:eastAsiaTheme="minorEastAsia"/>
              </w:rPr>
            </w:pPr>
            <w:r w:rsidRPr="3064CCB4">
              <w:rPr>
                <w:rFonts w:eastAsiaTheme="minorEastAsia"/>
              </w:rPr>
              <w:t>8.5%</w:t>
            </w:r>
          </w:p>
        </w:tc>
        <w:tc>
          <w:tcPr>
            <w:tcW w:w="784" w:type="dxa"/>
            <w:noWrap/>
            <w:hideMark/>
          </w:tcPr>
          <w:p w14:paraId="468D1CA3" w14:textId="77777777" w:rsidR="00C948D8" w:rsidRPr="0070681F" w:rsidRDefault="3064CCB4" w:rsidP="3064CCB4">
            <w:pPr>
              <w:rPr>
                <w:rFonts w:eastAsiaTheme="minorEastAsia"/>
              </w:rPr>
            </w:pPr>
            <w:r w:rsidRPr="3064CCB4">
              <w:rPr>
                <w:rFonts w:eastAsiaTheme="minorEastAsia"/>
              </w:rPr>
              <w:t>7.9%</w:t>
            </w:r>
          </w:p>
        </w:tc>
        <w:tc>
          <w:tcPr>
            <w:tcW w:w="784" w:type="dxa"/>
            <w:noWrap/>
            <w:hideMark/>
          </w:tcPr>
          <w:p w14:paraId="2E90856A" w14:textId="77777777" w:rsidR="00C948D8" w:rsidRPr="0070681F" w:rsidRDefault="3064CCB4" w:rsidP="3064CCB4">
            <w:pPr>
              <w:rPr>
                <w:rFonts w:eastAsiaTheme="minorEastAsia"/>
              </w:rPr>
            </w:pPr>
            <w:r w:rsidRPr="3064CCB4">
              <w:rPr>
                <w:rFonts w:eastAsiaTheme="minorEastAsia"/>
              </w:rPr>
              <w:t>6.0%</w:t>
            </w:r>
          </w:p>
        </w:tc>
        <w:tc>
          <w:tcPr>
            <w:tcW w:w="784" w:type="dxa"/>
            <w:noWrap/>
            <w:hideMark/>
          </w:tcPr>
          <w:p w14:paraId="795AF212" w14:textId="77777777" w:rsidR="00C948D8" w:rsidRPr="0070681F" w:rsidRDefault="3064CCB4" w:rsidP="3064CCB4">
            <w:pPr>
              <w:rPr>
                <w:rFonts w:eastAsiaTheme="minorEastAsia"/>
              </w:rPr>
            </w:pPr>
            <w:r w:rsidRPr="3064CCB4">
              <w:rPr>
                <w:rFonts w:eastAsiaTheme="minorEastAsia"/>
              </w:rPr>
              <w:t>6.3%</w:t>
            </w:r>
          </w:p>
        </w:tc>
      </w:tr>
      <w:tr w:rsidR="00C948D8" w:rsidRPr="003E1BFC" w14:paraId="6F7CBE5F" w14:textId="77777777" w:rsidTr="3064CCB4">
        <w:trPr>
          <w:cnfStyle w:val="000000100000" w:firstRow="0" w:lastRow="0" w:firstColumn="0" w:lastColumn="0" w:oddVBand="0" w:evenVBand="0" w:oddHBand="1" w:evenHBand="0" w:firstRowFirstColumn="0" w:firstRowLastColumn="0" w:lastRowFirstColumn="0" w:lastRowLastColumn="0"/>
          <w:trHeight w:val="286"/>
        </w:trPr>
        <w:tc>
          <w:tcPr>
            <w:tcW w:w="1294" w:type="dxa"/>
            <w:noWrap/>
            <w:hideMark/>
          </w:tcPr>
          <w:p w14:paraId="3D752CB4" w14:textId="77777777" w:rsidR="00C948D8" w:rsidRPr="0070681F" w:rsidRDefault="3064CCB4" w:rsidP="3064CCB4">
            <w:pPr>
              <w:rPr>
                <w:rFonts w:eastAsiaTheme="minorEastAsia"/>
              </w:rPr>
            </w:pPr>
            <w:r w:rsidRPr="3064CCB4">
              <w:rPr>
                <w:rFonts w:eastAsiaTheme="minorEastAsia"/>
              </w:rPr>
              <w:t>Jefferson</w:t>
            </w:r>
          </w:p>
        </w:tc>
        <w:tc>
          <w:tcPr>
            <w:tcW w:w="784" w:type="dxa"/>
            <w:noWrap/>
            <w:hideMark/>
          </w:tcPr>
          <w:p w14:paraId="5340BC46" w14:textId="77777777" w:rsidR="00C948D8" w:rsidRPr="0070681F" w:rsidRDefault="3064CCB4" w:rsidP="3064CCB4">
            <w:pPr>
              <w:rPr>
                <w:rFonts w:eastAsiaTheme="minorEastAsia"/>
              </w:rPr>
            </w:pPr>
            <w:r w:rsidRPr="3064CCB4">
              <w:rPr>
                <w:rFonts w:eastAsiaTheme="minorEastAsia"/>
              </w:rPr>
              <w:t>6.9%</w:t>
            </w:r>
          </w:p>
        </w:tc>
        <w:tc>
          <w:tcPr>
            <w:tcW w:w="824" w:type="dxa"/>
            <w:noWrap/>
            <w:hideMark/>
          </w:tcPr>
          <w:p w14:paraId="75839CD2" w14:textId="77777777" w:rsidR="00C948D8" w:rsidRPr="0070681F" w:rsidRDefault="3064CCB4" w:rsidP="3064CCB4">
            <w:pPr>
              <w:rPr>
                <w:rFonts w:eastAsiaTheme="minorEastAsia"/>
              </w:rPr>
            </w:pPr>
            <w:r w:rsidRPr="3064CCB4">
              <w:rPr>
                <w:rFonts w:eastAsiaTheme="minorEastAsia"/>
              </w:rPr>
              <w:t>6.4%</w:t>
            </w:r>
          </w:p>
        </w:tc>
        <w:tc>
          <w:tcPr>
            <w:tcW w:w="784" w:type="dxa"/>
            <w:noWrap/>
            <w:hideMark/>
          </w:tcPr>
          <w:p w14:paraId="55242ADC" w14:textId="77777777" w:rsidR="00C948D8" w:rsidRPr="0070681F" w:rsidRDefault="3064CCB4" w:rsidP="3064CCB4">
            <w:pPr>
              <w:rPr>
                <w:rFonts w:eastAsiaTheme="minorEastAsia"/>
              </w:rPr>
            </w:pPr>
            <w:r w:rsidRPr="3064CCB4">
              <w:rPr>
                <w:rFonts w:eastAsiaTheme="minorEastAsia"/>
              </w:rPr>
              <w:t>7.0%</w:t>
            </w:r>
          </w:p>
        </w:tc>
        <w:tc>
          <w:tcPr>
            <w:tcW w:w="784" w:type="dxa"/>
            <w:noWrap/>
            <w:hideMark/>
          </w:tcPr>
          <w:p w14:paraId="678D1C73" w14:textId="77777777" w:rsidR="00C948D8" w:rsidRPr="0070681F" w:rsidRDefault="3064CCB4" w:rsidP="3064CCB4">
            <w:pPr>
              <w:rPr>
                <w:rFonts w:eastAsiaTheme="minorEastAsia"/>
              </w:rPr>
            </w:pPr>
            <w:r w:rsidRPr="3064CCB4">
              <w:rPr>
                <w:rFonts w:eastAsiaTheme="minorEastAsia"/>
              </w:rPr>
              <w:t>12.3%</w:t>
            </w:r>
          </w:p>
        </w:tc>
        <w:tc>
          <w:tcPr>
            <w:tcW w:w="784" w:type="dxa"/>
            <w:noWrap/>
            <w:hideMark/>
          </w:tcPr>
          <w:p w14:paraId="2B896283" w14:textId="77777777" w:rsidR="00C948D8" w:rsidRPr="0070681F" w:rsidRDefault="3064CCB4" w:rsidP="3064CCB4">
            <w:pPr>
              <w:rPr>
                <w:rFonts w:eastAsiaTheme="minorEastAsia"/>
              </w:rPr>
            </w:pPr>
            <w:r w:rsidRPr="3064CCB4">
              <w:rPr>
                <w:rFonts w:eastAsiaTheme="minorEastAsia"/>
              </w:rPr>
              <w:t>14.5%</w:t>
            </w:r>
          </w:p>
        </w:tc>
        <w:tc>
          <w:tcPr>
            <w:tcW w:w="784" w:type="dxa"/>
            <w:noWrap/>
            <w:hideMark/>
          </w:tcPr>
          <w:p w14:paraId="5095034C" w14:textId="77777777" w:rsidR="00C948D8" w:rsidRPr="0070681F" w:rsidRDefault="3064CCB4" w:rsidP="3064CCB4">
            <w:pPr>
              <w:rPr>
                <w:rFonts w:eastAsiaTheme="minorEastAsia"/>
              </w:rPr>
            </w:pPr>
            <w:r w:rsidRPr="3064CCB4">
              <w:rPr>
                <w:rFonts w:eastAsiaTheme="minorEastAsia"/>
              </w:rPr>
              <w:t>12.0%</w:t>
            </w:r>
          </w:p>
        </w:tc>
        <w:tc>
          <w:tcPr>
            <w:tcW w:w="784" w:type="dxa"/>
            <w:noWrap/>
            <w:hideMark/>
          </w:tcPr>
          <w:p w14:paraId="7FAC4DED" w14:textId="77777777" w:rsidR="00C948D8" w:rsidRPr="0070681F" w:rsidRDefault="3064CCB4" w:rsidP="3064CCB4">
            <w:pPr>
              <w:rPr>
                <w:rFonts w:eastAsiaTheme="minorEastAsia"/>
              </w:rPr>
            </w:pPr>
            <w:r w:rsidRPr="3064CCB4">
              <w:rPr>
                <w:rFonts w:eastAsiaTheme="minorEastAsia"/>
              </w:rPr>
              <w:t>10.9%</w:t>
            </w:r>
          </w:p>
        </w:tc>
        <w:tc>
          <w:tcPr>
            <w:tcW w:w="784" w:type="dxa"/>
            <w:noWrap/>
            <w:hideMark/>
          </w:tcPr>
          <w:p w14:paraId="10367CB4" w14:textId="77777777" w:rsidR="00C948D8" w:rsidRPr="0070681F" w:rsidRDefault="3064CCB4" w:rsidP="3064CCB4">
            <w:pPr>
              <w:rPr>
                <w:rFonts w:eastAsiaTheme="minorEastAsia"/>
              </w:rPr>
            </w:pPr>
            <w:r w:rsidRPr="3064CCB4">
              <w:rPr>
                <w:rFonts w:eastAsiaTheme="minorEastAsia"/>
              </w:rPr>
              <w:t>10.9%</w:t>
            </w:r>
          </w:p>
        </w:tc>
        <w:tc>
          <w:tcPr>
            <w:tcW w:w="784" w:type="dxa"/>
            <w:noWrap/>
            <w:hideMark/>
          </w:tcPr>
          <w:p w14:paraId="155AC5C2" w14:textId="77777777" w:rsidR="00C948D8" w:rsidRPr="0070681F" w:rsidRDefault="3064CCB4" w:rsidP="3064CCB4">
            <w:pPr>
              <w:rPr>
                <w:rFonts w:eastAsiaTheme="minorEastAsia"/>
              </w:rPr>
            </w:pPr>
            <w:r w:rsidRPr="3064CCB4">
              <w:rPr>
                <w:rFonts w:eastAsiaTheme="minorEastAsia"/>
              </w:rPr>
              <w:t>8.1%</w:t>
            </w:r>
          </w:p>
        </w:tc>
        <w:tc>
          <w:tcPr>
            <w:tcW w:w="784" w:type="dxa"/>
            <w:noWrap/>
            <w:hideMark/>
          </w:tcPr>
          <w:p w14:paraId="56615813" w14:textId="77777777" w:rsidR="00C948D8" w:rsidRPr="0070681F" w:rsidRDefault="3064CCB4" w:rsidP="3064CCB4">
            <w:pPr>
              <w:rPr>
                <w:rFonts w:eastAsiaTheme="minorEastAsia"/>
              </w:rPr>
            </w:pPr>
            <w:r w:rsidRPr="3064CCB4">
              <w:rPr>
                <w:rFonts w:eastAsiaTheme="minorEastAsia"/>
              </w:rPr>
              <w:t>7.4%</w:t>
            </w:r>
          </w:p>
        </w:tc>
      </w:tr>
      <w:tr w:rsidR="00C948D8" w:rsidRPr="003E1BFC" w14:paraId="59430CE2" w14:textId="77777777" w:rsidTr="3064CCB4">
        <w:trPr>
          <w:cnfStyle w:val="000000010000" w:firstRow="0" w:lastRow="0" w:firstColumn="0" w:lastColumn="0" w:oddVBand="0" w:evenVBand="0" w:oddHBand="0" w:evenHBand="1" w:firstRowFirstColumn="0" w:firstRowLastColumn="0" w:lastRowFirstColumn="0" w:lastRowLastColumn="0"/>
          <w:trHeight w:val="286"/>
        </w:trPr>
        <w:tc>
          <w:tcPr>
            <w:tcW w:w="1294" w:type="dxa"/>
            <w:noWrap/>
            <w:hideMark/>
          </w:tcPr>
          <w:p w14:paraId="1FA02AD0" w14:textId="77777777" w:rsidR="00C948D8" w:rsidRPr="0070681F" w:rsidRDefault="3064CCB4" w:rsidP="3064CCB4">
            <w:pPr>
              <w:rPr>
                <w:rFonts w:eastAsiaTheme="minorEastAsia"/>
              </w:rPr>
            </w:pPr>
            <w:r w:rsidRPr="3064CCB4">
              <w:rPr>
                <w:rFonts w:eastAsiaTheme="minorEastAsia"/>
              </w:rPr>
              <w:t>Meigs</w:t>
            </w:r>
          </w:p>
        </w:tc>
        <w:tc>
          <w:tcPr>
            <w:tcW w:w="784" w:type="dxa"/>
            <w:noWrap/>
            <w:hideMark/>
          </w:tcPr>
          <w:p w14:paraId="5E974168" w14:textId="77777777" w:rsidR="00C948D8" w:rsidRPr="0070681F" w:rsidRDefault="3064CCB4" w:rsidP="3064CCB4">
            <w:pPr>
              <w:rPr>
                <w:rFonts w:eastAsiaTheme="minorEastAsia"/>
              </w:rPr>
            </w:pPr>
            <w:r w:rsidRPr="3064CCB4">
              <w:rPr>
                <w:rFonts w:eastAsiaTheme="minorEastAsia"/>
              </w:rPr>
              <w:t>8.4%</w:t>
            </w:r>
          </w:p>
        </w:tc>
        <w:tc>
          <w:tcPr>
            <w:tcW w:w="824" w:type="dxa"/>
            <w:noWrap/>
            <w:hideMark/>
          </w:tcPr>
          <w:p w14:paraId="6BB5166F" w14:textId="77777777" w:rsidR="00C948D8" w:rsidRPr="0070681F" w:rsidRDefault="3064CCB4" w:rsidP="3064CCB4">
            <w:pPr>
              <w:rPr>
                <w:rFonts w:eastAsiaTheme="minorEastAsia"/>
              </w:rPr>
            </w:pPr>
            <w:r w:rsidRPr="3064CCB4">
              <w:rPr>
                <w:rFonts w:eastAsiaTheme="minorEastAsia"/>
              </w:rPr>
              <w:t>8.9%</w:t>
            </w:r>
          </w:p>
        </w:tc>
        <w:tc>
          <w:tcPr>
            <w:tcW w:w="784" w:type="dxa"/>
            <w:noWrap/>
            <w:hideMark/>
          </w:tcPr>
          <w:p w14:paraId="1D2A907F" w14:textId="77777777" w:rsidR="00C948D8" w:rsidRPr="0070681F" w:rsidRDefault="3064CCB4" w:rsidP="3064CCB4">
            <w:pPr>
              <w:rPr>
                <w:rFonts w:eastAsiaTheme="minorEastAsia"/>
              </w:rPr>
            </w:pPr>
            <w:r w:rsidRPr="3064CCB4">
              <w:rPr>
                <w:rFonts w:eastAsiaTheme="minorEastAsia"/>
              </w:rPr>
              <w:t>10.0%</w:t>
            </w:r>
          </w:p>
        </w:tc>
        <w:tc>
          <w:tcPr>
            <w:tcW w:w="784" w:type="dxa"/>
            <w:noWrap/>
            <w:hideMark/>
          </w:tcPr>
          <w:p w14:paraId="04F60878" w14:textId="77777777" w:rsidR="00C948D8" w:rsidRPr="0070681F" w:rsidRDefault="3064CCB4" w:rsidP="3064CCB4">
            <w:pPr>
              <w:rPr>
                <w:rFonts w:eastAsiaTheme="minorEastAsia"/>
              </w:rPr>
            </w:pPr>
            <w:r w:rsidRPr="3064CCB4">
              <w:rPr>
                <w:rFonts w:eastAsiaTheme="minorEastAsia"/>
              </w:rPr>
              <w:t>14.9%</w:t>
            </w:r>
          </w:p>
        </w:tc>
        <w:tc>
          <w:tcPr>
            <w:tcW w:w="784" w:type="dxa"/>
            <w:noWrap/>
            <w:hideMark/>
          </w:tcPr>
          <w:p w14:paraId="6DAF9D23" w14:textId="77777777" w:rsidR="00C948D8" w:rsidRPr="0070681F" w:rsidRDefault="3064CCB4" w:rsidP="3064CCB4">
            <w:pPr>
              <w:rPr>
                <w:rFonts w:eastAsiaTheme="minorEastAsia"/>
              </w:rPr>
            </w:pPr>
            <w:r w:rsidRPr="3064CCB4">
              <w:rPr>
                <w:rFonts w:eastAsiaTheme="minorEastAsia"/>
              </w:rPr>
              <w:t>14.6%</w:t>
            </w:r>
          </w:p>
        </w:tc>
        <w:tc>
          <w:tcPr>
            <w:tcW w:w="784" w:type="dxa"/>
            <w:noWrap/>
            <w:hideMark/>
          </w:tcPr>
          <w:p w14:paraId="052C34BD" w14:textId="77777777" w:rsidR="00C948D8" w:rsidRPr="0070681F" w:rsidRDefault="3064CCB4" w:rsidP="3064CCB4">
            <w:pPr>
              <w:rPr>
                <w:rFonts w:eastAsiaTheme="minorEastAsia"/>
              </w:rPr>
            </w:pPr>
            <w:r w:rsidRPr="3064CCB4">
              <w:rPr>
                <w:rFonts w:eastAsiaTheme="minorEastAsia"/>
              </w:rPr>
              <w:t>13.1%</w:t>
            </w:r>
          </w:p>
        </w:tc>
        <w:tc>
          <w:tcPr>
            <w:tcW w:w="784" w:type="dxa"/>
            <w:noWrap/>
            <w:hideMark/>
          </w:tcPr>
          <w:p w14:paraId="0BEFF53B" w14:textId="77777777" w:rsidR="00C948D8" w:rsidRPr="0070681F" w:rsidRDefault="3064CCB4" w:rsidP="3064CCB4">
            <w:pPr>
              <w:rPr>
                <w:rFonts w:eastAsiaTheme="minorEastAsia"/>
              </w:rPr>
            </w:pPr>
            <w:r w:rsidRPr="3064CCB4">
              <w:rPr>
                <w:rFonts w:eastAsiaTheme="minorEastAsia"/>
              </w:rPr>
              <w:t>11.6%</w:t>
            </w:r>
          </w:p>
        </w:tc>
        <w:tc>
          <w:tcPr>
            <w:tcW w:w="784" w:type="dxa"/>
            <w:noWrap/>
            <w:hideMark/>
          </w:tcPr>
          <w:p w14:paraId="0F9F7F40" w14:textId="77777777" w:rsidR="00C948D8" w:rsidRPr="0070681F" w:rsidRDefault="3064CCB4" w:rsidP="3064CCB4">
            <w:pPr>
              <w:rPr>
                <w:rFonts w:eastAsiaTheme="minorEastAsia"/>
              </w:rPr>
            </w:pPr>
            <w:r w:rsidRPr="3064CCB4">
              <w:rPr>
                <w:rFonts w:eastAsiaTheme="minorEastAsia"/>
              </w:rPr>
              <w:t>11.9%</w:t>
            </w:r>
          </w:p>
        </w:tc>
        <w:tc>
          <w:tcPr>
            <w:tcW w:w="784" w:type="dxa"/>
            <w:noWrap/>
            <w:hideMark/>
          </w:tcPr>
          <w:p w14:paraId="74E1712B" w14:textId="77777777" w:rsidR="00C948D8" w:rsidRPr="0070681F" w:rsidRDefault="3064CCB4" w:rsidP="3064CCB4">
            <w:pPr>
              <w:rPr>
                <w:rFonts w:eastAsiaTheme="minorEastAsia"/>
              </w:rPr>
            </w:pPr>
            <w:r w:rsidRPr="3064CCB4">
              <w:rPr>
                <w:rFonts w:eastAsiaTheme="minorEastAsia"/>
              </w:rPr>
              <w:t>9.0%</w:t>
            </w:r>
          </w:p>
        </w:tc>
        <w:tc>
          <w:tcPr>
            <w:tcW w:w="784" w:type="dxa"/>
            <w:noWrap/>
            <w:hideMark/>
          </w:tcPr>
          <w:p w14:paraId="07BF844C" w14:textId="77777777" w:rsidR="00C948D8" w:rsidRPr="0070681F" w:rsidRDefault="3064CCB4" w:rsidP="3064CCB4">
            <w:pPr>
              <w:rPr>
                <w:rFonts w:eastAsiaTheme="minorEastAsia"/>
              </w:rPr>
            </w:pPr>
            <w:r w:rsidRPr="3064CCB4">
              <w:rPr>
                <w:rFonts w:eastAsiaTheme="minorEastAsia"/>
              </w:rPr>
              <w:t>8.3%</w:t>
            </w:r>
          </w:p>
        </w:tc>
      </w:tr>
      <w:tr w:rsidR="00C948D8" w:rsidRPr="003E1BFC" w14:paraId="13F01A95" w14:textId="77777777" w:rsidTr="3064CCB4">
        <w:trPr>
          <w:cnfStyle w:val="000000100000" w:firstRow="0" w:lastRow="0" w:firstColumn="0" w:lastColumn="0" w:oddVBand="0" w:evenVBand="0" w:oddHBand="1" w:evenHBand="0" w:firstRowFirstColumn="0" w:firstRowLastColumn="0" w:lastRowFirstColumn="0" w:lastRowLastColumn="0"/>
          <w:trHeight w:val="286"/>
        </w:trPr>
        <w:tc>
          <w:tcPr>
            <w:tcW w:w="1294" w:type="dxa"/>
            <w:noWrap/>
            <w:hideMark/>
          </w:tcPr>
          <w:p w14:paraId="7C52198F" w14:textId="77777777" w:rsidR="00C948D8" w:rsidRPr="0070681F" w:rsidRDefault="3064CCB4" w:rsidP="3064CCB4">
            <w:pPr>
              <w:rPr>
                <w:rFonts w:eastAsiaTheme="minorEastAsia"/>
              </w:rPr>
            </w:pPr>
            <w:r w:rsidRPr="3064CCB4">
              <w:rPr>
                <w:rFonts w:eastAsiaTheme="minorEastAsia"/>
              </w:rPr>
              <w:t>Monroe</w:t>
            </w:r>
          </w:p>
        </w:tc>
        <w:tc>
          <w:tcPr>
            <w:tcW w:w="784" w:type="dxa"/>
            <w:noWrap/>
            <w:hideMark/>
          </w:tcPr>
          <w:p w14:paraId="74AB6C85" w14:textId="77777777" w:rsidR="00C948D8" w:rsidRPr="0070681F" w:rsidRDefault="3064CCB4" w:rsidP="3064CCB4">
            <w:pPr>
              <w:rPr>
                <w:rFonts w:eastAsiaTheme="minorEastAsia"/>
              </w:rPr>
            </w:pPr>
            <w:r w:rsidRPr="3064CCB4">
              <w:rPr>
                <w:rFonts w:eastAsiaTheme="minorEastAsia"/>
              </w:rPr>
              <w:t>11.2%</w:t>
            </w:r>
          </w:p>
        </w:tc>
        <w:tc>
          <w:tcPr>
            <w:tcW w:w="824" w:type="dxa"/>
            <w:noWrap/>
            <w:hideMark/>
          </w:tcPr>
          <w:p w14:paraId="6F6F27F8" w14:textId="77777777" w:rsidR="00C948D8" w:rsidRPr="0070681F" w:rsidRDefault="3064CCB4" w:rsidP="3064CCB4">
            <w:pPr>
              <w:rPr>
                <w:rFonts w:eastAsiaTheme="minorEastAsia"/>
              </w:rPr>
            </w:pPr>
            <w:r w:rsidRPr="3064CCB4">
              <w:rPr>
                <w:rFonts w:eastAsiaTheme="minorEastAsia"/>
              </w:rPr>
              <w:t>8.2%</w:t>
            </w:r>
          </w:p>
        </w:tc>
        <w:tc>
          <w:tcPr>
            <w:tcW w:w="784" w:type="dxa"/>
            <w:noWrap/>
            <w:hideMark/>
          </w:tcPr>
          <w:p w14:paraId="165D4677" w14:textId="77777777" w:rsidR="00C948D8" w:rsidRPr="0070681F" w:rsidRDefault="3064CCB4" w:rsidP="3064CCB4">
            <w:pPr>
              <w:rPr>
                <w:rFonts w:eastAsiaTheme="minorEastAsia"/>
              </w:rPr>
            </w:pPr>
            <w:r w:rsidRPr="3064CCB4">
              <w:rPr>
                <w:rFonts w:eastAsiaTheme="minorEastAsia"/>
              </w:rPr>
              <w:t>8.5%</w:t>
            </w:r>
          </w:p>
        </w:tc>
        <w:tc>
          <w:tcPr>
            <w:tcW w:w="784" w:type="dxa"/>
            <w:noWrap/>
            <w:hideMark/>
          </w:tcPr>
          <w:p w14:paraId="1364EFF7" w14:textId="77777777" w:rsidR="00C948D8" w:rsidRPr="0070681F" w:rsidRDefault="3064CCB4" w:rsidP="3064CCB4">
            <w:pPr>
              <w:rPr>
                <w:rFonts w:eastAsiaTheme="minorEastAsia"/>
              </w:rPr>
            </w:pPr>
            <w:r w:rsidRPr="3064CCB4">
              <w:rPr>
                <w:rFonts w:eastAsiaTheme="minorEastAsia"/>
              </w:rPr>
              <w:t>12.7%</w:t>
            </w:r>
          </w:p>
        </w:tc>
        <w:tc>
          <w:tcPr>
            <w:tcW w:w="784" w:type="dxa"/>
            <w:noWrap/>
            <w:hideMark/>
          </w:tcPr>
          <w:p w14:paraId="22569B11" w14:textId="77777777" w:rsidR="00C948D8" w:rsidRPr="0070681F" w:rsidRDefault="3064CCB4" w:rsidP="3064CCB4">
            <w:pPr>
              <w:rPr>
                <w:rFonts w:eastAsiaTheme="minorEastAsia"/>
              </w:rPr>
            </w:pPr>
            <w:r w:rsidRPr="3064CCB4">
              <w:rPr>
                <w:rFonts w:eastAsiaTheme="minorEastAsia"/>
              </w:rPr>
              <w:t>12.2%</w:t>
            </w:r>
          </w:p>
        </w:tc>
        <w:tc>
          <w:tcPr>
            <w:tcW w:w="784" w:type="dxa"/>
            <w:noWrap/>
            <w:hideMark/>
          </w:tcPr>
          <w:p w14:paraId="6F87A7D3" w14:textId="77777777" w:rsidR="00C948D8" w:rsidRPr="0070681F" w:rsidRDefault="3064CCB4" w:rsidP="3064CCB4">
            <w:pPr>
              <w:rPr>
                <w:rFonts w:eastAsiaTheme="minorEastAsia"/>
              </w:rPr>
            </w:pPr>
            <w:r w:rsidRPr="3064CCB4">
              <w:rPr>
                <w:rFonts w:eastAsiaTheme="minorEastAsia"/>
              </w:rPr>
              <w:t>9.9%</w:t>
            </w:r>
          </w:p>
        </w:tc>
        <w:tc>
          <w:tcPr>
            <w:tcW w:w="784" w:type="dxa"/>
            <w:noWrap/>
            <w:hideMark/>
          </w:tcPr>
          <w:p w14:paraId="423E42E3" w14:textId="77777777" w:rsidR="00C948D8" w:rsidRPr="0070681F" w:rsidRDefault="3064CCB4" w:rsidP="3064CCB4">
            <w:pPr>
              <w:rPr>
                <w:rFonts w:eastAsiaTheme="minorEastAsia"/>
              </w:rPr>
            </w:pPr>
            <w:r w:rsidRPr="3064CCB4">
              <w:rPr>
                <w:rFonts w:eastAsiaTheme="minorEastAsia"/>
              </w:rPr>
              <w:t>8.4%</w:t>
            </w:r>
          </w:p>
        </w:tc>
        <w:tc>
          <w:tcPr>
            <w:tcW w:w="784" w:type="dxa"/>
            <w:noWrap/>
            <w:hideMark/>
          </w:tcPr>
          <w:p w14:paraId="6998D468" w14:textId="77777777" w:rsidR="00C948D8" w:rsidRPr="0070681F" w:rsidRDefault="3064CCB4" w:rsidP="3064CCB4">
            <w:pPr>
              <w:rPr>
                <w:rFonts w:eastAsiaTheme="minorEastAsia"/>
              </w:rPr>
            </w:pPr>
            <w:r w:rsidRPr="3064CCB4">
              <w:rPr>
                <w:rFonts w:eastAsiaTheme="minorEastAsia"/>
              </w:rPr>
              <w:t>10.0%</w:t>
            </w:r>
          </w:p>
        </w:tc>
        <w:tc>
          <w:tcPr>
            <w:tcW w:w="784" w:type="dxa"/>
            <w:noWrap/>
            <w:hideMark/>
          </w:tcPr>
          <w:p w14:paraId="271980BC" w14:textId="77777777" w:rsidR="00C948D8" w:rsidRPr="0070681F" w:rsidRDefault="3064CCB4" w:rsidP="3064CCB4">
            <w:pPr>
              <w:rPr>
                <w:rFonts w:eastAsiaTheme="minorEastAsia"/>
              </w:rPr>
            </w:pPr>
            <w:r w:rsidRPr="3064CCB4">
              <w:rPr>
                <w:rFonts w:eastAsiaTheme="minorEastAsia"/>
              </w:rPr>
              <w:t>11.0%</w:t>
            </w:r>
          </w:p>
        </w:tc>
        <w:tc>
          <w:tcPr>
            <w:tcW w:w="784" w:type="dxa"/>
            <w:noWrap/>
            <w:hideMark/>
          </w:tcPr>
          <w:p w14:paraId="186C75CE" w14:textId="77777777" w:rsidR="00C948D8" w:rsidRPr="0070681F" w:rsidRDefault="3064CCB4" w:rsidP="3064CCB4">
            <w:pPr>
              <w:rPr>
                <w:rFonts w:eastAsiaTheme="minorEastAsia"/>
              </w:rPr>
            </w:pPr>
            <w:r w:rsidRPr="3064CCB4">
              <w:rPr>
                <w:rFonts w:eastAsiaTheme="minorEastAsia"/>
              </w:rPr>
              <w:t>10.0%</w:t>
            </w:r>
          </w:p>
        </w:tc>
      </w:tr>
      <w:tr w:rsidR="00C948D8" w:rsidRPr="003E1BFC" w14:paraId="65F4A870" w14:textId="77777777" w:rsidTr="3064CCB4">
        <w:trPr>
          <w:cnfStyle w:val="000000010000" w:firstRow="0" w:lastRow="0" w:firstColumn="0" w:lastColumn="0" w:oddVBand="0" w:evenVBand="0" w:oddHBand="0" w:evenHBand="1" w:firstRowFirstColumn="0" w:firstRowLastColumn="0" w:lastRowFirstColumn="0" w:lastRowLastColumn="0"/>
          <w:trHeight w:val="286"/>
        </w:trPr>
        <w:tc>
          <w:tcPr>
            <w:tcW w:w="1294" w:type="dxa"/>
            <w:noWrap/>
            <w:hideMark/>
          </w:tcPr>
          <w:p w14:paraId="7D388930" w14:textId="77777777" w:rsidR="00C948D8" w:rsidRPr="0070681F" w:rsidRDefault="3064CCB4" w:rsidP="3064CCB4">
            <w:pPr>
              <w:rPr>
                <w:rFonts w:eastAsiaTheme="minorEastAsia"/>
              </w:rPr>
            </w:pPr>
            <w:r w:rsidRPr="3064CCB4">
              <w:rPr>
                <w:rFonts w:eastAsiaTheme="minorEastAsia"/>
              </w:rPr>
              <w:t>Morgan</w:t>
            </w:r>
          </w:p>
        </w:tc>
        <w:tc>
          <w:tcPr>
            <w:tcW w:w="784" w:type="dxa"/>
            <w:noWrap/>
            <w:hideMark/>
          </w:tcPr>
          <w:p w14:paraId="7CF3E614" w14:textId="77777777" w:rsidR="00C948D8" w:rsidRPr="0070681F" w:rsidRDefault="3064CCB4" w:rsidP="3064CCB4">
            <w:pPr>
              <w:rPr>
                <w:rFonts w:eastAsiaTheme="minorEastAsia"/>
              </w:rPr>
            </w:pPr>
            <w:r w:rsidRPr="3064CCB4">
              <w:rPr>
                <w:rFonts w:eastAsiaTheme="minorEastAsia"/>
              </w:rPr>
              <w:t>9.1%</w:t>
            </w:r>
          </w:p>
        </w:tc>
        <w:tc>
          <w:tcPr>
            <w:tcW w:w="824" w:type="dxa"/>
            <w:noWrap/>
            <w:hideMark/>
          </w:tcPr>
          <w:p w14:paraId="33CE7FFB" w14:textId="77777777" w:rsidR="00C948D8" w:rsidRPr="0070681F" w:rsidRDefault="3064CCB4" w:rsidP="3064CCB4">
            <w:pPr>
              <w:rPr>
                <w:rFonts w:eastAsiaTheme="minorEastAsia"/>
              </w:rPr>
            </w:pPr>
            <w:r w:rsidRPr="3064CCB4">
              <w:rPr>
                <w:rFonts w:eastAsiaTheme="minorEastAsia"/>
              </w:rPr>
              <w:t>9.3%</w:t>
            </w:r>
          </w:p>
        </w:tc>
        <w:tc>
          <w:tcPr>
            <w:tcW w:w="784" w:type="dxa"/>
            <w:noWrap/>
            <w:hideMark/>
          </w:tcPr>
          <w:p w14:paraId="14109D9F" w14:textId="77777777" w:rsidR="00C948D8" w:rsidRPr="0070681F" w:rsidRDefault="3064CCB4" w:rsidP="3064CCB4">
            <w:pPr>
              <w:rPr>
                <w:rFonts w:eastAsiaTheme="minorEastAsia"/>
              </w:rPr>
            </w:pPr>
            <w:r w:rsidRPr="3064CCB4">
              <w:rPr>
                <w:rFonts w:eastAsiaTheme="minorEastAsia"/>
              </w:rPr>
              <w:t>10.2%</w:t>
            </w:r>
          </w:p>
        </w:tc>
        <w:tc>
          <w:tcPr>
            <w:tcW w:w="784" w:type="dxa"/>
            <w:noWrap/>
            <w:hideMark/>
          </w:tcPr>
          <w:p w14:paraId="5C7BA3A4" w14:textId="77777777" w:rsidR="00C948D8" w:rsidRPr="0070681F" w:rsidRDefault="3064CCB4" w:rsidP="3064CCB4">
            <w:pPr>
              <w:rPr>
                <w:rFonts w:eastAsiaTheme="minorEastAsia"/>
              </w:rPr>
            </w:pPr>
            <w:r w:rsidRPr="3064CCB4">
              <w:rPr>
                <w:rFonts w:eastAsiaTheme="minorEastAsia"/>
              </w:rPr>
              <w:t>14.6%</w:t>
            </w:r>
          </w:p>
        </w:tc>
        <w:tc>
          <w:tcPr>
            <w:tcW w:w="784" w:type="dxa"/>
            <w:noWrap/>
            <w:hideMark/>
          </w:tcPr>
          <w:p w14:paraId="0E41C457" w14:textId="77777777" w:rsidR="00C948D8" w:rsidRPr="0070681F" w:rsidRDefault="3064CCB4" w:rsidP="3064CCB4">
            <w:pPr>
              <w:rPr>
                <w:rFonts w:eastAsiaTheme="minorEastAsia"/>
              </w:rPr>
            </w:pPr>
            <w:r w:rsidRPr="3064CCB4">
              <w:rPr>
                <w:rFonts w:eastAsiaTheme="minorEastAsia"/>
              </w:rPr>
              <w:t>13.3%</w:t>
            </w:r>
          </w:p>
        </w:tc>
        <w:tc>
          <w:tcPr>
            <w:tcW w:w="784" w:type="dxa"/>
            <w:noWrap/>
            <w:hideMark/>
          </w:tcPr>
          <w:p w14:paraId="0C15F774" w14:textId="77777777" w:rsidR="00C948D8" w:rsidRPr="0070681F" w:rsidRDefault="3064CCB4" w:rsidP="3064CCB4">
            <w:pPr>
              <w:rPr>
                <w:rFonts w:eastAsiaTheme="minorEastAsia"/>
              </w:rPr>
            </w:pPr>
            <w:r w:rsidRPr="3064CCB4">
              <w:rPr>
                <w:rFonts w:eastAsiaTheme="minorEastAsia"/>
              </w:rPr>
              <w:t>11.4%</w:t>
            </w:r>
          </w:p>
        </w:tc>
        <w:tc>
          <w:tcPr>
            <w:tcW w:w="784" w:type="dxa"/>
            <w:noWrap/>
            <w:hideMark/>
          </w:tcPr>
          <w:p w14:paraId="41C2D94F" w14:textId="77777777" w:rsidR="00C948D8" w:rsidRPr="0070681F" w:rsidRDefault="3064CCB4" w:rsidP="3064CCB4">
            <w:pPr>
              <w:rPr>
                <w:rFonts w:eastAsiaTheme="minorEastAsia"/>
              </w:rPr>
            </w:pPr>
            <w:r w:rsidRPr="3064CCB4">
              <w:rPr>
                <w:rFonts w:eastAsiaTheme="minorEastAsia"/>
              </w:rPr>
              <w:t>9.9%</w:t>
            </w:r>
          </w:p>
        </w:tc>
        <w:tc>
          <w:tcPr>
            <w:tcW w:w="784" w:type="dxa"/>
            <w:noWrap/>
            <w:hideMark/>
          </w:tcPr>
          <w:p w14:paraId="6B178011" w14:textId="77777777" w:rsidR="00C948D8" w:rsidRPr="0070681F" w:rsidRDefault="3064CCB4" w:rsidP="3064CCB4">
            <w:pPr>
              <w:rPr>
                <w:rFonts w:eastAsiaTheme="minorEastAsia"/>
              </w:rPr>
            </w:pPr>
            <w:r w:rsidRPr="3064CCB4">
              <w:rPr>
                <w:rFonts w:eastAsiaTheme="minorEastAsia"/>
              </w:rPr>
              <w:t>10.1%</w:t>
            </w:r>
          </w:p>
        </w:tc>
        <w:tc>
          <w:tcPr>
            <w:tcW w:w="784" w:type="dxa"/>
            <w:noWrap/>
            <w:hideMark/>
          </w:tcPr>
          <w:p w14:paraId="7F98FA3E" w14:textId="77777777" w:rsidR="00C948D8" w:rsidRPr="0070681F" w:rsidRDefault="3064CCB4" w:rsidP="3064CCB4">
            <w:pPr>
              <w:rPr>
                <w:rFonts w:eastAsiaTheme="minorEastAsia"/>
              </w:rPr>
            </w:pPr>
            <w:r w:rsidRPr="3064CCB4">
              <w:rPr>
                <w:rFonts w:eastAsiaTheme="minorEastAsia"/>
              </w:rPr>
              <w:t>7.8%</w:t>
            </w:r>
          </w:p>
        </w:tc>
        <w:tc>
          <w:tcPr>
            <w:tcW w:w="784" w:type="dxa"/>
            <w:noWrap/>
            <w:hideMark/>
          </w:tcPr>
          <w:p w14:paraId="2AC51649" w14:textId="77777777" w:rsidR="00C948D8" w:rsidRPr="0070681F" w:rsidRDefault="3064CCB4" w:rsidP="3064CCB4">
            <w:pPr>
              <w:rPr>
                <w:rFonts w:eastAsiaTheme="minorEastAsia"/>
              </w:rPr>
            </w:pPr>
            <w:r w:rsidRPr="3064CCB4">
              <w:rPr>
                <w:rFonts w:eastAsiaTheme="minorEastAsia"/>
              </w:rPr>
              <w:t>7.3%</w:t>
            </w:r>
          </w:p>
        </w:tc>
      </w:tr>
      <w:tr w:rsidR="00C948D8" w:rsidRPr="003E1BFC" w14:paraId="1A7BA3CD" w14:textId="77777777" w:rsidTr="3064CCB4">
        <w:trPr>
          <w:cnfStyle w:val="000000100000" w:firstRow="0" w:lastRow="0" w:firstColumn="0" w:lastColumn="0" w:oddVBand="0" w:evenVBand="0" w:oddHBand="1" w:evenHBand="0" w:firstRowFirstColumn="0" w:firstRowLastColumn="0" w:lastRowFirstColumn="0" w:lastRowLastColumn="0"/>
          <w:trHeight w:val="286"/>
        </w:trPr>
        <w:tc>
          <w:tcPr>
            <w:tcW w:w="1294" w:type="dxa"/>
            <w:noWrap/>
            <w:hideMark/>
          </w:tcPr>
          <w:p w14:paraId="75EEBA2F" w14:textId="77777777" w:rsidR="00C948D8" w:rsidRPr="0070681F" w:rsidRDefault="3064CCB4" w:rsidP="3064CCB4">
            <w:pPr>
              <w:rPr>
                <w:rFonts w:eastAsiaTheme="minorEastAsia"/>
              </w:rPr>
            </w:pPr>
            <w:r w:rsidRPr="3064CCB4">
              <w:rPr>
                <w:rFonts w:eastAsiaTheme="minorEastAsia"/>
              </w:rPr>
              <w:t>Noble</w:t>
            </w:r>
          </w:p>
        </w:tc>
        <w:tc>
          <w:tcPr>
            <w:tcW w:w="784" w:type="dxa"/>
            <w:noWrap/>
            <w:hideMark/>
          </w:tcPr>
          <w:p w14:paraId="626993AF" w14:textId="77777777" w:rsidR="00C948D8" w:rsidRPr="0070681F" w:rsidRDefault="3064CCB4" w:rsidP="3064CCB4">
            <w:pPr>
              <w:rPr>
                <w:rFonts w:eastAsiaTheme="minorEastAsia"/>
              </w:rPr>
            </w:pPr>
            <w:r w:rsidRPr="3064CCB4">
              <w:rPr>
                <w:rFonts w:eastAsiaTheme="minorEastAsia"/>
              </w:rPr>
              <w:t>7.2%</w:t>
            </w:r>
          </w:p>
        </w:tc>
        <w:tc>
          <w:tcPr>
            <w:tcW w:w="824" w:type="dxa"/>
            <w:noWrap/>
            <w:hideMark/>
          </w:tcPr>
          <w:p w14:paraId="07538F19" w14:textId="77777777" w:rsidR="00C948D8" w:rsidRPr="0070681F" w:rsidRDefault="3064CCB4" w:rsidP="3064CCB4">
            <w:pPr>
              <w:rPr>
                <w:rFonts w:eastAsiaTheme="minorEastAsia"/>
              </w:rPr>
            </w:pPr>
            <w:r w:rsidRPr="3064CCB4">
              <w:rPr>
                <w:rFonts w:eastAsiaTheme="minorEastAsia"/>
              </w:rPr>
              <w:t>7.4%</w:t>
            </w:r>
          </w:p>
        </w:tc>
        <w:tc>
          <w:tcPr>
            <w:tcW w:w="784" w:type="dxa"/>
            <w:noWrap/>
            <w:hideMark/>
          </w:tcPr>
          <w:p w14:paraId="2BA5627D" w14:textId="77777777" w:rsidR="00C948D8" w:rsidRPr="0070681F" w:rsidRDefault="3064CCB4" w:rsidP="3064CCB4">
            <w:pPr>
              <w:rPr>
                <w:rFonts w:eastAsiaTheme="minorEastAsia"/>
              </w:rPr>
            </w:pPr>
            <w:r w:rsidRPr="3064CCB4">
              <w:rPr>
                <w:rFonts w:eastAsiaTheme="minorEastAsia"/>
              </w:rPr>
              <w:t>8.6%</w:t>
            </w:r>
          </w:p>
        </w:tc>
        <w:tc>
          <w:tcPr>
            <w:tcW w:w="784" w:type="dxa"/>
            <w:noWrap/>
            <w:hideMark/>
          </w:tcPr>
          <w:p w14:paraId="02C015ED" w14:textId="77777777" w:rsidR="00C948D8" w:rsidRPr="0070681F" w:rsidRDefault="3064CCB4" w:rsidP="3064CCB4">
            <w:pPr>
              <w:rPr>
                <w:rFonts w:eastAsiaTheme="minorEastAsia"/>
              </w:rPr>
            </w:pPr>
            <w:r w:rsidRPr="3064CCB4">
              <w:rPr>
                <w:rFonts w:eastAsiaTheme="minorEastAsia"/>
              </w:rPr>
              <w:t>14.5%</w:t>
            </w:r>
          </w:p>
        </w:tc>
        <w:tc>
          <w:tcPr>
            <w:tcW w:w="784" w:type="dxa"/>
            <w:noWrap/>
            <w:hideMark/>
          </w:tcPr>
          <w:p w14:paraId="1E15E7A3" w14:textId="77777777" w:rsidR="00C948D8" w:rsidRPr="0070681F" w:rsidRDefault="3064CCB4" w:rsidP="3064CCB4">
            <w:pPr>
              <w:rPr>
                <w:rFonts w:eastAsiaTheme="minorEastAsia"/>
              </w:rPr>
            </w:pPr>
            <w:r w:rsidRPr="3064CCB4">
              <w:rPr>
                <w:rFonts w:eastAsiaTheme="minorEastAsia"/>
              </w:rPr>
              <w:t>16.0%</w:t>
            </w:r>
          </w:p>
        </w:tc>
        <w:tc>
          <w:tcPr>
            <w:tcW w:w="784" w:type="dxa"/>
            <w:noWrap/>
            <w:hideMark/>
          </w:tcPr>
          <w:p w14:paraId="49641715" w14:textId="77777777" w:rsidR="00C948D8" w:rsidRPr="0070681F" w:rsidRDefault="3064CCB4" w:rsidP="3064CCB4">
            <w:pPr>
              <w:rPr>
                <w:rFonts w:eastAsiaTheme="minorEastAsia"/>
              </w:rPr>
            </w:pPr>
            <w:r w:rsidRPr="3064CCB4">
              <w:rPr>
                <w:rFonts w:eastAsiaTheme="minorEastAsia"/>
              </w:rPr>
              <w:t>13.3%</w:t>
            </w:r>
          </w:p>
        </w:tc>
        <w:tc>
          <w:tcPr>
            <w:tcW w:w="784" w:type="dxa"/>
            <w:noWrap/>
            <w:hideMark/>
          </w:tcPr>
          <w:p w14:paraId="1FD65A52" w14:textId="77777777" w:rsidR="00C948D8" w:rsidRPr="0070681F" w:rsidRDefault="3064CCB4" w:rsidP="3064CCB4">
            <w:pPr>
              <w:rPr>
                <w:rFonts w:eastAsiaTheme="minorEastAsia"/>
              </w:rPr>
            </w:pPr>
            <w:r w:rsidRPr="3064CCB4">
              <w:rPr>
                <w:rFonts w:eastAsiaTheme="minorEastAsia"/>
              </w:rPr>
              <w:t>11.0%</w:t>
            </w:r>
          </w:p>
        </w:tc>
        <w:tc>
          <w:tcPr>
            <w:tcW w:w="784" w:type="dxa"/>
            <w:noWrap/>
            <w:hideMark/>
          </w:tcPr>
          <w:p w14:paraId="7D53BF85" w14:textId="77777777" w:rsidR="00C948D8" w:rsidRPr="0070681F" w:rsidRDefault="3064CCB4" w:rsidP="3064CCB4">
            <w:pPr>
              <w:rPr>
                <w:rFonts w:eastAsiaTheme="minorEastAsia"/>
              </w:rPr>
            </w:pPr>
            <w:r w:rsidRPr="3064CCB4">
              <w:rPr>
                <w:rFonts w:eastAsiaTheme="minorEastAsia"/>
              </w:rPr>
              <w:t>9.6%</w:t>
            </w:r>
          </w:p>
        </w:tc>
        <w:tc>
          <w:tcPr>
            <w:tcW w:w="784" w:type="dxa"/>
            <w:noWrap/>
            <w:hideMark/>
          </w:tcPr>
          <w:p w14:paraId="10E75951" w14:textId="77777777" w:rsidR="00C948D8" w:rsidRPr="0070681F" w:rsidRDefault="3064CCB4" w:rsidP="3064CCB4">
            <w:pPr>
              <w:rPr>
                <w:rFonts w:eastAsiaTheme="minorEastAsia"/>
              </w:rPr>
            </w:pPr>
            <w:r w:rsidRPr="3064CCB4">
              <w:rPr>
                <w:rFonts w:eastAsiaTheme="minorEastAsia"/>
              </w:rPr>
              <w:t>7.6%</w:t>
            </w:r>
          </w:p>
        </w:tc>
        <w:tc>
          <w:tcPr>
            <w:tcW w:w="784" w:type="dxa"/>
            <w:noWrap/>
            <w:hideMark/>
          </w:tcPr>
          <w:p w14:paraId="165A1F9E" w14:textId="77777777" w:rsidR="00C948D8" w:rsidRPr="0070681F" w:rsidRDefault="3064CCB4" w:rsidP="3064CCB4">
            <w:pPr>
              <w:rPr>
                <w:rFonts w:eastAsiaTheme="minorEastAsia"/>
              </w:rPr>
            </w:pPr>
            <w:r w:rsidRPr="3064CCB4">
              <w:rPr>
                <w:rFonts w:eastAsiaTheme="minorEastAsia"/>
              </w:rPr>
              <w:t>7.4%</w:t>
            </w:r>
          </w:p>
        </w:tc>
      </w:tr>
      <w:tr w:rsidR="00C948D8" w:rsidRPr="003E1BFC" w14:paraId="67690974" w14:textId="77777777" w:rsidTr="3064CCB4">
        <w:trPr>
          <w:cnfStyle w:val="000000010000" w:firstRow="0" w:lastRow="0" w:firstColumn="0" w:lastColumn="0" w:oddVBand="0" w:evenVBand="0" w:oddHBand="0" w:evenHBand="1" w:firstRowFirstColumn="0" w:firstRowLastColumn="0" w:lastRowFirstColumn="0" w:lastRowLastColumn="0"/>
          <w:trHeight w:val="286"/>
        </w:trPr>
        <w:tc>
          <w:tcPr>
            <w:tcW w:w="1294" w:type="dxa"/>
            <w:noWrap/>
            <w:hideMark/>
          </w:tcPr>
          <w:p w14:paraId="1447BA2E" w14:textId="77777777" w:rsidR="00C948D8" w:rsidRPr="0070681F" w:rsidRDefault="3064CCB4" w:rsidP="3064CCB4">
            <w:pPr>
              <w:rPr>
                <w:rFonts w:eastAsiaTheme="minorEastAsia"/>
              </w:rPr>
            </w:pPr>
            <w:r w:rsidRPr="3064CCB4">
              <w:rPr>
                <w:rFonts w:eastAsiaTheme="minorEastAsia"/>
              </w:rPr>
              <w:t>Perry</w:t>
            </w:r>
          </w:p>
        </w:tc>
        <w:tc>
          <w:tcPr>
            <w:tcW w:w="784" w:type="dxa"/>
            <w:noWrap/>
            <w:hideMark/>
          </w:tcPr>
          <w:p w14:paraId="1EBE2DDC" w14:textId="77777777" w:rsidR="00C948D8" w:rsidRPr="0070681F" w:rsidRDefault="3064CCB4" w:rsidP="3064CCB4">
            <w:pPr>
              <w:rPr>
                <w:rFonts w:eastAsiaTheme="minorEastAsia"/>
              </w:rPr>
            </w:pPr>
            <w:r w:rsidRPr="3064CCB4">
              <w:rPr>
                <w:rFonts w:eastAsiaTheme="minorEastAsia"/>
              </w:rPr>
              <w:t>7.4%</w:t>
            </w:r>
          </w:p>
        </w:tc>
        <w:tc>
          <w:tcPr>
            <w:tcW w:w="824" w:type="dxa"/>
            <w:noWrap/>
            <w:hideMark/>
          </w:tcPr>
          <w:p w14:paraId="00F21EC7" w14:textId="77777777" w:rsidR="00C948D8" w:rsidRPr="0070681F" w:rsidRDefault="3064CCB4" w:rsidP="3064CCB4">
            <w:pPr>
              <w:rPr>
                <w:rFonts w:eastAsiaTheme="minorEastAsia"/>
              </w:rPr>
            </w:pPr>
            <w:r w:rsidRPr="3064CCB4">
              <w:rPr>
                <w:rFonts w:eastAsiaTheme="minorEastAsia"/>
              </w:rPr>
              <w:t>7.3%</w:t>
            </w:r>
          </w:p>
        </w:tc>
        <w:tc>
          <w:tcPr>
            <w:tcW w:w="784" w:type="dxa"/>
            <w:noWrap/>
            <w:hideMark/>
          </w:tcPr>
          <w:p w14:paraId="63936134" w14:textId="77777777" w:rsidR="00C948D8" w:rsidRPr="0070681F" w:rsidRDefault="3064CCB4" w:rsidP="3064CCB4">
            <w:pPr>
              <w:rPr>
                <w:rFonts w:eastAsiaTheme="minorEastAsia"/>
              </w:rPr>
            </w:pPr>
            <w:r w:rsidRPr="3064CCB4">
              <w:rPr>
                <w:rFonts w:eastAsiaTheme="minorEastAsia"/>
              </w:rPr>
              <w:t>8.5%</w:t>
            </w:r>
          </w:p>
        </w:tc>
        <w:tc>
          <w:tcPr>
            <w:tcW w:w="784" w:type="dxa"/>
            <w:noWrap/>
            <w:hideMark/>
          </w:tcPr>
          <w:p w14:paraId="2804E87A" w14:textId="77777777" w:rsidR="00C948D8" w:rsidRPr="0070681F" w:rsidRDefault="3064CCB4" w:rsidP="3064CCB4">
            <w:pPr>
              <w:rPr>
                <w:rFonts w:eastAsiaTheme="minorEastAsia"/>
              </w:rPr>
            </w:pPr>
            <w:r w:rsidRPr="3064CCB4">
              <w:rPr>
                <w:rFonts w:eastAsiaTheme="minorEastAsia"/>
              </w:rPr>
              <w:t>13.5%</w:t>
            </w:r>
          </w:p>
        </w:tc>
        <w:tc>
          <w:tcPr>
            <w:tcW w:w="784" w:type="dxa"/>
            <w:noWrap/>
            <w:hideMark/>
          </w:tcPr>
          <w:p w14:paraId="5F57546E" w14:textId="77777777" w:rsidR="00C948D8" w:rsidRPr="0070681F" w:rsidRDefault="3064CCB4" w:rsidP="3064CCB4">
            <w:pPr>
              <w:rPr>
                <w:rFonts w:eastAsiaTheme="minorEastAsia"/>
              </w:rPr>
            </w:pPr>
            <w:r w:rsidRPr="3064CCB4">
              <w:rPr>
                <w:rFonts w:eastAsiaTheme="minorEastAsia"/>
              </w:rPr>
              <w:t>13.4%</w:t>
            </w:r>
          </w:p>
        </w:tc>
        <w:tc>
          <w:tcPr>
            <w:tcW w:w="784" w:type="dxa"/>
            <w:noWrap/>
            <w:hideMark/>
          </w:tcPr>
          <w:p w14:paraId="344EDE12" w14:textId="77777777" w:rsidR="00C948D8" w:rsidRPr="0070681F" w:rsidRDefault="3064CCB4" w:rsidP="3064CCB4">
            <w:pPr>
              <w:rPr>
                <w:rFonts w:eastAsiaTheme="minorEastAsia"/>
              </w:rPr>
            </w:pPr>
            <w:r w:rsidRPr="3064CCB4">
              <w:rPr>
                <w:rFonts w:eastAsiaTheme="minorEastAsia"/>
              </w:rPr>
              <w:t>11.6%</w:t>
            </w:r>
          </w:p>
        </w:tc>
        <w:tc>
          <w:tcPr>
            <w:tcW w:w="784" w:type="dxa"/>
            <w:noWrap/>
            <w:hideMark/>
          </w:tcPr>
          <w:p w14:paraId="50AA37C6" w14:textId="77777777" w:rsidR="00C948D8" w:rsidRPr="0070681F" w:rsidRDefault="3064CCB4" w:rsidP="3064CCB4">
            <w:pPr>
              <w:rPr>
                <w:rFonts w:eastAsiaTheme="minorEastAsia"/>
              </w:rPr>
            </w:pPr>
            <w:r w:rsidRPr="3064CCB4">
              <w:rPr>
                <w:rFonts w:eastAsiaTheme="minorEastAsia"/>
              </w:rPr>
              <w:t>9.8%</w:t>
            </w:r>
          </w:p>
        </w:tc>
        <w:tc>
          <w:tcPr>
            <w:tcW w:w="784" w:type="dxa"/>
            <w:noWrap/>
            <w:hideMark/>
          </w:tcPr>
          <w:p w14:paraId="2D2A7B9A" w14:textId="77777777" w:rsidR="00C948D8" w:rsidRPr="0070681F" w:rsidRDefault="3064CCB4" w:rsidP="3064CCB4">
            <w:pPr>
              <w:rPr>
                <w:rFonts w:eastAsiaTheme="minorEastAsia"/>
              </w:rPr>
            </w:pPr>
            <w:r w:rsidRPr="3064CCB4">
              <w:rPr>
                <w:rFonts w:eastAsiaTheme="minorEastAsia"/>
              </w:rPr>
              <w:t>9.6%</w:t>
            </w:r>
          </w:p>
        </w:tc>
        <w:tc>
          <w:tcPr>
            <w:tcW w:w="784" w:type="dxa"/>
            <w:noWrap/>
            <w:hideMark/>
          </w:tcPr>
          <w:p w14:paraId="51D48029" w14:textId="77777777" w:rsidR="00C948D8" w:rsidRPr="0070681F" w:rsidRDefault="3064CCB4" w:rsidP="3064CCB4">
            <w:pPr>
              <w:rPr>
                <w:rFonts w:eastAsiaTheme="minorEastAsia"/>
              </w:rPr>
            </w:pPr>
            <w:r w:rsidRPr="3064CCB4">
              <w:rPr>
                <w:rFonts w:eastAsiaTheme="minorEastAsia"/>
              </w:rPr>
              <w:t>7.4%</w:t>
            </w:r>
          </w:p>
        </w:tc>
        <w:tc>
          <w:tcPr>
            <w:tcW w:w="784" w:type="dxa"/>
            <w:noWrap/>
            <w:hideMark/>
          </w:tcPr>
          <w:p w14:paraId="60458E18" w14:textId="77777777" w:rsidR="00C948D8" w:rsidRPr="0070681F" w:rsidRDefault="3064CCB4" w:rsidP="3064CCB4">
            <w:pPr>
              <w:rPr>
                <w:rFonts w:eastAsiaTheme="minorEastAsia"/>
              </w:rPr>
            </w:pPr>
            <w:r w:rsidRPr="3064CCB4">
              <w:rPr>
                <w:rFonts w:eastAsiaTheme="minorEastAsia"/>
              </w:rPr>
              <w:t>6.5%</w:t>
            </w:r>
          </w:p>
        </w:tc>
      </w:tr>
      <w:tr w:rsidR="00C948D8" w:rsidRPr="003E1BFC" w14:paraId="5EDAB4E1" w14:textId="77777777" w:rsidTr="3064CCB4">
        <w:trPr>
          <w:cnfStyle w:val="000000100000" w:firstRow="0" w:lastRow="0" w:firstColumn="0" w:lastColumn="0" w:oddVBand="0" w:evenVBand="0" w:oddHBand="1" w:evenHBand="0" w:firstRowFirstColumn="0" w:firstRowLastColumn="0" w:lastRowFirstColumn="0" w:lastRowLastColumn="0"/>
          <w:trHeight w:val="286"/>
        </w:trPr>
        <w:tc>
          <w:tcPr>
            <w:tcW w:w="1294" w:type="dxa"/>
            <w:noWrap/>
            <w:hideMark/>
          </w:tcPr>
          <w:p w14:paraId="439CA612" w14:textId="77777777" w:rsidR="00C948D8" w:rsidRPr="0070681F" w:rsidRDefault="3064CCB4" w:rsidP="3064CCB4">
            <w:pPr>
              <w:rPr>
                <w:rFonts w:eastAsiaTheme="minorEastAsia"/>
              </w:rPr>
            </w:pPr>
            <w:r w:rsidRPr="3064CCB4">
              <w:rPr>
                <w:rFonts w:eastAsiaTheme="minorEastAsia"/>
              </w:rPr>
              <w:t>Washington</w:t>
            </w:r>
          </w:p>
        </w:tc>
        <w:tc>
          <w:tcPr>
            <w:tcW w:w="784" w:type="dxa"/>
            <w:noWrap/>
            <w:hideMark/>
          </w:tcPr>
          <w:p w14:paraId="6B9BCED6" w14:textId="77777777" w:rsidR="00C948D8" w:rsidRPr="0070681F" w:rsidRDefault="3064CCB4" w:rsidP="3064CCB4">
            <w:pPr>
              <w:rPr>
                <w:rFonts w:eastAsiaTheme="minorEastAsia"/>
              </w:rPr>
            </w:pPr>
            <w:r w:rsidRPr="3064CCB4">
              <w:rPr>
                <w:rFonts w:eastAsiaTheme="minorEastAsia"/>
              </w:rPr>
              <w:t>5.3%</w:t>
            </w:r>
          </w:p>
        </w:tc>
        <w:tc>
          <w:tcPr>
            <w:tcW w:w="824" w:type="dxa"/>
            <w:noWrap/>
            <w:hideMark/>
          </w:tcPr>
          <w:p w14:paraId="535AE0D3" w14:textId="77777777" w:rsidR="00C948D8" w:rsidRPr="0070681F" w:rsidRDefault="3064CCB4" w:rsidP="3064CCB4">
            <w:pPr>
              <w:rPr>
                <w:rFonts w:eastAsiaTheme="minorEastAsia"/>
              </w:rPr>
            </w:pPr>
            <w:r w:rsidRPr="3064CCB4">
              <w:rPr>
                <w:rFonts w:eastAsiaTheme="minorEastAsia"/>
              </w:rPr>
              <w:t>5.2%</w:t>
            </w:r>
          </w:p>
        </w:tc>
        <w:tc>
          <w:tcPr>
            <w:tcW w:w="784" w:type="dxa"/>
            <w:noWrap/>
            <w:hideMark/>
          </w:tcPr>
          <w:p w14:paraId="606FECDF" w14:textId="77777777" w:rsidR="00C948D8" w:rsidRPr="0070681F" w:rsidRDefault="3064CCB4" w:rsidP="3064CCB4">
            <w:pPr>
              <w:rPr>
                <w:rFonts w:eastAsiaTheme="minorEastAsia"/>
              </w:rPr>
            </w:pPr>
            <w:r w:rsidRPr="3064CCB4">
              <w:rPr>
                <w:rFonts w:eastAsiaTheme="minorEastAsia"/>
              </w:rPr>
              <w:t>5.5%</w:t>
            </w:r>
          </w:p>
        </w:tc>
        <w:tc>
          <w:tcPr>
            <w:tcW w:w="784" w:type="dxa"/>
            <w:noWrap/>
            <w:hideMark/>
          </w:tcPr>
          <w:p w14:paraId="40DF0845" w14:textId="77777777" w:rsidR="00C948D8" w:rsidRPr="0070681F" w:rsidRDefault="3064CCB4" w:rsidP="3064CCB4">
            <w:pPr>
              <w:rPr>
                <w:rFonts w:eastAsiaTheme="minorEastAsia"/>
              </w:rPr>
            </w:pPr>
            <w:r w:rsidRPr="3064CCB4">
              <w:rPr>
                <w:rFonts w:eastAsiaTheme="minorEastAsia"/>
              </w:rPr>
              <w:t>9.6%</w:t>
            </w:r>
          </w:p>
        </w:tc>
        <w:tc>
          <w:tcPr>
            <w:tcW w:w="784" w:type="dxa"/>
            <w:noWrap/>
            <w:hideMark/>
          </w:tcPr>
          <w:p w14:paraId="474D1010" w14:textId="77777777" w:rsidR="00C948D8" w:rsidRPr="0070681F" w:rsidRDefault="3064CCB4" w:rsidP="3064CCB4">
            <w:pPr>
              <w:rPr>
                <w:rFonts w:eastAsiaTheme="minorEastAsia"/>
              </w:rPr>
            </w:pPr>
            <w:r w:rsidRPr="3064CCB4">
              <w:rPr>
                <w:rFonts w:eastAsiaTheme="minorEastAsia"/>
              </w:rPr>
              <w:t>11.4%</w:t>
            </w:r>
          </w:p>
        </w:tc>
        <w:tc>
          <w:tcPr>
            <w:tcW w:w="784" w:type="dxa"/>
            <w:noWrap/>
            <w:hideMark/>
          </w:tcPr>
          <w:p w14:paraId="726E1D36" w14:textId="77777777" w:rsidR="00C948D8" w:rsidRPr="0070681F" w:rsidRDefault="3064CCB4" w:rsidP="3064CCB4">
            <w:pPr>
              <w:rPr>
                <w:rFonts w:eastAsiaTheme="minorEastAsia"/>
              </w:rPr>
            </w:pPr>
            <w:r w:rsidRPr="3064CCB4">
              <w:rPr>
                <w:rFonts w:eastAsiaTheme="minorEastAsia"/>
              </w:rPr>
              <w:t>10.0%</w:t>
            </w:r>
          </w:p>
        </w:tc>
        <w:tc>
          <w:tcPr>
            <w:tcW w:w="784" w:type="dxa"/>
            <w:noWrap/>
            <w:hideMark/>
          </w:tcPr>
          <w:p w14:paraId="056393F0" w14:textId="77777777" w:rsidR="00C948D8" w:rsidRPr="0070681F" w:rsidRDefault="3064CCB4" w:rsidP="3064CCB4">
            <w:pPr>
              <w:rPr>
                <w:rFonts w:eastAsiaTheme="minorEastAsia"/>
              </w:rPr>
            </w:pPr>
            <w:r w:rsidRPr="3064CCB4">
              <w:rPr>
                <w:rFonts w:eastAsiaTheme="minorEastAsia"/>
              </w:rPr>
              <w:t>8.6%</w:t>
            </w:r>
          </w:p>
        </w:tc>
        <w:tc>
          <w:tcPr>
            <w:tcW w:w="784" w:type="dxa"/>
            <w:noWrap/>
            <w:hideMark/>
          </w:tcPr>
          <w:p w14:paraId="582F0047" w14:textId="77777777" w:rsidR="00C948D8" w:rsidRPr="0070681F" w:rsidRDefault="3064CCB4" w:rsidP="3064CCB4">
            <w:pPr>
              <w:rPr>
                <w:rFonts w:eastAsiaTheme="minorEastAsia"/>
              </w:rPr>
            </w:pPr>
            <w:r w:rsidRPr="3064CCB4">
              <w:rPr>
                <w:rFonts w:eastAsiaTheme="minorEastAsia"/>
              </w:rPr>
              <w:t>8.6%</w:t>
            </w:r>
          </w:p>
        </w:tc>
        <w:tc>
          <w:tcPr>
            <w:tcW w:w="784" w:type="dxa"/>
            <w:noWrap/>
            <w:hideMark/>
          </w:tcPr>
          <w:p w14:paraId="1E2A9670" w14:textId="77777777" w:rsidR="00C948D8" w:rsidRPr="0070681F" w:rsidRDefault="3064CCB4" w:rsidP="3064CCB4">
            <w:pPr>
              <w:rPr>
                <w:rFonts w:eastAsiaTheme="minorEastAsia"/>
              </w:rPr>
            </w:pPr>
            <w:r w:rsidRPr="3064CCB4">
              <w:rPr>
                <w:rFonts w:eastAsiaTheme="minorEastAsia"/>
              </w:rPr>
              <w:t>6.4%</w:t>
            </w:r>
          </w:p>
        </w:tc>
        <w:tc>
          <w:tcPr>
            <w:tcW w:w="784" w:type="dxa"/>
            <w:noWrap/>
            <w:hideMark/>
          </w:tcPr>
          <w:p w14:paraId="62D9F6B7" w14:textId="77777777" w:rsidR="00C948D8" w:rsidRPr="0070681F" w:rsidRDefault="3064CCB4" w:rsidP="3064CCB4">
            <w:pPr>
              <w:rPr>
                <w:rFonts w:eastAsiaTheme="minorEastAsia"/>
              </w:rPr>
            </w:pPr>
            <w:r w:rsidRPr="3064CCB4">
              <w:rPr>
                <w:rFonts w:eastAsiaTheme="minorEastAsia"/>
              </w:rPr>
              <w:t>6.0%</w:t>
            </w:r>
          </w:p>
        </w:tc>
      </w:tr>
      <w:tr w:rsidR="00C948D8" w:rsidRPr="0070681F" w14:paraId="471B9E52" w14:textId="77777777" w:rsidTr="3064CCB4">
        <w:trPr>
          <w:cnfStyle w:val="000000010000" w:firstRow="0" w:lastRow="0" w:firstColumn="0" w:lastColumn="0" w:oddVBand="0" w:evenVBand="0" w:oddHBand="0" w:evenHBand="1" w:firstRowFirstColumn="0" w:firstRowLastColumn="0" w:lastRowFirstColumn="0" w:lastRowLastColumn="0"/>
          <w:trHeight w:val="286"/>
        </w:trPr>
        <w:tc>
          <w:tcPr>
            <w:tcW w:w="1294" w:type="dxa"/>
            <w:noWrap/>
            <w:hideMark/>
          </w:tcPr>
          <w:p w14:paraId="0759F2E2" w14:textId="77777777" w:rsidR="00C948D8" w:rsidRPr="0070681F" w:rsidRDefault="3064CCB4" w:rsidP="3064CCB4">
            <w:pPr>
              <w:rPr>
                <w:rFonts w:eastAsiaTheme="minorEastAsia"/>
              </w:rPr>
            </w:pPr>
            <w:r w:rsidRPr="3064CCB4">
              <w:rPr>
                <w:rFonts w:eastAsiaTheme="minorEastAsia"/>
              </w:rPr>
              <w:t xml:space="preserve">   Area 14</w:t>
            </w:r>
          </w:p>
        </w:tc>
        <w:tc>
          <w:tcPr>
            <w:tcW w:w="784" w:type="dxa"/>
            <w:noWrap/>
            <w:hideMark/>
          </w:tcPr>
          <w:p w14:paraId="20C78518" w14:textId="77777777" w:rsidR="00C948D8" w:rsidRPr="0070681F" w:rsidRDefault="3064CCB4" w:rsidP="3064CCB4">
            <w:pPr>
              <w:rPr>
                <w:rFonts w:eastAsiaTheme="minorEastAsia"/>
              </w:rPr>
            </w:pPr>
            <w:r w:rsidRPr="3064CCB4">
              <w:rPr>
                <w:rFonts w:eastAsiaTheme="minorEastAsia"/>
              </w:rPr>
              <w:t>7.2%</w:t>
            </w:r>
          </w:p>
        </w:tc>
        <w:tc>
          <w:tcPr>
            <w:tcW w:w="824" w:type="dxa"/>
            <w:noWrap/>
            <w:hideMark/>
          </w:tcPr>
          <w:p w14:paraId="2149BE04" w14:textId="77777777" w:rsidR="00C948D8" w:rsidRPr="0070681F" w:rsidRDefault="3064CCB4" w:rsidP="3064CCB4">
            <w:pPr>
              <w:rPr>
                <w:rFonts w:eastAsiaTheme="minorEastAsia"/>
              </w:rPr>
            </w:pPr>
            <w:r w:rsidRPr="3064CCB4">
              <w:rPr>
                <w:rFonts w:eastAsiaTheme="minorEastAsia"/>
              </w:rPr>
              <w:t>7.4%</w:t>
            </w:r>
          </w:p>
        </w:tc>
        <w:tc>
          <w:tcPr>
            <w:tcW w:w="784" w:type="dxa"/>
            <w:noWrap/>
            <w:hideMark/>
          </w:tcPr>
          <w:p w14:paraId="250B6031" w14:textId="77777777" w:rsidR="00C948D8" w:rsidRPr="0070681F" w:rsidRDefault="3064CCB4" w:rsidP="3064CCB4">
            <w:pPr>
              <w:rPr>
                <w:rFonts w:eastAsiaTheme="minorEastAsia"/>
              </w:rPr>
            </w:pPr>
            <w:r w:rsidRPr="3064CCB4">
              <w:rPr>
                <w:rFonts w:eastAsiaTheme="minorEastAsia"/>
              </w:rPr>
              <w:t>8.4%</w:t>
            </w:r>
          </w:p>
        </w:tc>
        <w:tc>
          <w:tcPr>
            <w:tcW w:w="784" w:type="dxa"/>
            <w:noWrap/>
            <w:hideMark/>
          </w:tcPr>
          <w:p w14:paraId="40760F3E" w14:textId="77777777" w:rsidR="00C948D8" w:rsidRPr="0070681F" w:rsidRDefault="3064CCB4" w:rsidP="3064CCB4">
            <w:pPr>
              <w:rPr>
                <w:rFonts w:eastAsiaTheme="minorEastAsia"/>
              </w:rPr>
            </w:pPr>
            <w:r w:rsidRPr="3064CCB4">
              <w:rPr>
                <w:rFonts w:eastAsiaTheme="minorEastAsia"/>
              </w:rPr>
              <w:t>12.4%</w:t>
            </w:r>
          </w:p>
        </w:tc>
        <w:tc>
          <w:tcPr>
            <w:tcW w:w="784" w:type="dxa"/>
            <w:noWrap/>
            <w:hideMark/>
          </w:tcPr>
          <w:p w14:paraId="0C339664" w14:textId="77777777" w:rsidR="00C948D8" w:rsidRPr="0070681F" w:rsidRDefault="3064CCB4" w:rsidP="3064CCB4">
            <w:pPr>
              <w:rPr>
                <w:rFonts w:eastAsiaTheme="minorEastAsia"/>
              </w:rPr>
            </w:pPr>
            <w:r w:rsidRPr="3064CCB4">
              <w:rPr>
                <w:rFonts w:eastAsiaTheme="minorEastAsia"/>
              </w:rPr>
              <w:t>12.9%</w:t>
            </w:r>
          </w:p>
        </w:tc>
        <w:tc>
          <w:tcPr>
            <w:tcW w:w="784" w:type="dxa"/>
            <w:noWrap/>
            <w:hideMark/>
          </w:tcPr>
          <w:p w14:paraId="321D3E24" w14:textId="77777777" w:rsidR="00C948D8" w:rsidRPr="0070681F" w:rsidRDefault="3064CCB4" w:rsidP="3064CCB4">
            <w:pPr>
              <w:rPr>
                <w:rFonts w:eastAsiaTheme="minorEastAsia"/>
              </w:rPr>
            </w:pPr>
            <w:r w:rsidRPr="3064CCB4">
              <w:rPr>
                <w:rFonts w:eastAsiaTheme="minorEastAsia"/>
              </w:rPr>
              <w:t>11.5%</w:t>
            </w:r>
          </w:p>
        </w:tc>
        <w:tc>
          <w:tcPr>
            <w:tcW w:w="784" w:type="dxa"/>
            <w:noWrap/>
            <w:hideMark/>
          </w:tcPr>
          <w:p w14:paraId="26E5AD51" w14:textId="77777777" w:rsidR="00C948D8" w:rsidRPr="0070681F" w:rsidRDefault="3064CCB4" w:rsidP="3064CCB4">
            <w:pPr>
              <w:rPr>
                <w:rFonts w:eastAsiaTheme="minorEastAsia"/>
              </w:rPr>
            </w:pPr>
            <w:r w:rsidRPr="3064CCB4">
              <w:rPr>
                <w:rFonts w:eastAsiaTheme="minorEastAsia"/>
              </w:rPr>
              <w:t>10.0%</w:t>
            </w:r>
          </w:p>
        </w:tc>
        <w:tc>
          <w:tcPr>
            <w:tcW w:w="784" w:type="dxa"/>
            <w:noWrap/>
            <w:hideMark/>
          </w:tcPr>
          <w:p w14:paraId="5436C5C8" w14:textId="77777777" w:rsidR="00C948D8" w:rsidRPr="0070681F" w:rsidRDefault="3064CCB4" w:rsidP="3064CCB4">
            <w:pPr>
              <w:rPr>
                <w:rFonts w:eastAsiaTheme="minorEastAsia"/>
              </w:rPr>
            </w:pPr>
            <w:r w:rsidRPr="3064CCB4">
              <w:rPr>
                <w:rFonts w:eastAsiaTheme="minorEastAsia"/>
              </w:rPr>
              <w:t>10.2%</w:t>
            </w:r>
          </w:p>
        </w:tc>
        <w:tc>
          <w:tcPr>
            <w:tcW w:w="784" w:type="dxa"/>
            <w:noWrap/>
            <w:hideMark/>
          </w:tcPr>
          <w:p w14:paraId="544E5CD3" w14:textId="77777777" w:rsidR="00C948D8" w:rsidRPr="0070681F" w:rsidRDefault="3064CCB4" w:rsidP="3064CCB4">
            <w:pPr>
              <w:rPr>
                <w:rFonts w:eastAsiaTheme="minorEastAsia"/>
              </w:rPr>
            </w:pPr>
            <w:r w:rsidRPr="3064CCB4">
              <w:rPr>
                <w:rFonts w:eastAsiaTheme="minorEastAsia"/>
              </w:rPr>
              <w:t>7.7%</w:t>
            </w:r>
          </w:p>
        </w:tc>
        <w:tc>
          <w:tcPr>
            <w:tcW w:w="784" w:type="dxa"/>
            <w:noWrap/>
            <w:hideMark/>
          </w:tcPr>
          <w:p w14:paraId="5D4BFC51" w14:textId="77777777" w:rsidR="00C948D8" w:rsidRPr="0070681F" w:rsidRDefault="3064CCB4" w:rsidP="3064CCB4">
            <w:pPr>
              <w:rPr>
                <w:rFonts w:eastAsiaTheme="minorEastAsia"/>
              </w:rPr>
            </w:pPr>
            <w:r w:rsidRPr="3064CCB4">
              <w:rPr>
                <w:rFonts w:eastAsiaTheme="minorEastAsia"/>
              </w:rPr>
              <w:t>7.0%</w:t>
            </w:r>
          </w:p>
        </w:tc>
      </w:tr>
      <w:tr w:rsidR="00C948D8" w:rsidRPr="0070681F" w14:paraId="1F492C84" w14:textId="77777777" w:rsidTr="3064CCB4">
        <w:trPr>
          <w:cnfStyle w:val="000000100000" w:firstRow="0" w:lastRow="0" w:firstColumn="0" w:lastColumn="0" w:oddVBand="0" w:evenVBand="0" w:oddHBand="1" w:evenHBand="0" w:firstRowFirstColumn="0" w:firstRowLastColumn="0" w:lastRowFirstColumn="0" w:lastRowLastColumn="0"/>
          <w:trHeight w:val="286"/>
        </w:trPr>
        <w:tc>
          <w:tcPr>
            <w:tcW w:w="1294" w:type="dxa"/>
            <w:noWrap/>
            <w:hideMark/>
          </w:tcPr>
          <w:p w14:paraId="0995830A" w14:textId="77777777" w:rsidR="00C948D8" w:rsidRPr="0070681F" w:rsidRDefault="3064CCB4" w:rsidP="3064CCB4">
            <w:pPr>
              <w:rPr>
                <w:rFonts w:eastAsiaTheme="minorEastAsia"/>
              </w:rPr>
            </w:pPr>
            <w:r w:rsidRPr="3064CCB4">
              <w:rPr>
                <w:rFonts w:eastAsiaTheme="minorEastAsia"/>
              </w:rPr>
              <w:t xml:space="preserve">   Area 15</w:t>
            </w:r>
          </w:p>
        </w:tc>
        <w:tc>
          <w:tcPr>
            <w:tcW w:w="784" w:type="dxa"/>
            <w:noWrap/>
            <w:hideMark/>
          </w:tcPr>
          <w:p w14:paraId="47D0C28A" w14:textId="77777777" w:rsidR="00C948D8" w:rsidRPr="0070681F" w:rsidRDefault="3064CCB4" w:rsidP="3064CCB4">
            <w:pPr>
              <w:rPr>
                <w:rFonts w:eastAsiaTheme="minorEastAsia"/>
              </w:rPr>
            </w:pPr>
            <w:r w:rsidRPr="3064CCB4">
              <w:rPr>
                <w:rFonts w:eastAsiaTheme="minorEastAsia"/>
              </w:rPr>
              <w:t>8.2%</w:t>
            </w:r>
          </w:p>
        </w:tc>
        <w:tc>
          <w:tcPr>
            <w:tcW w:w="824" w:type="dxa"/>
            <w:noWrap/>
            <w:hideMark/>
          </w:tcPr>
          <w:p w14:paraId="2EC412E8" w14:textId="77777777" w:rsidR="00C948D8" w:rsidRPr="0070681F" w:rsidRDefault="3064CCB4" w:rsidP="3064CCB4">
            <w:pPr>
              <w:rPr>
                <w:rFonts w:eastAsiaTheme="minorEastAsia"/>
              </w:rPr>
            </w:pPr>
            <w:r w:rsidRPr="3064CCB4">
              <w:rPr>
                <w:rFonts w:eastAsiaTheme="minorEastAsia"/>
              </w:rPr>
              <w:t>7.5%</w:t>
            </w:r>
          </w:p>
        </w:tc>
        <w:tc>
          <w:tcPr>
            <w:tcW w:w="784" w:type="dxa"/>
            <w:noWrap/>
            <w:hideMark/>
          </w:tcPr>
          <w:p w14:paraId="331621E7" w14:textId="77777777" w:rsidR="00C948D8" w:rsidRPr="0070681F" w:rsidRDefault="3064CCB4" w:rsidP="3064CCB4">
            <w:pPr>
              <w:rPr>
                <w:rFonts w:eastAsiaTheme="minorEastAsia"/>
              </w:rPr>
            </w:pPr>
            <w:r w:rsidRPr="3064CCB4">
              <w:rPr>
                <w:rFonts w:eastAsiaTheme="minorEastAsia"/>
              </w:rPr>
              <w:t>8.2%</w:t>
            </w:r>
          </w:p>
        </w:tc>
        <w:tc>
          <w:tcPr>
            <w:tcW w:w="784" w:type="dxa"/>
            <w:noWrap/>
            <w:hideMark/>
          </w:tcPr>
          <w:p w14:paraId="731F69AA" w14:textId="77777777" w:rsidR="00C948D8" w:rsidRPr="0070681F" w:rsidRDefault="3064CCB4" w:rsidP="3064CCB4">
            <w:pPr>
              <w:rPr>
                <w:rFonts w:eastAsiaTheme="minorEastAsia"/>
              </w:rPr>
            </w:pPr>
            <w:r w:rsidRPr="3064CCB4">
              <w:rPr>
                <w:rFonts w:eastAsiaTheme="minorEastAsia"/>
              </w:rPr>
              <w:t>12.9%</w:t>
            </w:r>
          </w:p>
        </w:tc>
        <w:tc>
          <w:tcPr>
            <w:tcW w:w="784" w:type="dxa"/>
            <w:noWrap/>
            <w:hideMark/>
          </w:tcPr>
          <w:p w14:paraId="17259B4B" w14:textId="77777777" w:rsidR="00C948D8" w:rsidRPr="0070681F" w:rsidRDefault="3064CCB4" w:rsidP="3064CCB4">
            <w:pPr>
              <w:rPr>
                <w:rFonts w:eastAsiaTheme="minorEastAsia"/>
              </w:rPr>
            </w:pPr>
            <w:r w:rsidRPr="3064CCB4">
              <w:rPr>
                <w:rFonts w:eastAsiaTheme="minorEastAsia"/>
              </w:rPr>
              <w:t>13.2%</w:t>
            </w:r>
          </w:p>
        </w:tc>
        <w:tc>
          <w:tcPr>
            <w:tcW w:w="784" w:type="dxa"/>
            <w:noWrap/>
            <w:hideMark/>
          </w:tcPr>
          <w:p w14:paraId="18C33B87" w14:textId="77777777" w:rsidR="00C948D8" w:rsidRPr="0070681F" w:rsidRDefault="3064CCB4" w:rsidP="3064CCB4">
            <w:pPr>
              <w:rPr>
                <w:rFonts w:eastAsiaTheme="minorEastAsia"/>
              </w:rPr>
            </w:pPr>
            <w:r w:rsidRPr="3064CCB4">
              <w:rPr>
                <w:rFonts w:eastAsiaTheme="minorEastAsia"/>
              </w:rPr>
              <w:t>11.2%</w:t>
            </w:r>
          </w:p>
        </w:tc>
        <w:tc>
          <w:tcPr>
            <w:tcW w:w="784" w:type="dxa"/>
            <w:noWrap/>
            <w:hideMark/>
          </w:tcPr>
          <w:p w14:paraId="14CF7520" w14:textId="77777777" w:rsidR="00C948D8" w:rsidRPr="0070681F" w:rsidRDefault="3064CCB4" w:rsidP="3064CCB4">
            <w:pPr>
              <w:rPr>
                <w:rFonts w:eastAsiaTheme="minorEastAsia"/>
              </w:rPr>
            </w:pPr>
            <w:r w:rsidRPr="3064CCB4">
              <w:rPr>
                <w:rFonts w:eastAsiaTheme="minorEastAsia"/>
              </w:rPr>
              <w:t>9.5%</w:t>
            </w:r>
          </w:p>
        </w:tc>
        <w:tc>
          <w:tcPr>
            <w:tcW w:w="784" w:type="dxa"/>
            <w:noWrap/>
            <w:hideMark/>
          </w:tcPr>
          <w:p w14:paraId="75CD003F" w14:textId="77777777" w:rsidR="00C948D8" w:rsidRPr="0070681F" w:rsidRDefault="3064CCB4" w:rsidP="3064CCB4">
            <w:pPr>
              <w:rPr>
                <w:rFonts w:eastAsiaTheme="minorEastAsia"/>
              </w:rPr>
            </w:pPr>
            <w:r w:rsidRPr="3064CCB4">
              <w:rPr>
                <w:rFonts w:eastAsiaTheme="minorEastAsia"/>
              </w:rPr>
              <w:t>9.6%</w:t>
            </w:r>
          </w:p>
        </w:tc>
        <w:tc>
          <w:tcPr>
            <w:tcW w:w="784" w:type="dxa"/>
            <w:noWrap/>
            <w:hideMark/>
          </w:tcPr>
          <w:p w14:paraId="548F76DC" w14:textId="77777777" w:rsidR="00C948D8" w:rsidRPr="0070681F" w:rsidRDefault="3064CCB4" w:rsidP="3064CCB4">
            <w:pPr>
              <w:rPr>
                <w:rFonts w:eastAsiaTheme="minorEastAsia"/>
              </w:rPr>
            </w:pPr>
            <w:r w:rsidRPr="3064CCB4">
              <w:rPr>
                <w:rFonts w:eastAsiaTheme="minorEastAsia"/>
              </w:rPr>
              <w:t>8.2%</w:t>
            </w:r>
          </w:p>
        </w:tc>
        <w:tc>
          <w:tcPr>
            <w:tcW w:w="784" w:type="dxa"/>
            <w:noWrap/>
            <w:hideMark/>
          </w:tcPr>
          <w:p w14:paraId="1ECFA712" w14:textId="77777777" w:rsidR="00C948D8" w:rsidRPr="0070681F" w:rsidRDefault="3064CCB4" w:rsidP="3064CCB4">
            <w:pPr>
              <w:rPr>
                <w:rFonts w:eastAsiaTheme="minorEastAsia"/>
              </w:rPr>
            </w:pPr>
            <w:r w:rsidRPr="3064CCB4">
              <w:rPr>
                <w:rFonts w:eastAsiaTheme="minorEastAsia"/>
              </w:rPr>
              <w:t>7.7%</w:t>
            </w:r>
          </w:p>
        </w:tc>
      </w:tr>
      <w:tr w:rsidR="00C948D8" w:rsidRPr="0070681F" w14:paraId="6D6F4911" w14:textId="77777777" w:rsidTr="3064CCB4">
        <w:trPr>
          <w:cnfStyle w:val="000000010000" w:firstRow="0" w:lastRow="0" w:firstColumn="0" w:lastColumn="0" w:oddVBand="0" w:evenVBand="0" w:oddHBand="0" w:evenHBand="1" w:firstRowFirstColumn="0" w:firstRowLastColumn="0" w:lastRowFirstColumn="0" w:lastRowLastColumn="0"/>
          <w:trHeight w:val="286"/>
        </w:trPr>
        <w:tc>
          <w:tcPr>
            <w:tcW w:w="1294" w:type="dxa"/>
            <w:noWrap/>
            <w:hideMark/>
          </w:tcPr>
          <w:p w14:paraId="553D88A9" w14:textId="77777777" w:rsidR="00C948D8" w:rsidRPr="0070681F" w:rsidRDefault="3064CCB4" w:rsidP="3064CCB4">
            <w:pPr>
              <w:rPr>
                <w:rFonts w:eastAsiaTheme="minorEastAsia"/>
              </w:rPr>
            </w:pPr>
            <w:r w:rsidRPr="3064CCB4">
              <w:rPr>
                <w:rFonts w:eastAsiaTheme="minorEastAsia"/>
              </w:rPr>
              <w:t xml:space="preserve">   Area 16</w:t>
            </w:r>
          </w:p>
        </w:tc>
        <w:tc>
          <w:tcPr>
            <w:tcW w:w="784" w:type="dxa"/>
            <w:noWrap/>
            <w:hideMark/>
          </w:tcPr>
          <w:p w14:paraId="34B0AAE4" w14:textId="77777777" w:rsidR="00C948D8" w:rsidRPr="0070681F" w:rsidRDefault="3064CCB4" w:rsidP="3064CCB4">
            <w:pPr>
              <w:rPr>
                <w:rFonts w:eastAsiaTheme="minorEastAsia"/>
              </w:rPr>
            </w:pPr>
            <w:r w:rsidRPr="3064CCB4">
              <w:rPr>
                <w:rFonts w:eastAsiaTheme="minorEastAsia"/>
              </w:rPr>
              <w:t>6.2%</w:t>
            </w:r>
          </w:p>
        </w:tc>
        <w:tc>
          <w:tcPr>
            <w:tcW w:w="824" w:type="dxa"/>
            <w:noWrap/>
            <w:hideMark/>
          </w:tcPr>
          <w:p w14:paraId="7898AB17" w14:textId="77777777" w:rsidR="00C948D8" w:rsidRPr="0070681F" w:rsidRDefault="3064CCB4" w:rsidP="3064CCB4">
            <w:pPr>
              <w:rPr>
                <w:rFonts w:eastAsiaTheme="minorEastAsia"/>
              </w:rPr>
            </w:pPr>
            <w:r w:rsidRPr="3064CCB4">
              <w:rPr>
                <w:rFonts w:eastAsiaTheme="minorEastAsia"/>
              </w:rPr>
              <w:t>6.1%</w:t>
            </w:r>
          </w:p>
        </w:tc>
        <w:tc>
          <w:tcPr>
            <w:tcW w:w="784" w:type="dxa"/>
            <w:noWrap/>
            <w:hideMark/>
          </w:tcPr>
          <w:p w14:paraId="13E88F63" w14:textId="77777777" w:rsidR="00C948D8" w:rsidRPr="0070681F" w:rsidRDefault="3064CCB4" w:rsidP="3064CCB4">
            <w:pPr>
              <w:rPr>
                <w:rFonts w:eastAsiaTheme="minorEastAsia"/>
              </w:rPr>
            </w:pPr>
            <w:r w:rsidRPr="3064CCB4">
              <w:rPr>
                <w:rFonts w:eastAsiaTheme="minorEastAsia"/>
              </w:rPr>
              <w:t>7.0%</w:t>
            </w:r>
          </w:p>
        </w:tc>
        <w:tc>
          <w:tcPr>
            <w:tcW w:w="784" w:type="dxa"/>
            <w:noWrap/>
            <w:hideMark/>
          </w:tcPr>
          <w:p w14:paraId="5BD19085" w14:textId="77777777" w:rsidR="00C948D8" w:rsidRPr="0070681F" w:rsidRDefault="3064CCB4" w:rsidP="3064CCB4">
            <w:pPr>
              <w:rPr>
                <w:rFonts w:eastAsiaTheme="minorEastAsia"/>
              </w:rPr>
            </w:pPr>
            <w:r w:rsidRPr="3064CCB4">
              <w:rPr>
                <w:rFonts w:eastAsiaTheme="minorEastAsia"/>
              </w:rPr>
              <w:t>11.7%</w:t>
            </w:r>
          </w:p>
        </w:tc>
        <w:tc>
          <w:tcPr>
            <w:tcW w:w="784" w:type="dxa"/>
            <w:noWrap/>
            <w:hideMark/>
          </w:tcPr>
          <w:p w14:paraId="11A22A11" w14:textId="77777777" w:rsidR="00C948D8" w:rsidRPr="0070681F" w:rsidRDefault="3064CCB4" w:rsidP="3064CCB4">
            <w:pPr>
              <w:rPr>
                <w:rFonts w:eastAsiaTheme="minorEastAsia"/>
              </w:rPr>
            </w:pPr>
            <w:r w:rsidRPr="3064CCB4">
              <w:rPr>
                <w:rFonts w:eastAsiaTheme="minorEastAsia"/>
              </w:rPr>
              <w:t>12.8%</w:t>
            </w:r>
          </w:p>
        </w:tc>
        <w:tc>
          <w:tcPr>
            <w:tcW w:w="784" w:type="dxa"/>
            <w:noWrap/>
            <w:hideMark/>
          </w:tcPr>
          <w:p w14:paraId="1534894C" w14:textId="77777777" w:rsidR="00C948D8" w:rsidRPr="0070681F" w:rsidRDefault="3064CCB4" w:rsidP="3064CCB4">
            <w:pPr>
              <w:rPr>
                <w:rFonts w:eastAsiaTheme="minorEastAsia"/>
              </w:rPr>
            </w:pPr>
            <w:r w:rsidRPr="3064CCB4">
              <w:rPr>
                <w:rFonts w:eastAsiaTheme="minorEastAsia"/>
              </w:rPr>
              <w:t>10.6%</w:t>
            </w:r>
          </w:p>
        </w:tc>
        <w:tc>
          <w:tcPr>
            <w:tcW w:w="784" w:type="dxa"/>
            <w:noWrap/>
            <w:hideMark/>
          </w:tcPr>
          <w:p w14:paraId="1B83E827" w14:textId="77777777" w:rsidR="00C948D8" w:rsidRPr="0070681F" w:rsidRDefault="3064CCB4" w:rsidP="3064CCB4">
            <w:pPr>
              <w:rPr>
                <w:rFonts w:eastAsiaTheme="minorEastAsia"/>
              </w:rPr>
            </w:pPr>
            <w:r w:rsidRPr="3064CCB4">
              <w:rPr>
                <w:rFonts w:eastAsiaTheme="minorEastAsia"/>
              </w:rPr>
              <w:t>8.9%</w:t>
            </w:r>
          </w:p>
        </w:tc>
        <w:tc>
          <w:tcPr>
            <w:tcW w:w="784" w:type="dxa"/>
            <w:noWrap/>
            <w:hideMark/>
          </w:tcPr>
          <w:p w14:paraId="2E6DD4D8" w14:textId="77777777" w:rsidR="00C948D8" w:rsidRPr="0070681F" w:rsidRDefault="3064CCB4" w:rsidP="3064CCB4">
            <w:pPr>
              <w:rPr>
                <w:rFonts w:eastAsiaTheme="minorEastAsia"/>
              </w:rPr>
            </w:pPr>
            <w:r w:rsidRPr="3064CCB4">
              <w:rPr>
                <w:rFonts w:eastAsiaTheme="minorEastAsia"/>
              </w:rPr>
              <w:t>8.7%</w:t>
            </w:r>
          </w:p>
        </w:tc>
        <w:tc>
          <w:tcPr>
            <w:tcW w:w="784" w:type="dxa"/>
            <w:noWrap/>
            <w:hideMark/>
          </w:tcPr>
          <w:p w14:paraId="468B308B" w14:textId="77777777" w:rsidR="00C948D8" w:rsidRPr="0070681F" w:rsidRDefault="3064CCB4" w:rsidP="3064CCB4">
            <w:pPr>
              <w:rPr>
                <w:rFonts w:eastAsiaTheme="minorEastAsia"/>
              </w:rPr>
            </w:pPr>
            <w:r w:rsidRPr="3064CCB4">
              <w:rPr>
                <w:rFonts w:eastAsiaTheme="minorEastAsia"/>
              </w:rPr>
              <w:t>6.7%</w:t>
            </w:r>
          </w:p>
        </w:tc>
        <w:tc>
          <w:tcPr>
            <w:tcW w:w="784" w:type="dxa"/>
            <w:noWrap/>
            <w:hideMark/>
          </w:tcPr>
          <w:p w14:paraId="64D228AC" w14:textId="77777777" w:rsidR="00C948D8" w:rsidRPr="0070681F" w:rsidRDefault="3064CCB4" w:rsidP="3064CCB4">
            <w:pPr>
              <w:rPr>
                <w:rFonts w:eastAsiaTheme="minorEastAsia"/>
              </w:rPr>
            </w:pPr>
            <w:r w:rsidRPr="3064CCB4">
              <w:rPr>
                <w:rFonts w:eastAsiaTheme="minorEastAsia"/>
              </w:rPr>
              <w:t>6.5%</w:t>
            </w:r>
          </w:p>
        </w:tc>
      </w:tr>
      <w:tr w:rsidR="00C948D8" w:rsidRPr="0070681F" w14:paraId="5EB64997" w14:textId="77777777" w:rsidTr="3064CCB4">
        <w:trPr>
          <w:cnfStyle w:val="000000100000" w:firstRow="0" w:lastRow="0" w:firstColumn="0" w:lastColumn="0" w:oddVBand="0" w:evenVBand="0" w:oddHBand="1" w:evenHBand="0" w:firstRowFirstColumn="0" w:firstRowLastColumn="0" w:lastRowFirstColumn="0" w:lastRowLastColumn="0"/>
          <w:trHeight w:val="286"/>
        </w:trPr>
        <w:tc>
          <w:tcPr>
            <w:tcW w:w="1294" w:type="dxa"/>
            <w:noWrap/>
            <w:hideMark/>
          </w:tcPr>
          <w:p w14:paraId="6152F14F" w14:textId="77777777" w:rsidR="00C948D8" w:rsidRPr="0070681F" w:rsidRDefault="3064CCB4" w:rsidP="3064CCB4">
            <w:pPr>
              <w:rPr>
                <w:rFonts w:eastAsiaTheme="minorEastAsia"/>
              </w:rPr>
            </w:pPr>
            <w:r w:rsidRPr="3064CCB4">
              <w:rPr>
                <w:rFonts w:eastAsiaTheme="minorEastAsia"/>
              </w:rPr>
              <w:t xml:space="preserve">   Region</w:t>
            </w:r>
          </w:p>
        </w:tc>
        <w:tc>
          <w:tcPr>
            <w:tcW w:w="784" w:type="dxa"/>
            <w:noWrap/>
            <w:hideMark/>
          </w:tcPr>
          <w:p w14:paraId="46003F56" w14:textId="77777777" w:rsidR="00C948D8" w:rsidRPr="0070681F" w:rsidRDefault="3064CCB4" w:rsidP="3064CCB4">
            <w:pPr>
              <w:rPr>
                <w:rFonts w:eastAsiaTheme="minorEastAsia"/>
              </w:rPr>
            </w:pPr>
            <w:r w:rsidRPr="3064CCB4">
              <w:rPr>
                <w:rFonts w:eastAsiaTheme="minorEastAsia"/>
              </w:rPr>
              <w:t>7.2%</w:t>
            </w:r>
          </w:p>
        </w:tc>
        <w:tc>
          <w:tcPr>
            <w:tcW w:w="824" w:type="dxa"/>
            <w:noWrap/>
            <w:hideMark/>
          </w:tcPr>
          <w:p w14:paraId="128AA5B4" w14:textId="77777777" w:rsidR="00C948D8" w:rsidRPr="0070681F" w:rsidRDefault="3064CCB4" w:rsidP="3064CCB4">
            <w:pPr>
              <w:rPr>
                <w:rFonts w:eastAsiaTheme="minorEastAsia"/>
              </w:rPr>
            </w:pPr>
            <w:r w:rsidRPr="3064CCB4">
              <w:rPr>
                <w:rFonts w:eastAsiaTheme="minorEastAsia"/>
              </w:rPr>
              <w:t>7.0%</w:t>
            </w:r>
          </w:p>
        </w:tc>
        <w:tc>
          <w:tcPr>
            <w:tcW w:w="784" w:type="dxa"/>
            <w:noWrap/>
            <w:hideMark/>
          </w:tcPr>
          <w:p w14:paraId="6C03AD99" w14:textId="77777777" w:rsidR="00C948D8" w:rsidRPr="0070681F" w:rsidRDefault="3064CCB4" w:rsidP="3064CCB4">
            <w:pPr>
              <w:rPr>
                <w:rFonts w:eastAsiaTheme="minorEastAsia"/>
              </w:rPr>
            </w:pPr>
            <w:r w:rsidRPr="3064CCB4">
              <w:rPr>
                <w:rFonts w:eastAsiaTheme="minorEastAsia"/>
              </w:rPr>
              <w:t>7.8%</w:t>
            </w:r>
          </w:p>
        </w:tc>
        <w:tc>
          <w:tcPr>
            <w:tcW w:w="784" w:type="dxa"/>
            <w:noWrap/>
            <w:hideMark/>
          </w:tcPr>
          <w:p w14:paraId="6427C429" w14:textId="77777777" w:rsidR="00C948D8" w:rsidRPr="0070681F" w:rsidRDefault="3064CCB4" w:rsidP="3064CCB4">
            <w:pPr>
              <w:rPr>
                <w:rFonts w:eastAsiaTheme="minorEastAsia"/>
              </w:rPr>
            </w:pPr>
            <w:r w:rsidRPr="3064CCB4">
              <w:rPr>
                <w:rFonts w:eastAsiaTheme="minorEastAsia"/>
              </w:rPr>
              <w:t>12.3%</w:t>
            </w:r>
          </w:p>
        </w:tc>
        <w:tc>
          <w:tcPr>
            <w:tcW w:w="784" w:type="dxa"/>
            <w:noWrap/>
            <w:hideMark/>
          </w:tcPr>
          <w:p w14:paraId="649D4337" w14:textId="77777777" w:rsidR="00C948D8" w:rsidRPr="0070681F" w:rsidRDefault="3064CCB4" w:rsidP="3064CCB4">
            <w:pPr>
              <w:rPr>
                <w:rFonts w:eastAsiaTheme="minorEastAsia"/>
              </w:rPr>
            </w:pPr>
            <w:r w:rsidRPr="3064CCB4">
              <w:rPr>
                <w:rFonts w:eastAsiaTheme="minorEastAsia"/>
              </w:rPr>
              <w:t>13.0%</w:t>
            </w:r>
          </w:p>
        </w:tc>
        <w:tc>
          <w:tcPr>
            <w:tcW w:w="784" w:type="dxa"/>
            <w:noWrap/>
            <w:hideMark/>
          </w:tcPr>
          <w:p w14:paraId="00288B85" w14:textId="77777777" w:rsidR="00C948D8" w:rsidRPr="0070681F" w:rsidRDefault="3064CCB4" w:rsidP="3064CCB4">
            <w:pPr>
              <w:rPr>
                <w:rFonts w:eastAsiaTheme="minorEastAsia"/>
              </w:rPr>
            </w:pPr>
            <w:r w:rsidRPr="3064CCB4">
              <w:rPr>
                <w:rFonts w:eastAsiaTheme="minorEastAsia"/>
              </w:rPr>
              <w:t>11.1%</w:t>
            </w:r>
          </w:p>
        </w:tc>
        <w:tc>
          <w:tcPr>
            <w:tcW w:w="784" w:type="dxa"/>
            <w:noWrap/>
            <w:hideMark/>
          </w:tcPr>
          <w:p w14:paraId="2E7D2E6E" w14:textId="77777777" w:rsidR="00C948D8" w:rsidRPr="0070681F" w:rsidRDefault="3064CCB4" w:rsidP="3064CCB4">
            <w:pPr>
              <w:rPr>
                <w:rFonts w:eastAsiaTheme="minorEastAsia"/>
              </w:rPr>
            </w:pPr>
            <w:r w:rsidRPr="3064CCB4">
              <w:rPr>
                <w:rFonts w:eastAsiaTheme="minorEastAsia"/>
              </w:rPr>
              <w:t>9.4%</w:t>
            </w:r>
          </w:p>
        </w:tc>
        <w:tc>
          <w:tcPr>
            <w:tcW w:w="784" w:type="dxa"/>
            <w:noWrap/>
            <w:hideMark/>
          </w:tcPr>
          <w:p w14:paraId="136B05E3" w14:textId="77777777" w:rsidR="00C948D8" w:rsidRPr="0070681F" w:rsidRDefault="3064CCB4" w:rsidP="3064CCB4">
            <w:pPr>
              <w:rPr>
                <w:rFonts w:eastAsiaTheme="minorEastAsia"/>
              </w:rPr>
            </w:pPr>
            <w:r w:rsidRPr="3064CCB4">
              <w:rPr>
                <w:rFonts w:eastAsiaTheme="minorEastAsia"/>
              </w:rPr>
              <w:t>9.4%</w:t>
            </w:r>
          </w:p>
        </w:tc>
        <w:tc>
          <w:tcPr>
            <w:tcW w:w="784" w:type="dxa"/>
            <w:noWrap/>
            <w:hideMark/>
          </w:tcPr>
          <w:p w14:paraId="0BCD81C0" w14:textId="77777777" w:rsidR="00C948D8" w:rsidRPr="0070681F" w:rsidRDefault="3064CCB4" w:rsidP="3064CCB4">
            <w:pPr>
              <w:rPr>
                <w:rFonts w:eastAsiaTheme="minorEastAsia"/>
              </w:rPr>
            </w:pPr>
            <w:r w:rsidRPr="3064CCB4">
              <w:rPr>
                <w:rFonts w:eastAsiaTheme="minorEastAsia"/>
              </w:rPr>
              <w:t>7.5%</w:t>
            </w:r>
          </w:p>
        </w:tc>
        <w:tc>
          <w:tcPr>
            <w:tcW w:w="784" w:type="dxa"/>
            <w:noWrap/>
            <w:hideMark/>
          </w:tcPr>
          <w:p w14:paraId="65F763A3" w14:textId="77777777" w:rsidR="00C948D8" w:rsidRPr="0070681F" w:rsidRDefault="3064CCB4" w:rsidP="3064CCB4">
            <w:pPr>
              <w:rPr>
                <w:rFonts w:eastAsiaTheme="minorEastAsia"/>
              </w:rPr>
            </w:pPr>
            <w:r w:rsidRPr="3064CCB4">
              <w:rPr>
                <w:rFonts w:eastAsiaTheme="minorEastAsia"/>
              </w:rPr>
              <w:t>7.1%</w:t>
            </w:r>
          </w:p>
        </w:tc>
      </w:tr>
      <w:tr w:rsidR="00C948D8" w:rsidRPr="0070681F" w14:paraId="16675D3C" w14:textId="77777777" w:rsidTr="3064CCB4">
        <w:trPr>
          <w:cnfStyle w:val="000000010000" w:firstRow="0" w:lastRow="0" w:firstColumn="0" w:lastColumn="0" w:oddVBand="0" w:evenVBand="0" w:oddHBand="0" w:evenHBand="1" w:firstRowFirstColumn="0" w:firstRowLastColumn="0" w:lastRowFirstColumn="0" w:lastRowLastColumn="0"/>
          <w:trHeight w:val="286"/>
        </w:trPr>
        <w:tc>
          <w:tcPr>
            <w:tcW w:w="1294" w:type="dxa"/>
            <w:noWrap/>
            <w:hideMark/>
          </w:tcPr>
          <w:p w14:paraId="12321CD8" w14:textId="77777777" w:rsidR="00C948D8" w:rsidRPr="0070681F" w:rsidRDefault="3064CCB4" w:rsidP="3064CCB4">
            <w:pPr>
              <w:rPr>
                <w:rFonts w:eastAsiaTheme="minorEastAsia"/>
              </w:rPr>
            </w:pPr>
            <w:r w:rsidRPr="3064CCB4">
              <w:rPr>
                <w:rFonts w:eastAsiaTheme="minorEastAsia"/>
              </w:rPr>
              <w:t xml:space="preserve">   Ohio</w:t>
            </w:r>
          </w:p>
        </w:tc>
        <w:tc>
          <w:tcPr>
            <w:tcW w:w="784" w:type="dxa"/>
            <w:noWrap/>
            <w:hideMark/>
          </w:tcPr>
          <w:p w14:paraId="27894F08" w14:textId="77777777" w:rsidR="00C948D8" w:rsidRPr="0070681F" w:rsidRDefault="3064CCB4" w:rsidP="3064CCB4">
            <w:pPr>
              <w:rPr>
                <w:rFonts w:eastAsiaTheme="minorEastAsia"/>
              </w:rPr>
            </w:pPr>
            <w:r w:rsidRPr="3064CCB4">
              <w:rPr>
                <w:rFonts w:eastAsiaTheme="minorEastAsia"/>
              </w:rPr>
              <w:t>5.4%</w:t>
            </w:r>
          </w:p>
        </w:tc>
        <w:tc>
          <w:tcPr>
            <w:tcW w:w="824" w:type="dxa"/>
            <w:noWrap/>
            <w:hideMark/>
          </w:tcPr>
          <w:p w14:paraId="59A9A119" w14:textId="77777777" w:rsidR="00C948D8" w:rsidRPr="0070681F" w:rsidRDefault="3064CCB4" w:rsidP="3064CCB4">
            <w:pPr>
              <w:rPr>
                <w:rFonts w:eastAsiaTheme="minorEastAsia"/>
              </w:rPr>
            </w:pPr>
            <w:r w:rsidRPr="3064CCB4">
              <w:rPr>
                <w:rFonts w:eastAsiaTheme="minorEastAsia"/>
              </w:rPr>
              <w:t>5.6%</w:t>
            </w:r>
          </w:p>
        </w:tc>
        <w:tc>
          <w:tcPr>
            <w:tcW w:w="784" w:type="dxa"/>
            <w:noWrap/>
            <w:hideMark/>
          </w:tcPr>
          <w:p w14:paraId="5B9628F4" w14:textId="77777777" w:rsidR="00C948D8" w:rsidRPr="0070681F" w:rsidRDefault="3064CCB4" w:rsidP="3064CCB4">
            <w:pPr>
              <w:rPr>
                <w:rFonts w:eastAsiaTheme="minorEastAsia"/>
              </w:rPr>
            </w:pPr>
            <w:r w:rsidRPr="3064CCB4">
              <w:rPr>
                <w:rFonts w:eastAsiaTheme="minorEastAsia"/>
              </w:rPr>
              <w:t>6.4%</w:t>
            </w:r>
          </w:p>
        </w:tc>
        <w:tc>
          <w:tcPr>
            <w:tcW w:w="784" w:type="dxa"/>
            <w:noWrap/>
            <w:hideMark/>
          </w:tcPr>
          <w:p w14:paraId="2AADEF8F" w14:textId="77777777" w:rsidR="00C948D8" w:rsidRPr="0070681F" w:rsidRDefault="3064CCB4" w:rsidP="3064CCB4">
            <w:pPr>
              <w:rPr>
                <w:rFonts w:eastAsiaTheme="minorEastAsia"/>
              </w:rPr>
            </w:pPr>
            <w:r w:rsidRPr="3064CCB4">
              <w:rPr>
                <w:rFonts w:eastAsiaTheme="minorEastAsia"/>
              </w:rPr>
              <w:t>10.3%</w:t>
            </w:r>
          </w:p>
        </w:tc>
        <w:tc>
          <w:tcPr>
            <w:tcW w:w="784" w:type="dxa"/>
            <w:noWrap/>
            <w:hideMark/>
          </w:tcPr>
          <w:p w14:paraId="6DCC0F66" w14:textId="77777777" w:rsidR="00C948D8" w:rsidRPr="0070681F" w:rsidRDefault="3064CCB4" w:rsidP="3064CCB4">
            <w:pPr>
              <w:rPr>
                <w:rFonts w:eastAsiaTheme="minorEastAsia"/>
              </w:rPr>
            </w:pPr>
            <w:r w:rsidRPr="3064CCB4">
              <w:rPr>
                <w:rFonts w:eastAsiaTheme="minorEastAsia"/>
              </w:rPr>
              <w:t>10.3%</w:t>
            </w:r>
          </w:p>
        </w:tc>
        <w:tc>
          <w:tcPr>
            <w:tcW w:w="784" w:type="dxa"/>
            <w:noWrap/>
            <w:hideMark/>
          </w:tcPr>
          <w:p w14:paraId="48779CB6" w14:textId="77777777" w:rsidR="00C948D8" w:rsidRPr="0070681F" w:rsidRDefault="3064CCB4" w:rsidP="3064CCB4">
            <w:pPr>
              <w:rPr>
                <w:rFonts w:eastAsiaTheme="minorEastAsia"/>
              </w:rPr>
            </w:pPr>
            <w:r w:rsidRPr="3064CCB4">
              <w:rPr>
                <w:rFonts w:eastAsiaTheme="minorEastAsia"/>
              </w:rPr>
              <w:t>8.8%</w:t>
            </w:r>
          </w:p>
        </w:tc>
        <w:tc>
          <w:tcPr>
            <w:tcW w:w="784" w:type="dxa"/>
            <w:noWrap/>
            <w:hideMark/>
          </w:tcPr>
          <w:p w14:paraId="2FC3D83F" w14:textId="77777777" w:rsidR="00C948D8" w:rsidRPr="0070681F" w:rsidRDefault="3064CCB4" w:rsidP="3064CCB4">
            <w:pPr>
              <w:rPr>
                <w:rFonts w:eastAsiaTheme="minorEastAsia"/>
              </w:rPr>
            </w:pPr>
            <w:r w:rsidRPr="3064CCB4">
              <w:rPr>
                <w:rFonts w:eastAsiaTheme="minorEastAsia"/>
              </w:rPr>
              <w:t>7.4%</w:t>
            </w:r>
          </w:p>
        </w:tc>
        <w:tc>
          <w:tcPr>
            <w:tcW w:w="784" w:type="dxa"/>
            <w:noWrap/>
            <w:hideMark/>
          </w:tcPr>
          <w:p w14:paraId="074BB278" w14:textId="77777777" w:rsidR="00C948D8" w:rsidRPr="0070681F" w:rsidRDefault="3064CCB4" w:rsidP="3064CCB4">
            <w:pPr>
              <w:rPr>
                <w:rFonts w:eastAsiaTheme="minorEastAsia"/>
              </w:rPr>
            </w:pPr>
            <w:r w:rsidRPr="3064CCB4">
              <w:rPr>
                <w:rFonts w:eastAsiaTheme="minorEastAsia"/>
              </w:rPr>
              <w:t>7.5%</w:t>
            </w:r>
          </w:p>
        </w:tc>
        <w:tc>
          <w:tcPr>
            <w:tcW w:w="784" w:type="dxa"/>
            <w:noWrap/>
            <w:hideMark/>
          </w:tcPr>
          <w:p w14:paraId="7E0A674D" w14:textId="77777777" w:rsidR="00C948D8" w:rsidRPr="0070681F" w:rsidRDefault="3064CCB4" w:rsidP="3064CCB4">
            <w:pPr>
              <w:rPr>
                <w:rFonts w:eastAsiaTheme="minorEastAsia"/>
              </w:rPr>
            </w:pPr>
            <w:r w:rsidRPr="3064CCB4">
              <w:rPr>
                <w:rFonts w:eastAsiaTheme="minorEastAsia"/>
              </w:rPr>
              <w:t>5.7%</w:t>
            </w:r>
          </w:p>
        </w:tc>
        <w:tc>
          <w:tcPr>
            <w:tcW w:w="784" w:type="dxa"/>
            <w:noWrap/>
            <w:hideMark/>
          </w:tcPr>
          <w:p w14:paraId="702A00A3" w14:textId="77777777" w:rsidR="00C948D8" w:rsidRPr="0070681F" w:rsidRDefault="3064CCB4" w:rsidP="3064CCB4">
            <w:pPr>
              <w:rPr>
                <w:rFonts w:eastAsiaTheme="minorEastAsia"/>
              </w:rPr>
            </w:pPr>
            <w:r w:rsidRPr="3064CCB4">
              <w:rPr>
                <w:rFonts w:eastAsiaTheme="minorEastAsia"/>
              </w:rPr>
              <w:t>5.1%</w:t>
            </w:r>
          </w:p>
        </w:tc>
      </w:tr>
    </w:tbl>
    <w:p w14:paraId="16708F8E" w14:textId="77777777" w:rsidR="00C948D8" w:rsidRDefault="3064CCB4" w:rsidP="3064CCB4">
      <w:pPr>
        <w:pStyle w:val="Caption1"/>
        <w:spacing w:after="0"/>
        <w:contextualSpacing/>
        <w:rPr>
          <w:noProof/>
        </w:rPr>
      </w:pPr>
      <w:r>
        <w:t>Figure 2</w:t>
      </w:r>
    </w:p>
    <w:p w14:paraId="773FFC5F" w14:textId="77777777" w:rsidR="00C948D8" w:rsidRDefault="3064CCB4" w:rsidP="3064CCB4">
      <w:pPr>
        <w:spacing w:after="0"/>
        <w:contextualSpacing/>
        <w:rPr>
          <w:i/>
          <w:iCs/>
          <w:sz w:val="16"/>
          <w:szCs w:val="16"/>
        </w:rPr>
      </w:pPr>
      <w:r w:rsidRPr="3064CCB4">
        <w:rPr>
          <w:b/>
          <w:bCs/>
          <w:i/>
          <w:iCs/>
          <w:sz w:val="16"/>
          <w:szCs w:val="16"/>
        </w:rPr>
        <w:t>Source:</w:t>
      </w:r>
      <w:r w:rsidRPr="3064CCB4">
        <w:rPr>
          <w:i/>
          <w:iCs/>
          <w:sz w:val="16"/>
          <w:szCs w:val="16"/>
        </w:rPr>
        <w:t xml:space="preserve"> U.S. Bureau of Labor Statistics, 2006-2015. </w:t>
      </w:r>
      <w:hyperlink r:id="rId15">
        <w:r w:rsidRPr="3064CCB4">
          <w:rPr>
            <w:rStyle w:val="Hyperlink1"/>
            <w:i/>
            <w:iCs/>
            <w:sz w:val="16"/>
            <w:szCs w:val="16"/>
          </w:rPr>
          <w:t>http://www.bls.gov/data</w:t>
        </w:r>
      </w:hyperlink>
    </w:p>
    <w:p w14:paraId="6CC1B4C8" w14:textId="47205501" w:rsidR="00C948D8" w:rsidRDefault="00C948D8" w:rsidP="3064CCB4">
      <w:pPr>
        <w:spacing w:after="0"/>
        <w:ind w:left="540" w:hanging="540"/>
        <w:contextualSpacing/>
        <w:rPr>
          <w:i/>
          <w:iCs/>
          <w:sz w:val="16"/>
          <w:szCs w:val="16"/>
        </w:rPr>
      </w:pPr>
      <w:r>
        <w:rPr>
          <w:i/>
          <w:sz w:val="16"/>
          <w:szCs w:val="16"/>
        </w:rPr>
        <w:tab/>
      </w:r>
      <w:r w:rsidRPr="3064CCB4">
        <w:rPr>
          <w:i/>
          <w:iCs/>
          <w:sz w:val="16"/>
          <w:szCs w:val="16"/>
        </w:rPr>
        <w:t>EMSI Analyst 2016</w:t>
      </w:r>
    </w:p>
    <w:p w14:paraId="5582E423" w14:textId="5A9FE83A" w:rsidR="00E51336" w:rsidRDefault="00E51336" w:rsidP="00E51336">
      <w:pPr>
        <w:spacing w:line="256" w:lineRule="auto"/>
        <w:rPr>
          <w:rFonts w:ascii="Calibri" w:eastAsia="Calibri" w:hAnsi="Calibri" w:cs="Times New Roman"/>
          <w:noProof/>
        </w:rPr>
      </w:pPr>
    </w:p>
    <w:p w14:paraId="439CDDD9" w14:textId="77777777" w:rsidR="004D678F" w:rsidRDefault="004D678F" w:rsidP="00E51336">
      <w:pPr>
        <w:spacing w:line="256" w:lineRule="auto"/>
        <w:rPr>
          <w:rFonts w:ascii="Calibri" w:eastAsia="Calibri" w:hAnsi="Calibri" w:cs="Times New Roman"/>
          <w:noProof/>
        </w:rPr>
      </w:pPr>
    </w:p>
    <w:p w14:paraId="64B0FAF6" w14:textId="52C45315" w:rsidR="00E51336" w:rsidRDefault="00E51336" w:rsidP="00E51336">
      <w:pPr>
        <w:spacing w:line="256" w:lineRule="auto"/>
        <w:rPr>
          <w:rFonts w:ascii="Calibri" w:eastAsia="Calibri" w:hAnsi="Calibri" w:cs="Times New Roman"/>
          <w:noProof/>
        </w:rPr>
      </w:pPr>
    </w:p>
    <w:p w14:paraId="51751CB6" w14:textId="339645B9" w:rsidR="00373691" w:rsidRDefault="00373691">
      <w:pPr>
        <w:rPr>
          <w:rFonts w:ascii="Calibri" w:eastAsia="Calibri" w:hAnsi="Calibri" w:cs="Times New Roman"/>
          <w:noProof/>
        </w:rPr>
      </w:pPr>
      <w:r>
        <w:rPr>
          <w:rFonts w:ascii="Calibri" w:eastAsia="Calibri" w:hAnsi="Calibri" w:cs="Times New Roman"/>
          <w:noProof/>
        </w:rPr>
        <w:br w:type="page"/>
      </w:r>
    </w:p>
    <w:p w14:paraId="0C983227" w14:textId="60BD33A0" w:rsidR="002E2D30" w:rsidRDefault="002E2D30" w:rsidP="00E51336">
      <w:pPr>
        <w:spacing w:line="256" w:lineRule="auto"/>
        <w:rPr>
          <w:rFonts w:ascii="Calibri" w:eastAsia="Calibri" w:hAnsi="Calibri" w:cs="Times New Roman"/>
          <w:noProof/>
        </w:rPr>
      </w:pPr>
      <w:r>
        <w:rPr>
          <w:rFonts w:ascii="Calibri" w:eastAsia="Calibri" w:hAnsi="Calibri" w:cs="Times New Roman"/>
          <w:noProof/>
        </w:rPr>
        <w:lastRenderedPageBreak/>
        <mc:AlternateContent>
          <mc:Choice Requires="wpg">
            <w:drawing>
              <wp:anchor distT="0" distB="0" distL="114300" distR="114300" simplePos="0" relativeHeight="251664896" behindDoc="0" locked="0" layoutInCell="1" allowOverlap="1" wp14:anchorId="3A4186A4" wp14:editId="43099869">
                <wp:simplePos x="0" y="0"/>
                <wp:positionH relativeFrom="column">
                  <wp:posOffset>238125</wp:posOffset>
                </wp:positionH>
                <wp:positionV relativeFrom="paragraph">
                  <wp:posOffset>0</wp:posOffset>
                </wp:positionV>
                <wp:extent cx="5524500" cy="3514725"/>
                <wp:effectExtent l="0" t="0" r="0" b="9525"/>
                <wp:wrapSquare wrapText="bothSides"/>
                <wp:docPr id="31" name="Group 31"/>
                <wp:cNvGraphicFramePr/>
                <a:graphic xmlns:a="http://schemas.openxmlformats.org/drawingml/2006/main">
                  <a:graphicData uri="http://schemas.microsoft.com/office/word/2010/wordprocessingGroup">
                    <wpg:wgp>
                      <wpg:cNvGrpSpPr/>
                      <wpg:grpSpPr>
                        <a:xfrm>
                          <a:off x="0" y="0"/>
                          <a:ext cx="5524500" cy="3514725"/>
                          <a:chOff x="0" y="0"/>
                          <a:chExt cx="3232785" cy="2318657"/>
                        </a:xfrm>
                      </wpg:grpSpPr>
                      <wps:wsp>
                        <wps:cNvPr id="10" name="Text Box 10"/>
                        <wps:cNvSpPr txBox="1"/>
                        <wps:spPr>
                          <a:xfrm>
                            <a:off x="0" y="1861457"/>
                            <a:ext cx="3232785" cy="457200"/>
                          </a:xfrm>
                          <a:prstGeom prst="rect">
                            <a:avLst/>
                          </a:prstGeom>
                          <a:solidFill>
                            <a:prstClr val="white"/>
                          </a:solidFill>
                          <a:ln>
                            <a:noFill/>
                          </a:ln>
                          <a:effectLst/>
                        </wps:spPr>
                        <wps:txbx>
                          <w:txbxContent>
                            <w:p w14:paraId="1E829F56" w14:textId="77777777" w:rsidR="003D5626" w:rsidRDefault="003D5626" w:rsidP="00C948D8">
                              <w:pPr>
                                <w:pStyle w:val="Caption1"/>
                                <w:spacing w:after="0"/>
                                <w:contextualSpacing/>
                                <w:rPr>
                                  <w:noProof/>
                                </w:rPr>
                              </w:pPr>
                              <w:r>
                                <w:t>Figure 3</w:t>
                              </w:r>
                            </w:p>
                            <w:p w14:paraId="1427718C" w14:textId="5D79CB13" w:rsidR="003D5626" w:rsidRDefault="003D5626" w:rsidP="00C948D8">
                              <w:pPr>
                                <w:spacing w:after="0"/>
                                <w:contextualSpacing/>
                                <w:rPr>
                                  <w:i/>
                                  <w:sz w:val="16"/>
                                  <w:szCs w:val="16"/>
                                </w:rPr>
                              </w:pPr>
                              <w:r>
                                <w:rPr>
                                  <w:b/>
                                  <w:i/>
                                  <w:sz w:val="16"/>
                                  <w:szCs w:val="16"/>
                                </w:rPr>
                                <w:t>Source:</w:t>
                              </w:r>
                              <w:r>
                                <w:rPr>
                                  <w:i/>
                                  <w:sz w:val="16"/>
                                  <w:szCs w:val="16"/>
                                </w:rPr>
                                <w:t xml:space="preserve"> U.S. Bureau of Labor Statistics, 2006-2015. </w:t>
                              </w:r>
                              <w:hyperlink r:id="rId16" w:history="1">
                                <w:r>
                                  <w:rPr>
                                    <w:rStyle w:val="Hyperlink1"/>
                                    <w:i/>
                                    <w:sz w:val="16"/>
                                    <w:szCs w:val="16"/>
                                  </w:rPr>
                                  <w:t>http://www.bls.gov/data</w:t>
                                </w:r>
                              </w:hyperlink>
                            </w:p>
                            <w:p w14:paraId="483BD064" w14:textId="77777777" w:rsidR="003D5626" w:rsidRDefault="003D5626" w:rsidP="00C948D8">
                              <w:pPr>
                                <w:spacing w:after="0"/>
                                <w:ind w:left="540" w:hanging="540"/>
                                <w:contextualSpacing/>
                                <w:rPr>
                                  <w:i/>
                                </w:rPr>
                              </w:pPr>
                              <w:r>
                                <w:rPr>
                                  <w:i/>
                                  <w:sz w:val="16"/>
                                  <w:szCs w:val="16"/>
                                </w:rPr>
                                <w:tab/>
                                <w:t>EMSI Analyst 2016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12" name="Picture 12"/>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3218815" cy="1839595"/>
                          </a:xfrm>
                          <a:prstGeom prst="rect">
                            <a:avLst/>
                          </a:prstGeom>
                          <a:ln w="12700">
                            <a:noFill/>
                          </a:ln>
                        </pic:spPr>
                      </pic:pic>
                    </wpg:wgp>
                  </a:graphicData>
                </a:graphic>
                <wp14:sizeRelH relativeFrom="margin">
                  <wp14:pctWidth>0</wp14:pctWidth>
                </wp14:sizeRelH>
                <wp14:sizeRelV relativeFrom="margin">
                  <wp14:pctHeight>0</wp14:pctHeight>
                </wp14:sizeRelV>
              </wp:anchor>
            </w:drawing>
          </mc:Choice>
          <mc:Fallback>
            <w:pict>
              <v:group w14:anchorId="3A4186A4" id="Group 31" o:spid="_x0000_s1034" style="position:absolute;margin-left:18.75pt;margin-top:0;width:435pt;height:276.75pt;z-index:251664896;mso-position-horizontal-relative:text;mso-position-vertical-relative:text;mso-width-relative:margin;mso-height-relative:margin" coordsize="32327,231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">
                <v:shape id="Text Box 10" o:spid="_x0000_s1035" type="#_x0000_t202" style="position:absolute;top:18614;width:32327;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LUXsQA&#10;AADbAAAADwAAAGRycy9kb3ducmV2LnhtbESPT2/CMAzF75P4DpGRuEwjhQOaOgIa/yQO7ABDnK3G&#10;a6s1TpUEWr49PiBxs/We3/t5vuxdo24UYu3ZwGScgSIuvK25NHD+3X18gooJ2WLjmQzcKcJyMXib&#10;Y259x0e6nVKpJIRjjgaqlNpc61hU5DCOfUss2p8PDpOsodQ2YCfhrtHTLJtphzVLQ4UtrSsq/k9X&#10;Z2C2CdfuyOv3zXl7wJ+2nF5W94sxo2H//QUqUZ9e5uf13gq+0MsvMoBe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ki1F7EAAAA2wAAAA8AAAAAAAAAAAAAAAAAmAIAAGRycy9k&#10;b3ducmV2LnhtbFBLBQYAAAAABAAEAPUAAACJAwAAAAA=&#10;" stroked="f">
                  <v:textbox inset="0,0,0,0">
                    <w:txbxContent>
                      <w:p w14:paraId="1E829F56" w14:textId="77777777" w:rsidR="003D5626" w:rsidRDefault="003D5626" w:rsidP="00C948D8">
                        <w:pPr>
                          <w:pStyle w:val="Caption1"/>
                          <w:spacing w:after="0"/>
                          <w:contextualSpacing/>
                          <w:rPr>
                            <w:noProof/>
                          </w:rPr>
                        </w:pPr>
                        <w:r>
                          <w:t>Figure 3</w:t>
                        </w:r>
                      </w:p>
                      <w:p w14:paraId="1427718C" w14:textId="5D79CB13" w:rsidR="003D5626" w:rsidRDefault="003D5626" w:rsidP="00C948D8">
                        <w:pPr>
                          <w:spacing w:after="0"/>
                          <w:contextualSpacing/>
                          <w:rPr>
                            <w:i/>
                            <w:sz w:val="16"/>
                            <w:szCs w:val="16"/>
                          </w:rPr>
                        </w:pPr>
                        <w:r>
                          <w:rPr>
                            <w:b/>
                            <w:i/>
                            <w:sz w:val="16"/>
                            <w:szCs w:val="16"/>
                          </w:rPr>
                          <w:t>Source:</w:t>
                        </w:r>
                        <w:r>
                          <w:rPr>
                            <w:i/>
                            <w:sz w:val="16"/>
                            <w:szCs w:val="16"/>
                          </w:rPr>
                          <w:t xml:space="preserve"> U.S. Bureau of Labor Statistics, 2006-2015. </w:t>
                        </w:r>
                        <w:hyperlink r:id="rId18" w:history="1">
                          <w:r>
                            <w:rPr>
                              <w:rStyle w:val="Hyperlink1"/>
                              <w:i/>
                              <w:sz w:val="16"/>
                              <w:szCs w:val="16"/>
                            </w:rPr>
                            <w:t>http://www.bls.gov/data</w:t>
                          </w:r>
                        </w:hyperlink>
                      </w:p>
                      <w:p w14:paraId="483BD064" w14:textId="77777777" w:rsidR="003D5626" w:rsidRDefault="003D5626" w:rsidP="00C948D8">
                        <w:pPr>
                          <w:spacing w:after="0"/>
                          <w:ind w:left="540" w:hanging="540"/>
                          <w:contextualSpacing/>
                          <w:rPr>
                            <w:i/>
                          </w:rPr>
                        </w:pPr>
                        <w:r>
                          <w:rPr>
                            <w:i/>
                            <w:sz w:val="16"/>
                            <w:szCs w:val="16"/>
                          </w:rPr>
                          <w:tab/>
                          <w:t>EMSI Analyst 2016</w:t>
                        </w:r>
                      </w:p>
                    </w:txbxContent>
                  </v:textbox>
                </v:shape>
                <v:shape id="Picture 12" o:spid="_x0000_s1036" type="#_x0000_t75" style="position:absolute;width:32188;height:183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i0kHBAAAA2wAAAA8AAABkcnMvZG93bnJldi54bWxET0tqwzAQ3RdyBzGBbEoj1wsT3CihSRzo&#10;ysFpDzBY4w+1RkZSbff2VaHQ3Tzed/bHxQxiIud7ywqetwkI4trqnlsFH+/Xpx0IH5A1DpZJwTd5&#10;OB5WD3vMtZ25oukeWhFD2OeooAthzKX0dUcG/daOxJFrrDMYInSt1A7nGG4GmSZJJg32HBs6HOnc&#10;Uf15/zIKpqkpHssbN8XA5Tlry9PsLpVSm/Xy+gIi0BL+xX/uNx3np/D7SzxAHn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Ai0kHBAAAA2wAAAA8AAAAAAAAAAAAAAAAAnwIA&#10;AGRycy9kb3ducmV2LnhtbFBLBQYAAAAABAAEAPcAAACNAwAAAAA=&#10;" strokeweight="1pt">
                  <v:imagedata r:id="rId19" o:title=""/>
                  <v:path arrowok="t"/>
                </v:shape>
                <w10:wrap type="square"/>
              </v:group>
            </w:pict>
          </mc:Fallback>
        </mc:AlternateContent>
      </w:r>
    </w:p>
    <w:p w14:paraId="098C1897" w14:textId="0474B6DF" w:rsidR="00C948D8" w:rsidRPr="007B6BFB" w:rsidRDefault="3064CCB4" w:rsidP="3064CCB4">
      <w:pPr>
        <w:spacing w:line="256" w:lineRule="auto"/>
        <w:rPr>
          <w:rFonts w:ascii="Calibri,Times New Roman" w:eastAsia="Calibri,Times New Roman" w:hAnsi="Calibri,Times New Roman" w:cs="Calibri,Times New Roman"/>
          <w:color w:val="auto"/>
        </w:rPr>
      </w:pPr>
      <w:r w:rsidRPr="3064CCB4">
        <w:rPr>
          <w:rFonts w:ascii="Calibri,Times New Roman" w:eastAsia="Calibri,Times New Roman" w:hAnsi="Calibri,Times New Roman" w:cs="Calibri,Times New Roman"/>
          <w:noProof/>
        </w:rPr>
        <w:t>In addition to</w:t>
      </w:r>
      <w:r w:rsidRPr="3064CCB4">
        <w:rPr>
          <w:rFonts w:ascii="Calibri,Times New Roman" w:eastAsia="Calibri,Times New Roman" w:hAnsi="Calibri,Times New Roman" w:cs="Calibri,Times New Roman"/>
        </w:rPr>
        <w:t xml:space="preserve"> the consistently higher-than-state-average unemployment rate, another economic concern is the number of employed persons in the region. All three local areas have less persons employed in 2015 than they did in 2006. This slight but steady decline in the number of employed persons may indicate that workers, and potentially jobs, are leaving the region; however, it is important to note that the national labor force participation rate has continually decreased since 2000. The national decline is expected to continue into the next decade, due largely in part to the aging of the baby-boomer generation. In 2000, baby-boomers were a large portion of the workforce, falling into the high participation rate group of 36-to-54 years old. As the baby-boomer generation begins to retire, the overall participation rate is expected to decline, as seen in the region over the past ten years. </w:t>
      </w:r>
      <w:r w:rsidRPr="3064CCB4">
        <w:rPr>
          <w:rFonts w:ascii="Calibri,Times New Roman" w:eastAsia="Calibri,Times New Roman" w:hAnsi="Calibri,Times New Roman" w:cs="Calibri,Times New Roman"/>
          <w:color w:val="auto"/>
        </w:rPr>
        <w:t>This could result in new markets, and job creation, for goods and services focused on the elderly.</w:t>
      </w:r>
    </w:p>
    <w:p w14:paraId="778B5C1D" w14:textId="77777777" w:rsidR="00E80410" w:rsidRDefault="00E80410" w:rsidP="004B33FC"/>
    <w:p w14:paraId="4A2B9E91" w14:textId="77777777" w:rsidR="00E70E81" w:rsidRDefault="00E70E81" w:rsidP="004B33FC">
      <w:pPr>
        <w:rPr>
          <w:rFonts w:eastAsia="Times New Roman"/>
        </w:rPr>
      </w:pPr>
    </w:p>
    <w:p w14:paraId="6A1F8E4B" w14:textId="77777777" w:rsidR="00E70E81" w:rsidRDefault="00E70E81" w:rsidP="004B33FC"/>
    <w:p w14:paraId="7601437A" w14:textId="202714C7" w:rsidR="00E70E81" w:rsidRDefault="00E70E81" w:rsidP="004B33FC"/>
    <w:p w14:paraId="5F32C288" w14:textId="16A57DFF" w:rsidR="00E70E81" w:rsidRDefault="00E70E81" w:rsidP="004B33FC"/>
    <w:p w14:paraId="65DF50A3" w14:textId="43B561CF" w:rsidR="00E70E81" w:rsidRDefault="00E70E81" w:rsidP="00E70E81"/>
    <w:p w14:paraId="20761BAA" w14:textId="561AD39A" w:rsidR="002E2D30" w:rsidRDefault="002E2D30" w:rsidP="00E70E81"/>
    <w:p w14:paraId="5E348E7D" w14:textId="77777777" w:rsidR="002E2D30" w:rsidRPr="00E70E81" w:rsidRDefault="002E2D30" w:rsidP="00E70E81"/>
    <w:p w14:paraId="66AEC63C" w14:textId="07C0441A" w:rsidR="00C948D8" w:rsidRPr="00012620" w:rsidRDefault="00C948D8" w:rsidP="3064CCB4">
      <w:pPr>
        <w:pStyle w:val="Heading2"/>
        <w:rPr>
          <w:rFonts w:ascii="Times New Roman" w:eastAsia="Times New Roman" w:hAnsi="Times New Roman" w:cs="Times New Roman"/>
        </w:rPr>
      </w:pPr>
      <w:bookmarkStart w:id="8" w:name="_Toc475708376"/>
      <w:r w:rsidRPr="3064CCB4">
        <w:rPr>
          <w:rFonts w:ascii="Times New Roman" w:eastAsia="Times New Roman" w:hAnsi="Times New Roman" w:cs="Times New Roman"/>
        </w:rPr>
        <w:lastRenderedPageBreak/>
        <w:t>Median Household Income and Poverty Rate</w:t>
      </w:r>
      <w:bookmarkEnd w:id="8"/>
    </w:p>
    <w:p w14:paraId="150925FD" w14:textId="3177960C" w:rsidR="00C948D8" w:rsidRDefault="00C948D8" w:rsidP="3064CCB4">
      <w:pPr>
        <w:spacing w:line="256" w:lineRule="auto"/>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 xml:space="preserve">U.S. Census data show the median household annual income in the region </w:t>
      </w:r>
      <w:r w:rsidR="004D678F" w:rsidRPr="3064CCB4">
        <w:rPr>
          <w:rFonts w:ascii="Calibri,Times New Roman" w:eastAsia="Calibri,Times New Roman" w:hAnsi="Calibri,Times New Roman" w:cs="Calibri,Times New Roman"/>
        </w:rPr>
        <w:t>ranged from</w:t>
      </w:r>
      <w:r w:rsidRPr="3064CCB4">
        <w:rPr>
          <w:rFonts w:ascii="Calibri,Times New Roman" w:eastAsia="Calibri,Times New Roman" w:hAnsi="Calibri,Times New Roman" w:cs="Calibri,Times New Roman"/>
        </w:rPr>
        <w:t xml:space="preserve"> $33,</w:t>
      </w:r>
      <w:r w:rsidR="004D678F" w:rsidRPr="3064CCB4">
        <w:rPr>
          <w:rFonts w:ascii="Calibri,Times New Roman" w:eastAsia="Calibri,Times New Roman" w:hAnsi="Calibri,Times New Roman" w:cs="Calibri,Times New Roman"/>
        </w:rPr>
        <w:t xml:space="preserve">773 </w:t>
      </w:r>
      <w:r w:rsidRPr="3064CCB4">
        <w:rPr>
          <w:rFonts w:ascii="Calibri,Times New Roman" w:eastAsia="Calibri,Times New Roman" w:hAnsi="Calibri,Times New Roman" w:cs="Calibri,Times New Roman"/>
        </w:rPr>
        <w:t>(Athens County) to just over $45,600 (Carroll County). All 11 counties fell below the state and national median household income</w:t>
      </w:r>
      <w:r w:rsidR="004D678F" w:rsidRPr="3064CCB4">
        <w:rPr>
          <w:rFonts w:ascii="Calibri,Times New Roman" w:eastAsia="Calibri,Times New Roman" w:hAnsi="Calibri,Times New Roman" w:cs="Calibri,Times New Roman"/>
        </w:rPr>
        <w:t xml:space="preserve"> levels, </w:t>
      </w:r>
      <w:r w:rsidRPr="3064CCB4">
        <w:rPr>
          <w:rFonts w:ascii="Calibri,Times New Roman" w:eastAsia="Calibri,Times New Roman" w:hAnsi="Calibri,Times New Roman" w:cs="Calibri,Times New Roman"/>
        </w:rPr>
        <w:t xml:space="preserve">approximately $8,500 lower than the state and $13,000 lower than the national </w:t>
      </w:r>
      <w:r w:rsidR="004D678F" w:rsidRPr="3064CCB4">
        <w:rPr>
          <w:rFonts w:ascii="Calibri,Times New Roman" w:eastAsia="Calibri,Times New Roman" w:hAnsi="Calibri,Times New Roman" w:cs="Calibri,Times New Roman"/>
        </w:rPr>
        <w:t>median</w:t>
      </w:r>
      <w:r w:rsidRPr="3064CCB4">
        <w:rPr>
          <w:rFonts w:ascii="Calibri,Times New Roman" w:eastAsia="Calibri,Times New Roman" w:hAnsi="Calibri,Times New Roman" w:cs="Calibri,Times New Roman"/>
        </w:rPr>
        <w:t>.</w:t>
      </w:r>
      <w:r w:rsidR="00AD1903" w:rsidRPr="3064CCB4">
        <w:rPr>
          <w:rFonts w:ascii="Calibri,Times New Roman" w:eastAsia="Calibri,Times New Roman" w:hAnsi="Calibri,Times New Roman" w:cs="Calibri,Times New Roman"/>
        </w:rPr>
        <w:t xml:space="preserve"> </w:t>
      </w:r>
      <w:r w:rsidRPr="3064CCB4">
        <w:rPr>
          <w:rFonts w:ascii="Calibri,Times New Roman" w:eastAsia="Calibri,Times New Roman" w:hAnsi="Calibri,Times New Roman" w:cs="Calibri,Times New Roman"/>
        </w:rPr>
        <w:t>The region’s poverty rate</w:t>
      </w:r>
      <w:r w:rsidR="00C56E1E" w:rsidRPr="3064CCB4">
        <w:rPr>
          <w:rStyle w:val="FootnoteReference"/>
          <w:rFonts w:ascii="Calibri,Times New Roman" w:eastAsia="Calibri,Times New Roman" w:hAnsi="Calibri,Times New Roman" w:cs="Calibri,Times New Roman"/>
        </w:rPr>
        <w:footnoteReference w:id="1"/>
      </w:r>
      <w:r w:rsidRPr="3064CCB4">
        <w:rPr>
          <w:rFonts w:ascii="Calibri,Times New Roman" w:eastAsia="Calibri,Times New Roman" w:hAnsi="Calibri,Times New Roman" w:cs="Calibri,Times New Roman"/>
        </w:rPr>
        <w:t xml:space="preserve"> was approximately 3% higher than that of the state and national averages. </w:t>
      </w:r>
    </w:p>
    <w:tbl>
      <w:tblPr>
        <w:tblStyle w:val="SEOhioStandardTable"/>
        <w:tblpPr w:leftFromText="187" w:rightFromText="187" w:vertAnchor="text" w:horzAnchor="page" w:tblpXSpec="center" w:tblpY="2073"/>
        <w:tblW w:w="7353" w:type="dxa"/>
        <w:tblLook w:val="04A0" w:firstRow="1" w:lastRow="0" w:firstColumn="1" w:lastColumn="0" w:noHBand="0" w:noVBand="1"/>
      </w:tblPr>
      <w:tblGrid>
        <w:gridCol w:w="1437"/>
        <w:gridCol w:w="2240"/>
        <w:gridCol w:w="2075"/>
        <w:gridCol w:w="1601"/>
      </w:tblGrid>
      <w:tr w:rsidR="002E2D30" w:rsidRPr="00FD5CEF" w14:paraId="31585A73" w14:textId="77777777" w:rsidTr="3064CCB4">
        <w:trPr>
          <w:cnfStyle w:val="000000100000" w:firstRow="0" w:lastRow="0" w:firstColumn="0" w:lastColumn="0" w:oddVBand="0" w:evenVBand="0" w:oddHBand="1" w:evenHBand="0" w:firstRowFirstColumn="0" w:firstRowLastColumn="0" w:lastRowFirstColumn="0" w:lastRowLastColumn="0"/>
          <w:trHeight w:val="64"/>
        </w:trPr>
        <w:tc>
          <w:tcPr>
            <w:tcW w:w="1437" w:type="dxa"/>
          </w:tcPr>
          <w:p w14:paraId="06850DD7" w14:textId="77777777" w:rsidR="002E2D30" w:rsidRPr="00FD5CEF" w:rsidRDefault="002E2D30" w:rsidP="002E2D30">
            <w:pPr>
              <w:rPr>
                <w:rFonts w:ascii="Calibri" w:hAnsi="Calibri" w:cs="Calibri"/>
                <w:color w:val="auto"/>
              </w:rPr>
            </w:pPr>
          </w:p>
        </w:tc>
        <w:tc>
          <w:tcPr>
            <w:tcW w:w="5916" w:type="dxa"/>
            <w:gridSpan w:val="3"/>
            <w:noWrap/>
          </w:tcPr>
          <w:p w14:paraId="3970A435" w14:textId="77777777" w:rsidR="002E2D30" w:rsidRPr="00FD5CEF" w:rsidRDefault="3064CCB4" w:rsidP="3064CCB4">
            <w:pPr>
              <w:rPr>
                <w:rFonts w:ascii="Calibri" w:eastAsia="Calibri" w:hAnsi="Calibri" w:cs="Calibri"/>
                <w:b/>
                <w:bCs/>
                <w:color w:val="auto"/>
              </w:rPr>
            </w:pPr>
            <w:r w:rsidRPr="3064CCB4">
              <w:rPr>
                <w:rFonts w:ascii="Calibri" w:eastAsia="Calibri" w:hAnsi="Calibri" w:cs="Calibri"/>
                <w:color w:val="auto"/>
              </w:rPr>
              <w:t>Household Income and Poverty Rate</w:t>
            </w:r>
          </w:p>
        </w:tc>
      </w:tr>
      <w:tr w:rsidR="002E2D30" w:rsidRPr="00FD5CEF" w14:paraId="61BC8124" w14:textId="77777777" w:rsidTr="3064CCB4">
        <w:trPr>
          <w:cnfStyle w:val="000000010000" w:firstRow="0" w:lastRow="0" w:firstColumn="0" w:lastColumn="0" w:oddVBand="0" w:evenVBand="0" w:oddHBand="0" w:evenHBand="1" w:firstRowFirstColumn="0" w:firstRowLastColumn="0" w:lastRowFirstColumn="0" w:lastRowLastColumn="0"/>
          <w:trHeight w:val="250"/>
        </w:trPr>
        <w:tc>
          <w:tcPr>
            <w:tcW w:w="1437" w:type="dxa"/>
            <w:shd w:val="clear" w:color="auto" w:fill="0563C1" w:themeFill="accent4"/>
          </w:tcPr>
          <w:p w14:paraId="2592B569" w14:textId="77777777" w:rsidR="002E2D30" w:rsidRPr="0070681F" w:rsidRDefault="002E2D30" w:rsidP="002E2D30">
            <w:pPr>
              <w:rPr>
                <w:rFonts w:ascii="Calibri" w:hAnsi="Calibri" w:cs="Calibri"/>
                <w:b/>
                <w:color w:val="FFFFFF" w:themeColor="background1"/>
              </w:rPr>
            </w:pPr>
          </w:p>
          <w:p w14:paraId="08464980" w14:textId="77777777" w:rsidR="002E2D30" w:rsidRPr="0070681F" w:rsidRDefault="3064CCB4" w:rsidP="3064CCB4">
            <w:pPr>
              <w:rPr>
                <w:rFonts w:ascii="Calibri" w:eastAsia="Calibri" w:hAnsi="Calibri" w:cs="Calibri"/>
                <w:b/>
                <w:bCs/>
                <w:color w:val="FFFFFF" w:themeColor="background1"/>
              </w:rPr>
            </w:pPr>
            <w:r w:rsidRPr="3064CCB4">
              <w:rPr>
                <w:rFonts w:ascii="Calibri" w:eastAsia="Calibri" w:hAnsi="Calibri" w:cs="Calibri"/>
                <w:b/>
                <w:bCs/>
                <w:color w:val="FFFFFF" w:themeColor="background1"/>
              </w:rPr>
              <w:t>Area</w:t>
            </w:r>
          </w:p>
          <w:p w14:paraId="0B7E6A80" w14:textId="77777777" w:rsidR="002E2D30" w:rsidRPr="0070681F" w:rsidRDefault="002E2D30" w:rsidP="002E2D30">
            <w:pPr>
              <w:rPr>
                <w:rFonts w:ascii="Calibri" w:hAnsi="Calibri" w:cs="Calibri"/>
                <w:b/>
                <w:color w:val="FFFFFF" w:themeColor="background1"/>
              </w:rPr>
            </w:pPr>
          </w:p>
        </w:tc>
        <w:tc>
          <w:tcPr>
            <w:tcW w:w="2240" w:type="dxa"/>
            <w:shd w:val="clear" w:color="auto" w:fill="0563C1" w:themeFill="accent4"/>
            <w:noWrap/>
            <w:vAlign w:val="center"/>
            <w:hideMark/>
          </w:tcPr>
          <w:p w14:paraId="0BC8706B" w14:textId="77777777" w:rsidR="002E2D30" w:rsidRPr="0070681F" w:rsidRDefault="3064CCB4" w:rsidP="3064CCB4">
            <w:pPr>
              <w:rPr>
                <w:rFonts w:ascii="Calibri" w:eastAsia="Calibri" w:hAnsi="Calibri" w:cs="Calibri"/>
                <w:color w:val="FFFFFF" w:themeColor="background1"/>
              </w:rPr>
            </w:pPr>
            <w:r w:rsidRPr="3064CCB4">
              <w:rPr>
                <w:rFonts w:ascii="Calibri" w:eastAsia="Calibri" w:hAnsi="Calibri" w:cs="Calibri"/>
                <w:b/>
                <w:bCs/>
                <w:color w:val="FFFFFF" w:themeColor="background1"/>
              </w:rPr>
              <w:t>County</w:t>
            </w:r>
          </w:p>
        </w:tc>
        <w:tc>
          <w:tcPr>
            <w:tcW w:w="2075" w:type="dxa"/>
            <w:shd w:val="clear" w:color="auto" w:fill="0563C1" w:themeFill="accent4"/>
            <w:noWrap/>
            <w:vAlign w:val="center"/>
            <w:hideMark/>
          </w:tcPr>
          <w:p w14:paraId="238D6A07" w14:textId="77777777" w:rsidR="002E2D30" w:rsidRPr="0070681F" w:rsidRDefault="3064CCB4" w:rsidP="3064CCB4">
            <w:pPr>
              <w:rPr>
                <w:rFonts w:ascii="Calibri" w:eastAsia="Calibri" w:hAnsi="Calibri" w:cs="Calibri"/>
                <w:b/>
                <w:bCs/>
                <w:color w:val="FFFFFF" w:themeColor="background1"/>
              </w:rPr>
            </w:pPr>
            <w:r w:rsidRPr="3064CCB4">
              <w:rPr>
                <w:rFonts w:ascii="Calibri" w:eastAsia="Calibri" w:hAnsi="Calibri" w:cs="Calibri"/>
                <w:b/>
                <w:bCs/>
                <w:color w:val="FFFFFF" w:themeColor="background1"/>
              </w:rPr>
              <w:t>Median Household Income</w:t>
            </w:r>
          </w:p>
        </w:tc>
        <w:tc>
          <w:tcPr>
            <w:tcW w:w="1601" w:type="dxa"/>
            <w:shd w:val="clear" w:color="auto" w:fill="0563C1" w:themeFill="accent4"/>
            <w:noWrap/>
            <w:vAlign w:val="center"/>
            <w:hideMark/>
          </w:tcPr>
          <w:p w14:paraId="03294804" w14:textId="77777777" w:rsidR="002E2D30" w:rsidRPr="0070681F" w:rsidRDefault="3064CCB4" w:rsidP="3064CCB4">
            <w:pPr>
              <w:rPr>
                <w:rFonts w:ascii="Calibri" w:eastAsia="Calibri" w:hAnsi="Calibri" w:cs="Calibri"/>
                <w:b/>
                <w:bCs/>
                <w:color w:val="FFFFFF" w:themeColor="background1"/>
              </w:rPr>
            </w:pPr>
            <w:r w:rsidRPr="3064CCB4">
              <w:rPr>
                <w:rFonts w:ascii="Calibri" w:eastAsia="Calibri" w:hAnsi="Calibri" w:cs="Calibri"/>
                <w:b/>
                <w:bCs/>
                <w:color w:val="FFFFFF" w:themeColor="background1"/>
              </w:rPr>
              <w:t>Poverty Rate</w:t>
            </w:r>
          </w:p>
        </w:tc>
      </w:tr>
      <w:tr w:rsidR="002E2D30" w:rsidRPr="00FD5CEF" w14:paraId="3417C557" w14:textId="77777777" w:rsidTr="3064CCB4">
        <w:trPr>
          <w:cnfStyle w:val="000000100000" w:firstRow="0" w:lastRow="0" w:firstColumn="0" w:lastColumn="0" w:oddVBand="0" w:evenVBand="0" w:oddHBand="1" w:evenHBand="0" w:firstRowFirstColumn="0" w:firstRowLastColumn="0" w:lastRowFirstColumn="0" w:lastRowLastColumn="0"/>
          <w:trHeight w:val="250"/>
        </w:trPr>
        <w:tc>
          <w:tcPr>
            <w:tcW w:w="1437" w:type="dxa"/>
            <w:shd w:val="clear" w:color="auto" w:fill="0563C1" w:themeFill="accent4"/>
          </w:tcPr>
          <w:p w14:paraId="17B32B0F" w14:textId="77777777" w:rsidR="002E2D30" w:rsidRPr="0070681F" w:rsidRDefault="002E2D30" w:rsidP="002E2D30">
            <w:pPr>
              <w:rPr>
                <w:rFonts w:ascii="Calibri" w:hAnsi="Calibri" w:cs="Calibri"/>
                <w:b/>
                <w:color w:val="FFFFFF" w:themeColor="background1"/>
              </w:rPr>
            </w:pPr>
          </w:p>
        </w:tc>
        <w:tc>
          <w:tcPr>
            <w:tcW w:w="2240" w:type="dxa"/>
            <w:shd w:val="clear" w:color="auto" w:fill="0563C1" w:themeFill="accent4"/>
            <w:noWrap/>
            <w:vAlign w:val="center"/>
          </w:tcPr>
          <w:p w14:paraId="4F8794EC" w14:textId="77777777" w:rsidR="002E2D30" w:rsidRPr="0070681F" w:rsidRDefault="002E2D30" w:rsidP="002E2D30">
            <w:pPr>
              <w:rPr>
                <w:rFonts w:ascii="Calibri" w:hAnsi="Calibri" w:cs="Calibri"/>
                <w:b/>
                <w:color w:val="FFFFFF" w:themeColor="background1"/>
              </w:rPr>
            </w:pPr>
          </w:p>
        </w:tc>
        <w:tc>
          <w:tcPr>
            <w:tcW w:w="2075" w:type="dxa"/>
            <w:shd w:val="clear" w:color="auto" w:fill="0563C1" w:themeFill="accent4"/>
            <w:noWrap/>
            <w:vAlign w:val="center"/>
          </w:tcPr>
          <w:p w14:paraId="1F68FD99" w14:textId="77777777" w:rsidR="002E2D30" w:rsidRPr="0070681F" w:rsidRDefault="002E2D30" w:rsidP="002E2D30">
            <w:pPr>
              <w:rPr>
                <w:rFonts w:ascii="Calibri" w:hAnsi="Calibri" w:cs="Calibri"/>
                <w:b/>
                <w:color w:val="FFFFFF" w:themeColor="background1"/>
              </w:rPr>
            </w:pPr>
          </w:p>
        </w:tc>
        <w:tc>
          <w:tcPr>
            <w:tcW w:w="1601" w:type="dxa"/>
            <w:shd w:val="clear" w:color="auto" w:fill="0563C1" w:themeFill="accent4"/>
            <w:noWrap/>
            <w:vAlign w:val="center"/>
          </w:tcPr>
          <w:p w14:paraId="19D5A496" w14:textId="77777777" w:rsidR="002E2D30" w:rsidRPr="0070681F" w:rsidRDefault="002E2D30" w:rsidP="002E2D30">
            <w:pPr>
              <w:rPr>
                <w:rFonts w:ascii="Calibri" w:hAnsi="Calibri" w:cs="Calibri"/>
                <w:b/>
                <w:color w:val="FFFFFF" w:themeColor="background1"/>
              </w:rPr>
            </w:pPr>
          </w:p>
        </w:tc>
      </w:tr>
      <w:tr w:rsidR="002E2D30" w:rsidRPr="00FD5CEF" w14:paraId="12566A64" w14:textId="77777777" w:rsidTr="3064CCB4">
        <w:trPr>
          <w:cnfStyle w:val="000000010000" w:firstRow="0" w:lastRow="0" w:firstColumn="0" w:lastColumn="0" w:oddVBand="0" w:evenVBand="0" w:oddHBand="0" w:evenHBand="1" w:firstRowFirstColumn="0" w:firstRowLastColumn="0" w:lastRowFirstColumn="0" w:lastRowLastColumn="0"/>
          <w:trHeight w:val="250"/>
        </w:trPr>
        <w:tc>
          <w:tcPr>
            <w:tcW w:w="1437" w:type="dxa"/>
          </w:tcPr>
          <w:p w14:paraId="0EFA72F3" w14:textId="77777777" w:rsidR="002E2D30" w:rsidRPr="0070681F" w:rsidRDefault="3064CCB4" w:rsidP="3064CCB4">
            <w:pPr>
              <w:rPr>
                <w:rFonts w:ascii="Calibri" w:eastAsia="Calibri" w:hAnsi="Calibri" w:cs="Calibri"/>
              </w:rPr>
            </w:pPr>
            <w:r w:rsidRPr="3064CCB4">
              <w:rPr>
                <w:rFonts w:ascii="Calibri" w:eastAsia="Calibri" w:hAnsi="Calibri" w:cs="Calibri"/>
              </w:rPr>
              <w:t>Area 14</w:t>
            </w:r>
          </w:p>
        </w:tc>
        <w:tc>
          <w:tcPr>
            <w:tcW w:w="2240" w:type="dxa"/>
            <w:noWrap/>
          </w:tcPr>
          <w:p w14:paraId="39188DAC" w14:textId="77777777" w:rsidR="002E2D30" w:rsidRPr="0070681F" w:rsidRDefault="3064CCB4" w:rsidP="3064CCB4">
            <w:pPr>
              <w:rPr>
                <w:rFonts w:ascii="Calibri" w:eastAsia="Calibri" w:hAnsi="Calibri" w:cs="Calibri"/>
                <w:b/>
                <w:bCs/>
                <w:color w:val="FFFFFF" w:themeColor="background1"/>
              </w:rPr>
            </w:pPr>
            <w:r w:rsidRPr="3064CCB4">
              <w:rPr>
                <w:rFonts w:ascii="Calibri" w:eastAsia="Calibri" w:hAnsi="Calibri" w:cs="Calibri"/>
              </w:rPr>
              <w:t>Perry</w:t>
            </w:r>
          </w:p>
        </w:tc>
        <w:tc>
          <w:tcPr>
            <w:tcW w:w="2075" w:type="dxa"/>
            <w:noWrap/>
          </w:tcPr>
          <w:p w14:paraId="7DFFDE91" w14:textId="77777777" w:rsidR="002E2D30" w:rsidRPr="0070681F" w:rsidRDefault="3064CCB4" w:rsidP="3064CCB4">
            <w:pPr>
              <w:rPr>
                <w:rFonts w:ascii="Calibri" w:eastAsia="Calibri" w:hAnsi="Calibri" w:cs="Calibri"/>
                <w:b/>
                <w:bCs/>
                <w:color w:val="FFFFFF" w:themeColor="background1"/>
              </w:rPr>
            </w:pPr>
            <w:r w:rsidRPr="3064CCB4">
              <w:rPr>
                <w:rFonts w:ascii="Calibri" w:eastAsia="Calibri" w:hAnsi="Calibri" w:cs="Calibri"/>
              </w:rPr>
              <w:t>$41,892</w:t>
            </w:r>
          </w:p>
        </w:tc>
        <w:tc>
          <w:tcPr>
            <w:tcW w:w="1601" w:type="dxa"/>
            <w:noWrap/>
          </w:tcPr>
          <w:p w14:paraId="5C0A4DC5" w14:textId="77777777" w:rsidR="002E2D30" w:rsidRPr="0070681F" w:rsidRDefault="3064CCB4" w:rsidP="3064CCB4">
            <w:pPr>
              <w:rPr>
                <w:rFonts w:ascii="Calibri" w:eastAsia="Calibri" w:hAnsi="Calibri" w:cs="Calibri"/>
                <w:b/>
                <w:bCs/>
                <w:color w:val="FFFFFF" w:themeColor="background1"/>
              </w:rPr>
            </w:pPr>
            <w:r w:rsidRPr="3064CCB4">
              <w:rPr>
                <w:rFonts w:ascii="Calibri" w:eastAsia="Calibri" w:hAnsi="Calibri" w:cs="Calibri"/>
              </w:rPr>
              <w:t>18.8%</w:t>
            </w:r>
          </w:p>
        </w:tc>
      </w:tr>
      <w:tr w:rsidR="002E2D30" w:rsidRPr="00FD5CEF" w14:paraId="1EC6E6E9" w14:textId="77777777" w:rsidTr="3064CCB4">
        <w:trPr>
          <w:cnfStyle w:val="000000100000" w:firstRow="0" w:lastRow="0" w:firstColumn="0" w:lastColumn="0" w:oddVBand="0" w:evenVBand="0" w:oddHBand="1" w:evenHBand="0" w:firstRowFirstColumn="0" w:firstRowLastColumn="0" w:lastRowFirstColumn="0" w:lastRowLastColumn="0"/>
          <w:trHeight w:val="250"/>
        </w:trPr>
        <w:tc>
          <w:tcPr>
            <w:tcW w:w="1437" w:type="dxa"/>
            <w:shd w:val="clear" w:color="auto" w:fill="C1DFFD" w:themeFill="accent4" w:themeFillTint="33"/>
          </w:tcPr>
          <w:p w14:paraId="183C406B" w14:textId="77777777" w:rsidR="002E2D30" w:rsidRPr="0070681F" w:rsidRDefault="002E2D30" w:rsidP="002E2D30">
            <w:pPr>
              <w:rPr>
                <w:rFonts w:ascii="Calibri" w:hAnsi="Calibri" w:cs="Calibri"/>
                <w:color w:val="000000"/>
              </w:rPr>
            </w:pPr>
          </w:p>
        </w:tc>
        <w:tc>
          <w:tcPr>
            <w:tcW w:w="2240" w:type="dxa"/>
            <w:shd w:val="clear" w:color="auto" w:fill="C1DFFD" w:themeFill="accent4" w:themeFillTint="33"/>
            <w:noWrap/>
            <w:hideMark/>
          </w:tcPr>
          <w:p w14:paraId="5A80044A" w14:textId="77777777" w:rsidR="002E2D30" w:rsidRPr="0070681F" w:rsidRDefault="3064CCB4" w:rsidP="3064CCB4">
            <w:pPr>
              <w:rPr>
                <w:rFonts w:ascii="Calibri" w:eastAsia="Calibri" w:hAnsi="Calibri" w:cs="Calibri"/>
                <w:b/>
                <w:bCs/>
              </w:rPr>
            </w:pPr>
            <w:r w:rsidRPr="3064CCB4">
              <w:rPr>
                <w:rFonts w:ascii="Calibri" w:eastAsia="Calibri" w:hAnsi="Calibri" w:cs="Calibri"/>
              </w:rPr>
              <w:t>Athens</w:t>
            </w:r>
          </w:p>
        </w:tc>
        <w:tc>
          <w:tcPr>
            <w:tcW w:w="2075" w:type="dxa"/>
            <w:shd w:val="clear" w:color="auto" w:fill="C1DFFD" w:themeFill="accent4" w:themeFillTint="33"/>
            <w:noWrap/>
            <w:hideMark/>
          </w:tcPr>
          <w:p w14:paraId="7C31664B" w14:textId="77777777" w:rsidR="002E2D30" w:rsidRPr="0070681F" w:rsidRDefault="3064CCB4" w:rsidP="3064CCB4">
            <w:pPr>
              <w:rPr>
                <w:rFonts w:ascii="Calibri" w:eastAsia="Calibri" w:hAnsi="Calibri" w:cs="Calibri"/>
              </w:rPr>
            </w:pPr>
            <w:r w:rsidRPr="3064CCB4">
              <w:rPr>
                <w:rFonts w:ascii="Calibri" w:eastAsia="Calibri" w:hAnsi="Calibri" w:cs="Calibri"/>
              </w:rPr>
              <w:t>$33,773</w:t>
            </w:r>
          </w:p>
        </w:tc>
        <w:tc>
          <w:tcPr>
            <w:tcW w:w="1601" w:type="dxa"/>
            <w:shd w:val="clear" w:color="auto" w:fill="C1DFFD" w:themeFill="accent4" w:themeFillTint="33"/>
            <w:noWrap/>
            <w:hideMark/>
          </w:tcPr>
          <w:p w14:paraId="0E2E3C2B" w14:textId="77777777" w:rsidR="002E2D30" w:rsidRPr="0070681F" w:rsidRDefault="3064CCB4" w:rsidP="3064CCB4">
            <w:pPr>
              <w:rPr>
                <w:rFonts w:ascii="Calibri" w:eastAsia="Calibri" w:hAnsi="Calibri" w:cs="Calibri"/>
              </w:rPr>
            </w:pPr>
            <w:r w:rsidRPr="3064CCB4">
              <w:rPr>
                <w:rFonts w:ascii="Calibri" w:eastAsia="Calibri" w:hAnsi="Calibri" w:cs="Calibri"/>
              </w:rPr>
              <w:t>31.6%</w:t>
            </w:r>
          </w:p>
        </w:tc>
      </w:tr>
      <w:tr w:rsidR="002E2D30" w:rsidRPr="00FD5CEF" w14:paraId="3641F9F3" w14:textId="77777777" w:rsidTr="3064CCB4">
        <w:trPr>
          <w:cnfStyle w:val="000000010000" w:firstRow="0" w:lastRow="0" w:firstColumn="0" w:lastColumn="0" w:oddVBand="0" w:evenVBand="0" w:oddHBand="0" w:evenHBand="1" w:firstRowFirstColumn="0" w:firstRowLastColumn="0" w:lastRowFirstColumn="0" w:lastRowLastColumn="0"/>
          <w:trHeight w:val="250"/>
        </w:trPr>
        <w:tc>
          <w:tcPr>
            <w:tcW w:w="1437" w:type="dxa"/>
          </w:tcPr>
          <w:p w14:paraId="4F952F57" w14:textId="77777777" w:rsidR="002E2D30" w:rsidRPr="0070681F" w:rsidRDefault="002E2D30" w:rsidP="002E2D30">
            <w:pPr>
              <w:rPr>
                <w:rFonts w:ascii="Calibri" w:hAnsi="Calibri" w:cs="Calibri"/>
                <w:color w:val="000000"/>
              </w:rPr>
            </w:pPr>
          </w:p>
        </w:tc>
        <w:tc>
          <w:tcPr>
            <w:tcW w:w="2240" w:type="dxa"/>
            <w:noWrap/>
          </w:tcPr>
          <w:p w14:paraId="29460D60" w14:textId="77777777" w:rsidR="002E2D30" w:rsidRPr="0070681F" w:rsidRDefault="3064CCB4" w:rsidP="3064CCB4">
            <w:pPr>
              <w:rPr>
                <w:rFonts w:ascii="Calibri" w:eastAsia="Calibri" w:hAnsi="Calibri" w:cs="Calibri"/>
              </w:rPr>
            </w:pPr>
            <w:r w:rsidRPr="3064CCB4">
              <w:rPr>
                <w:rFonts w:ascii="Calibri" w:eastAsia="Calibri" w:hAnsi="Calibri" w:cs="Calibri"/>
              </w:rPr>
              <w:t>Meigs</w:t>
            </w:r>
          </w:p>
        </w:tc>
        <w:tc>
          <w:tcPr>
            <w:tcW w:w="2075" w:type="dxa"/>
            <w:noWrap/>
          </w:tcPr>
          <w:p w14:paraId="7F7BDD82" w14:textId="77777777" w:rsidR="002E2D30" w:rsidRPr="0070681F" w:rsidRDefault="3064CCB4" w:rsidP="3064CCB4">
            <w:pPr>
              <w:rPr>
                <w:rFonts w:ascii="Calibri" w:eastAsia="Calibri" w:hAnsi="Calibri" w:cs="Calibri"/>
              </w:rPr>
            </w:pPr>
            <w:r w:rsidRPr="3064CCB4">
              <w:rPr>
                <w:rFonts w:ascii="Calibri" w:eastAsia="Calibri" w:hAnsi="Calibri" w:cs="Calibri"/>
              </w:rPr>
              <w:t>$35,970</w:t>
            </w:r>
          </w:p>
        </w:tc>
        <w:tc>
          <w:tcPr>
            <w:tcW w:w="1601" w:type="dxa"/>
            <w:noWrap/>
          </w:tcPr>
          <w:p w14:paraId="4DEDC8ED" w14:textId="77777777" w:rsidR="002E2D30" w:rsidRPr="0070681F" w:rsidRDefault="3064CCB4" w:rsidP="3064CCB4">
            <w:pPr>
              <w:rPr>
                <w:rFonts w:ascii="Calibri" w:eastAsia="Calibri" w:hAnsi="Calibri" w:cs="Calibri"/>
              </w:rPr>
            </w:pPr>
            <w:r w:rsidRPr="3064CCB4">
              <w:rPr>
                <w:rFonts w:ascii="Calibri" w:eastAsia="Calibri" w:hAnsi="Calibri" w:cs="Calibri"/>
              </w:rPr>
              <w:t>23.0%</w:t>
            </w:r>
          </w:p>
        </w:tc>
      </w:tr>
      <w:tr w:rsidR="002E2D30" w:rsidRPr="00FD5CEF" w14:paraId="4E0DE329" w14:textId="77777777" w:rsidTr="3064CCB4">
        <w:trPr>
          <w:cnfStyle w:val="000000100000" w:firstRow="0" w:lastRow="0" w:firstColumn="0" w:lastColumn="0" w:oddVBand="0" w:evenVBand="0" w:oddHBand="1" w:evenHBand="0" w:firstRowFirstColumn="0" w:firstRowLastColumn="0" w:lastRowFirstColumn="0" w:lastRowLastColumn="0"/>
          <w:trHeight w:val="250"/>
        </w:trPr>
        <w:tc>
          <w:tcPr>
            <w:tcW w:w="1437" w:type="dxa"/>
            <w:shd w:val="clear" w:color="auto" w:fill="auto"/>
          </w:tcPr>
          <w:p w14:paraId="1C1EAE8E" w14:textId="77777777" w:rsidR="002E2D30" w:rsidRPr="0070681F" w:rsidRDefault="3064CCB4" w:rsidP="3064CCB4">
            <w:pPr>
              <w:rPr>
                <w:rFonts w:ascii="Calibri" w:eastAsia="Calibri" w:hAnsi="Calibri" w:cs="Calibri"/>
              </w:rPr>
            </w:pPr>
            <w:r w:rsidRPr="3064CCB4">
              <w:rPr>
                <w:rFonts w:ascii="Calibri" w:eastAsia="Calibri" w:hAnsi="Calibri" w:cs="Calibri"/>
              </w:rPr>
              <w:t>Area 15</w:t>
            </w:r>
          </w:p>
        </w:tc>
        <w:tc>
          <w:tcPr>
            <w:tcW w:w="2240" w:type="dxa"/>
            <w:shd w:val="clear" w:color="auto" w:fill="auto"/>
            <w:noWrap/>
            <w:hideMark/>
          </w:tcPr>
          <w:p w14:paraId="601B37CE" w14:textId="77777777" w:rsidR="002E2D30" w:rsidRPr="0070681F" w:rsidRDefault="3064CCB4" w:rsidP="3064CCB4">
            <w:pPr>
              <w:rPr>
                <w:rFonts w:ascii="Calibri" w:eastAsia="Calibri" w:hAnsi="Calibri" w:cs="Calibri"/>
                <w:b/>
                <w:bCs/>
              </w:rPr>
            </w:pPr>
            <w:r w:rsidRPr="3064CCB4">
              <w:rPr>
                <w:rFonts w:ascii="Calibri" w:eastAsia="Calibri" w:hAnsi="Calibri" w:cs="Calibri"/>
              </w:rPr>
              <w:t>Monroe</w:t>
            </w:r>
          </w:p>
        </w:tc>
        <w:tc>
          <w:tcPr>
            <w:tcW w:w="2075" w:type="dxa"/>
            <w:shd w:val="clear" w:color="auto" w:fill="auto"/>
            <w:noWrap/>
            <w:hideMark/>
          </w:tcPr>
          <w:p w14:paraId="0F38B8D9" w14:textId="77777777" w:rsidR="002E2D30" w:rsidRPr="0070681F" w:rsidRDefault="3064CCB4" w:rsidP="3064CCB4">
            <w:pPr>
              <w:rPr>
                <w:rFonts w:ascii="Calibri" w:eastAsia="Calibri" w:hAnsi="Calibri" w:cs="Calibri"/>
              </w:rPr>
            </w:pPr>
            <w:r w:rsidRPr="3064CCB4">
              <w:rPr>
                <w:rFonts w:ascii="Calibri" w:eastAsia="Calibri" w:hAnsi="Calibri" w:cs="Calibri"/>
              </w:rPr>
              <w:t>$41,394</w:t>
            </w:r>
          </w:p>
        </w:tc>
        <w:tc>
          <w:tcPr>
            <w:tcW w:w="1601" w:type="dxa"/>
            <w:shd w:val="clear" w:color="auto" w:fill="auto"/>
            <w:noWrap/>
            <w:hideMark/>
          </w:tcPr>
          <w:p w14:paraId="0E181C99" w14:textId="77777777" w:rsidR="002E2D30" w:rsidRPr="0070681F" w:rsidRDefault="3064CCB4" w:rsidP="3064CCB4">
            <w:pPr>
              <w:rPr>
                <w:rFonts w:ascii="Calibri" w:eastAsia="Calibri" w:hAnsi="Calibri" w:cs="Calibri"/>
              </w:rPr>
            </w:pPr>
            <w:r w:rsidRPr="3064CCB4">
              <w:rPr>
                <w:rFonts w:ascii="Calibri" w:eastAsia="Calibri" w:hAnsi="Calibri" w:cs="Calibri"/>
              </w:rPr>
              <w:t>18.8%</w:t>
            </w:r>
          </w:p>
        </w:tc>
      </w:tr>
      <w:tr w:rsidR="002E2D30" w:rsidRPr="00FD5CEF" w14:paraId="5FC2E94A" w14:textId="77777777" w:rsidTr="3064CCB4">
        <w:trPr>
          <w:cnfStyle w:val="000000010000" w:firstRow="0" w:lastRow="0" w:firstColumn="0" w:lastColumn="0" w:oddVBand="0" w:evenVBand="0" w:oddHBand="0" w:evenHBand="1" w:firstRowFirstColumn="0" w:firstRowLastColumn="0" w:lastRowFirstColumn="0" w:lastRowLastColumn="0"/>
          <w:trHeight w:val="250"/>
        </w:trPr>
        <w:tc>
          <w:tcPr>
            <w:tcW w:w="1437" w:type="dxa"/>
            <w:shd w:val="clear" w:color="auto" w:fill="auto"/>
          </w:tcPr>
          <w:p w14:paraId="05D083F9" w14:textId="77777777" w:rsidR="002E2D30" w:rsidRPr="0070681F" w:rsidRDefault="002E2D30" w:rsidP="002E2D30">
            <w:pPr>
              <w:rPr>
                <w:rFonts w:ascii="Calibri" w:hAnsi="Calibri" w:cs="Calibri"/>
                <w:color w:val="000000"/>
              </w:rPr>
            </w:pPr>
          </w:p>
        </w:tc>
        <w:tc>
          <w:tcPr>
            <w:tcW w:w="2240" w:type="dxa"/>
            <w:shd w:val="clear" w:color="auto" w:fill="auto"/>
            <w:noWrap/>
            <w:hideMark/>
          </w:tcPr>
          <w:p w14:paraId="2B63A666" w14:textId="77777777" w:rsidR="002E2D30" w:rsidRPr="0070681F" w:rsidRDefault="3064CCB4" w:rsidP="3064CCB4">
            <w:pPr>
              <w:rPr>
                <w:rFonts w:ascii="Calibri" w:eastAsia="Calibri" w:hAnsi="Calibri" w:cs="Calibri"/>
                <w:b/>
                <w:bCs/>
              </w:rPr>
            </w:pPr>
            <w:r w:rsidRPr="3064CCB4">
              <w:rPr>
                <w:rFonts w:ascii="Calibri" w:eastAsia="Calibri" w:hAnsi="Calibri" w:cs="Calibri"/>
              </w:rPr>
              <w:t>Morgan</w:t>
            </w:r>
          </w:p>
        </w:tc>
        <w:tc>
          <w:tcPr>
            <w:tcW w:w="2075" w:type="dxa"/>
            <w:shd w:val="clear" w:color="auto" w:fill="auto"/>
            <w:noWrap/>
            <w:hideMark/>
          </w:tcPr>
          <w:p w14:paraId="28F360B6" w14:textId="77777777" w:rsidR="002E2D30" w:rsidRPr="0070681F" w:rsidRDefault="3064CCB4" w:rsidP="3064CCB4">
            <w:pPr>
              <w:rPr>
                <w:rFonts w:ascii="Calibri" w:eastAsia="Calibri" w:hAnsi="Calibri" w:cs="Calibri"/>
              </w:rPr>
            </w:pPr>
            <w:r w:rsidRPr="3064CCB4">
              <w:rPr>
                <w:rFonts w:ascii="Calibri" w:eastAsia="Calibri" w:hAnsi="Calibri" w:cs="Calibri"/>
              </w:rPr>
              <w:t>$38,696</w:t>
            </w:r>
          </w:p>
        </w:tc>
        <w:tc>
          <w:tcPr>
            <w:tcW w:w="1601" w:type="dxa"/>
            <w:shd w:val="clear" w:color="auto" w:fill="auto"/>
            <w:noWrap/>
            <w:hideMark/>
          </w:tcPr>
          <w:p w14:paraId="1BD1EECD" w14:textId="77777777" w:rsidR="002E2D30" w:rsidRPr="0070681F" w:rsidRDefault="3064CCB4" w:rsidP="3064CCB4">
            <w:pPr>
              <w:rPr>
                <w:rFonts w:ascii="Calibri" w:eastAsia="Calibri" w:hAnsi="Calibri" w:cs="Calibri"/>
              </w:rPr>
            </w:pPr>
            <w:r w:rsidRPr="3064CCB4">
              <w:rPr>
                <w:rFonts w:ascii="Calibri" w:eastAsia="Calibri" w:hAnsi="Calibri" w:cs="Calibri"/>
              </w:rPr>
              <w:t>19.5%</w:t>
            </w:r>
          </w:p>
        </w:tc>
      </w:tr>
      <w:tr w:rsidR="002E2D30" w:rsidRPr="00FD5CEF" w14:paraId="200AF38B" w14:textId="77777777" w:rsidTr="3064CCB4">
        <w:trPr>
          <w:cnfStyle w:val="000000100000" w:firstRow="0" w:lastRow="0" w:firstColumn="0" w:lastColumn="0" w:oddVBand="0" w:evenVBand="0" w:oddHBand="1" w:evenHBand="0" w:firstRowFirstColumn="0" w:firstRowLastColumn="0" w:lastRowFirstColumn="0" w:lastRowLastColumn="0"/>
          <w:trHeight w:val="250"/>
        </w:trPr>
        <w:tc>
          <w:tcPr>
            <w:tcW w:w="1437" w:type="dxa"/>
            <w:shd w:val="clear" w:color="auto" w:fill="auto"/>
          </w:tcPr>
          <w:p w14:paraId="537CAC46" w14:textId="77777777" w:rsidR="002E2D30" w:rsidRPr="0070681F" w:rsidRDefault="002E2D30" w:rsidP="002E2D30">
            <w:pPr>
              <w:rPr>
                <w:rFonts w:ascii="Calibri" w:hAnsi="Calibri" w:cs="Calibri"/>
                <w:color w:val="000000"/>
              </w:rPr>
            </w:pPr>
          </w:p>
        </w:tc>
        <w:tc>
          <w:tcPr>
            <w:tcW w:w="2240" w:type="dxa"/>
            <w:shd w:val="clear" w:color="auto" w:fill="auto"/>
            <w:noWrap/>
            <w:hideMark/>
          </w:tcPr>
          <w:p w14:paraId="70E9E4F3" w14:textId="77777777" w:rsidR="002E2D30" w:rsidRPr="0070681F" w:rsidRDefault="3064CCB4" w:rsidP="3064CCB4">
            <w:pPr>
              <w:rPr>
                <w:rFonts w:ascii="Calibri" w:eastAsia="Calibri" w:hAnsi="Calibri" w:cs="Calibri"/>
                <w:b/>
                <w:bCs/>
              </w:rPr>
            </w:pPr>
            <w:r w:rsidRPr="3064CCB4">
              <w:rPr>
                <w:rFonts w:ascii="Calibri" w:eastAsia="Calibri" w:hAnsi="Calibri" w:cs="Calibri"/>
              </w:rPr>
              <w:t>Noble</w:t>
            </w:r>
          </w:p>
        </w:tc>
        <w:tc>
          <w:tcPr>
            <w:tcW w:w="2075" w:type="dxa"/>
            <w:shd w:val="clear" w:color="auto" w:fill="auto"/>
            <w:noWrap/>
            <w:hideMark/>
          </w:tcPr>
          <w:p w14:paraId="58013137" w14:textId="77777777" w:rsidR="002E2D30" w:rsidRPr="0070681F" w:rsidRDefault="3064CCB4" w:rsidP="3064CCB4">
            <w:pPr>
              <w:rPr>
                <w:rFonts w:ascii="Calibri" w:eastAsia="Calibri" w:hAnsi="Calibri" w:cs="Calibri"/>
              </w:rPr>
            </w:pPr>
            <w:r w:rsidRPr="3064CCB4">
              <w:rPr>
                <w:rFonts w:ascii="Calibri" w:eastAsia="Calibri" w:hAnsi="Calibri" w:cs="Calibri"/>
              </w:rPr>
              <w:t>$37,126</w:t>
            </w:r>
          </w:p>
        </w:tc>
        <w:tc>
          <w:tcPr>
            <w:tcW w:w="1601" w:type="dxa"/>
            <w:shd w:val="clear" w:color="auto" w:fill="auto"/>
            <w:noWrap/>
            <w:hideMark/>
          </w:tcPr>
          <w:p w14:paraId="40C9FD65" w14:textId="77777777" w:rsidR="002E2D30" w:rsidRPr="0070681F" w:rsidRDefault="3064CCB4" w:rsidP="3064CCB4">
            <w:pPr>
              <w:rPr>
                <w:rFonts w:ascii="Calibri" w:eastAsia="Calibri" w:hAnsi="Calibri" w:cs="Calibri"/>
              </w:rPr>
            </w:pPr>
            <w:r w:rsidRPr="3064CCB4">
              <w:rPr>
                <w:rFonts w:ascii="Calibri" w:eastAsia="Calibri" w:hAnsi="Calibri" w:cs="Calibri"/>
              </w:rPr>
              <w:t>13.7%</w:t>
            </w:r>
          </w:p>
        </w:tc>
      </w:tr>
      <w:tr w:rsidR="002E2D30" w:rsidRPr="00FD5CEF" w14:paraId="7528135C" w14:textId="77777777" w:rsidTr="3064CCB4">
        <w:trPr>
          <w:cnfStyle w:val="000000010000" w:firstRow="0" w:lastRow="0" w:firstColumn="0" w:lastColumn="0" w:oddVBand="0" w:evenVBand="0" w:oddHBand="0" w:evenHBand="1" w:firstRowFirstColumn="0" w:firstRowLastColumn="0" w:lastRowFirstColumn="0" w:lastRowLastColumn="0"/>
          <w:trHeight w:val="250"/>
        </w:trPr>
        <w:tc>
          <w:tcPr>
            <w:tcW w:w="1437" w:type="dxa"/>
            <w:shd w:val="clear" w:color="auto" w:fill="auto"/>
          </w:tcPr>
          <w:p w14:paraId="5F2DEBE4" w14:textId="77777777" w:rsidR="002E2D30" w:rsidRPr="0070681F" w:rsidRDefault="002E2D30" w:rsidP="002E2D30">
            <w:pPr>
              <w:rPr>
                <w:rFonts w:ascii="Calibri" w:hAnsi="Calibri" w:cs="Calibri"/>
                <w:color w:val="000000"/>
              </w:rPr>
            </w:pPr>
          </w:p>
        </w:tc>
        <w:tc>
          <w:tcPr>
            <w:tcW w:w="2240" w:type="dxa"/>
            <w:shd w:val="clear" w:color="auto" w:fill="auto"/>
            <w:noWrap/>
          </w:tcPr>
          <w:p w14:paraId="7FBF8635" w14:textId="77777777" w:rsidR="002E2D30" w:rsidRPr="0070681F" w:rsidRDefault="3064CCB4" w:rsidP="3064CCB4">
            <w:pPr>
              <w:rPr>
                <w:rFonts w:ascii="Calibri" w:eastAsia="Calibri" w:hAnsi="Calibri" w:cs="Calibri"/>
              </w:rPr>
            </w:pPr>
            <w:r w:rsidRPr="3064CCB4">
              <w:rPr>
                <w:rFonts w:ascii="Calibri" w:eastAsia="Calibri" w:hAnsi="Calibri" w:cs="Calibri"/>
              </w:rPr>
              <w:t>Washington</w:t>
            </w:r>
          </w:p>
        </w:tc>
        <w:tc>
          <w:tcPr>
            <w:tcW w:w="2075" w:type="dxa"/>
            <w:shd w:val="clear" w:color="auto" w:fill="auto"/>
            <w:noWrap/>
          </w:tcPr>
          <w:p w14:paraId="718C8D2C" w14:textId="77777777" w:rsidR="002E2D30" w:rsidRPr="0070681F" w:rsidRDefault="3064CCB4" w:rsidP="3064CCB4">
            <w:pPr>
              <w:rPr>
                <w:rFonts w:ascii="Calibri" w:eastAsia="Calibri" w:hAnsi="Calibri" w:cs="Calibri"/>
              </w:rPr>
            </w:pPr>
            <w:r w:rsidRPr="3064CCB4">
              <w:rPr>
                <w:rFonts w:ascii="Calibri" w:eastAsia="Calibri" w:hAnsi="Calibri" w:cs="Calibri"/>
              </w:rPr>
              <w:t>$43,512</w:t>
            </w:r>
          </w:p>
        </w:tc>
        <w:tc>
          <w:tcPr>
            <w:tcW w:w="1601" w:type="dxa"/>
            <w:shd w:val="clear" w:color="auto" w:fill="auto"/>
            <w:noWrap/>
          </w:tcPr>
          <w:p w14:paraId="3810BCCF" w14:textId="77777777" w:rsidR="002E2D30" w:rsidRPr="0070681F" w:rsidRDefault="3064CCB4" w:rsidP="3064CCB4">
            <w:pPr>
              <w:rPr>
                <w:rFonts w:ascii="Calibri" w:eastAsia="Calibri" w:hAnsi="Calibri" w:cs="Calibri"/>
              </w:rPr>
            </w:pPr>
            <w:r w:rsidRPr="3064CCB4">
              <w:rPr>
                <w:rFonts w:ascii="Calibri" w:eastAsia="Calibri" w:hAnsi="Calibri" w:cs="Calibri"/>
              </w:rPr>
              <w:t>16.6%</w:t>
            </w:r>
          </w:p>
        </w:tc>
      </w:tr>
      <w:tr w:rsidR="002E2D30" w:rsidRPr="00FD5CEF" w14:paraId="46512F3C" w14:textId="77777777" w:rsidTr="3064CCB4">
        <w:trPr>
          <w:cnfStyle w:val="000000100000" w:firstRow="0" w:lastRow="0" w:firstColumn="0" w:lastColumn="0" w:oddVBand="0" w:evenVBand="0" w:oddHBand="1" w:evenHBand="0" w:firstRowFirstColumn="0" w:firstRowLastColumn="0" w:lastRowFirstColumn="0" w:lastRowLastColumn="0"/>
          <w:trHeight w:val="250"/>
        </w:trPr>
        <w:tc>
          <w:tcPr>
            <w:tcW w:w="1437" w:type="dxa"/>
            <w:shd w:val="clear" w:color="auto" w:fill="C1DFFD" w:themeFill="accent4" w:themeFillTint="33"/>
          </w:tcPr>
          <w:p w14:paraId="1D7B992D" w14:textId="77777777" w:rsidR="002E2D30" w:rsidRPr="0070681F" w:rsidRDefault="3064CCB4" w:rsidP="3064CCB4">
            <w:pPr>
              <w:rPr>
                <w:rFonts w:ascii="Calibri" w:eastAsia="Calibri" w:hAnsi="Calibri" w:cs="Calibri"/>
              </w:rPr>
            </w:pPr>
            <w:r w:rsidRPr="3064CCB4">
              <w:rPr>
                <w:rFonts w:ascii="Calibri" w:eastAsia="Calibri" w:hAnsi="Calibri" w:cs="Calibri"/>
              </w:rPr>
              <w:t>Area 16</w:t>
            </w:r>
          </w:p>
        </w:tc>
        <w:tc>
          <w:tcPr>
            <w:tcW w:w="2240" w:type="dxa"/>
            <w:shd w:val="clear" w:color="auto" w:fill="C1DFFD" w:themeFill="accent4" w:themeFillTint="33"/>
            <w:noWrap/>
          </w:tcPr>
          <w:p w14:paraId="29B0046D" w14:textId="77777777" w:rsidR="002E2D30" w:rsidRPr="0070681F" w:rsidRDefault="3064CCB4" w:rsidP="3064CCB4">
            <w:pPr>
              <w:rPr>
                <w:rFonts w:ascii="Calibri" w:eastAsia="Calibri" w:hAnsi="Calibri" w:cs="Calibri"/>
              </w:rPr>
            </w:pPr>
            <w:r w:rsidRPr="3064CCB4">
              <w:rPr>
                <w:rFonts w:ascii="Calibri" w:eastAsia="Calibri" w:hAnsi="Calibri" w:cs="Calibri"/>
              </w:rPr>
              <w:t>Belmont</w:t>
            </w:r>
          </w:p>
        </w:tc>
        <w:tc>
          <w:tcPr>
            <w:tcW w:w="2075" w:type="dxa"/>
            <w:shd w:val="clear" w:color="auto" w:fill="C1DFFD" w:themeFill="accent4" w:themeFillTint="33"/>
            <w:noWrap/>
          </w:tcPr>
          <w:p w14:paraId="60A6A276" w14:textId="77777777" w:rsidR="002E2D30" w:rsidRPr="0070681F" w:rsidRDefault="3064CCB4" w:rsidP="3064CCB4">
            <w:pPr>
              <w:rPr>
                <w:rFonts w:ascii="Calibri" w:eastAsia="Calibri" w:hAnsi="Calibri" w:cs="Calibri"/>
              </w:rPr>
            </w:pPr>
            <w:r w:rsidRPr="3064CCB4">
              <w:rPr>
                <w:rFonts w:ascii="Calibri" w:eastAsia="Calibri" w:hAnsi="Calibri" w:cs="Calibri"/>
              </w:rPr>
              <w:t>$43,045</w:t>
            </w:r>
          </w:p>
        </w:tc>
        <w:tc>
          <w:tcPr>
            <w:tcW w:w="1601" w:type="dxa"/>
            <w:shd w:val="clear" w:color="auto" w:fill="C1DFFD" w:themeFill="accent4" w:themeFillTint="33"/>
            <w:noWrap/>
          </w:tcPr>
          <w:p w14:paraId="73B3730A" w14:textId="77777777" w:rsidR="002E2D30" w:rsidRPr="0070681F" w:rsidRDefault="3064CCB4" w:rsidP="3064CCB4">
            <w:pPr>
              <w:rPr>
                <w:rFonts w:ascii="Calibri" w:eastAsia="Calibri" w:hAnsi="Calibri" w:cs="Calibri"/>
              </w:rPr>
            </w:pPr>
            <w:r w:rsidRPr="3064CCB4">
              <w:rPr>
                <w:rFonts w:ascii="Calibri" w:eastAsia="Calibri" w:hAnsi="Calibri" w:cs="Calibri"/>
              </w:rPr>
              <w:t>14.5%</w:t>
            </w:r>
          </w:p>
        </w:tc>
      </w:tr>
      <w:tr w:rsidR="002E2D30" w:rsidRPr="00FD5CEF" w14:paraId="0C3F5D99" w14:textId="77777777" w:rsidTr="3064CCB4">
        <w:trPr>
          <w:cnfStyle w:val="000000010000" w:firstRow="0" w:lastRow="0" w:firstColumn="0" w:lastColumn="0" w:oddVBand="0" w:evenVBand="0" w:oddHBand="0" w:evenHBand="1" w:firstRowFirstColumn="0" w:firstRowLastColumn="0" w:lastRowFirstColumn="0" w:lastRowLastColumn="0"/>
          <w:trHeight w:val="250"/>
        </w:trPr>
        <w:tc>
          <w:tcPr>
            <w:tcW w:w="1437" w:type="dxa"/>
          </w:tcPr>
          <w:p w14:paraId="338DDA27" w14:textId="77777777" w:rsidR="002E2D30" w:rsidRPr="0070681F" w:rsidRDefault="002E2D30" w:rsidP="002E2D30">
            <w:pPr>
              <w:rPr>
                <w:rFonts w:ascii="Calibri" w:hAnsi="Calibri" w:cs="Calibri"/>
                <w:color w:val="000000"/>
              </w:rPr>
            </w:pPr>
          </w:p>
        </w:tc>
        <w:tc>
          <w:tcPr>
            <w:tcW w:w="2240" w:type="dxa"/>
            <w:noWrap/>
          </w:tcPr>
          <w:p w14:paraId="63F6DD56" w14:textId="77777777" w:rsidR="002E2D30" w:rsidRPr="0070681F" w:rsidRDefault="3064CCB4" w:rsidP="3064CCB4">
            <w:pPr>
              <w:rPr>
                <w:rFonts w:ascii="Calibri" w:eastAsia="Calibri" w:hAnsi="Calibri" w:cs="Calibri"/>
              </w:rPr>
            </w:pPr>
            <w:r w:rsidRPr="3064CCB4">
              <w:rPr>
                <w:rFonts w:ascii="Calibri" w:eastAsia="Calibri" w:hAnsi="Calibri" w:cs="Calibri"/>
              </w:rPr>
              <w:t>Carroll</w:t>
            </w:r>
          </w:p>
        </w:tc>
        <w:tc>
          <w:tcPr>
            <w:tcW w:w="2075" w:type="dxa"/>
            <w:noWrap/>
          </w:tcPr>
          <w:p w14:paraId="10961DE9" w14:textId="77777777" w:rsidR="002E2D30" w:rsidRPr="0070681F" w:rsidRDefault="3064CCB4" w:rsidP="3064CCB4">
            <w:pPr>
              <w:rPr>
                <w:rFonts w:ascii="Calibri" w:eastAsia="Calibri" w:hAnsi="Calibri" w:cs="Calibri"/>
              </w:rPr>
            </w:pPr>
            <w:r w:rsidRPr="3064CCB4">
              <w:rPr>
                <w:rFonts w:ascii="Calibri" w:eastAsia="Calibri" w:hAnsi="Calibri" w:cs="Calibri"/>
              </w:rPr>
              <w:t>$45,660</w:t>
            </w:r>
          </w:p>
        </w:tc>
        <w:tc>
          <w:tcPr>
            <w:tcW w:w="1601" w:type="dxa"/>
            <w:noWrap/>
          </w:tcPr>
          <w:p w14:paraId="6A063C2C" w14:textId="77777777" w:rsidR="002E2D30" w:rsidRPr="0070681F" w:rsidRDefault="3064CCB4" w:rsidP="3064CCB4">
            <w:pPr>
              <w:rPr>
                <w:rFonts w:ascii="Calibri" w:eastAsia="Calibri" w:hAnsi="Calibri" w:cs="Calibri"/>
              </w:rPr>
            </w:pPr>
            <w:r w:rsidRPr="3064CCB4">
              <w:rPr>
                <w:rFonts w:ascii="Calibri" w:eastAsia="Calibri" w:hAnsi="Calibri" w:cs="Calibri"/>
              </w:rPr>
              <w:t>15.9%</w:t>
            </w:r>
          </w:p>
        </w:tc>
      </w:tr>
      <w:tr w:rsidR="002E2D30" w:rsidRPr="00FD5CEF" w14:paraId="155E5F92" w14:textId="77777777" w:rsidTr="3064CCB4">
        <w:trPr>
          <w:cnfStyle w:val="000000100000" w:firstRow="0" w:lastRow="0" w:firstColumn="0" w:lastColumn="0" w:oddVBand="0" w:evenVBand="0" w:oddHBand="1" w:evenHBand="0" w:firstRowFirstColumn="0" w:firstRowLastColumn="0" w:lastRowFirstColumn="0" w:lastRowLastColumn="0"/>
          <w:trHeight w:val="250"/>
        </w:trPr>
        <w:tc>
          <w:tcPr>
            <w:tcW w:w="1437" w:type="dxa"/>
            <w:shd w:val="clear" w:color="auto" w:fill="C1DFFD" w:themeFill="accent4" w:themeFillTint="33"/>
          </w:tcPr>
          <w:p w14:paraId="75F6627D" w14:textId="77777777" w:rsidR="002E2D30" w:rsidRPr="0070681F" w:rsidRDefault="002E2D30" w:rsidP="002E2D30">
            <w:pPr>
              <w:rPr>
                <w:rFonts w:ascii="Calibri" w:hAnsi="Calibri" w:cs="Calibri"/>
                <w:color w:val="000000"/>
              </w:rPr>
            </w:pPr>
          </w:p>
        </w:tc>
        <w:tc>
          <w:tcPr>
            <w:tcW w:w="2240" w:type="dxa"/>
            <w:shd w:val="clear" w:color="auto" w:fill="C1DFFD" w:themeFill="accent4" w:themeFillTint="33"/>
            <w:noWrap/>
          </w:tcPr>
          <w:p w14:paraId="082D4030" w14:textId="77777777" w:rsidR="002E2D30" w:rsidRPr="0070681F" w:rsidRDefault="3064CCB4" w:rsidP="3064CCB4">
            <w:pPr>
              <w:rPr>
                <w:rFonts w:ascii="Calibri" w:eastAsia="Calibri" w:hAnsi="Calibri" w:cs="Calibri"/>
              </w:rPr>
            </w:pPr>
            <w:r w:rsidRPr="3064CCB4">
              <w:rPr>
                <w:rFonts w:ascii="Calibri" w:eastAsia="Calibri" w:hAnsi="Calibri" w:cs="Calibri"/>
              </w:rPr>
              <w:t>Harrison</w:t>
            </w:r>
          </w:p>
        </w:tc>
        <w:tc>
          <w:tcPr>
            <w:tcW w:w="2075" w:type="dxa"/>
            <w:shd w:val="clear" w:color="auto" w:fill="C1DFFD" w:themeFill="accent4" w:themeFillTint="33"/>
            <w:noWrap/>
          </w:tcPr>
          <w:p w14:paraId="4B041EC5" w14:textId="77777777" w:rsidR="002E2D30" w:rsidRPr="0070681F" w:rsidRDefault="3064CCB4" w:rsidP="3064CCB4">
            <w:pPr>
              <w:rPr>
                <w:rFonts w:ascii="Calibri" w:eastAsia="Calibri" w:hAnsi="Calibri" w:cs="Calibri"/>
              </w:rPr>
            </w:pPr>
            <w:r w:rsidRPr="3064CCB4">
              <w:rPr>
                <w:rFonts w:ascii="Calibri" w:eastAsia="Calibri" w:hAnsi="Calibri" w:cs="Calibri"/>
              </w:rPr>
              <w:t>$41,819</w:t>
            </w:r>
          </w:p>
        </w:tc>
        <w:tc>
          <w:tcPr>
            <w:tcW w:w="1601" w:type="dxa"/>
            <w:shd w:val="clear" w:color="auto" w:fill="C1DFFD" w:themeFill="accent4" w:themeFillTint="33"/>
            <w:noWrap/>
          </w:tcPr>
          <w:p w14:paraId="781D4148" w14:textId="77777777" w:rsidR="002E2D30" w:rsidRPr="0070681F" w:rsidRDefault="3064CCB4" w:rsidP="3064CCB4">
            <w:pPr>
              <w:rPr>
                <w:rFonts w:ascii="Calibri" w:eastAsia="Calibri" w:hAnsi="Calibri" w:cs="Calibri"/>
              </w:rPr>
            </w:pPr>
            <w:r w:rsidRPr="3064CCB4">
              <w:rPr>
                <w:rFonts w:ascii="Calibri" w:eastAsia="Calibri" w:hAnsi="Calibri" w:cs="Calibri"/>
              </w:rPr>
              <w:t>17.9%</w:t>
            </w:r>
          </w:p>
        </w:tc>
      </w:tr>
      <w:tr w:rsidR="002E2D30" w:rsidRPr="00FD5CEF" w14:paraId="3349BE26" w14:textId="77777777" w:rsidTr="3064CCB4">
        <w:trPr>
          <w:cnfStyle w:val="000000010000" w:firstRow="0" w:lastRow="0" w:firstColumn="0" w:lastColumn="0" w:oddVBand="0" w:evenVBand="0" w:oddHBand="0" w:evenHBand="1" w:firstRowFirstColumn="0" w:firstRowLastColumn="0" w:lastRowFirstColumn="0" w:lastRowLastColumn="0"/>
          <w:trHeight w:val="250"/>
        </w:trPr>
        <w:tc>
          <w:tcPr>
            <w:tcW w:w="1437" w:type="dxa"/>
          </w:tcPr>
          <w:p w14:paraId="6085139E" w14:textId="77777777" w:rsidR="002E2D30" w:rsidRPr="0070681F" w:rsidRDefault="002E2D30" w:rsidP="002E2D30">
            <w:pPr>
              <w:rPr>
                <w:rFonts w:ascii="Calibri" w:hAnsi="Calibri" w:cs="Calibri"/>
                <w:color w:val="000000"/>
              </w:rPr>
            </w:pPr>
          </w:p>
        </w:tc>
        <w:tc>
          <w:tcPr>
            <w:tcW w:w="2240" w:type="dxa"/>
            <w:noWrap/>
          </w:tcPr>
          <w:p w14:paraId="6C4E7B59" w14:textId="77777777" w:rsidR="002E2D30" w:rsidRPr="0070681F" w:rsidRDefault="3064CCB4" w:rsidP="3064CCB4">
            <w:pPr>
              <w:rPr>
                <w:rFonts w:ascii="Calibri" w:eastAsia="Calibri" w:hAnsi="Calibri" w:cs="Calibri"/>
                <w:b/>
                <w:bCs/>
              </w:rPr>
            </w:pPr>
            <w:r w:rsidRPr="3064CCB4">
              <w:rPr>
                <w:rFonts w:ascii="Calibri" w:eastAsia="Calibri" w:hAnsi="Calibri" w:cs="Calibri"/>
              </w:rPr>
              <w:t>Jefferson</w:t>
            </w:r>
          </w:p>
        </w:tc>
        <w:tc>
          <w:tcPr>
            <w:tcW w:w="2075" w:type="dxa"/>
            <w:noWrap/>
          </w:tcPr>
          <w:p w14:paraId="19DEF534" w14:textId="77777777" w:rsidR="002E2D30" w:rsidRPr="0070681F" w:rsidRDefault="3064CCB4" w:rsidP="3064CCB4">
            <w:pPr>
              <w:rPr>
                <w:rFonts w:ascii="Calibri" w:eastAsia="Calibri" w:hAnsi="Calibri" w:cs="Calibri"/>
              </w:rPr>
            </w:pPr>
            <w:r w:rsidRPr="3064CCB4">
              <w:rPr>
                <w:rFonts w:ascii="Calibri" w:eastAsia="Calibri" w:hAnsi="Calibri" w:cs="Calibri"/>
              </w:rPr>
              <w:t>$40,816</w:t>
            </w:r>
          </w:p>
        </w:tc>
        <w:tc>
          <w:tcPr>
            <w:tcW w:w="1601" w:type="dxa"/>
            <w:noWrap/>
          </w:tcPr>
          <w:p w14:paraId="197186B6" w14:textId="77777777" w:rsidR="002E2D30" w:rsidRPr="0070681F" w:rsidRDefault="3064CCB4" w:rsidP="3064CCB4">
            <w:pPr>
              <w:rPr>
                <w:rFonts w:ascii="Calibri" w:eastAsia="Calibri" w:hAnsi="Calibri" w:cs="Calibri"/>
              </w:rPr>
            </w:pPr>
            <w:r w:rsidRPr="3064CCB4">
              <w:rPr>
                <w:rFonts w:ascii="Calibri" w:eastAsia="Calibri" w:hAnsi="Calibri" w:cs="Calibri"/>
              </w:rPr>
              <w:t>17.5%</w:t>
            </w:r>
          </w:p>
        </w:tc>
      </w:tr>
      <w:tr w:rsidR="002E2D30" w:rsidRPr="00FD5CEF" w14:paraId="112C6791" w14:textId="77777777" w:rsidTr="3064CCB4">
        <w:trPr>
          <w:cnfStyle w:val="000000100000" w:firstRow="0" w:lastRow="0" w:firstColumn="0" w:lastColumn="0" w:oddVBand="0" w:evenVBand="0" w:oddHBand="1" w:evenHBand="0" w:firstRowFirstColumn="0" w:firstRowLastColumn="0" w:lastRowFirstColumn="0" w:lastRowLastColumn="0"/>
          <w:trHeight w:val="250"/>
        </w:trPr>
        <w:tc>
          <w:tcPr>
            <w:tcW w:w="1437" w:type="dxa"/>
          </w:tcPr>
          <w:p w14:paraId="2F107CF7" w14:textId="77777777" w:rsidR="002E2D30" w:rsidRPr="0070681F" w:rsidRDefault="3064CCB4" w:rsidP="3064CCB4">
            <w:pPr>
              <w:rPr>
                <w:rFonts w:ascii="Calibri" w:eastAsia="Calibri" w:hAnsi="Calibri" w:cs="Calibri"/>
              </w:rPr>
            </w:pPr>
            <w:r w:rsidRPr="3064CCB4">
              <w:rPr>
                <w:rFonts w:ascii="Calibri" w:eastAsia="Calibri" w:hAnsi="Calibri" w:cs="Calibri"/>
              </w:rPr>
              <w:t xml:space="preserve">   Region</w:t>
            </w:r>
          </w:p>
        </w:tc>
        <w:tc>
          <w:tcPr>
            <w:tcW w:w="2240" w:type="dxa"/>
            <w:noWrap/>
          </w:tcPr>
          <w:p w14:paraId="2696DC4F" w14:textId="77777777" w:rsidR="002E2D30" w:rsidRPr="0070681F" w:rsidRDefault="002E2D30" w:rsidP="002E2D30">
            <w:pPr>
              <w:rPr>
                <w:rFonts w:ascii="Calibri" w:hAnsi="Calibri" w:cs="Calibri"/>
                <w:color w:val="000000"/>
              </w:rPr>
            </w:pPr>
          </w:p>
        </w:tc>
        <w:tc>
          <w:tcPr>
            <w:tcW w:w="2075" w:type="dxa"/>
            <w:noWrap/>
            <w:hideMark/>
          </w:tcPr>
          <w:p w14:paraId="048E8E9B" w14:textId="77777777" w:rsidR="002E2D30" w:rsidRPr="0070681F" w:rsidRDefault="3064CCB4" w:rsidP="3064CCB4">
            <w:pPr>
              <w:rPr>
                <w:rFonts w:ascii="Calibri" w:eastAsia="Calibri" w:hAnsi="Calibri" w:cs="Calibri"/>
                <w:b/>
                <w:bCs/>
              </w:rPr>
            </w:pPr>
            <w:r w:rsidRPr="3064CCB4">
              <w:rPr>
                <w:rFonts w:ascii="Calibri" w:eastAsia="Calibri" w:hAnsi="Calibri" w:cs="Calibri"/>
                <w:b/>
                <w:bCs/>
              </w:rPr>
              <w:t>$40,337</w:t>
            </w:r>
          </w:p>
        </w:tc>
        <w:tc>
          <w:tcPr>
            <w:tcW w:w="1601" w:type="dxa"/>
            <w:noWrap/>
            <w:hideMark/>
          </w:tcPr>
          <w:p w14:paraId="6C0183DB" w14:textId="77777777" w:rsidR="002E2D30" w:rsidRPr="0070681F" w:rsidRDefault="3064CCB4" w:rsidP="3064CCB4">
            <w:pPr>
              <w:rPr>
                <w:rFonts w:ascii="Calibri" w:eastAsia="Calibri" w:hAnsi="Calibri" w:cs="Calibri"/>
                <w:b/>
                <w:bCs/>
              </w:rPr>
            </w:pPr>
            <w:r w:rsidRPr="3064CCB4">
              <w:rPr>
                <w:rFonts w:ascii="Calibri" w:eastAsia="Calibri" w:hAnsi="Calibri" w:cs="Calibri"/>
                <w:b/>
                <w:bCs/>
              </w:rPr>
              <w:t>18.9%</w:t>
            </w:r>
          </w:p>
        </w:tc>
      </w:tr>
      <w:tr w:rsidR="002E2D30" w:rsidRPr="00FD5CEF" w14:paraId="74BBA22D" w14:textId="77777777" w:rsidTr="3064CCB4">
        <w:trPr>
          <w:cnfStyle w:val="000000010000" w:firstRow="0" w:lastRow="0" w:firstColumn="0" w:lastColumn="0" w:oddVBand="0" w:evenVBand="0" w:oddHBand="0" w:evenHBand="1" w:firstRowFirstColumn="0" w:firstRowLastColumn="0" w:lastRowFirstColumn="0" w:lastRowLastColumn="0"/>
          <w:trHeight w:val="250"/>
        </w:trPr>
        <w:tc>
          <w:tcPr>
            <w:tcW w:w="1437" w:type="dxa"/>
            <w:shd w:val="clear" w:color="auto" w:fill="auto"/>
          </w:tcPr>
          <w:p w14:paraId="6F8DD4A7" w14:textId="77777777" w:rsidR="002E2D30" w:rsidRPr="0070681F" w:rsidRDefault="3064CCB4" w:rsidP="3064CCB4">
            <w:pPr>
              <w:rPr>
                <w:rFonts w:ascii="Calibri" w:eastAsia="Calibri" w:hAnsi="Calibri" w:cs="Calibri"/>
              </w:rPr>
            </w:pPr>
            <w:r w:rsidRPr="3064CCB4">
              <w:rPr>
                <w:rFonts w:ascii="Calibri" w:eastAsia="Calibri" w:hAnsi="Calibri" w:cs="Calibri"/>
              </w:rPr>
              <w:t xml:space="preserve">   Ohio</w:t>
            </w:r>
          </w:p>
        </w:tc>
        <w:tc>
          <w:tcPr>
            <w:tcW w:w="2240" w:type="dxa"/>
            <w:shd w:val="clear" w:color="auto" w:fill="auto"/>
            <w:noWrap/>
          </w:tcPr>
          <w:p w14:paraId="2F24069A" w14:textId="77777777" w:rsidR="002E2D30" w:rsidRPr="0070681F" w:rsidRDefault="002E2D30" w:rsidP="002E2D30">
            <w:pPr>
              <w:rPr>
                <w:rFonts w:ascii="Calibri" w:hAnsi="Calibri" w:cs="Calibri"/>
                <w:color w:val="000000"/>
              </w:rPr>
            </w:pPr>
          </w:p>
        </w:tc>
        <w:tc>
          <w:tcPr>
            <w:tcW w:w="2075" w:type="dxa"/>
            <w:shd w:val="clear" w:color="auto" w:fill="auto"/>
            <w:noWrap/>
            <w:hideMark/>
          </w:tcPr>
          <w:p w14:paraId="141E0635" w14:textId="77777777" w:rsidR="002E2D30" w:rsidRPr="0070681F" w:rsidRDefault="3064CCB4" w:rsidP="3064CCB4">
            <w:pPr>
              <w:rPr>
                <w:rFonts w:ascii="Calibri" w:eastAsia="Calibri" w:hAnsi="Calibri" w:cs="Calibri"/>
                <w:b/>
                <w:bCs/>
              </w:rPr>
            </w:pPr>
            <w:r w:rsidRPr="3064CCB4">
              <w:rPr>
                <w:rFonts w:ascii="Calibri" w:eastAsia="Calibri" w:hAnsi="Calibri" w:cs="Calibri"/>
                <w:b/>
                <w:bCs/>
              </w:rPr>
              <w:t>$48,849</w:t>
            </w:r>
          </w:p>
        </w:tc>
        <w:tc>
          <w:tcPr>
            <w:tcW w:w="1601" w:type="dxa"/>
            <w:shd w:val="clear" w:color="auto" w:fill="auto"/>
            <w:noWrap/>
            <w:hideMark/>
          </w:tcPr>
          <w:p w14:paraId="5EE0E4F0" w14:textId="77777777" w:rsidR="002E2D30" w:rsidRPr="0070681F" w:rsidRDefault="3064CCB4" w:rsidP="3064CCB4">
            <w:pPr>
              <w:rPr>
                <w:rFonts w:ascii="Calibri" w:eastAsia="Calibri" w:hAnsi="Calibri" w:cs="Calibri"/>
                <w:b/>
                <w:bCs/>
              </w:rPr>
            </w:pPr>
            <w:r w:rsidRPr="3064CCB4">
              <w:rPr>
                <w:rFonts w:ascii="Calibri" w:eastAsia="Calibri" w:hAnsi="Calibri" w:cs="Calibri"/>
                <w:b/>
                <w:bCs/>
              </w:rPr>
              <w:t>15.9%</w:t>
            </w:r>
          </w:p>
        </w:tc>
      </w:tr>
      <w:tr w:rsidR="002E2D30" w:rsidRPr="00FD5CEF" w14:paraId="6ED8F20A" w14:textId="77777777" w:rsidTr="3064CCB4">
        <w:trPr>
          <w:cnfStyle w:val="000000100000" w:firstRow="0" w:lastRow="0" w:firstColumn="0" w:lastColumn="0" w:oddVBand="0" w:evenVBand="0" w:oddHBand="1" w:evenHBand="0" w:firstRowFirstColumn="0" w:firstRowLastColumn="0" w:lastRowFirstColumn="0" w:lastRowLastColumn="0"/>
          <w:trHeight w:val="250"/>
        </w:trPr>
        <w:tc>
          <w:tcPr>
            <w:tcW w:w="1437" w:type="dxa"/>
          </w:tcPr>
          <w:p w14:paraId="5D499421" w14:textId="77777777" w:rsidR="002E2D30" w:rsidRPr="0070681F" w:rsidRDefault="3064CCB4" w:rsidP="3064CCB4">
            <w:pPr>
              <w:rPr>
                <w:rFonts w:ascii="Calibri" w:eastAsia="Calibri" w:hAnsi="Calibri" w:cs="Calibri"/>
              </w:rPr>
            </w:pPr>
            <w:r w:rsidRPr="3064CCB4">
              <w:rPr>
                <w:rFonts w:ascii="Calibri" w:eastAsia="Calibri" w:hAnsi="Calibri" w:cs="Calibri"/>
              </w:rPr>
              <w:t xml:space="preserve">   U.S.</w:t>
            </w:r>
          </w:p>
        </w:tc>
        <w:tc>
          <w:tcPr>
            <w:tcW w:w="2240" w:type="dxa"/>
            <w:noWrap/>
          </w:tcPr>
          <w:p w14:paraId="6AC49286" w14:textId="77777777" w:rsidR="002E2D30" w:rsidRPr="0070681F" w:rsidRDefault="002E2D30" w:rsidP="002E2D30">
            <w:pPr>
              <w:rPr>
                <w:rFonts w:ascii="Calibri" w:hAnsi="Calibri" w:cs="Calibri"/>
                <w:color w:val="000000"/>
              </w:rPr>
            </w:pPr>
          </w:p>
        </w:tc>
        <w:tc>
          <w:tcPr>
            <w:tcW w:w="2075" w:type="dxa"/>
            <w:noWrap/>
            <w:hideMark/>
          </w:tcPr>
          <w:p w14:paraId="12360509" w14:textId="77777777" w:rsidR="002E2D30" w:rsidRPr="0070681F" w:rsidRDefault="3064CCB4" w:rsidP="3064CCB4">
            <w:pPr>
              <w:rPr>
                <w:rFonts w:ascii="Calibri" w:eastAsia="Calibri" w:hAnsi="Calibri" w:cs="Calibri"/>
                <w:b/>
                <w:bCs/>
              </w:rPr>
            </w:pPr>
            <w:r w:rsidRPr="3064CCB4">
              <w:rPr>
                <w:rFonts w:ascii="Calibri" w:eastAsia="Calibri" w:hAnsi="Calibri" w:cs="Calibri"/>
                <w:b/>
                <w:bCs/>
              </w:rPr>
              <w:t>$53,482</w:t>
            </w:r>
          </w:p>
        </w:tc>
        <w:tc>
          <w:tcPr>
            <w:tcW w:w="1601" w:type="dxa"/>
            <w:noWrap/>
            <w:hideMark/>
          </w:tcPr>
          <w:p w14:paraId="3D6BE264" w14:textId="77777777" w:rsidR="002E2D30" w:rsidRPr="0070681F" w:rsidRDefault="3064CCB4" w:rsidP="3064CCB4">
            <w:pPr>
              <w:rPr>
                <w:rFonts w:ascii="Calibri" w:eastAsia="Calibri" w:hAnsi="Calibri" w:cs="Calibri"/>
                <w:b/>
                <w:bCs/>
              </w:rPr>
            </w:pPr>
            <w:r w:rsidRPr="3064CCB4">
              <w:rPr>
                <w:rFonts w:ascii="Calibri" w:eastAsia="Calibri" w:hAnsi="Calibri" w:cs="Calibri"/>
                <w:b/>
                <w:bCs/>
              </w:rPr>
              <w:t>15.6%</w:t>
            </w:r>
          </w:p>
        </w:tc>
      </w:tr>
    </w:tbl>
    <w:p w14:paraId="1B03156F" w14:textId="30A14A24" w:rsidR="00C948D8" w:rsidRDefault="3064CCB4" w:rsidP="3064CCB4">
      <w:pPr>
        <w:spacing w:line="256" w:lineRule="auto"/>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The region has lower household income and higher rates of unemployment and poverty as compared to both the state and the nation. This data, coupled with the downtrend in the labor force, indicates that the region must focus on bringing new jobs into the region and expanding the current regional employment opportunities. To achieve this, it is vital to understand the current and emerging industries and occupations within the region as they are likely to offer the most employment opportunities in the coming years.</w:t>
      </w:r>
    </w:p>
    <w:p w14:paraId="36A606D8" w14:textId="5B1771A0" w:rsidR="00E70E81" w:rsidRDefault="00E70E81" w:rsidP="00E51336">
      <w:pPr>
        <w:spacing w:line="256" w:lineRule="auto"/>
        <w:rPr>
          <w:rFonts w:ascii="Calibri" w:eastAsia="Calibri" w:hAnsi="Calibri" w:cs="Times New Roman"/>
        </w:rPr>
      </w:pPr>
    </w:p>
    <w:p w14:paraId="2D6EF725" w14:textId="2014CBE9" w:rsidR="00E70E81" w:rsidRDefault="00E70E81" w:rsidP="00E51336">
      <w:pPr>
        <w:spacing w:line="256" w:lineRule="auto"/>
        <w:rPr>
          <w:rFonts w:ascii="Calibri" w:eastAsia="Calibri" w:hAnsi="Calibri" w:cs="Times New Roman"/>
        </w:rPr>
      </w:pPr>
    </w:p>
    <w:p w14:paraId="58DF5BEC" w14:textId="6784932D" w:rsidR="00E70E81" w:rsidRDefault="00E70E81" w:rsidP="00E51336">
      <w:pPr>
        <w:spacing w:line="256" w:lineRule="auto"/>
        <w:rPr>
          <w:rFonts w:ascii="Calibri" w:eastAsia="Calibri" w:hAnsi="Calibri" w:cs="Times New Roman"/>
        </w:rPr>
      </w:pPr>
    </w:p>
    <w:p w14:paraId="640F2027" w14:textId="7ADC2281" w:rsidR="00E70E81" w:rsidRDefault="00E70E81" w:rsidP="00E51336">
      <w:pPr>
        <w:spacing w:line="256" w:lineRule="auto"/>
        <w:rPr>
          <w:rFonts w:ascii="Calibri" w:eastAsia="Calibri" w:hAnsi="Calibri" w:cs="Times New Roman"/>
        </w:rPr>
      </w:pPr>
    </w:p>
    <w:p w14:paraId="6A24B8A8" w14:textId="74F41CC4" w:rsidR="00E70E81" w:rsidRDefault="00E70E81" w:rsidP="00E51336">
      <w:pPr>
        <w:spacing w:line="256" w:lineRule="auto"/>
        <w:rPr>
          <w:rFonts w:ascii="Calibri" w:eastAsia="Calibri" w:hAnsi="Calibri" w:cs="Times New Roman"/>
        </w:rPr>
      </w:pPr>
    </w:p>
    <w:p w14:paraId="54007A79" w14:textId="7C41AC56" w:rsidR="00E70E81" w:rsidRDefault="00E70E81" w:rsidP="00E51336">
      <w:pPr>
        <w:spacing w:line="256" w:lineRule="auto"/>
        <w:rPr>
          <w:rFonts w:ascii="Calibri" w:eastAsia="Calibri" w:hAnsi="Calibri" w:cs="Times New Roman"/>
        </w:rPr>
      </w:pPr>
    </w:p>
    <w:p w14:paraId="7E7D6955" w14:textId="65C9CD5A" w:rsidR="00E70E81" w:rsidRDefault="00E70E81" w:rsidP="00E51336">
      <w:pPr>
        <w:spacing w:line="256" w:lineRule="auto"/>
        <w:rPr>
          <w:rFonts w:ascii="Calibri" w:eastAsia="Calibri" w:hAnsi="Calibri" w:cs="Times New Roman"/>
        </w:rPr>
      </w:pPr>
    </w:p>
    <w:p w14:paraId="09D7DF93" w14:textId="502C779B" w:rsidR="00E70E81" w:rsidRDefault="00E70E81" w:rsidP="00E51336">
      <w:pPr>
        <w:spacing w:line="256" w:lineRule="auto"/>
        <w:rPr>
          <w:rFonts w:ascii="Calibri" w:eastAsia="Calibri" w:hAnsi="Calibri" w:cs="Times New Roman"/>
        </w:rPr>
      </w:pPr>
    </w:p>
    <w:p w14:paraId="54F559B6" w14:textId="061EA3D6" w:rsidR="00E70E81" w:rsidRDefault="00E70E81" w:rsidP="00E51336">
      <w:pPr>
        <w:spacing w:line="256" w:lineRule="auto"/>
        <w:rPr>
          <w:rFonts w:ascii="Calibri" w:eastAsia="Calibri" w:hAnsi="Calibri" w:cs="Times New Roman"/>
        </w:rPr>
      </w:pPr>
    </w:p>
    <w:p w14:paraId="607FECA2" w14:textId="77777777" w:rsidR="00E70E81" w:rsidRDefault="00E70E81" w:rsidP="00E51336">
      <w:pPr>
        <w:spacing w:line="256" w:lineRule="auto"/>
        <w:rPr>
          <w:rFonts w:ascii="Calibri" w:eastAsia="Calibri" w:hAnsi="Calibri" w:cs="Times New Roman"/>
        </w:rPr>
      </w:pPr>
    </w:p>
    <w:p w14:paraId="77A31527" w14:textId="61A7CEAA" w:rsidR="0070681F" w:rsidRDefault="0070681F" w:rsidP="002E2D30">
      <w:bookmarkStart w:id="9" w:name="_Toc465775359"/>
    </w:p>
    <w:p w14:paraId="3A87FBDE" w14:textId="77777777" w:rsidR="0070681F" w:rsidRDefault="0070681F" w:rsidP="00FD5CEF">
      <w:pPr>
        <w:tabs>
          <w:tab w:val="left" w:pos="5325"/>
        </w:tabs>
        <w:spacing w:after="0" w:line="256" w:lineRule="auto"/>
        <w:contextualSpacing/>
        <w:rPr>
          <w:rFonts w:ascii="Calibri" w:eastAsia="Calibri" w:hAnsi="Calibri" w:cs="Times New Roman"/>
          <w:i/>
          <w:iCs/>
          <w:color w:val="44546A"/>
          <w:sz w:val="18"/>
          <w:szCs w:val="18"/>
        </w:rPr>
      </w:pPr>
    </w:p>
    <w:p w14:paraId="0A5EA680" w14:textId="77777777" w:rsidR="0070681F" w:rsidRDefault="0070681F" w:rsidP="00FD5CEF">
      <w:pPr>
        <w:tabs>
          <w:tab w:val="left" w:pos="5325"/>
        </w:tabs>
        <w:spacing w:after="0" w:line="256" w:lineRule="auto"/>
        <w:contextualSpacing/>
        <w:rPr>
          <w:rFonts w:ascii="Calibri" w:eastAsia="Calibri" w:hAnsi="Calibri" w:cs="Times New Roman"/>
          <w:i/>
          <w:iCs/>
          <w:color w:val="44546A"/>
          <w:sz w:val="18"/>
          <w:szCs w:val="18"/>
        </w:rPr>
      </w:pPr>
    </w:p>
    <w:p w14:paraId="0243FEAF" w14:textId="6269A7FE" w:rsidR="00FD5CEF" w:rsidRDefault="3064CCB4" w:rsidP="3064CCB4">
      <w:pPr>
        <w:tabs>
          <w:tab w:val="left" w:pos="5325"/>
        </w:tabs>
        <w:spacing w:after="0" w:line="256" w:lineRule="auto"/>
        <w:contextualSpacing/>
        <w:rPr>
          <w:rFonts w:ascii="Calibri,Times New Roman" w:eastAsia="Calibri,Times New Roman" w:hAnsi="Calibri,Times New Roman" w:cs="Calibri,Times New Roman"/>
          <w:i/>
          <w:iCs/>
          <w:color w:val="44546A" w:themeColor="text2"/>
          <w:sz w:val="18"/>
          <w:szCs w:val="18"/>
        </w:rPr>
      </w:pPr>
      <w:r w:rsidRPr="3064CCB4">
        <w:rPr>
          <w:rFonts w:ascii="Calibri,Times New Roman" w:eastAsia="Calibri,Times New Roman" w:hAnsi="Calibri,Times New Roman" w:cs="Calibri,Times New Roman"/>
          <w:i/>
          <w:iCs/>
          <w:color w:val="44546A" w:themeColor="text2"/>
          <w:sz w:val="18"/>
          <w:szCs w:val="18"/>
        </w:rPr>
        <w:t>Figure 4</w:t>
      </w:r>
    </w:p>
    <w:p w14:paraId="058E3A06" w14:textId="4ECC933B" w:rsidR="00FD5CEF" w:rsidRPr="00012620" w:rsidRDefault="3064CCB4" w:rsidP="3064CCB4">
      <w:pPr>
        <w:tabs>
          <w:tab w:val="left" w:pos="5325"/>
        </w:tabs>
        <w:spacing w:after="0" w:line="256" w:lineRule="auto"/>
        <w:contextualSpacing/>
        <w:rPr>
          <w:rFonts w:ascii="Calibri,Times New Roman" w:eastAsia="Calibri,Times New Roman" w:hAnsi="Calibri,Times New Roman" w:cs="Calibri,Times New Roman"/>
          <w:i/>
          <w:iCs/>
          <w:sz w:val="16"/>
          <w:szCs w:val="16"/>
        </w:rPr>
      </w:pPr>
      <w:r w:rsidRPr="3064CCB4">
        <w:rPr>
          <w:rFonts w:ascii="Calibri,Times New Roman" w:eastAsia="Calibri,Times New Roman" w:hAnsi="Calibri,Times New Roman" w:cs="Calibri,Times New Roman"/>
          <w:b/>
          <w:bCs/>
          <w:i/>
          <w:iCs/>
          <w:sz w:val="16"/>
          <w:szCs w:val="16"/>
        </w:rPr>
        <w:t>Source:</w:t>
      </w:r>
      <w:r w:rsidRPr="3064CCB4">
        <w:rPr>
          <w:rFonts w:ascii="Calibri,Times New Roman" w:eastAsia="Calibri,Times New Roman" w:hAnsi="Calibri,Times New Roman" w:cs="Calibri,Times New Roman"/>
          <w:i/>
          <w:iCs/>
          <w:sz w:val="16"/>
          <w:szCs w:val="16"/>
        </w:rPr>
        <w:t xml:space="preserve"> U.S. Census Bureau, 2010-2014 American Community Survey, 5-Year Estimates</w:t>
      </w:r>
    </w:p>
    <w:p w14:paraId="639B4D93" w14:textId="77777777" w:rsidR="00FD5CEF" w:rsidRPr="002E2D30" w:rsidRDefault="00FD5CEF" w:rsidP="002E2D30"/>
    <w:p w14:paraId="316496CC" w14:textId="77777777" w:rsidR="002E2D30" w:rsidRDefault="002E2D30" w:rsidP="00D405EA"/>
    <w:p w14:paraId="7591D153" w14:textId="07D92B73" w:rsidR="00C948D8" w:rsidRPr="00012620" w:rsidRDefault="00C948D8" w:rsidP="3064CCB4">
      <w:pPr>
        <w:pStyle w:val="Heading2"/>
        <w:rPr>
          <w:rFonts w:ascii="Times New Roman" w:eastAsia="Times New Roman" w:hAnsi="Times New Roman" w:cs="Times New Roman"/>
        </w:rPr>
      </w:pPr>
      <w:bookmarkStart w:id="10" w:name="_Toc475708377"/>
      <w:r w:rsidRPr="3064CCB4">
        <w:rPr>
          <w:rFonts w:ascii="Times New Roman" w:eastAsia="Times New Roman" w:hAnsi="Times New Roman" w:cs="Times New Roman"/>
        </w:rPr>
        <w:lastRenderedPageBreak/>
        <w:t>Existing Industries and Occupations</w:t>
      </w:r>
      <w:bookmarkEnd w:id="9"/>
      <w:bookmarkEnd w:id="10"/>
    </w:p>
    <w:p w14:paraId="76184E97" w14:textId="21DA729E" w:rsidR="00C948D8" w:rsidRDefault="3064CCB4" w:rsidP="3064CCB4">
      <w:pPr>
        <w:spacing w:line="256" w:lineRule="auto"/>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Figure 5 identifies the top ten industries in the region, based on 2016 employment numbers, identified to the fifth digit of the North American Industry Classification System (NAICS) code. The largest existing industry across the region belongs to “Restaurants and Other Eating Places” (10,112 jobs). Of the top ten industries, education-related industries play the largest role, and include the second, fourth, and ninth largest industries on the list. Government and healthcare industries also factor in, each appearing twice on the top ten list.</w:t>
      </w:r>
    </w:p>
    <w:p w14:paraId="1D8BF75C" w14:textId="4C877DD2" w:rsidR="00C948D8" w:rsidRDefault="3064CCB4" w:rsidP="3064CCB4">
      <w:pPr>
        <w:spacing w:line="256" w:lineRule="auto"/>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In terms of earnings, six of the top ten existing industries in the region have a median salary between $44,000 and $110,000 annually (approximately $21 to $53 per hour based on a standard 2,080-hour work year). “Restaurants and Other Eating Places”, “Supermarkets and Other Grocery (except Convenience) Stores”, “Nursing Care Facilities”, and “Colleges, Universities, and Professional Schools” each have median salaries less than $31,000 annually (or $15 per hour).</w:t>
      </w:r>
    </w:p>
    <w:p w14:paraId="366D2216" w14:textId="69A7C7CB" w:rsidR="00C948D8" w:rsidRDefault="00C948D8" w:rsidP="00E51336">
      <w:pPr>
        <w:spacing w:line="256" w:lineRule="auto"/>
        <w:rPr>
          <w:rFonts w:ascii="Calibri" w:eastAsia="Calibri" w:hAnsi="Calibri" w:cs="Times New Roman"/>
        </w:rPr>
      </w:pPr>
    </w:p>
    <w:tbl>
      <w:tblPr>
        <w:tblStyle w:val="SEOhioStandardTable"/>
        <w:tblpPr w:leftFromText="180" w:rightFromText="180" w:vertAnchor="text" w:horzAnchor="margin" w:tblpY="43"/>
        <w:tblW w:w="9395" w:type="dxa"/>
        <w:tblLook w:val="04A0" w:firstRow="1" w:lastRow="0" w:firstColumn="1" w:lastColumn="0" w:noHBand="0" w:noVBand="1"/>
      </w:tblPr>
      <w:tblGrid>
        <w:gridCol w:w="839"/>
        <w:gridCol w:w="2581"/>
        <w:gridCol w:w="980"/>
        <w:gridCol w:w="980"/>
        <w:gridCol w:w="980"/>
        <w:gridCol w:w="980"/>
        <w:gridCol w:w="980"/>
        <w:gridCol w:w="1075"/>
      </w:tblGrid>
      <w:tr w:rsidR="00C948D8" w:rsidRPr="00A21C29" w14:paraId="7F2FB89E" w14:textId="77777777" w:rsidTr="3064CCB4">
        <w:trPr>
          <w:cnfStyle w:val="000000100000" w:firstRow="0" w:lastRow="0" w:firstColumn="0" w:lastColumn="0" w:oddVBand="0" w:evenVBand="0" w:oddHBand="1" w:evenHBand="0" w:firstRowFirstColumn="0" w:firstRowLastColumn="0" w:lastRowFirstColumn="0" w:lastRowLastColumn="0"/>
          <w:trHeight w:val="299"/>
        </w:trPr>
        <w:tc>
          <w:tcPr>
            <w:tcW w:w="9395" w:type="dxa"/>
            <w:gridSpan w:val="8"/>
            <w:noWrap/>
            <w:hideMark/>
          </w:tcPr>
          <w:p w14:paraId="13C17199" w14:textId="77777777" w:rsidR="00C948D8" w:rsidRPr="0070681F" w:rsidRDefault="3064CCB4" w:rsidP="3064CCB4">
            <w:pPr>
              <w:rPr>
                <w:rFonts w:eastAsiaTheme="minorEastAsia"/>
              </w:rPr>
            </w:pPr>
            <w:r w:rsidRPr="3064CCB4">
              <w:rPr>
                <w:rFonts w:eastAsiaTheme="minorEastAsia"/>
              </w:rPr>
              <w:t>Existing Industries</w:t>
            </w:r>
          </w:p>
        </w:tc>
      </w:tr>
      <w:tr w:rsidR="00C948D8" w:rsidRPr="00A21C29" w14:paraId="7FC385F4" w14:textId="77777777" w:rsidTr="3064CCB4">
        <w:trPr>
          <w:cnfStyle w:val="000000010000" w:firstRow="0" w:lastRow="0" w:firstColumn="0" w:lastColumn="0" w:oddVBand="0" w:evenVBand="0" w:oddHBand="0" w:evenHBand="1" w:firstRowFirstColumn="0" w:firstRowLastColumn="0" w:lastRowFirstColumn="0" w:lastRowLastColumn="0"/>
          <w:trHeight w:val="815"/>
        </w:trPr>
        <w:tc>
          <w:tcPr>
            <w:tcW w:w="839" w:type="dxa"/>
            <w:shd w:val="clear" w:color="auto" w:fill="0563C1" w:themeFill="accent4"/>
            <w:vAlign w:val="center"/>
            <w:hideMark/>
          </w:tcPr>
          <w:p w14:paraId="64CA94E2" w14:textId="77777777" w:rsidR="00C948D8" w:rsidRPr="0070681F" w:rsidRDefault="3064CCB4" w:rsidP="3064CCB4">
            <w:pPr>
              <w:rPr>
                <w:rFonts w:eastAsiaTheme="minorEastAsia"/>
                <w:b/>
                <w:bCs/>
                <w:color w:val="FFFFFF" w:themeColor="background1"/>
              </w:rPr>
            </w:pPr>
            <w:r w:rsidRPr="3064CCB4">
              <w:rPr>
                <w:rFonts w:eastAsiaTheme="minorEastAsia"/>
                <w:b/>
                <w:bCs/>
                <w:color w:val="FFFFFF" w:themeColor="background1"/>
              </w:rPr>
              <w:t>NAICS</w:t>
            </w:r>
          </w:p>
        </w:tc>
        <w:tc>
          <w:tcPr>
            <w:tcW w:w="2581" w:type="dxa"/>
            <w:shd w:val="clear" w:color="auto" w:fill="0563C1" w:themeFill="accent4"/>
            <w:vAlign w:val="center"/>
            <w:hideMark/>
          </w:tcPr>
          <w:p w14:paraId="4ABE9C4F" w14:textId="77777777" w:rsidR="00C948D8" w:rsidRPr="0070681F" w:rsidRDefault="3064CCB4" w:rsidP="3064CCB4">
            <w:pPr>
              <w:rPr>
                <w:rFonts w:eastAsiaTheme="minorEastAsia"/>
                <w:b/>
                <w:bCs/>
                <w:color w:val="FFFFFF" w:themeColor="background1"/>
              </w:rPr>
            </w:pPr>
            <w:r w:rsidRPr="3064CCB4">
              <w:rPr>
                <w:rFonts w:eastAsiaTheme="minorEastAsia"/>
                <w:b/>
                <w:bCs/>
                <w:color w:val="FFFFFF" w:themeColor="background1"/>
              </w:rPr>
              <w:t>Description</w:t>
            </w:r>
          </w:p>
        </w:tc>
        <w:tc>
          <w:tcPr>
            <w:tcW w:w="980" w:type="dxa"/>
            <w:shd w:val="clear" w:color="auto" w:fill="0563C1" w:themeFill="accent4"/>
            <w:vAlign w:val="center"/>
            <w:hideMark/>
          </w:tcPr>
          <w:p w14:paraId="0D7F665B" w14:textId="77777777" w:rsidR="00C948D8" w:rsidRPr="0070681F" w:rsidRDefault="3064CCB4" w:rsidP="3064CCB4">
            <w:pPr>
              <w:rPr>
                <w:rFonts w:eastAsiaTheme="minorEastAsia"/>
                <w:b/>
                <w:bCs/>
                <w:color w:val="FFFFFF" w:themeColor="background1"/>
              </w:rPr>
            </w:pPr>
            <w:r w:rsidRPr="3064CCB4">
              <w:rPr>
                <w:rFonts w:eastAsiaTheme="minorEastAsia"/>
                <w:b/>
                <w:bCs/>
                <w:color w:val="FFFFFF" w:themeColor="background1"/>
              </w:rPr>
              <w:t>2016 Jobs</w:t>
            </w:r>
          </w:p>
        </w:tc>
        <w:tc>
          <w:tcPr>
            <w:tcW w:w="980" w:type="dxa"/>
            <w:shd w:val="clear" w:color="auto" w:fill="0563C1" w:themeFill="accent4"/>
            <w:vAlign w:val="center"/>
            <w:hideMark/>
          </w:tcPr>
          <w:p w14:paraId="6B867ADC" w14:textId="77777777" w:rsidR="00C948D8" w:rsidRPr="0070681F" w:rsidRDefault="3064CCB4" w:rsidP="3064CCB4">
            <w:pPr>
              <w:rPr>
                <w:rFonts w:eastAsiaTheme="minorEastAsia"/>
                <w:b/>
                <w:bCs/>
                <w:color w:val="FFFFFF" w:themeColor="background1"/>
              </w:rPr>
            </w:pPr>
            <w:r w:rsidRPr="3064CCB4">
              <w:rPr>
                <w:rFonts w:eastAsiaTheme="minorEastAsia"/>
                <w:b/>
                <w:bCs/>
                <w:color w:val="FFFFFF" w:themeColor="background1"/>
              </w:rPr>
              <w:t>2006 - 2016 Change</w:t>
            </w:r>
          </w:p>
        </w:tc>
        <w:tc>
          <w:tcPr>
            <w:tcW w:w="980" w:type="dxa"/>
            <w:shd w:val="clear" w:color="auto" w:fill="0563C1" w:themeFill="accent4"/>
            <w:vAlign w:val="center"/>
            <w:hideMark/>
          </w:tcPr>
          <w:p w14:paraId="212446E8" w14:textId="77777777" w:rsidR="00C948D8" w:rsidRPr="0070681F" w:rsidRDefault="3064CCB4" w:rsidP="3064CCB4">
            <w:pPr>
              <w:rPr>
                <w:rFonts w:eastAsiaTheme="minorEastAsia"/>
                <w:b/>
                <w:bCs/>
                <w:color w:val="FFFFFF" w:themeColor="background1"/>
              </w:rPr>
            </w:pPr>
            <w:r w:rsidRPr="3064CCB4">
              <w:rPr>
                <w:rFonts w:eastAsiaTheme="minorEastAsia"/>
                <w:b/>
                <w:bCs/>
                <w:color w:val="FFFFFF" w:themeColor="background1"/>
              </w:rPr>
              <w:t>2006 - 2016 % Change</w:t>
            </w:r>
          </w:p>
        </w:tc>
        <w:tc>
          <w:tcPr>
            <w:tcW w:w="980" w:type="dxa"/>
            <w:shd w:val="clear" w:color="auto" w:fill="0563C1" w:themeFill="accent4"/>
            <w:vAlign w:val="center"/>
            <w:hideMark/>
          </w:tcPr>
          <w:p w14:paraId="07C0E4DD" w14:textId="77777777" w:rsidR="00C948D8" w:rsidRPr="0070681F" w:rsidRDefault="3064CCB4" w:rsidP="3064CCB4">
            <w:pPr>
              <w:rPr>
                <w:rFonts w:eastAsiaTheme="minorEastAsia"/>
                <w:b/>
                <w:bCs/>
                <w:color w:val="FFFFFF" w:themeColor="background1"/>
              </w:rPr>
            </w:pPr>
            <w:r w:rsidRPr="3064CCB4">
              <w:rPr>
                <w:rFonts w:eastAsiaTheme="minorEastAsia"/>
                <w:b/>
                <w:bCs/>
                <w:color w:val="FFFFFF" w:themeColor="background1"/>
              </w:rPr>
              <w:t>2016 - 2021 Change</w:t>
            </w:r>
          </w:p>
        </w:tc>
        <w:tc>
          <w:tcPr>
            <w:tcW w:w="980" w:type="dxa"/>
            <w:shd w:val="clear" w:color="auto" w:fill="0563C1" w:themeFill="accent4"/>
            <w:vAlign w:val="center"/>
            <w:hideMark/>
          </w:tcPr>
          <w:p w14:paraId="0E1896B4" w14:textId="77777777" w:rsidR="00C948D8" w:rsidRPr="0070681F" w:rsidRDefault="3064CCB4" w:rsidP="3064CCB4">
            <w:pPr>
              <w:rPr>
                <w:rFonts w:eastAsiaTheme="minorEastAsia"/>
                <w:b/>
                <w:bCs/>
                <w:color w:val="FFFFFF" w:themeColor="background1"/>
              </w:rPr>
            </w:pPr>
            <w:r w:rsidRPr="3064CCB4">
              <w:rPr>
                <w:rFonts w:eastAsiaTheme="minorEastAsia"/>
                <w:b/>
                <w:bCs/>
                <w:color w:val="FFFFFF" w:themeColor="background1"/>
              </w:rPr>
              <w:t>2016 - 2021 % Change</w:t>
            </w:r>
          </w:p>
        </w:tc>
        <w:tc>
          <w:tcPr>
            <w:tcW w:w="1075" w:type="dxa"/>
            <w:shd w:val="clear" w:color="auto" w:fill="0563C1" w:themeFill="accent4"/>
            <w:vAlign w:val="center"/>
            <w:hideMark/>
          </w:tcPr>
          <w:p w14:paraId="605A3581" w14:textId="77777777" w:rsidR="00C948D8" w:rsidRPr="0070681F" w:rsidRDefault="3064CCB4" w:rsidP="3064CCB4">
            <w:pPr>
              <w:rPr>
                <w:rFonts w:eastAsiaTheme="minorEastAsia"/>
                <w:b/>
                <w:bCs/>
                <w:color w:val="FFFFFF" w:themeColor="background1"/>
              </w:rPr>
            </w:pPr>
            <w:r w:rsidRPr="3064CCB4">
              <w:rPr>
                <w:rFonts w:eastAsiaTheme="minorEastAsia"/>
                <w:b/>
                <w:bCs/>
                <w:color w:val="FFFFFF" w:themeColor="background1"/>
              </w:rPr>
              <w:t>2016 Median Salary</w:t>
            </w:r>
          </w:p>
        </w:tc>
      </w:tr>
      <w:tr w:rsidR="00C948D8" w:rsidRPr="00A21C29" w14:paraId="27AAA5B0" w14:textId="77777777" w:rsidTr="3064CCB4">
        <w:trPr>
          <w:cnfStyle w:val="000000100000" w:firstRow="0" w:lastRow="0" w:firstColumn="0" w:lastColumn="0" w:oddVBand="0" w:evenVBand="0" w:oddHBand="1" w:evenHBand="0" w:firstRowFirstColumn="0" w:firstRowLastColumn="0" w:lastRowFirstColumn="0" w:lastRowLastColumn="0"/>
          <w:trHeight w:val="286"/>
        </w:trPr>
        <w:tc>
          <w:tcPr>
            <w:tcW w:w="839" w:type="dxa"/>
            <w:noWrap/>
            <w:hideMark/>
          </w:tcPr>
          <w:p w14:paraId="0AF6D7A8" w14:textId="77777777" w:rsidR="00C948D8" w:rsidRPr="0070681F" w:rsidRDefault="3064CCB4" w:rsidP="3064CCB4">
            <w:pPr>
              <w:rPr>
                <w:rFonts w:eastAsiaTheme="minorEastAsia"/>
              </w:rPr>
            </w:pPr>
            <w:r w:rsidRPr="3064CCB4">
              <w:rPr>
                <w:rFonts w:eastAsiaTheme="minorEastAsia"/>
              </w:rPr>
              <w:t>72251</w:t>
            </w:r>
          </w:p>
        </w:tc>
        <w:tc>
          <w:tcPr>
            <w:tcW w:w="2581" w:type="dxa"/>
            <w:noWrap/>
            <w:hideMark/>
          </w:tcPr>
          <w:p w14:paraId="3ABBFECE" w14:textId="77777777" w:rsidR="00C948D8" w:rsidRPr="0070681F" w:rsidRDefault="3064CCB4" w:rsidP="3064CCB4">
            <w:pPr>
              <w:rPr>
                <w:rFonts w:eastAsiaTheme="minorEastAsia"/>
              </w:rPr>
            </w:pPr>
            <w:r w:rsidRPr="3064CCB4">
              <w:rPr>
                <w:rFonts w:eastAsiaTheme="minorEastAsia"/>
              </w:rPr>
              <w:t>Restaurants and Other Eating Places</w:t>
            </w:r>
          </w:p>
        </w:tc>
        <w:tc>
          <w:tcPr>
            <w:tcW w:w="980" w:type="dxa"/>
            <w:noWrap/>
            <w:hideMark/>
          </w:tcPr>
          <w:p w14:paraId="592AF635" w14:textId="77777777" w:rsidR="00C948D8" w:rsidRPr="0070681F" w:rsidRDefault="3064CCB4" w:rsidP="3064CCB4">
            <w:pPr>
              <w:rPr>
                <w:rFonts w:eastAsiaTheme="minorEastAsia"/>
              </w:rPr>
            </w:pPr>
            <w:r w:rsidRPr="3064CCB4">
              <w:rPr>
                <w:rFonts w:eastAsiaTheme="minorEastAsia"/>
              </w:rPr>
              <w:t>10,112</w:t>
            </w:r>
          </w:p>
        </w:tc>
        <w:tc>
          <w:tcPr>
            <w:tcW w:w="980" w:type="dxa"/>
            <w:noWrap/>
            <w:hideMark/>
          </w:tcPr>
          <w:p w14:paraId="60343322" w14:textId="77777777" w:rsidR="00C948D8" w:rsidRPr="0070681F" w:rsidRDefault="3064CCB4" w:rsidP="3064CCB4">
            <w:pPr>
              <w:rPr>
                <w:rFonts w:eastAsiaTheme="minorEastAsia"/>
              </w:rPr>
            </w:pPr>
            <w:r w:rsidRPr="3064CCB4">
              <w:rPr>
                <w:rFonts w:eastAsiaTheme="minorEastAsia"/>
              </w:rPr>
              <w:t>696</w:t>
            </w:r>
          </w:p>
        </w:tc>
        <w:tc>
          <w:tcPr>
            <w:tcW w:w="980" w:type="dxa"/>
            <w:noWrap/>
            <w:hideMark/>
          </w:tcPr>
          <w:p w14:paraId="4D9A7E0F" w14:textId="77777777" w:rsidR="00C948D8" w:rsidRPr="0070681F" w:rsidRDefault="3064CCB4" w:rsidP="3064CCB4">
            <w:pPr>
              <w:rPr>
                <w:rFonts w:eastAsiaTheme="minorEastAsia"/>
              </w:rPr>
            </w:pPr>
            <w:r w:rsidRPr="3064CCB4">
              <w:rPr>
                <w:rFonts w:eastAsiaTheme="minorEastAsia"/>
              </w:rPr>
              <w:t>7%</w:t>
            </w:r>
          </w:p>
        </w:tc>
        <w:tc>
          <w:tcPr>
            <w:tcW w:w="980" w:type="dxa"/>
            <w:noWrap/>
            <w:hideMark/>
          </w:tcPr>
          <w:p w14:paraId="3AE2F611" w14:textId="77777777" w:rsidR="00C948D8" w:rsidRPr="0070681F" w:rsidRDefault="3064CCB4" w:rsidP="3064CCB4">
            <w:pPr>
              <w:rPr>
                <w:rFonts w:eastAsiaTheme="minorEastAsia"/>
              </w:rPr>
            </w:pPr>
            <w:r w:rsidRPr="3064CCB4">
              <w:rPr>
                <w:rFonts w:eastAsiaTheme="minorEastAsia"/>
              </w:rPr>
              <w:t>136</w:t>
            </w:r>
          </w:p>
        </w:tc>
        <w:tc>
          <w:tcPr>
            <w:tcW w:w="980" w:type="dxa"/>
            <w:noWrap/>
            <w:hideMark/>
          </w:tcPr>
          <w:p w14:paraId="3006C43E" w14:textId="77777777" w:rsidR="00C948D8" w:rsidRPr="0070681F" w:rsidRDefault="3064CCB4" w:rsidP="3064CCB4">
            <w:pPr>
              <w:rPr>
                <w:rFonts w:eastAsiaTheme="minorEastAsia"/>
              </w:rPr>
            </w:pPr>
            <w:r w:rsidRPr="3064CCB4">
              <w:rPr>
                <w:rFonts w:eastAsiaTheme="minorEastAsia"/>
              </w:rPr>
              <w:t>1%</w:t>
            </w:r>
          </w:p>
        </w:tc>
        <w:tc>
          <w:tcPr>
            <w:tcW w:w="1075" w:type="dxa"/>
            <w:noWrap/>
            <w:hideMark/>
          </w:tcPr>
          <w:p w14:paraId="0EA33EBE" w14:textId="77777777" w:rsidR="00C948D8" w:rsidRPr="0070681F" w:rsidRDefault="3064CCB4" w:rsidP="3064CCB4">
            <w:pPr>
              <w:rPr>
                <w:rFonts w:eastAsiaTheme="minorEastAsia"/>
              </w:rPr>
            </w:pPr>
            <w:r w:rsidRPr="3064CCB4">
              <w:rPr>
                <w:rFonts w:eastAsiaTheme="minorEastAsia"/>
              </w:rPr>
              <w:t>$15,118</w:t>
            </w:r>
          </w:p>
        </w:tc>
      </w:tr>
      <w:tr w:rsidR="00C948D8" w:rsidRPr="00A21C29" w14:paraId="7E21E7E1" w14:textId="77777777" w:rsidTr="3064CCB4">
        <w:trPr>
          <w:cnfStyle w:val="000000010000" w:firstRow="0" w:lastRow="0" w:firstColumn="0" w:lastColumn="0" w:oddVBand="0" w:evenVBand="0" w:oddHBand="0" w:evenHBand="1" w:firstRowFirstColumn="0" w:firstRowLastColumn="0" w:lastRowFirstColumn="0" w:lastRowLastColumn="0"/>
          <w:trHeight w:val="286"/>
        </w:trPr>
        <w:tc>
          <w:tcPr>
            <w:tcW w:w="839" w:type="dxa"/>
            <w:noWrap/>
            <w:hideMark/>
          </w:tcPr>
          <w:p w14:paraId="58A32049" w14:textId="77777777" w:rsidR="00C948D8" w:rsidRPr="0070681F" w:rsidRDefault="3064CCB4" w:rsidP="3064CCB4">
            <w:pPr>
              <w:rPr>
                <w:rFonts w:eastAsiaTheme="minorEastAsia"/>
              </w:rPr>
            </w:pPr>
            <w:r w:rsidRPr="3064CCB4">
              <w:rPr>
                <w:rFonts w:eastAsiaTheme="minorEastAsia"/>
              </w:rPr>
              <w:t>90361</w:t>
            </w:r>
          </w:p>
        </w:tc>
        <w:tc>
          <w:tcPr>
            <w:tcW w:w="2581" w:type="dxa"/>
            <w:noWrap/>
            <w:hideMark/>
          </w:tcPr>
          <w:p w14:paraId="051A7813" w14:textId="77777777" w:rsidR="00C948D8" w:rsidRPr="0070681F" w:rsidRDefault="3064CCB4" w:rsidP="3064CCB4">
            <w:pPr>
              <w:rPr>
                <w:rFonts w:eastAsiaTheme="minorEastAsia"/>
              </w:rPr>
            </w:pPr>
            <w:r w:rsidRPr="3064CCB4">
              <w:rPr>
                <w:rFonts w:eastAsiaTheme="minorEastAsia"/>
              </w:rPr>
              <w:t>Education (Local Government)</w:t>
            </w:r>
          </w:p>
        </w:tc>
        <w:tc>
          <w:tcPr>
            <w:tcW w:w="980" w:type="dxa"/>
            <w:noWrap/>
            <w:hideMark/>
          </w:tcPr>
          <w:p w14:paraId="637D256D" w14:textId="77777777" w:rsidR="00C948D8" w:rsidRPr="0070681F" w:rsidRDefault="3064CCB4" w:rsidP="3064CCB4">
            <w:pPr>
              <w:rPr>
                <w:rFonts w:eastAsiaTheme="minorEastAsia"/>
              </w:rPr>
            </w:pPr>
            <w:r w:rsidRPr="3064CCB4">
              <w:rPr>
                <w:rFonts w:eastAsiaTheme="minorEastAsia"/>
              </w:rPr>
              <w:t>9,415</w:t>
            </w:r>
          </w:p>
        </w:tc>
        <w:tc>
          <w:tcPr>
            <w:tcW w:w="980" w:type="dxa"/>
            <w:noWrap/>
            <w:hideMark/>
          </w:tcPr>
          <w:p w14:paraId="5311AD19" w14:textId="77777777" w:rsidR="00C948D8" w:rsidRPr="0070681F" w:rsidRDefault="3064CCB4" w:rsidP="3064CCB4">
            <w:pPr>
              <w:rPr>
                <w:rFonts w:eastAsiaTheme="minorEastAsia"/>
              </w:rPr>
            </w:pPr>
            <w:r w:rsidRPr="3064CCB4">
              <w:rPr>
                <w:rFonts w:eastAsiaTheme="minorEastAsia"/>
                <w:color w:val="FF0000" w:themeColor="accent2"/>
              </w:rPr>
              <w:t xml:space="preserve"> (2,305)</w:t>
            </w:r>
          </w:p>
        </w:tc>
        <w:tc>
          <w:tcPr>
            <w:tcW w:w="980" w:type="dxa"/>
            <w:noWrap/>
            <w:hideMark/>
          </w:tcPr>
          <w:p w14:paraId="682A8480" w14:textId="77777777" w:rsidR="00C948D8" w:rsidRPr="0070681F" w:rsidRDefault="3064CCB4" w:rsidP="3064CCB4">
            <w:pPr>
              <w:rPr>
                <w:rFonts w:eastAsiaTheme="minorEastAsia"/>
              </w:rPr>
            </w:pPr>
            <w:r w:rsidRPr="3064CCB4">
              <w:rPr>
                <w:rFonts w:eastAsiaTheme="minorEastAsia"/>
                <w:color w:val="FF0000" w:themeColor="accent2"/>
              </w:rPr>
              <w:t xml:space="preserve"> (20%)</w:t>
            </w:r>
          </w:p>
        </w:tc>
        <w:tc>
          <w:tcPr>
            <w:tcW w:w="980" w:type="dxa"/>
            <w:noWrap/>
            <w:hideMark/>
          </w:tcPr>
          <w:p w14:paraId="422A1C55" w14:textId="77777777" w:rsidR="00C948D8" w:rsidRPr="0070681F" w:rsidRDefault="3064CCB4" w:rsidP="3064CCB4">
            <w:pPr>
              <w:rPr>
                <w:rFonts w:eastAsiaTheme="minorEastAsia"/>
              </w:rPr>
            </w:pPr>
            <w:r w:rsidRPr="3064CCB4">
              <w:rPr>
                <w:rFonts w:eastAsiaTheme="minorEastAsia"/>
              </w:rPr>
              <w:t>145</w:t>
            </w:r>
          </w:p>
        </w:tc>
        <w:tc>
          <w:tcPr>
            <w:tcW w:w="980" w:type="dxa"/>
            <w:noWrap/>
            <w:hideMark/>
          </w:tcPr>
          <w:p w14:paraId="648DD00E" w14:textId="77777777" w:rsidR="00C948D8" w:rsidRPr="0070681F" w:rsidRDefault="3064CCB4" w:rsidP="3064CCB4">
            <w:pPr>
              <w:rPr>
                <w:rFonts w:eastAsiaTheme="minorEastAsia"/>
              </w:rPr>
            </w:pPr>
            <w:r w:rsidRPr="3064CCB4">
              <w:rPr>
                <w:rFonts w:eastAsiaTheme="minorEastAsia"/>
              </w:rPr>
              <w:t>2%</w:t>
            </w:r>
          </w:p>
        </w:tc>
        <w:tc>
          <w:tcPr>
            <w:tcW w:w="1075" w:type="dxa"/>
            <w:noWrap/>
            <w:hideMark/>
          </w:tcPr>
          <w:p w14:paraId="2F73877F" w14:textId="77777777" w:rsidR="00C948D8" w:rsidRPr="0070681F" w:rsidRDefault="3064CCB4" w:rsidP="3064CCB4">
            <w:pPr>
              <w:rPr>
                <w:rFonts w:eastAsiaTheme="minorEastAsia"/>
              </w:rPr>
            </w:pPr>
            <w:r w:rsidRPr="3064CCB4">
              <w:rPr>
                <w:rFonts w:eastAsiaTheme="minorEastAsia"/>
              </w:rPr>
              <w:t>$53,424</w:t>
            </w:r>
          </w:p>
        </w:tc>
      </w:tr>
      <w:tr w:rsidR="00C948D8" w:rsidRPr="00A21C29" w14:paraId="15B4F329" w14:textId="77777777" w:rsidTr="3064CCB4">
        <w:trPr>
          <w:cnfStyle w:val="000000100000" w:firstRow="0" w:lastRow="0" w:firstColumn="0" w:lastColumn="0" w:oddVBand="0" w:evenVBand="0" w:oddHBand="1" w:evenHBand="0" w:firstRowFirstColumn="0" w:firstRowLastColumn="0" w:lastRowFirstColumn="0" w:lastRowLastColumn="0"/>
          <w:trHeight w:val="286"/>
        </w:trPr>
        <w:tc>
          <w:tcPr>
            <w:tcW w:w="839" w:type="dxa"/>
            <w:noWrap/>
            <w:hideMark/>
          </w:tcPr>
          <w:p w14:paraId="75C98D49" w14:textId="77777777" w:rsidR="00C948D8" w:rsidRPr="0070681F" w:rsidRDefault="3064CCB4" w:rsidP="3064CCB4">
            <w:pPr>
              <w:rPr>
                <w:rFonts w:eastAsiaTheme="minorEastAsia"/>
              </w:rPr>
            </w:pPr>
            <w:r w:rsidRPr="3064CCB4">
              <w:rPr>
                <w:rFonts w:eastAsiaTheme="minorEastAsia"/>
              </w:rPr>
              <w:t>90399</w:t>
            </w:r>
          </w:p>
        </w:tc>
        <w:tc>
          <w:tcPr>
            <w:tcW w:w="2581" w:type="dxa"/>
            <w:noWrap/>
            <w:hideMark/>
          </w:tcPr>
          <w:p w14:paraId="503E0EBF" w14:textId="77777777" w:rsidR="00C948D8" w:rsidRPr="0070681F" w:rsidRDefault="3064CCB4" w:rsidP="3064CCB4">
            <w:pPr>
              <w:rPr>
                <w:rFonts w:eastAsiaTheme="minorEastAsia"/>
              </w:rPr>
            </w:pPr>
            <w:r w:rsidRPr="3064CCB4">
              <w:rPr>
                <w:rFonts w:eastAsiaTheme="minorEastAsia"/>
              </w:rPr>
              <w:t>Local Government, Excluding Education and Hospitals</w:t>
            </w:r>
          </w:p>
        </w:tc>
        <w:tc>
          <w:tcPr>
            <w:tcW w:w="980" w:type="dxa"/>
            <w:noWrap/>
            <w:hideMark/>
          </w:tcPr>
          <w:p w14:paraId="77C89E82" w14:textId="77777777" w:rsidR="00C948D8" w:rsidRPr="0070681F" w:rsidRDefault="3064CCB4" w:rsidP="3064CCB4">
            <w:pPr>
              <w:rPr>
                <w:rFonts w:eastAsiaTheme="minorEastAsia"/>
              </w:rPr>
            </w:pPr>
            <w:r w:rsidRPr="3064CCB4">
              <w:rPr>
                <w:rFonts w:eastAsiaTheme="minorEastAsia"/>
              </w:rPr>
              <w:t>7,853</w:t>
            </w:r>
          </w:p>
        </w:tc>
        <w:tc>
          <w:tcPr>
            <w:tcW w:w="980" w:type="dxa"/>
            <w:noWrap/>
            <w:hideMark/>
          </w:tcPr>
          <w:p w14:paraId="6675DB5C" w14:textId="77777777" w:rsidR="00C948D8" w:rsidRPr="0070681F" w:rsidRDefault="3064CCB4" w:rsidP="3064CCB4">
            <w:pPr>
              <w:rPr>
                <w:rFonts w:eastAsiaTheme="minorEastAsia"/>
              </w:rPr>
            </w:pPr>
            <w:r w:rsidRPr="3064CCB4">
              <w:rPr>
                <w:rFonts w:eastAsiaTheme="minorEastAsia"/>
                <w:color w:val="FF0000" w:themeColor="accent2"/>
              </w:rPr>
              <w:t xml:space="preserve"> (123)</w:t>
            </w:r>
          </w:p>
        </w:tc>
        <w:tc>
          <w:tcPr>
            <w:tcW w:w="980" w:type="dxa"/>
            <w:noWrap/>
            <w:hideMark/>
          </w:tcPr>
          <w:p w14:paraId="526D3542" w14:textId="77777777" w:rsidR="00C948D8" w:rsidRPr="0070681F" w:rsidRDefault="3064CCB4" w:rsidP="3064CCB4">
            <w:pPr>
              <w:rPr>
                <w:rFonts w:eastAsiaTheme="minorEastAsia"/>
              </w:rPr>
            </w:pPr>
            <w:r w:rsidRPr="3064CCB4">
              <w:rPr>
                <w:rFonts w:eastAsiaTheme="minorEastAsia"/>
                <w:color w:val="FF0000" w:themeColor="accent2"/>
              </w:rPr>
              <w:t xml:space="preserve"> (2%)</w:t>
            </w:r>
          </w:p>
        </w:tc>
        <w:tc>
          <w:tcPr>
            <w:tcW w:w="980" w:type="dxa"/>
            <w:noWrap/>
            <w:hideMark/>
          </w:tcPr>
          <w:p w14:paraId="42A100D7" w14:textId="77777777" w:rsidR="00C948D8" w:rsidRPr="0070681F" w:rsidRDefault="3064CCB4" w:rsidP="3064CCB4">
            <w:pPr>
              <w:rPr>
                <w:rFonts w:eastAsiaTheme="minorEastAsia"/>
              </w:rPr>
            </w:pPr>
            <w:r w:rsidRPr="3064CCB4">
              <w:rPr>
                <w:rFonts w:eastAsiaTheme="minorEastAsia"/>
              </w:rPr>
              <w:t>133</w:t>
            </w:r>
          </w:p>
        </w:tc>
        <w:tc>
          <w:tcPr>
            <w:tcW w:w="980" w:type="dxa"/>
            <w:noWrap/>
            <w:hideMark/>
          </w:tcPr>
          <w:p w14:paraId="35AA061B" w14:textId="77777777" w:rsidR="00C948D8" w:rsidRPr="0070681F" w:rsidRDefault="3064CCB4" w:rsidP="3064CCB4">
            <w:pPr>
              <w:rPr>
                <w:rFonts w:eastAsiaTheme="minorEastAsia"/>
              </w:rPr>
            </w:pPr>
            <w:r w:rsidRPr="3064CCB4">
              <w:rPr>
                <w:rFonts w:eastAsiaTheme="minorEastAsia"/>
              </w:rPr>
              <w:t>2%</w:t>
            </w:r>
          </w:p>
        </w:tc>
        <w:tc>
          <w:tcPr>
            <w:tcW w:w="1075" w:type="dxa"/>
            <w:noWrap/>
            <w:hideMark/>
          </w:tcPr>
          <w:p w14:paraId="56B91705" w14:textId="77777777" w:rsidR="00C948D8" w:rsidRPr="0070681F" w:rsidRDefault="3064CCB4" w:rsidP="3064CCB4">
            <w:pPr>
              <w:rPr>
                <w:rFonts w:eastAsiaTheme="minorEastAsia"/>
              </w:rPr>
            </w:pPr>
            <w:r w:rsidRPr="3064CCB4">
              <w:rPr>
                <w:rFonts w:eastAsiaTheme="minorEastAsia"/>
              </w:rPr>
              <w:t>$44,483</w:t>
            </w:r>
          </w:p>
        </w:tc>
      </w:tr>
      <w:tr w:rsidR="00C948D8" w:rsidRPr="00A21C29" w14:paraId="54C99133" w14:textId="77777777" w:rsidTr="3064CCB4">
        <w:trPr>
          <w:cnfStyle w:val="000000010000" w:firstRow="0" w:lastRow="0" w:firstColumn="0" w:lastColumn="0" w:oddVBand="0" w:evenVBand="0" w:oddHBand="0" w:evenHBand="1" w:firstRowFirstColumn="0" w:firstRowLastColumn="0" w:lastRowFirstColumn="0" w:lastRowLastColumn="0"/>
          <w:trHeight w:val="286"/>
        </w:trPr>
        <w:tc>
          <w:tcPr>
            <w:tcW w:w="839" w:type="dxa"/>
            <w:noWrap/>
            <w:hideMark/>
          </w:tcPr>
          <w:p w14:paraId="59E1254A" w14:textId="77777777" w:rsidR="00C948D8" w:rsidRPr="0070681F" w:rsidRDefault="3064CCB4" w:rsidP="3064CCB4">
            <w:pPr>
              <w:rPr>
                <w:rFonts w:eastAsiaTheme="minorEastAsia"/>
              </w:rPr>
            </w:pPr>
            <w:r w:rsidRPr="3064CCB4">
              <w:rPr>
                <w:rFonts w:eastAsiaTheme="minorEastAsia"/>
              </w:rPr>
              <w:t>90261</w:t>
            </w:r>
          </w:p>
        </w:tc>
        <w:tc>
          <w:tcPr>
            <w:tcW w:w="2581" w:type="dxa"/>
            <w:noWrap/>
            <w:hideMark/>
          </w:tcPr>
          <w:p w14:paraId="2D6066F8" w14:textId="77777777" w:rsidR="00C948D8" w:rsidRPr="0070681F" w:rsidRDefault="3064CCB4" w:rsidP="3064CCB4">
            <w:pPr>
              <w:rPr>
                <w:rFonts w:eastAsiaTheme="minorEastAsia"/>
              </w:rPr>
            </w:pPr>
            <w:r w:rsidRPr="3064CCB4">
              <w:rPr>
                <w:rFonts w:eastAsiaTheme="minorEastAsia"/>
              </w:rPr>
              <w:t>Education (State Government)</w:t>
            </w:r>
          </w:p>
        </w:tc>
        <w:tc>
          <w:tcPr>
            <w:tcW w:w="980" w:type="dxa"/>
            <w:noWrap/>
            <w:hideMark/>
          </w:tcPr>
          <w:p w14:paraId="665AFED3" w14:textId="77777777" w:rsidR="00C948D8" w:rsidRPr="0070681F" w:rsidRDefault="3064CCB4" w:rsidP="3064CCB4">
            <w:pPr>
              <w:rPr>
                <w:rFonts w:eastAsiaTheme="minorEastAsia"/>
              </w:rPr>
            </w:pPr>
            <w:r w:rsidRPr="3064CCB4">
              <w:rPr>
                <w:rFonts w:eastAsiaTheme="minorEastAsia"/>
              </w:rPr>
              <w:t>5,542</w:t>
            </w:r>
          </w:p>
        </w:tc>
        <w:tc>
          <w:tcPr>
            <w:tcW w:w="980" w:type="dxa"/>
            <w:noWrap/>
            <w:hideMark/>
          </w:tcPr>
          <w:p w14:paraId="4BEED079" w14:textId="77777777" w:rsidR="00C948D8" w:rsidRPr="0070681F" w:rsidRDefault="3064CCB4" w:rsidP="3064CCB4">
            <w:pPr>
              <w:rPr>
                <w:rFonts w:eastAsiaTheme="minorEastAsia"/>
              </w:rPr>
            </w:pPr>
            <w:r w:rsidRPr="3064CCB4">
              <w:rPr>
                <w:rFonts w:eastAsiaTheme="minorEastAsia"/>
              </w:rPr>
              <w:t>478</w:t>
            </w:r>
          </w:p>
        </w:tc>
        <w:tc>
          <w:tcPr>
            <w:tcW w:w="980" w:type="dxa"/>
            <w:noWrap/>
            <w:hideMark/>
          </w:tcPr>
          <w:p w14:paraId="23C09A69" w14:textId="77777777" w:rsidR="00C948D8" w:rsidRPr="0070681F" w:rsidRDefault="3064CCB4" w:rsidP="3064CCB4">
            <w:pPr>
              <w:rPr>
                <w:rFonts w:eastAsiaTheme="minorEastAsia"/>
              </w:rPr>
            </w:pPr>
            <w:r w:rsidRPr="3064CCB4">
              <w:rPr>
                <w:rFonts w:eastAsiaTheme="minorEastAsia"/>
              </w:rPr>
              <w:t>9%</w:t>
            </w:r>
          </w:p>
        </w:tc>
        <w:tc>
          <w:tcPr>
            <w:tcW w:w="980" w:type="dxa"/>
            <w:noWrap/>
            <w:hideMark/>
          </w:tcPr>
          <w:p w14:paraId="2EF06990" w14:textId="77777777" w:rsidR="00C948D8" w:rsidRPr="0070681F" w:rsidRDefault="3064CCB4" w:rsidP="3064CCB4">
            <w:pPr>
              <w:rPr>
                <w:rFonts w:eastAsiaTheme="minorEastAsia"/>
              </w:rPr>
            </w:pPr>
            <w:r w:rsidRPr="3064CCB4">
              <w:rPr>
                <w:rFonts w:eastAsiaTheme="minorEastAsia"/>
                <w:color w:val="FF0000" w:themeColor="accent2"/>
              </w:rPr>
              <w:t xml:space="preserve"> (41)</w:t>
            </w:r>
          </w:p>
        </w:tc>
        <w:tc>
          <w:tcPr>
            <w:tcW w:w="980" w:type="dxa"/>
            <w:noWrap/>
            <w:hideMark/>
          </w:tcPr>
          <w:p w14:paraId="580E94B9" w14:textId="77777777" w:rsidR="00C948D8" w:rsidRPr="0070681F" w:rsidRDefault="3064CCB4" w:rsidP="3064CCB4">
            <w:pPr>
              <w:rPr>
                <w:rFonts w:eastAsiaTheme="minorEastAsia"/>
              </w:rPr>
            </w:pPr>
            <w:r w:rsidRPr="3064CCB4">
              <w:rPr>
                <w:rFonts w:eastAsiaTheme="minorEastAsia"/>
                <w:color w:val="FF0000" w:themeColor="accent2"/>
              </w:rPr>
              <w:t xml:space="preserve"> (1%)</w:t>
            </w:r>
          </w:p>
        </w:tc>
        <w:tc>
          <w:tcPr>
            <w:tcW w:w="1075" w:type="dxa"/>
            <w:noWrap/>
            <w:hideMark/>
          </w:tcPr>
          <w:p w14:paraId="426C6E20" w14:textId="77777777" w:rsidR="00C948D8" w:rsidRPr="0070681F" w:rsidRDefault="3064CCB4" w:rsidP="3064CCB4">
            <w:pPr>
              <w:rPr>
                <w:rFonts w:eastAsiaTheme="minorEastAsia"/>
              </w:rPr>
            </w:pPr>
            <w:r w:rsidRPr="3064CCB4">
              <w:rPr>
                <w:rFonts w:eastAsiaTheme="minorEastAsia"/>
              </w:rPr>
              <w:t>$52,093</w:t>
            </w:r>
          </w:p>
        </w:tc>
      </w:tr>
      <w:tr w:rsidR="00C948D8" w:rsidRPr="00A21C29" w14:paraId="6BDF0742" w14:textId="77777777" w:rsidTr="3064CCB4">
        <w:trPr>
          <w:cnfStyle w:val="000000100000" w:firstRow="0" w:lastRow="0" w:firstColumn="0" w:lastColumn="0" w:oddVBand="0" w:evenVBand="0" w:oddHBand="1" w:evenHBand="0" w:firstRowFirstColumn="0" w:firstRowLastColumn="0" w:lastRowFirstColumn="0" w:lastRowLastColumn="0"/>
          <w:trHeight w:val="286"/>
        </w:trPr>
        <w:tc>
          <w:tcPr>
            <w:tcW w:w="839" w:type="dxa"/>
            <w:noWrap/>
            <w:hideMark/>
          </w:tcPr>
          <w:p w14:paraId="53D4279E" w14:textId="77777777" w:rsidR="00C948D8" w:rsidRPr="0070681F" w:rsidRDefault="3064CCB4" w:rsidP="3064CCB4">
            <w:pPr>
              <w:rPr>
                <w:rFonts w:eastAsiaTheme="minorEastAsia"/>
              </w:rPr>
            </w:pPr>
            <w:r w:rsidRPr="3064CCB4">
              <w:rPr>
                <w:rFonts w:eastAsiaTheme="minorEastAsia"/>
              </w:rPr>
              <w:t>62211</w:t>
            </w:r>
          </w:p>
        </w:tc>
        <w:tc>
          <w:tcPr>
            <w:tcW w:w="2581" w:type="dxa"/>
            <w:noWrap/>
            <w:hideMark/>
          </w:tcPr>
          <w:p w14:paraId="0D00CD4A" w14:textId="77777777" w:rsidR="00C948D8" w:rsidRPr="0070681F" w:rsidRDefault="3064CCB4" w:rsidP="3064CCB4">
            <w:pPr>
              <w:rPr>
                <w:rFonts w:eastAsiaTheme="minorEastAsia"/>
              </w:rPr>
            </w:pPr>
            <w:r w:rsidRPr="3064CCB4">
              <w:rPr>
                <w:rFonts w:eastAsiaTheme="minorEastAsia"/>
              </w:rPr>
              <w:t>General Medical and Surgical Hospitals</w:t>
            </w:r>
          </w:p>
        </w:tc>
        <w:tc>
          <w:tcPr>
            <w:tcW w:w="980" w:type="dxa"/>
            <w:noWrap/>
            <w:hideMark/>
          </w:tcPr>
          <w:p w14:paraId="72D05125" w14:textId="77777777" w:rsidR="00C948D8" w:rsidRPr="0070681F" w:rsidRDefault="3064CCB4" w:rsidP="3064CCB4">
            <w:pPr>
              <w:rPr>
                <w:rFonts w:eastAsiaTheme="minorEastAsia"/>
              </w:rPr>
            </w:pPr>
            <w:r w:rsidRPr="3064CCB4">
              <w:rPr>
                <w:rFonts w:eastAsiaTheme="minorEastAsia"/>
              </w:rPr>
              <w:t>5,133</w:t>
            </w:r>
          </w:p>
        </w:tc>
        <w:tc>
          <w:tcPr>
            <w:tcW w:w="980" w:type="dxa"/>
            <w:noWrap/>
            <w:hideMark/>
          </w:tcPr>
          <w:p w14:paraId="3CC5DA4C" w14:textId="77777777" w:rsidR="00C948D8" w:rsidRPr="0070681F" w:rsidRDefault="3064CCB4" w:rsidP="3064CCB4">
            <w:pPr>
              <w:rPr>
                <w:rFonts w:eastAsiaTheme="minorEastAsia"/>
              </w:rPr>
            </w:pPr>
            <w:r w:rsidRPr="3064CCB4">
              <w:rPr>
                <w:rFonts w:eastAsiaTheme="minorEastAsia"/>
              </w:rPr>
              <w:t>36</w:t>
            </w:r>
          </w:p>
        </w:tc>
        <w:tc>
          <w:tcPr>
            <w:tcW w:w="980" w:type="dxa"/>
            <w:noWrap/>
            <w:hideMark/>
          </w:tcPr>
          <w:p w14:paraId="0D547825" w14:textId="77777777" w:rsidR="00C948D8" w:rsidRPr="0070681F" w:rsidRDefault="3064CCB4" w:rsidP="3064CCB4">
            <w:pPr>
              <w:rPr>
                <w:rFonts w:eastAsiaTheme="minorEastAsia"/>
              </w:rPr>
            </w:pPr>
            <w:r w:rsidRPr="3064CCB4">
              <w:rPr>
                <w:rFonts w:eastAsiaTheme="minorEastAsia"/>
              </w:rPr>
              <w:t>1%</w:t>
            </w:r>
          </w:p>
        </w:tc>
        <w:tc>
          <w:tcPr>
            <w:tcW w:w="980" w:type="dxa"/>
            <w:noWrap/>
            <w:hideMark/>
          </w:tcPr>
          <w:p w14:paraId="7C91D172" w14:textId="77777777" w:rsidR="00C948D8" w:rsidRPr="0070681F" w:rsidRDefault="3064CCB4" w:rsidP="3064CCB4">
            <w:pPr>
              <w:rPr>
                <w:rFonts w:eastAsiaTheme="minorEastAsia"/>
              </w:rPr>
            </w:pPr>
            <w:r w:rsidRPr="3064CCB4">
              <w:rPr>
                <w:rFonts w:eastAsiaTheme="minorEastAsia"/>
                <w:color w:val="FF0000" w:themeColor="accent2"/>
              </w:rPr>
              <w:t xml:space="preserve"> (89)</w:t>
            </w:r>
          </w:p>
        </w:tc>
        <w:tc>
          <w:tcPr>
            <w:tcW w:w="980" w:type="dxa"/>
            <w:noWrap/>
            <w:hideMark/>
          </w:tcPr>
          <w:p w14:paraId="011CF07D" w14:textId="77777777" w:rsidR="00C948D8" w:rsidRPr="0070681F" w:rsidRDefault="3064CCB4" w:rsidP="3064CCB4">
            <w:pPr>
              <w:rPr>
                <w:rFonts w:eastAsiaTheme="minorEastAsia"/>
              </w:rPr>
            </w:pPr>
            <w:r w:rsidRPr="3064CCB4">
              <w:rPr>
                <w:rFonts w:eastAsiaTheme="minorEastAsia"/>
                <w:color w:val="FF0000" w:themeColor="accent2"/>
              </w:rPr>
              <w:t xml:space="preserve"> (2%)</w:t>
            </w:r>
          </w:p>
        </w:tc>
        <w:tc>
          <w:tcPr>
            <w:tcW w:w="1075" w:type="dxa"/>
            <w:noWrap/>
            <w:hideMark/>
          </w:tcPr>
          <w:p w14:paraId="4E429871" w14:textId="77777777" w:rsidR="00C948D8" w:rsidRPr="0070681F" w:rsidRDefault="3064CCB4" w:rsidP="3064CCB4">
            <w:pPr>
              <w:rPr>
                <w:rFonts w:eastAsiaTheme="minorEastAsia"/>
              </w:rPr>
            </w:pPr>
            <w:r w:rsidRPr="3064CCB4">
              <w:rPr>
                <w:rFonts w:eastAsiaTheme="minorEastAsia"/>
              </w:rPr>
              <w:t>$58,114</w:t>
            </w:r>
          </w:p>
        </w:tc>
      </w:tr>
      <w:tr w:rsidR="00C948D8" w:rsidRPr="00A21C29" w14:paraId="211BC986" w14:textId="77777777" w:rsidTr="3064CCB4">
        <w:trPr>
          <w:cnfStyle w:val="000000010000" w:firstRow="0" w:lastRow="0" w:firstColumn="0" w:lastColumn="0" w:oddVBand="0" w:evenVBand="0" w:oddHBand="0" w:evenHBand="1" w:firstRowFirstColumn="0" w:firstRowLastColumn="0" w:lastRowFirstColumn="0" w:lastRowLastColumn="0"/>
          <w:trHeight w:val="286"/>
        </w:trPr>
        <w:tc>
          <w:tcPr>
            <w:tcW w:w="839" w:type="dxa"/>
            <w:noWrap/>
            <w:hideMark/>
          </w:tcPr>
          <w:p w14:paraId="66265CF8" w14:textId="77777777" w:rsidR="00C948D8" w:rsidRPr="0070681F" w:rsidRDefault="3064CCB4" w:rsidP="3064CCB4">
            <w:pPr>
              <w:rPr>
                <w:rFonts w:eastAsiaTheme="minorEastAsia"/>
              </w:rPr>
            </w:pPr>
            <w:r w:rsidRPr="3064CCB4">
              <w:rPr>
                <w:rFonts w:eastAsiaTheme="minorEastAsia"/>
              </w:rPr>
              <w:t>62311</w:t>
            </w:r>
          </w:p>
        </w:tc>
        <w:tc>
          <w:tcPr>
            <w:tcW w:w="2581" w:type="dxa"/>
            <w:noWrap/>
            <w:hideMark/>
          </w:tcPr>
          <w:p w14:paraId="68C988CF" w14:textId="77777777" w:rsidR="00C948D8" w:rsidRPr="0070681F" w:rsidRDefault="3064CCB4" w:rsidP="3064CCB4">
            <w:pPr>
              <w:rPr>
                <w:rFonts w:eastAsiaTheme="minorEastAsia"/>
              </w:rPr>
            </w:pPr>
            <w:r w:rsidRPr="3064CCB4">
              <w:rPr>
                <w:rFonts w:eastAsiaTheme="minorEastAsia"/>
              </w:rPr>
              <w:t>Nursing Care Facilities (Skilled Nursing Facilities)</w:t>
            </w:r>
          </w:p>
        </w:tc>
        <w:tc>
          <w:tcPr>
            <w:tcW w:w="980" w:type="dxa"/>
            <w:noWrap/>
            <w:hideMark/>
          </w:tcPr>
          <w:p w14:paraId="16924A90" w14:textId="77777777" w:rsidR="00C948D8" w:rsidRPr="0070681F" w:rsidRDefault="3064CCB4" w:rsidP="3064CCB4">
            <w:pPr>
              <w:rPr>
                <w:rFonts w:eastAsiaTheme="minorEastAsia"/>
              </w:rPr>
            </w:pPr>
            <w:r w:rsidRPr="3064CCB4">
              <w:rPr>
                <w:rFonts w:eastAsiaTheme="minorEastAsia"/>
              </w:rPr>
              <w:t>3,625</w:t>
            </w:r>
          </w:p>
        </w:tc>
        <w:tc>
          <w:tcPr>
            <w:tcW w:w="980" w:type="dxa"/>
            <w:noWrap/>
            <w:hideMark/>
          </w:tcPr>
          <w:p w14:paraId="0543363B" w14:textId="77777777" w:rsidR="00C948D8" w:rsidRPr="0070681F" w:rsidRDefault="3064CCB4" w:rsidP="3064CCB4">
            <w:pPr>
              <w:rPr>
                <w:rFonts w:eastAsiaTheme="minorEastAsia"/>
              </w:rPr>
            </w:pPr>
            <w:r w:rsidRPr="3064CCB4">
              <w:rPr>
                <w:rFonts w:eastAsiaTheme="minorEastAsia"/>
                <w:color w:val="FF0000" w:themeColor="accent2"/>
              </w:rPr>
              <w:t xml:space="preserve"> (603)</w:t>
            </w:r>
          </w:p>
        </w:tc>
        <w:tc>
          <w:tcPr>
            <w:tcW w:w="980" w:type="dxa"/>
            <w:noWrap/>
            <w:hideMark/>
          </w:tcPr>
          <w:p w14:paraId="7E842695" w14:textId="77777777" w:rsidR="00C948D8" w:rsidRPr="0070681F" w:rsidRDefault="3064CCB4" w:rsidP="3064CCB4">
            <w:pPr>
              <w:rPr>
                <w:rFonts w:eastAsiaTheme="minorEastAsia"/>
              </w:rPr>
            </w:pPr>
            <w:r w:rsidRPr="3064CCB4">
              <w:rPr>
                <w:rFonts w:eastAsiaTheme="minorEastAsia"/>
                <w:color w:val="FF0000" w:themeColor="accent2"/>
              </w:rPr>
              <w:t xml:space="preserve"> (14%)</w:t>
            </w:r>
          </w:p>
        </w:tc>
        <w:tc>
          <w:tcPr>
            <w:tcW w:w="980" w:type="dxa"/>
            <w:noWrap/>
            <w:hideMark/>
          </w:tcPr>
          <w:p w14:paraId="2EC92854" w14:textId="77777777" w:rsidR="00C948D8" w:rsidRPr="0070681F" w:rsidRDefault="3064CCB4" w:rsidP="3064CCB4">
            <w:pPr>
              <w:rPr>
                <w:rFonts w:eastAsiaTheme="minorEastAsia"/>
              </w:rPr>
            </w:pPr>
            <w:r w:rsidRPr="3064CCB4">
              <w:rPr>
                <w:rFonts w:eastAsiaTheme="minorEastAsia"/>
                <w:color w:val="FF0000" w:themeColor="accent2"/>
              </w:rPr>
              <w:t xml:space="preserve"> (65)</w:t>
            </w:r>
          </w:p>
        </w:tc>
        <w:tc>
          <w:tcPr>
            <w:tcW w:w="980" w:type="dxa"/>
            <w:noWrap/>
            <w:hideMark/>
          </w:tcPr>
          <w:p w14:paraId="761CDE47" w14:textId="77777777" w:rsidR="00C948D8" w:rsidRPr="0070681F" w:rsidRDefault="3064CCB4" w:rsidP="3064CCB4">
            <w:pPr>
              <w:rPr>
                <w:rFonts w:eastAsiaTheme="minorEastAsia"/>
              </w:rPr>
            </w:pPr>
            <w:r w:rsidRPr="3064CCB4">
              <w:rPr>
                <w:rFonts w:eastAsiaTheme="minorEastAsia"/>
                <w:color w:val="FF0000" w:themeColor="accent2"/>
              </w:rPr>
              <w:t xml:space="preserve"> (2%)</w:t>
            </w:r>
          </w:p>
        </w:tc>
        <w:tc>
          <w:tcPr>
            <w:tcW w:w="1075" w:type="dxa"/>
            <w:noWrap/>
            <w:hideMark/>
          </w:tcPr>
          <w:p w14:paraId="4C8839BC" w14:textId="77777777" w:rsidR="00C948D8" w:rsidRPr="0070681F" w:rsidRDefault="3064CCB4" w:rsidP="3064CCB4">
            <w:pPr>
              <w:rPr>
                <w:rFonts w:eastAsiaTheme="minorEastAsia"/>
              </w:rPr>
            </w:pPr>
            <w:r w:rsidRPr="3064CCB4">
              <w:rPr>
                <w:rFonts w:eastAsiaTheme="minorEastAsia"/>
              </w:rPr>
              <w:t>$30,235</w:t>
            </w:r>
          </w:p>
        </w:tc>
      </w:tr>
      <w:tr w:rsidR="00C948D8" w:rsidRPr="00A21C29" w14:paraId="55C5241D" w14:textId="77777777" w:rsidTr="3064CCB4">
        <w:trPr>
          <w:cnfStyle w:val="000000100000" w:firstRow="0" w:lastRow="0" w:firstColumn="0" w:lastColumn="0" w:oddVBand="0" w:evenVBand="0" w:oddHBand="1" w:evenHBand="0" w:firstRowFirstColumn="0" w:firstRowLastColumn="0" w:lastRowFirstColumn="0" w:lastRowLastColumn="0"/>
          <w:trHeight w:val="286"/>
        </w:trPr>
        <w:tc>
          <w:tcPr>
            <w:tcW w:w="839" w:type="dxa"/>
            <w:noWrap/>
            <w:hideMark/>
          </w:tcPr>
          <w:p w14:paraId="420EE68E" w14:textId="77777777" w:rsidR="00C948D8" w:rsidRPr="0070681F" w:rsidRDefault="3064CCB4" w:rsidP="3064CCB4">
            <w:pPr>
              <w:rPr>
                <w:rFonts w:eastAsiaTheme="minorEastAsia"/>
              </w:rPr>
            </w:pPr>
            <w:r w:rsidRPr="3064CCB4">
              <w:rPr>
                <w:rFonts w:eastAsiaTheme="minorEastAsia"/>
              </w:rPr>
              <w:t>44511</w:t>
            </w:r>
          </w:p>
        </w:tc>
        <w:tc>
          <w:tcPr>
            <w:tcW w:w="2581" w:type="dxa"/>
            <w:noWrap/>
            <w:hideMark/>
          </w:tcPr>
          <w:p w14:paraId="50AFBD5C" w14:textId="77777777" w:rsidR="00C948D8" w:rsidRPr="0070681F" w:rsidRDefault="3064CCB4" w:rsidP="3064CCB4">
            <w:pPr>
              <w:rPr>
                <w:rFonts w:eastAsiaTheme="minorEastAsia"/>
              </w:rPr>
            </w:pPr>
            <w:r w:rsidRPr="3064CCB4">
              <w:rPr>
                <w:rFonts w:eastAsiaTheme="minorEastAsia"/>
              </w:rPr>
              <w:t>Supermarkets and Other Grocery (except Convenience) Stores</w:t>
            </w:r>
          </w:p>
        </w:tc>
        <w:tc>
          <w:tcPr>
            <w:tcW w:w="980" w:type="dxa"/>
            <w:noWrap/>
            <w:hideMark/>
          </w:tcPr>
          <w:p w14:paraId="01006238" w14:textId="77777777" w:rsidR="00C948D8" w:rsidRPr="0070681F" w:rsidRDefault="3064CCB4" w:rsidP="3064CCB4">
            <w:pPr>
              <w:rPr>
                <w:rFonts w:eastAsiaTheme="minorEastAsia"/>
              </w:rPr>
            </w:pPr>
            <w:r w:rsidRPr="3064CCB4">
              <w:rPr>
                <w:rFonts w:eastAsiaTheme="minorEastAsia"/>
              </w:rPr>
              <w:t>3,137</w:t>
            </w:r>
          </w:p>
        </w:tc>
        <w:tc>
          <w:tcPr>
            <w:tcW w:w="980" w:type="dxa"/>
            <w:noWrap/>
            <w:hideMark/>
          </w:tcPr>
          <w:p w14:paraId="06C4B21F" w14:textId="77777777" w:rsidR="00C948D8" w:rsidRPr="0070681F" w:rsidRDefault="3064CCB4" w:rsidP="3064CCB4">
            <w:pPr>
              <w:rPr>
                <w:rFonts w:eastAsiaTheme="minorEastAsia"/>
              </w:rPr>
            </w:pPr>
            <w:r w:rsidRPr="3064CCB4">
              <w:rPr>
                <w:rFonts w:eastAsiaTheme="minorEastAsia"/>
              </w:rPr>
              <w:t>16</w:t>
            </w:r>
          </w:p>
        </w:tc>
        <w:tc>
          <w:tcPr>
            <w:tcW w:w="980" w:type="dxa"/>
            <w:noWrap/>
            <w:hideMark/>
          </w:tcPr>
          <w:p w14:paraId="42F21672" w14:textId="77777777" w:rsidR="00C948D8" w:rsidRPr="0070681F" w:rsidRDefault="3064CCB4" w:rsidP="3064CCB4">
            <w:pPr>
              <w:rPr>
                <w:rFonts w:eastAsiaTheme="minorEastAsia"/>
              </w:rPr>
            </w:pPr>
            <w:r w:rsidRPr="3064CCB4">
              <w:rPr>
                <w:rFonts w:eastAsiaTheme="minorEastAsia"/>
              </w:rPr>
              <w:t>1%</w:t>
            </w:r>
          </w:p>
        </w:tc>
        <w:tc>
          <w:tcPr>
            <w:tcW w:w="980" w:type="dxa"/>
            <w:noWrap/>
            <w:hideMark/>
          </w:tcPr>
          <w:p w14:paraId="5C53E7D2" w14:textId="77777777" w:rsidR="00C948D8" w:rsidRPr="0070681F" w:rsidRDefault="3064CCB4" w:rsidP="3064CCB4">
            <w:pPr>
              <w:rPr>
                <w:rFonts w:eastAsiaTheme="minorEastAsia"/>
              </w:rPr>
            </w:pPr>
            <w:r w:rsidRPr="3064CCB4">
              <w:rPr>
                <w:rFonts w:eastAsiaTheme="minorEastAsia"/>
              </w:rPr>
              <w:t>54</w:t>
            </w:r>
          </w:p>
        </w:tc>
        <w:tc>
          <w:tcPr>
            <w:tcW w:w="980" w:type="dxa"/>
            <w:noWrap/>
            <w:hideMark/>
          </w:tcPr>
          <w:p w14:paraId="19F141B4" w14:textId="77777777" w:rsidR="00C948D8" w:rsidRPr="0070681F" w:rsidRDefault="3064CCB4" w:rsidP="3064CCB4">
            <w:pPr>
              <w:rPr>
                <w:rFonts w:eastAsiaTheme="minorEastAsia"/>
              </w:rPr>
            </w:pPr>
            <w:r w:rsidRPr="3064CCB4">
              <w:rPr>
                <w:rFonts w:eastAsiaTheme="minorEastAsia"/>
              </w:rPr>
              <w:t>2%</w:t>
            </w:r>
          </w:p>
        </w:tc>
        <w:tc>
          <w:tcPr>
            <w:tcW w:w="1075" w:type="dxa"/>
            <w:noWrap/>
            <w:hideMark/>
          </w:tcPr>
          <w:p w14:paraId="577244C5" w14:textId="77777777" w:rsidR="00C948D8" w:rsidRPr="0070681F" w:rsidRDefault="3064CCB4" w:rsidP="3064CCB4">
            <w:pPr>
              <w:rPr>
                <w:rFonts w:eastAsiaTheme="minorEastAsia"/>
              </w:rPr>
            </w:pPr>
            <w:r w:rsidRPr="3064CCB4">
              <w:rPr>
                <w:rFonts w:eastAsiaTheme="minorEastAsia"/>
              </w:rPr>
              <w:t>$26,142</w:t>
            </w:r>
          </w:p>
        </w:tc>
      </w:tr>
      <w:tr w:rsidR="00C948D8" w:rsidRPr="00A21C29" w14:paraId="5ACDAC9F" w14:textId="77777777" w:rsidTr="3064CCB4">
        <w:trPr>
          <w:cnfStyle w:val="000000010000" w:firstRow="0" w:lastRow="0" w:firstColumn="0" w:lastColumn="0" w:oddVBand="0" w:evenVBand="0" w:oddHBand="0" w:evenHBand="1" w:firstRowFirstColumn="0" w:firstRowLastColumn="0" w:lastRowFirstColumn="0" w:lastRowLastColumn="0"/>
          <w:trHeight w:val="286"/>
        </w:trPr>
        <w:tc>
          <w:tcPr>
            <w:tcW w:w="839" w:type="dxa"/>
            <w:noWrap/>
            <w:hideMark/>
          </w:tcPr>
          <w:p w14:paraId="0707519E" w14:textId="77777777" w:rsidR="00C948D8" w:rsidRPr="0070681F" w:rsidRDefault="3064CCB4" w:rsidP="3064CCB4">
            <w:pPr>
              <w:rPr>
                <w:rFonts w:eastAsiaTheme="minorEastAsia"/>
              </w:rPr>
            </w:pPr>
            <w:r w:rsidRPr="3064CCB4">
              <w:rPr>
                <w:rFonts w:eastAsiaTheme="minorEastAsia"/>
              </w:rPr>
              <w:t>62111</w:t>
            </w:r>
          </w:p>
        </w:tc>
        <w:tc>
          <w:tcPr>
            <w:tcW w:w="2581" w:type="dxa"/>
            <w:noWrap/>
            <w:hideMark/>
          </w:tcPr>
          <w:p w14:paraId="3ED2CF26" w14:textId="77777777" w:rsidR="00C948D8" w:rsidRPr="0070681F" w:rsidRDefault="3064CCB4" w:rsidP="3064CCB4">
            <w:pPr>
              <w:rPr>
                <w:rFonts w:eastAsiaTheme="minorEastAsia"/>
              </w:rPr>
            </w:pPr>
            <w:r w:rsidRPr="3064CCB4">
              <w:rPr>
                <w:rFonts w:eastAsiaTheme="minorEastAsia"/>
              </w:rPr>
              <w:t>Offices of Physicians</w:t>
            </w:r>
          </w:p>
        </w:tc>
        <w:tc>
          <w:tcPr>
            <w:tcW w:w="980" w:type="dxa"/>
            <w:noWrap/>
            <w:hideMark/>
          </w:tcPr>
          <w:p w14:paraId="3861B9D9" w14:textId="77777777" w:rsidR="00C948D8" w:rsidRPr="0070681F" w:rsidRDefault="3064CCB4" w:rsidP="3064CCB4">
            <w:pPr>
              <w:rPr>
                <w:rFonts w:eastAsiaTheme="minorEastAsia"/>
              </w:rPr>
            </w:pPr>
            <w:r w:rsidRPr="3064CCB4">
              <w:rPr>
                <w:rFonts w:eastAsiaTheme="minorEastAsia"/>
              </w:rPr>
              <w:t>2,365</w:t>
            </w:r>
          </w:p>
        </w:tc>
        <w:tc>
          <w:tcPr>
            <w:tcW w:w="980" w:type="dxa"/>
            <w:noWrap/>
            <w:hideMark/>
          </w:tcPr>
          <w:p w14:paraId="182399E5" w14:textId="77777777" w:rsidR="00C948D8" w:rsidRPr="0070681F" w:rsidRDefault="3064CCB4" w:rsidP="3064CCB4">
            <w:pPr>
              <w:rPr>
                <w:rFonts w:eastAsiaTheme="minorEastAsia"/>
              </w:rPr>
            </w:pPr>
            <w:r w:rsidRPr="3064CCB4">
              <w:rPr>
                <w:rFonts w:eastAsiaTheme="minorEastAsia"/>
              </w:rPr>
              <w:t>456</w:t>
            </w:r>
          </w:p>
        </w:tc>
        <w:tc>
          <w:tcPr>
            <w:tcW w:w="980" w:type="dxa"/>
            <w:noWrap/>
            <w:hideMark/>
          </w:tcPr>
          <w:p w14:paraId="28D3946D" w14:textId="77777777" w:rsidR="00C948D8" w:rsidRPr="0070681F" w:rsidRDefault="3064CCB4" w:rsidP="3064CCB4">
            <w:pPr>
              <w:rPr>
                <w:rFonts w:eastAsiaTheme="minorEastAsia"/>
              </w:rPr>
            </w:pPr>
            <w:r w:rsidRPr="3064CCB4">
              <w:rPr>
                <w:rFonts w:eastAsiaTheme="minorEastAsia"/>
              </w:rPr>
              <w:t>24%</w:t>
            </w:r>
          </w:p>
        </w:tc>
        <w:tc>
          <w:tcPr>
            <w:tcW w:w="980" w:type="dxa"/>
            <w:noWrap/>
            <w:hideMark/>
          </w:tcPr>
          <w:p w14:paraId="57F1CFD8" w14:textId="77777777" w:rsidR="00C948D8" w:rsidRPr="0070681F" w:rsidRDefault="3064CCB4" w:rsidP="3064CCB4">
            <w:pPr>
              <w:rPr>
                <w:rFonts w:eastAsiaTheme="minorEastAsia"/>
              </w:rPr>
            </w:pPr>
            <w:r w:rsidRPr="3064CCB4">
              <w:rPr>
                <w:rFonts w:eastAsiaTheme="minorEastAsia"/>
              </w:rPr>
              <w:t>309</w:t>
            </w:r>
          </w:p>
        </w:tc>
        <w:tc>
          <w:tcPr>
            <w:tcW w:w="980" w:type="dxa"/>
            <w:noWrap/>
            <w:hideMark/>
          </w:tcPr>
          <w:p w14:paraId="72BF7EC9" w14:textId="77777777" w:rsidR="00C948D8" w:rsidRPr="0070681F" w:rsidRDefault="3064CCB4" w:rsidP="3064CCB4">
            <w:pPr>
              <w:rPr>
                <w:rFonts w:eastAsiaTheme="minorEastAsia"/>
              </w:rPr>
            </w:pPr>
            <w:r w:rsidRPr="3064CCB4">
              <w:rPr>
                <w:rFonts w:eastAsiaTheme="minorEastAsia"/>
              </w:rPr>
              <w:t>13%</w:t>
            </w:r>
          </w:p>
        </w:tc>
        <w:tc>
          <w:tcPr>
            <w:tcW w:w="1075" w:type="dxa"/>
            <w:noWrap/>
            <w:hideMark/>
          </w:tcPr>
          <w:p w14:paraId="376FE5BF" w14:textId="77777777" w:rsidR="00C948D8" w:rsidRPr="0070681F" w:rsidRDefault="3064CCB4" w:rsidP="3064CCB4">
            <w:pPr>
              <w:rPr>
                <w:rFonts w:eastAsiaTheme="minorEastAsia"/>
              </w:rPr>
            </w:pPr>
            <w:r w:rsidRPr="3064CCB4">
              <w:rPr>
                <w:rFonts w:eastAsiaTheme="minorEastAsia"/>
              </w:rPr>
              <w:t>$110,419</w:t>
            </w:r>
          </w:p>
        </w:tc>
      </w:tr>
      <w:tr w:rsidR="00C948D8" w:rsidRPr="00A21C29" w14:paraId="715ADC19" w14:textId="77777777" w:rsidTr="3064CCB4">
        <w:trPr>
          <w:cnfStyle w:val="000000100000" w:firstRow="0" w:lastRow="0" w:firstColumn="0" w:lastColumn="0" w:oddVBand="0" w:evenVBand="0" w:oddHBand="1" w:evenHBand="0" w:firstRowFirstColumn="0" w:firstRowLastColumn="0" w:lastRowFirstColumn="0" w:lastRowLastColumn="0"/>
          <w:trHeight w:val="286"/>
        </w:trPr>
        <w:tc>
          <w:tcPr>
            <w:tcW w:w="839" w:type="dxa"/>
            <w:noWrap/>
            <w:hideMark/>
          </w:tcPr>
          <w:p w14:paraId="1F64409B" w14:textId="77777777" w:rsidR="00C948D8" w:rsidRPr="0070681F" w:rsidRDefault="3064CCB4" w:rsidP="3064CCB4">
            <w:pPr>
              <w:rPr>
                <w:rFonts w:eastAsiaTheme="minorEastAsia"/>
              </w:rPr>
            </w:pPr>
            <w:r w:rsidRPr="3064CCB4">
              <w:rPr>
                <w:rFonts w:eastAsiaTheme="minorEastAsia"/>
              </w:rPr>
              <w:t>61131</w:t>
            </w:r>
          </w:p>
        </w:tc>
        <w:tc>
          <w:tcPr>
            <w:tcW w:w="2581" w:type="dxa"/>
            <w:noWrap/>
            <w:hideMark/>
          </w:tcPr>
          <w:p w14:paraId="640F42EA" w14:textId="77777777" w:rsidR="00C948D8" w:rsidRPr="0070681F" w:rsidRDefault="3064CCB4" w:rsidP="3064CCB4">
            <w:pPr>
              <w:rPr>
                <w:rFonts w:eastAsiaTheme="minorEastAsia"/>
              </w:rPr>
            </w:pPr>
            <w:r w:rsidRPr="3064CCB4">
              <w:rPr>
                <w:rFonts w:eastAsiaTheme="minorEastAsia"/>
              </w:rPr>
              <w:t>Colleges, Universities, and Professional Schools</w:t>
            </w:r>
          </w:p>
        </w:tc>
        <w:tc>
          <w:tcPr>
            <w:tcW w:w="980" w:type="dxa"/>
            <w:noWrap/>
            <w:hideMark/>
          </w:tcPr>
          <w:p w14:paraId="3886E539" w14:textId="77777777" w:rsidR="00C948D8" w:rsidRPr="0070681F" w:rsidRDefault="3064CCB4" w:rsidP="3064CCB4">
            <w:pPr>
              <w:rPr>
                <w:rFonts w:eastAsiaTheme="minorEastAsia"/>
              </w:rPr>
            </w:pPr>
            <w:r w:rsidRPr="3064CCB4">
              <w:rPr>
                <w:rFonts w:eastAsiaTheme="minorEastAsia"/>
              </w:rPr>
              <w:t>2,293</w:t>
            </w:r>
          </w:p>
        </w:tc>
        <w:tc>
          <w:tcPr>
            <w:tcW w:w="980" w:type="dxa"/>
            <w:noWrap/>
            <w:hideMark/>
          </w:tcPr>
          <w:p w14:paraId="2A1489DC" w14:textId="77777777" w:rsidR="00C948D8" w:rsidRPr="0070681F" w:rsidRDefault="3064CCB4" w:rsidP="3064CCB4">
            <w:pPr>
              <w:rPr>
                <w:rFonts w:eastAsiaTheme="minorEastAsia"/>
              </w:rPr>
            </w:pPr>
            <w:r w:rsidRPr="3064CCB4">
              <w:rPr>
                <w:rFonts w:eastAsiaTheme="minorEastAsia"/>
              </w:rPr>
              <w:t>294</w:t>
            </w:r>
          </w:p>
        </w:tc>
        <w:tc>
          <w:tcPr>
            <w:tcW w:w="980" w:type="dxa"/>
            <w:noWrap/>
            <w:hideMark/>
          </w:tcPr>
          <w:p w14:paraId="70F981B4" w14:textId="77777777" w:rsidR="00C948D8" w:rsidRPr="0070681F" w:rsidRDefault="3064CCB4" w:rsidP="3064CCB4">
            <w:pPr>
              <w:rPr>
                <w:rFonts w:eastAsiaTheme="minorEastAsia"/>
              </w:rPr>
            </w:pPr>
            <w:r w:rsidRPr="3064CCB4">
              <w:rPr>
                <w:rFonts w:eastAsiaTheme="minorEastAsia"/>
              </w:rPr>
              <w:t>15%</w:t>
            </w:r>
          </w:p>
        </w:tc>
        <w:tc>
          <w:tcPr>
            <w:tcW w:w="980" w:type="dxa"/>
            <w:noWrap/>
            <w:hideMark/>
          </w:tcPr>
          <w:p w14:paraId="2EF1CCDB" w14:textId="77777777" w:rsidR="00C948D8" w:rsidRPr="0070681F" w:rsidRDefault="3064CCB4" w:rsidP="3064CCB4">
            <w:pPr>
              <w:rPr>
                <w:rFonts w:eastAsiaTheme="minorEastAsia"/>
              </w:rPr>
            </w:pPr>
            <w:r w:rsidRPr="3064CCB4">
              <w:rPr>
                <w:rFonts w:eastAsiaTheme="minorEastAsia"/>
              </w:rPr>
              <w:t>231</w:t>
            </w:r>
          </w:p>
        </w:tc>
        <w:tc>
          <w:tcPr>
            <w:tcW w:w="980" w:type="dxa"/>
            <w:noWrap/>
            <w:hideMark/>
          </w:tcPr>
          <w:p w14:paraId="0D4CA7C8" w14:textId="77777777" w:rsidR="00C948D8" w:rsidRPr="0070681F" w:rsidRDefault="3064CCB4" w:rsidP="3064CCB4">
            <w:pPr>
              <w:rPr>
                <w:rFonts w:eastAsiaTheme="minorEastAsia"/>
              </w:rPr>
            </w:pPr>
            <w:r w:rsidRPr="3064CCB4">
              <w:rPr>
                <w:rFonts w:eastAsiaTheme="minorEastAsia"/>
              </w:rPr>
              <w:t>10%</w:t>
            </w:r>
          </w:p>
        </w:tc>
        <w:tc>
          <w:tcPr>
            <w:tcW w:w="1075" w:type="dxa"/>
            <w:noWrap/>
            <w:hideMark/>
          </w:tcPr>
          <w:p w14:paraId="50CD5C4D" w14:textId="77777777" w:rsidR="00C948D8" w:rsidRPr="0070681F" w:rsidRDefault="3064CCB4" w:rsidP="3064CCB4">
            <w:pPr>
              <w:rPr>
                <w:rFonts w:eastAsiaTheme="minorEastAsia"/>
              </w:rPr>
            </w:pPr>
            <w:r w:rsidRPr="3064CCB4">
              <w:rPr>
                <w:rFonts w:eastAsiaTheme="minorEastAsia"/>
              </w:rPr>
              <w:t>$28,244</w:t>
            </w:r>
          </w:p>
        </w:tc>
      </w:tr>
      <w:tr w:rsidR="00C948D8" w:rsidRPr="00A21C29" w14:paraId="09FE0EF2" w14:textId="77777777" w:rsidTr="3064CCB4">
        <w:trPr>
          <w:cnfStyle w:val="000000010000" w:firstRow="0" w:lastRow="0" w:firstColumn="0" w:lastColumn="0" w:oddVBand="0" w:evenVBand="0" w:oddHBand="0" w:evenHBand="1" w:firstRowFirstColumn="0" w:firstRowLastColumn="0" w:lastRowFirstColumn="0" w:lastRowLastColumn="0"/>
          <w:trHeight w:val="299"/>
        </w:trPr>
        <w:tc>
          <w:tcPr>
            <w:tcW w:w="839" w:type="dxa"/>
            <w:noWrap/>
            <w:hideMark/>
          </w:tcPr>
          <w:p w14:paraId="45BA9B06" w14:textId="77777777" w:rsidR="00C948D8" w:rsidRPr="0070681F" w:rsidRDefault="3064CCB4" w:rsidP="3064CCB4">
            <w:pPr>
              <w:rPr>
                <w:rFonts w:eastAsiaTheme="minorEastAsia"/>
              </w:rPr>
            </w:pPr>
            <w:r w:rsidRPr="3064CCB4">
              <w:rPr>
                <w:rFonts w:eastAsiaTheme="minorEastAsia"/>
              </w:rPr>
              <w:t>90299</w:t>
            </w:r>
          </w:p>
        </w:tc>
        <w:tc>
          <w:tcPr>
            <w:tcW w:w="2581" w:type="dxa"/>
            <w:noWrap/>
            <w:hideMark/>
          </w:tcPr>
          <w:p w14:paraId="22DA1D68" w14:textId="77777777" w:rsidR="00C948D8" w:rsidRPr="0070681F" w:rsidRDefault="3064CCB4" w:rsidP="3064CCB4">
            <w:pPr>
              <w:rPr>
                <w:rFonts w:eastAsiaTheme="minorEastAsia"/>
              </w:rPr>
            </w:pPr>
            <w:r w:rsidRPr="3064CCB4">
              <w:rPr>
                <w:rFonts w:eastAsiaTheme="minorEastAsia"/>
              </w:rPr>
              <w:t>State Government, Excluding Education and Hospitals</w:t>
            </w:r>
          </w:p>
        </w:tc>
        <w:tc>
          <w:tcPr>
            <w:tcW w:w="980" w:type="dxa"/>
            <w:noWrap/>
            <w:hideMark/>
          </w:tcPr>
          <w:p w14:paraId="24A6EBA9" w14:textId="77777777" w:rsidR="00C948D8" w:rsidRPr="0070681F" w:rsidRDefault="3064CCB4" w:rsidP="3064CCB4">
            <w:pPr>
              <w:rPr>
                <w:rFonts w:eastAsiaTheme="minorEastAsia"/>
              </w:rPr>
            </w:pPr>
            <w:r w:rsidRPr="3064CCB4">
              <w:rPr>
                <w:rFonts w:eastAsiaTheme="minorEastAsia"/>
              </w:rPr>
              <w:t>1,772</w:t>
            </w:r>
          </w:p>
        </w:tc>
        <w:tc>
          <w:tcPr>
            <w:tcW w:w="980" w:type="dxa"/>
            <w:noWrap/>
            <w:hideMark/>
          </w:tcPr>
          <w:p w14:paraId="32AB73CF" w14:textId="77777777" w:rsidR="00C948D8" w:rsidRPr="0070681F" w:rsidRDefault="3064CCB4" w:rsidP="3064CCB4">
            <w:pPr>
              <w:rPr>
                <w:rFonts w:eastAsiaTheme="minorEastAsia"/>
              </w:rPr>
            </w:pPr>
            <w:r w:rsidRPr="3064CCB4">
              <w:rPr>
                <w:rFonts w:eastAsiaTheme="minorEastAsia"/>
                <w:color w:val="FF0000" w:themeColor="accent2"/>
              </w:rPr>
              <w:t xml:space="preserve"> (180)</w:t>
            </w:r>
          </w:p>
        </w:tc>
        <w:tc>
          <w:tcPr>
            <w:tcW w:w="980" w:type="dxa"/>
            <w:noWrap/>
            <w:hideMark/>
          </w:tcPr>
          <w:p w14:paraId="768695A0" w14:textId="77777777" w:rsidR="00C948D8" w:rsidRPr="0070681F" w:rsidRDefault="3064CCB4" w:rsidP="3064CCB4">
            <w:pPr>
              <w:rPr>
                <w:rFonts w:eastAsiaTheme="minorEastAsia"/>
              </w:rPr>
            </w:pPr>
            <w:r w:rsidRPr="3064CCB4">
              <w:rPr>
                <w:rFonts w:eastAsiaTheme="minorEastAsia"/>
                <w:color w:val="FF0000" w:themeColor="accent2"/>
              </w:rPr>
              <w:t xml:space="preserve"> (9%)</w:t>
            </w:r>
          </w:p>
        </w:tc>
        <w:tc>
          <w:tcPr>
            <w:tcW w:w="980" w:type="dxa"/>
            <w:noWrap/>
            <w:hideMark/>
          </w:tcPr>
          <w:p w14:paraId="24271BA1" w14:textId="77777777" w:rsidR="00C948D8" w:rsidRPr="0070681F" w:rsidRDefault="3064CCB4" w:rsidP="3064CCB4">
            <w:pPr>
              <w:rPr>
                <w:rFonts w:eastAsiaTheme="minorEastAsia"/>
              </w:rPr>
            </w:pPr>
            <w:r w:rsidRPr="3064CCB4">
              <w:rPr>
                <w:rFonts w:eastAsiaTheme="minorEastAsia"/>
              </w:rPr>
              <w:t>22</w:t>
            </w:r>
          </w:p>
        </w:tc>
        <w:tc>
          <w:tcPr>
            <w:tcW w:w="980" w:type="dxa"/>
            <w:noWrap/>
            <w:hideMark/>
          </w:tcPr>
          <w:p w14:paraId="0B5BB6C0" w14:textId="77777777" w:rsidR="00C948D8" w:rsidRPr="0070681F" w:rsidRDefault="3064CCB4" w:rsidP="3064CCB4">
            <w:pPr>
              <w:rPr>
                <w:rFonts w:eastAsiaTheme="minorEastAsia"/>
              </w:rPr>
            </w:pPr>
            <w:r w:rsidRPr="3064CCB4">
              <w:rPr>
                <w:rFonts w:eastAsiaTheme="minorEastAsia"/>
              </w:rPr>
              <w:t>1%</w:t>
            </w:r>
          </w:p>
        </w:tc>
        <w:tc>
          <w:tcPr>
            <w:tcW w:w="1075" w:type="dxa"/>
            <w:noWrap/>
            <w:hideMark/>
          </w:tcPr>
          <w:p w14:paraId="587E8D42" w14:textId="77777777" w:rsidR="00C948D8" w:rsidRPr="0070681F" w:rsidRDefault="3064CCB4" w:rsidP="3064CCB4">
            <w:pPr>
              <w:rPr>
                <w:rFonts w:eastAsiaTheme="minorEastAsia"/>
              </w:rPr>
            </w:pPr>
            <w:r w:rsidRPr="3064CCB4">
              <w:rPr>
                <w:rFonts w:eastAsiaTheme="minorEastAsia"/>
              </w:rPr>
              <w:t>$75,648</w:t>
            </w:r>
          </w:p>
        </w:tc>
      </w:tr>
    </w:tbl>
    <w:p w14:paraId="729017F4" w14:textId="77777777" w:rsidR="00C948D8" w:rsidRPr="00012620" w:rsidRDefault="3064CCB4" w:rsidP="3064CCB4">
      <w:pPr>
        <w:spacing w:after="0" w:line="240" w:lineRule="auto"/>
        <w:contextualSpacing/>
        <w:rPr>
          <w:rFonts w:ascii="Calibri,Times New Roman" w:eastAsia="Calibri,Times New Roman" w:hAnsi="Calibri,Times New Roman" w:cs="Calibri,Times New Roman"/>
          <w:i/>
          <w:iCs/>
          <w:noProof/>
          <w:color w:val="44546A" w:themeColor="text2"/>
          <w:sz w:val="18"/>
          <w:szCs w:val="18"/>
        </w:rPr>
      </w:pPr>
      <w:r w:rsidRPr="3064CCB4">
        <w:rPr>
          <w:rFonts w:ascii="Calibri,Times New Roman" w:eastAsia="Calibri,Times New Roman" w:hAnsi="Calibri,Times New Roman" w:cs="Calibri,Times New Roman"/>
          <w:i/>
          <w:iCs/>
          <w:color w:val="44546A" w:themeColor="text2"/>
          <w:sz w:val="18"/>
          <w:szCs w:val="18"/>
        </w:rPr>
        <w:t>Figure 5</w:t>
      </w:r>
    </w:p>
    <w:p w14:paraId="1CF3D4C4" w14:textId="77777777" w:rsidR="00C948D8" w:rsidRPr="00012620" w:rsidRDefault="3064CCB4" w:rsidP="3064CCB4">
      <w:pPr>
        <w:tabs>
          <w:tab w:val="left" w:pos="5325"/>
        </w:tabs>
        <w:spacing w:after="0" w:line="256" w:lineRule="auto"/>
        <w:contextualSpacing/>
        <w:rPr>
          <w:rFonts w:ascii="Calibri,Times New Roman" w:eastAsia="Calibri,Times New Roman" w:hAnsi="Calibri,Times New Roman" w:cs="Calibri,Times New Roman"/>
          <w:i/>
          <w:iCs/>
          <w:sz w:val="16"/>
          <w:szCs w:val="16"/>
        </w:rPr>
      </w:pPr>
      <w:r w:rsidRPr="3064CCB4">
        <w:rPr>
          <w:rFonts w:ascii="Calibri,Times New Roman" w:eastAsia="Calibri,Times New Roman" w:hAnsi="Calibri,Times New Roman" w:cs="Calibri,Times New Roman"/>
          <w:b/>
          <w:bCs/>
          <w:i/>
          <w:iCs/>
          <w:sz w:val="16"/>
          <w:szCs w:val="16"/>
        </w:rPr>
        <w:t>Source:</w:t>
      </w:r>
      <w:r w:rsidRPr="3064CCB4">
        <w:rPr>
          <w:rFonts w:ascii="Calibri,Times New Roman" w:eastAsia="Calibri,Times New Roman" w:hAnsi="Calibri,Times New Roman" w:cs="Calibri,Times New Roman"/>
          <w:i/>
          <w:iCs/>
          <w:sz w:val="16"/>
          <w:szCs w:val="16"/>
        </w:rPr>
        <w:t xml:space="preserve"> EMSI Analyst 2016</w:t>
      </w:r>
    </w:p>
    <w:p w14:paraId="5136370C" w14:textId="7801B13C" w:rsidR="00A21C29" w:rsidRDefault="00A21C29">
      <w:pPr>
        <w:rPr>
          <w:rFonts w:ascii="Calibri" w:eastAsia="Calibri" w:hAnsi="Calibri" w:cs="Times New Roman"/>
        </w:rPr>
      </w:pPr>
      <w:r>
        <w:rPr>
          <w:rFonts w:ascii="Calibri" w:eastAsia="Calibri" w:hAnsi="Calibri" w:cs="Times New Roman"/>
        </w:rPr>
        <w:br w:type="page"/>
      </w:r>
    </w:p>
    <w:p w14:paraId="27EAAB04" w14:textId="783FDFC8" w:rsidR="00C948D8" w:rsidRDefault="3064CCB4" w:rsidP="3064CCB4">
      <w:pPr>
        <w:spacing w:line="256" w:lineRule="auto"/>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lastRenderedPageBreak/>
        <w:t>Even though “Education (Local Government)” is the second largest industry in the region, it saw a 20% decline in the number of jobs between 2006 and 2016; however, the industry is expected to reverse the trend and grow by 2% over the next five years. Of the top ten existing industries, the largest expected growth over the next five years comes in “Offices of Physicians” at 13%, followed by “Colleges, Universities and Professional Schools” with 10%. Three of the top ten are expected to decline in the coming years but by only 1% or 2%.</w:t>
      </w:r>
    </w:p>
    <w:p w14:paraId="70AF8241" w14:textId="77777777" w:rsidR="00C948D8" w:rsidRDefault="3064CCB4" w:rsidP="3064CCB4">
      <w:pPr>
        <w:spacing w:line="256" w:lineRule="auto"/>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Looking at the most prominent industries offers some insight into the regional job market, but to gain a deeper understanding of the types of jobs that exist within the region, it is important to also analyze occupational data. Figure 6 lists the top ten existing occupations in the region, identified down to the sixth digit (Standard Occupational Classification) SOC code.</w:t>
      </w:r>
    </w:p>
    <w:p w14:paraId="19EF1085" w14:textId="377E576E" w:rsidR="009945D3" w:rsidRDefault="3064CCB4" w:rsidP="00E51336">
      <w:pPr>
        <w:spacing w:line="256" w:lineRule="auto"/>
        <w:rPr>
          <w:rFonts w:ascii="Calibri" w:eastAsia="Calibri" w:hAnsi="Calibri" w:cs="Times New Roman"/>
        </w:rPr>
      </w:pPr>
      <w:r w:rsidRPr="3064CCB4">
        <w:rPr>
          <w:rFonts w:ascii="Calibri,Times New Roman" w:eastAsia="Calibri,Times New Roman" w:hAnsi="Calibri,Times New Roman" w:cs="Calibri,Times New Roman"/>
        </w:rPr>
        <w:t>Regional occupations falling under the SOC major group codes 41 (sales), 43 (office and administrative support), and 53 (transportation and material moving) each appear twice in the top ten existing occupations; however, the largest occupation in terms of raw job numbers for the region is “Fast Food and Counter Workers”. Of the top ten current occupations: none are expected to grow by more than 6% between 2016 and 2021, only one (cashiers) is expected to grow faster over the next five years than it did over the past ten years, and only two pay more than a $15 per hour median wage (while two pay less than $9 per hour).</w:t>
      </w:r>
    </w:p>
    <w:tbl>
      <w:tblPr>
        <w:tblStyle w:val="SEOhioStandardTable"/>
        <w:tblW w:w="9394" w:type="dxa"/>
        <w:tblLayout w:type="fixed"/>
        <w:tblLook w:val="04A0" w:firstRow="1" w:lastRow="0" w:firstColumn="1" w:lastColumn="0" w:noHBand="0" w:noVBand="1"/>
      </w:tblPr>
      <w:tblGrid>
        <w:gridCol w:w="990"/>
        <w:gridCol w:w="2430"/>
        <w:gridCol w:w="980"/>
        <w:gridCol w:w="980"/>
        <w:gridCol w:w="980"/>
        <w:gridCol w:w="980"/>
        <w:gridCol w:w="980"/>
        <w:gridCol w:w="1068"/>
        <w:gridCol w:w="6"/>
      </w:tblGrid>
      <w:tr w:rsidR="00C948D8" w:rsidRPr="0070681F" w14:paraId="2FF2E1F7" w14:textId="77777777" w:rsidTr="3064CCB4">
        <w:trPr>
          <w:gridAfter w:val="1"/>
          <w:cnfStyle w:val="000000100000" w:firstRow="0" w:lastRow="0" w:firstColumn="0" w:lastColumn="0" w:oddVBand="0" w:evenVBand="0" w:oddHBand="1" w:evenHBand="0" w:firstRowFirstColumn="0" w:firstRowLastColumn="0" w:lastRowFirstColumn="0" w:lastRowLastColumn="0"/>
          <w:wAfter w:w="6" w:type="dxa"/>
          <w:trHeight w:val="299"/>
        </w:trPr>
        <w:tc>
          <w:tcPr>
            <w:tcW w:w="9388" w:type="dxa"/>
            <w:gridSpan w:val="8"/>
            <w:noWrap/>
            <w:hideMark/>
          </w:tcPr>
          <w:p w14:paraId="09EBA3AD" w14:textId="112B324D" w:rsidR="00C948D8" w:rsidRPr="0070681F"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 xml:space="preserve">Existing Occupations </w:t>
            </w:r>
          </w:p>
        </w:tc>
      </w:tr>
      <w:tr w:rsidR="00C948D8" w:rsidRPr="00B95C12" w14:paraId="23BB0805" w14:textId="77777777" w:rsidTr="3064CCB4">
        <w:trPr>
          <w:cnfStyle w:val="000000010000" w:firstRow="0" w:lastRow="0" w:firstColumn="0" w:lastColumn="0" w:oddVBand="0" w:evenVBand="0" w:oddHBand="0" w:evenHBand="1" w:firstRowFirstColumn="0" w:firstRowLastColumn="0" w:lastRowFirstColumn="0" w:lastRowLastColumn="0"/>
          <w:trHeight w:val="815"/>
        </w:trPr>
        <w:tc>
          <w:tcPr>
            <w:tcW w:w="990" w:type="dxa"/>
            <w:shd w:val="clear" w:color="auto" w:fill="0563C1" w:themeFill="accent4"/>
            <w:vAlign w:val="center"/>
            <w:hideMark/>
          </w:tcPr>
          <w:p w14:paraId="13D38A77" w14:textId="77777777" w:rsidR="00C948D8" w:rsidRPr="00B95C12" w:rsidRDefault="3064CCB4" w:rsidP="3064CCB4">
            <w:pPr>
              <w:rPr>
                <w:rFonts w:eastAsia="Arial,Times New Roman" w:cstheme="minorHAnsi"/>
                <w:b/>
                <w:bCs/>
                <w:color w:val="FFFFFF" w:themeColor="background1"/>
              </w:rPr>
            </w:pPr>
            <w:r w:rsidRPr="00B95C12">
              <w:rPr>
                <w:rFonts w:eastAsia="Arial,Times New Roman" w:cstheme="minorHAnsi"/>
                <w:b/>
                <w:bCs/>
                <w:color w:val="FFFFFF" w:themeColor="background1"/>
              </w:rPr>
              <w:t>SOC</w:t>
            </w:r>
          </w:p>
        </w:tc>
        <w:tc>
          <w:tcPr>
            <w:tcW w:w="2430" w:type="dxa"/>
            <w:shd w:val="clear" w:color="auto" w:fill="0563C1" w:themeFill="accent4"/>
            <w:vAlign w:val="center"/>
            <w:hideMark/>
          </w:tcPr>
          <w:p w14:paraId="3573A084" w14:textId="77777777" w:rsidR="00C948D8" w:rsidRPr="00B95C12" w:rsidRDefault="3064CCB4" w:rsidP="3064CCB4">
            <w:pPr>
              <w:rPr>
                <w:rFonts w:eastAsia="Arial,Times New Roman" w:cstheme="minorHAnsi"/>
                <w:b/>
                <w:bCs/>
                <w:color w:val="FFFFFF" w:themeColor="background1"/>
              </w:rPr>
            </w:pPr>
            <w:r w:rsidRPr="00B95C12">
              <w:rPr>
                <w:rFonts w:eastAsia="Arial,Times New Roman" w:cstheme="minorHAnsi"/>
                <w:b/>
                <w:bCs/>
                <w:color w:val="FFFFFF" w:themeColor="background1"/>
              </w:rPr>
              <w:t>Description</w:t>
            </w:r>
          </w:p>
        </w:tc>
        <w:tc>
          <w:tcPr>
            <w:tcW w:w="980" w:type="dxa"/>
            <w:shd w:val="clear" w:color="auto" w:fill="0563C1" w:themeFill="accent4"/>
            <w:vAlign w:val="center"/>
            <w:hideMark/>
          </w:tcPr>
          <w:p w14:paraId="2FE1C504" w14:textId="77777777" w:rsidR="00C948D8" w:rsidRPr="00B95C12" w:rsidRDefault="3064CCB4" w:rsidP="3064CCB4">
            <w:pPr>
              <w:rPr>
                <w:rFonts w:eastAsia="Arial,Times New Roman" w:cstheme="minorHAnsi"/>
                <w:b/>
                <w:bCs/>
                <w:color w:val="FFFFFF" w:themeColor="background1"/>
              </w:rPr>
            </w:pPr>
            <w:r w:rsidRPr="00B95C12">
              <w:rPr>
                <w:rFonts w:eastAsia="Arial,Times New Roman" w:cstheme="minorHAnsi"/>
                <w:b/>
                <w:bCs/>
                <w:color w:val="FFFFFF" w:themeColor="background1"/>
              </w:rPr>
              <w:t>2016 Jobs</w:t>
            </w:r>
          </w:p>
        </w:tc>
        <w:tc>
          <w:tcPr>
            <w:tcW w:w="980" w:type="dxa"/>
            <w:shd w:val="clear" w:color="auto" w:fill="0563C1" w:themeFill="accent4"/>
            <w:vAlign w:val="center"/>
            <w:hideMark/>
          </w:tcPr>
          <w:p w14:paraId="034FF4DC" w14:textId="77777777" w:rsidR="00C948D8" w:rsidRPr="00B95C12" w:rsidRDefault="3064CCB4" w:rsidP="3064CCB4">
            <w:pPr>
              <w:rPr>
                <w:rFonts w:eastAsia="Arial,Times New Roman" w:cstheme="minorHAnsi"/>
                <w:b/>
                <w:bCs/>
                <w:color w:val="FFFFFF" w:themeColor="background1"/>
              </w:rPr>
            </w:pPr>
            <w:r w:rsidRPr="00B95C12">
              <w:rPr>
                <w:rFonts w:eastAsia="Arial,Times New Roman" w:cstheme="minorHAnsi"/>
                <w:b/>
                <w:bCs/>
                <w:color w:val="FFFFFF" w:themeColor="background1"/>
              </w:rPr>
              <w:t>2006 - 2016 Change</w:t>
            </w:r>
          </w:p>
        </w:tc>
        <w:tc>
          <w:tcPr>
            <w:tcW w:w="980" w:type="dxa"/>
            <w:shd w:val="clear" w:color="auto" w:fill="0563C1" w:themeFill="accent4"/>
            <w:vAlign w:val="center"/>
            <w:hideMark/>
          </w:tcPr>
          <w:p w14:paraId="2D715D8F" w14:textId="77777777" w:rsidR="00C948D8" w:rsidRPr="00B95C12" w:rsidRDefault="3064CCB4" w:rsidP="3064CCB4">
            <w:pPr>
              <w:rPr>
                <w:rFonts w:eastAsia="Arial,Times New Roman" w:cstheme="minorHAnsi"/>
                <w:b/>
                <w:bCs/>
                <w:color w:val="FFFFFF" w:themeColor="background1"/>
              </w:rPr>
            </w:pPr>
            <w:r w:rsidRPr="00B95C12">
              <w:rPr>
                <w:rFonts w:eastAsia="Arial,Times New Roman" w:cstheme="minorHAnsi"/>
                <w:b/>
                <w:bCs/>
                <w:color w:val="FFFFFF" w:themeColor="background1"/>
              </w:rPr>
              <w:t>2006 - 2016 % Change</w:t>
            </w:r>
          </w:p>
        </w:tc>
        <w:tc>
          <w:tcPr>
            <w:tcW w:w="980" w:type="dxa"/>
            <w:shd w:val="clear" w:color="auto" w:fill="0563C1" w:themeFill="accent4"/>
            <w:vAlign w:val="center"/>
            <w:hideMark/>
          </w:tcPr>
          <w:p w14:paraId="711F1549" w14:textId="77777777" w:rsidR="00C948D8" w:rsidRPr="00B95C12" w:rsidRDefault="3064CCB4" w:rsidP="3064CCB4">
            <w:pPr>
              <w:rPr>
                <w:rFonts w:eastAsia="Arial,Times New Roman" w:cstheme="minorHAnsi"/>
                <w:b/>
                <w:bCs/>
                <w:color w:val="FFFFFF" w:themeColor="background1"/>
              </w:rPr>
            </w:pPr>
            <w:r w:rsidRPr="00B95C12">
              <w:rPr>
                <w:rFonts w:eastAsia="Arial,Times New Roman" w:cstheme="minorHAnsi"/>
                <w:b/>
                <w:bCs/>
                <w:color w:val="FFFFFF" w:themeColor="background1"/>
              </w:rPr>
              <w:t>2016 - 2021 Change</w:t>
            </w:r>
          </w:p>
        </w:tc>
        <w:tc>
          <w:tcPr>
            <w:tcW w:w="980" w:type="dxa"/>
            <w:shd w:val="clear" w:color="auto" w:fill="0563C1" w:themeFill="accent4"/>
            <w:vAlign w:val="center"/>
            <w:hideMark/>
          </w:tcPr>
          <w:p w14:paraId="5080764C" w14:textId="77777777" w:rsidR="00C948D8" w:rsidRPr="00B95C12" w:rsidRDefault="3064CCB4" w:rsidP="3064CCB4">
            <w:pPr>
              <w:rPr>
                <w:rFonts w:eastAsia="Arial,Times New Roman" w:cstheme="minorHAnsi"/>
                <w:b/>
                <w:bCs/>
                <w:color w:val="FFFFFF" w:themeColor="background1"/>
              </w:rPr>
            </w:pPr>
            <w:r w:rsidRPr="00B95C12">
              <w:rPr>
                <w:rFonts w:eastAsia="Arial,Times New Roman" w:cstheme="minorHAnsi"/>
                <w:b/>
                <w:bCs/>
                <w:color w:val="FFFFFF" w:themeColor="background1"/>
              </w:rPr>
              <w:t>2016 - 2021 % Change</w:t>
            </w:r>
          </w:p>
        </w:tc>
        <w:tc>
          <w:tcPr>
            <w:tcW w:w="1074" w:type="dxa"/>
            <w:gridSpan w:val="2"/>
            <w:shd w:val="clear" w:color="auto" w:fill="0563C1" w:themeFill="accent4"/>
            <w:vAlign w:val="center"/>
            <w:hideMark/>
          </w:tcPr>
          <w:p w14:paraId="6B472749" w14:textId="77777777" w:rsidR="00C948D8" w:rsidRPr="00B95C12" w:rsidRDefault="3064CCB4" w:rsidP="3064CCB4">
            <w:pPr>
              <w:rPr>
                <w:rFonts w:eastAsia="Arial,Times New Roman" w:cstheme="minorHAnsi"/>
                <w:b/>
                <w:bCs/>
                <w:color w:val="FFFFFF" w:themeColor="background1"/>
              </w:rPr>
            </w:pPr>
            <w:r w:rsidRPr="00B95C12">
              <w:rPr>
                <w:rFonts w:eastAsia="Arial,Times New Roman" w:cstheme="minorHAnsi"/>
                <w:b/>
                <w:bCs/>
                <w:color w:val="FFFFFF" w:themeColor="background1"/>
              </w:rPr>
              <w:t>Median Hourly Earnings</w:t>
            </w:r>
          </w:p>
        </w:tc>
      </w:tr>
      <w:tr w:rsidR="00C948D8" w:rsidRPr="00B95C12" w14:paraId="1220F52E" w14:textId="77777777" w:rsidTr="3064CCB4">
        <w:trPr>
          <w:cnfStyle w:val="000000100000" w:firstRow="0" w:lastRow="0" w:firstColumn="0" w:lastColumn="0" w:oddVBand="0" w:evenVBand="0" w:oddHBand="1" w:evenHBand="0" w:firstRowFirstColumn="0" w:firstRowLastColumn="0" w:lastRowFirstColumn="0" w:lastRowLastColumn="0"/>
          <w:trHeight w:val="286"/>
        </w:trPr>
        <w:tc>
          <w:tcPr>
            <w:tcW w:w="990" w:type="dxa"/>
            <w:noWrap/>
            <w:hideMark/>
          </w:tcPr>
          <w:p w14:paraId="592F5BE4" w14:textId="77777777" w:rsidR="00C948D8" w:rsidRPr="00B95C12" w:rsidRDefault="3064CCB4" w:rsidP="3064CCB4">
            <w:pPr>
              <w:rPr>
                <w:rFonts w:eastAsia="Arial,Times New Roman" w:cstheme="minorHAnsi"/>
              </w:rPr>
            </w:pPr>
            <w:r w:rsidRPr="00B95C12">
              <w:rPr>
                <w:rFonts w:eastAsia="Arial,Times New Roman" w:cstheme="minorHAnsi"/>
              </w:rPr>
              <w:t>35-3020</w:t>
            </w:r>
          </w:p>
        </w:tc>
        <w:tc>
          <w:tcPr>
            <w:tcW w:w="2430" w:type="dxa"/>
            <w:noWrap/>
            <w:hideMark/>
          </w:tcPr>
          <w:p w14:paraId="08E51CE3" w14:textId="77777777" w:rsidR="00C948D8" w:rsidRPr="00B95C12" w:rsidRDefault="3064CCB4" w:rsidP="3064CCB4">
            <w:pPr>
              <w:rPr>
                <w:rFonts w:eastAsia="Arial,Times New Roman" w:cstheme="minorHAnsi"/>
              </w:rPr>
            </w:pPr>
            <w:r w:rsidRPr="00B95C12">
              <w:rPr>
                <w:rFonts w:eastAsia="Arial,Times New Roman" w:cstheme="minorHAnsi"/>
              </w:rPr>
              <w:t>Fast Food and Counter Workers</w:t>
            </w:r>
          </w:p>
        </w:tc>
        <w:tc>
          <w:tcPr>
            <w:tcW w:w="980" w:type="dxa"/>
            <w:noWrap/>
            <w:hideMark/>
          </w:tcPr>
          <w:p w14:paraId="5891E8E2" w14:textId="77777777" w:rsidR="00C948D8" w:rsidRPr="00B95C12" w:rsidRDefault="3064CCB4" w:rsidP="3064CCB4">
            <w:pPr>
              <w:rPr>
                <w:rFonts w:eastAsia="Calibri,Times New Roman" w:cstheme="minorHAnsi"/>
              </w:rPr>
            </w:pPr>
            <w:r w:rsidRPr="00B95C12">
              <w:rPr>
                <w:rFonts w:eastAsia="Calibri,Times New Roman" w:cstheme="minorHAnsi"/>
              </w:rPr>
              <w:t>4,934</w:t>
            </w:r>
          </w:p>
        </w:tc>
        <w:tc>
          <w:tcPr>
            <w:tcW w:w="980" w:type="dxa"/>
            <w:noWrap/>
            <w:hideMark/>
          </w:tcPr>
          <w:p w14:paraId="70A01DAF" w14:textId="77777777" w:rsidR="00C948D8" w:rsidRPr="00B95C12" w:rsidRDefault="3064CCB4" w:rsidP="3064CCB4">
            <w:pPr>
              <w:rPr>
                <w:rFonts w:eastAsia="Calibri,Times New Roman" w:cstheme="minorHAnsi"/>
              </w:rPr>
            </w:pPr>
            <w:r w:rsidRPr="00B95C12">
              <w:rPr>
                <w:rFonts w:eastAsia="Calibri,Times New Roman" w:cstheme="minorHAnsi"/>
              </w:rPr>
              <w:t>299</w:t>
            </w:r>
          </w:p>
        </w:tc>
        <w:tc>
          <w:tcPr>
            <w:tcW w:w="980" w:type="dxa"/>
            <w:noWrap/>
            <w:hideMark/>
          </w:tcPr>
          <w:p w14:paraId="499FBEE1" w14:textId="77777777" w:rsidR="00C948D8" w:rsidRPr="00B95C12" w:rsidRDefault="3064CCB4" w:rsidP="3064CCB4">
            <w:pPr>
              <w:rPr>
                <w:rFonts w:eastAsia="Calibri,Times New Roman" w:cstheme="minorHAnsi"/>
              </w:rPr>
            </w:pPr>
            <w:r w:rsidRPr="00B95C12">
              <w:rPr>
                <w:rFonts w:eastAsia="Calibri,Times New Roman" w:cstheme="minorHAnsi"/>
              </w:rPr>
              <w:t>6%</w:t>
            </w:r>
          </w:p>
        </w:tc>
        <w:tc>
          <w:tcPr>
            <w:tcW w:w="980" w:type="dxa"/>
            <w:noWrap/>
            <w:hideMark/>
          </w:tcPr>
          <w:p w14:paraId="106AA4C5" w14:textId="77777777" w:rsidR="00C948D8" w:rsidRPr="00B95C12" w:rsidRDefault="3064CCB4" w:rsidP="3064CCB4">
            <w:pPr>
              <w:rPr>
                <w:rFonts w:eastAsia="Calibri,Times New Roman" w:cstheme="minorHAnsi"/>
              </w:rPr>
            </w:pPr>
            <w:r w:rsidRPr="00B95C12">
              <w:rPr>
                <w:rFonts w:eastAsia="Calibri,Times New Roman" w:cstheme="minorHAnsi"/>
              </w:rPr>
              <w:t>112</w:t>
            </w:r>
          </w:p>
        </w:tc>
        <w:tc>
          <w:tcPr>
            <w:tcW w:w="980" w:type="dxa"/>
            <w:noWrap/>
            <w:hideMark/>
          </w:tcPr>
          <w:p w14:paraId="663FC3AD" w14:textId="77777777" w:rsidR="00C948D8" w:rsidRPr="00B95C12" w:rsidRDefault="3064CCB4" w:rsidP="3064CCB4">
            <w:pPr>
              <w:rPr>
                <w:rFonts w:eastAsia="Calibri,Times New Roman" w:cstheme="minorHAnsi"/>
              </w:rPr>
            </w:pPr>
            <w:r w:rsidRPr="00B95C12">
              <w:rPr>
                <w:rFonts w:eastAsia="Calibri,Times New Roman" w:cstheme="minorHAnsi"/>
              </w:rPr>
              <w:t>2%</w:t>
            </w:r>
          </w:p>
        </w:tc>
        <w:tc>
          <w:tcPr>
            <w:tcW w:w="1074" w:type="dxa"/>
            <w:gridSpan w:val="2"/>
            <w:noWrap/>
            <w:hideMark/>
          </w:tcPr>
          <w:p w14:paraId="3742A0D6" w14:textId="77777777" w:rsidR="00C948D8" w:rsidRPr="00B95C12" w:rsidRDefault="3064CCB4" w:rsidP="3064CCB4">
            <w:pPr>
              <w:rPr>
                <w:rFonts w:eastAsia="Calibri,Times New Roman" w:cstheme="minorHAnsi"/>
              </w:rPr>
            </w:pPr>
            <w:r w:rsidRPr="00B95C12">
              <w:rPr>
                <w:rFonts w:eastAsia="Calibri,Times New Roman" w:cstheme="minorHAnsi"/>
              </w:rPr>
              <w:t>$8.89</w:t>
            </w:r>
          </w:p>
        </w:tc>
      </w:tr>
      <w:tr w:rsidR="00C948D8" w:rsidRPr="00B95C12" w14:paraId="2190A249" w14:textId="77777777" w:rsidTr="3064CCB4">
        <w:trPr>
          <w:cnfStyle w:val="000000010000" w:firstRow="0" w:lastRow="0" w:firstColumn="0" w:lastColumn="0" w:oddVBand="0" w:evenVBand="0" w:oddHBand="0" w:evenHBand="1" w:firstRowFirstColumn="0" w:firstRowLastColumn="0" w:lastRowFirstColumn="0" w:lastRowLastColumn="0"/>
          <w:trHeight w:val="286"/>
        </w:trPr>
        <w:tc>
          <w:tcPr>
            <w:tcW w:w="990" w:type="dxa"/>
            <w:noWrap/>
            <w:hideMark/>
          </w:tcPr>
          <w:p w14:paraId="156AAB79" w14:textId="77777777" w:rsidR="00C948D8" w:rsidRPr="00B95C12" w:rsidRDefault="3064CCB4" w:rsidP="3064CCB4">
            <w:pPr>
              <w:rPr>
                <w:rFonts w:eastAsia="Arial,Times New Roman" w:cstheme="minorHAnsi"/>
              </w:rPr>
            </w:pPr>
            <w:r w:rsidRPr="00B95C12">
              <w:rPr>
                <w:rFonts w:eastAsia="Arial,Times New Roman" w:cstheme="minorHAnsi"/>
              </w:rPr>
              <w:t>43-6010</w:t>
            </w:r>
          </w:p>
        </w:tc>
        <w:tc>
          <w:tcPr>
            <w:tcW w:w="2430" w:type="dxa"/>
            <w:noWrap/>
            <w:hideMark/>
          </w:tcPr>
          <w:p w14:paraId="3840F88E" w14:textId="77777777" w:rsidR="00C948D8" w:rsidRPr="00B95C12" w:rsidRDefault="3064CCB4" w:rsidP="3064CCB4">
            <w:pPr>
              <w:rPr>
                <w:rFonts w:eastAsia="Arial,Times New Roman" w:cstheme="minorHAnsi"/>
              </w:rPr>
            </w:pPr>
            <w:r w:rsidRPr="00B95C12">
              <w:rPr>
                <w:rFonts w:eastAsia="Arial,Times New Roman" w:cstheme="minorHAnsi"/>
              </w:rPr>
              <w:t>Secretaries and Administrative Assistants</w:t>
            </w:r>
          </w:p>
        </w:tc>
        <w:tc>
          <w:tcPr>
            <w:tcW w:w="980" w:type="dxa"/>
            <w:noWrap/>
            <w:hideMark/>
          </w:tcPr>
          <w:p w14:paraId="2F8C30E2" w14:textId="77777777" w:rsidR="00C948D8" w:rsidRPr="00B95C12" w:rsidRDefault="3064CCB4" w:rsidP="3064CCB4">
            <w:pPr>
              <w:rPr>
                <w:rFonts w:eastAsia="Calibri,Times New Roman" w:cstheme="minorHAnsi"/>
              </w:rPr>
            </w:pPr>
            <w:r w:rsidRPr="00B95C12">
              <w:rPr>
                <w:rFonts w:eastAsia="Calibri,Times New Roman" w:cstheme="minorHAnsi"/>
              </w:rPr>
              <w:t>4,308</w:t>
            </w:r>
          </w:p>
        </w:tc>
        <w:tc>
          <w:tcPr>
            <w:tcW w:w="980" w:type="dxa"/>
            <w:noWrap/>
            <w:hideMark/>
          </w:tcPr>
          <w:p w14:paraId="303C2B04" w14:textId="77777777" w:rsidR="00C948D8" w:rsidRPr="00B95C12" w:rsidRDefault="3064CCB4" w:rsidP="3064CCB4">
            <w:pPr>
              <w:rPr>
                <w:rFonts w:eastAsia="Calibri,Times New Roman" w:cstheme="minorHAnsi"/>
              </w:rPr>
            </w:pPr>
            <w:r w:rsidRPr="00B95C12">
              <w:rPr>
                <w:rFonts w:eastAsia="Calibri,Times New Roman" w:cstheme="minorHAnsi"/>
              </w:rPr>
              <w:t>126</w:t>
            </w:r>
          </w:p>
        </w:tc>
        <w:tc>
          <w:tcPr>
            <w:tcW w:w="980" w:type="dxa"/>
            <w:noWrap/>
            <w:hideMark/>
          </w:tcPr>
          <w:p w14:paraId="0F4AF4EC" w14:textId="77777777" w:rsidR="00C948D8" w:rsidRPr="00B95C12" w:rsidRDefault="3064CCB4" w:rsidP="3064CCB4">
            <w:pPr>
              <w:rPr>
                <w:rFonts w:eastAsia="Calibri,Times New Roman" w:cstheme="minorHAnsi"/>
              </w:rPr>
            </w:pPr>
            <w:r w:rsidRPr="00B95C12">
              <w:rPr>
                <w:rFonts w:eastAsia="Calibri,Times New Roman" w:cstheme="minorHAnsi"/>
              </w:rPr>
              <w:t>3%</w:t>
            </w:r>
          </w:p>
        </w:tc>
        <w:tc>
          <w:tcPr>
            <w:tcW w:w="980" w:type="dxa"/>
            <w:noWrap/>
            <w:hideMark/>
          </w:tcPr>
          <w:p w14:paraId="49A2CB9D" w14:textId="77777777" w:rsidR="00C948D8" w:rsidRPr="00B95C12" w:rsidRDefault="3064CCB4" w:rsidP="3064CCB4">
            <w:pPr>
              <w:rPr>
                <w:rFonts w:eastAsia="Calibri,Times New Roman" w:cstheme="minorHAnsi"/>
              </w:rPr>
            </w:pPr>
            <w:r w:rsidRPr="00B95C12">
              <w:rPr>
                <w:rFonts w:eastAsia="Calibri,Times New Roman" w:cstheme="minorHAnsi"/>
              </w:rPr>
              <w:t>93</w:t>
            </w:r>
          </w:p>
        </w:tc>
        <w:tc>
          <w:tcPr>
            <w:tcW w:w="980" w:type="dxa"/>
            <w:noWrap/>
            <w:hideMark/>
          </w:tcPr>
          <w:p w14:paraId="056A23A0" w14:textId="77777777" w:rsidR="00C948D8" w:rsidRPr="00B95C12" w:rsidRDefault="3064CCB4" w:rsidP="3064CCB4">
            <w:pPr>
              <w:rPr>
                <w:rFonts w:eastAsia="Calibri,Times New Roman" w:cstheme="minorHAnsi"/>
              </w:rPr>
            </w:pPr>
            <w:r w:rsidRPr="00B95C12">
              <w:rPr>
                <w:rFonts w:eastAsia="Calibri,Times New Roman" w:cstheme="minorHAnsi"/>
              </w:rPr>
              <w:t>2%</w:t>
            </w:r>
          </w:p>
        </w:tc>
        <w:tc>
          <w:tcPr>
            <w:tcW w:w="1074" w:type="dxa"/>
            <w:gridSpan w:val="2"/>
            <w:noWrap/>
            <w:hideMark/>
          </w:tcPr>
          <w:p w14:paraId="53E55F94" w14:textId="77777777" w:rsidR="00C948D8" w:rsidRPr="00B95C12" w:rsidRDefault="3064CCB4" w:rsidP="3064CCB4">
            <w:pPr>
              <w:rPr>
                <w:rFonts w:eastAsia="Calibri,Times New Roman" w:cstheme="minorHAnsi"/>
              </w:rPr>
            </w:pPr>
            <w:r w:rsidRPr="00B95C12">
              <w:rPr>
                <w:rFonts w:eastAsia="Calibri,Times New Roman" w:cstheme="minorHAnsi"/>
              </w:rPr>
              <w:t>$14.41</w:t>
            </w:r>
          </w:p>
        </w:tc>
      </w:tr>
      <w:tr w:rsidR="00C948D8" w:rsidRPr="00B95C12" w14:paraId="19D847F6" w14:textId="77777777" w:rsidTr="3064CCB4">
        <w:trPr>
          <w:cnfStyle w:val="000000100000" w:firstRow="0" w:lastRow="0" w:firstColumn="0" w:lastColumn="0" w:oddVBand="0" w:evenVBand="0" w:oddHBand="1" w:evenHBand="0" w:firstRowFirstColumn="0" w:firstRowLastColumn="0" w:lastRowFirstColumn="0" w:lastRowLastColumn="0"/>
          <w:trHeight w:val="286"/>
        </w:trPr>
        <w:tc>
          <w:tcPr>
            <w:tcW w:w="990" w:type="dxa"/>
            <w:noWrap/>
            <w:hideMark/>
          </w:tcPr>
          <w:p w14:paraId="44AE851D" w14:textId="77777777" w:rsidR="00C948D8" w:rsidRPr="00B95C12" w:rsidRDefault="3064CCB4" w:rsidP="3064CCB4">
            <w:pPr>
              <w:rPr>
                <w:rFonts w:eastAsia="Arial,Times New Roman" w:cstheme="minorHAnsi"/>
              </w:rPr>
            </w:pPr>
            <w:r w:rsidRPr="00B95C12">
              <w:rPr>
                <w:rFonts w:eastAsia="Arial,Times New Roman" w:cstheme="minorHAnsi"/>
              </w:rPr>
              <w:t>31-1010</w:t>
            </w:r>
          </w:p>
        </w:tc>
        <w:tc>
          <w:tcPr>
            <w:tcW w:w="2430" w:type="dxa"/>
            <w:noWrap/>
            <w:hideMark/>
          </w:tcPr>
          <w:p w14:paraId="76358505" w14:textId="77777777" w:rsidR="00C948D8" w:rsidRPr="00B95C12" w:rsidRDefault="3064CCB4" w:rsidP="3064CCB4">
            <w:pPr>
              <w:rPr>
                <w:rFonts w:eastAsia="Arial,Times New Roman" w:cstheme="minorHAnsi"/>
              </w:rPr>
            </w:pPr>
            <w:r w:rsidRPr="00B95C12">
              <w:rPr>
                <w:rFonts w:eastAsia="Arial,Times New Roman" w:cstheme="minorHAnsi"/>
              </w:rPr>
              <w:t>Nursing, Psychiatric, and Home Health Aides</w:t>
            </w:r>
          </w:p>
        </w:tc>
        <w:tc>
          <w:tcPr>
            <w:tcW w:w="980" w:type="dxa"/>
            <w:noWrap/>
            <w:hideMark/>
          </w:tcPr>
          <w:p w14:paraId="7E3D08B3" w14:textId="77777777" w:rsidR="00C948D8" w:rsidRPr="00B95C12" w:rsidRDefault="3064CCB4" w:rsidP="3064CCB4">
            <w:pPr>
              <w:rPr>
                <w:rFonts w:eastAsia="Calibri,Times New Roman" w:cstheme="minorHAnsi"/>
              </w:rPr>
            </w:pPr>
            <w:r w:rsidRPr="00B95C12">
              <w:rPr>
                <w:rFonts w:eastAsia="Calibri,Times New Roman" w:cstheme="minorHAnsi"/>
              </w:rPr>
              <w:t>4,300</w:t>
            </w:r>
          </w:p>
        </w:tc>
        <w:tc>
          <w:tcPr>
            <w:tcW w:w="980" w:type="dxa"/>
            <w:noWrap/>
            <w:hideMark/>
          </w:tcPr>
          <w:p w14:paraId="0683ACD9" w14:textId="77777777" w:rsidR="00C948D8" w:rsidRPr="00B95C12" w:rsidRDefault="3064CCB4" w:rsidP="3064CCB4">
            <w:pPr>
              <w:rPr>
                <w:rFonts w:eastAsia="Calibri,Times New Roman" w:cstheme="minorHAnsi"/>
              </w:rPr>
            </w:pPr>
            <w:r w:rsidRPr="00B95C12">
              <w:rPr>
                <w:rFonts w:eastAsia="Calibri,Times New Roman" w:cstheme="minorHAnsi"/>
              </w:rPr>
              <w:t>351</w:t>
            </w:r>
          </w:p>
        </w:tc>
        <w:tc>
          <w:tcPr>
            <w:tcW w:w="980" w:type="dxa"/>
            <w:noWrap/>
            <w:hideMark/>
          </w:tcPr>
          <w:p w14:paraId="048AB104" w14:textId="77777777" w:rsidR="00C948D8" w:rsidRPr="00B95C12" w:rsidRDefault="3064CCB4" w:rsidP="3064CCB4">
            <w:pPr>
              <w:rPr>
                <w:rFonts w:eastAsia="Calibri,Times New Roman" w:cstheme="minorHAnsi"/>
              </w:rPr>
            </w:pPr>
            <w:r w:rsidRPr="00B95C12">
              <w:rPr>
                <w:rFonts w:eastAsia="Calibri,Times New Roman" w:cstheme="minorHAnsi"/>
              </w:rPr>
              <w:t>9%</w:t>
            </w:r>
          </w:p>
        </w:tc>
        <w:tc>
          <w:tcPr>
            <w:tcW w:w="980" w:type="dxa"/>
            <w:noWrap/>
            <w:hideMark/>
          </w:tcPr>
          <w:p w14:paraId="57B5920F" w14:textId="77777777" w:rsidR="00C948D8" w:rsidRPr="00B95C12" w:rsidRDefault="3064CCB4" w:rsidP="3064CCB4">
            <w:pPr>
              <w:rPr>
                <w:rFonts w:eastAsia="Calibri,Times New Roman" w:cstheme="minorHAnsi"/>
              </w:rPr>
            </w:pPr>
            <w:r w:rsidRPr="00B95C12">
              <w:rPr>
                <w:rFonts w:eastAsia="Calibri,Times New Roman" w:cstheme="minorHAnsi"/>
              </w:rPr>
              <w:t>236</w:t>
            </w:r>
          </w:p>
        </w:tc>
        <w:tc>
          <w:tcPr>
            <w:tcW w:w="980" w:type="dxa"/>
            <w:noWrap/>
            <w:hideMark/>
          </w:tcPr>
          <w:p w14:paraId="6BB13EB6" w14:textId="77777777" w:rsidR="00C948D8" w:rsidRPr="00B95C12" w:rsidRDefault="3064CCB4" w:rsidP="3064CCB4">
            <w:pPr>
              <w:rPr>
                <w:rFonts w:eastAsia="Calibri,Times New Roman" w:cstheme="minorHAnsi"/>
              </w:rPr>
            </w:pPr>
            <w:r w:rsidRPr="00B95C12">
              <w:rPr>
                <w:rFonts w:eastAsia="Calibri,Times New Roman" w:cstheme="minorHAnsi"/>
              </w:rPr>
              <w:t>5%</w:t>
            </w:r>
          </w:p>
        </w:tc>
        <w:tc>
          <w:tcPr>
            <w:tcW w:w="1074" w:type="dxa"/>
            <w:gridSpan w:val="2"/>
            <w:noWrap/>
            <w:hideMark/>
          </w:tcPr>
          <w:p w14:paraId="09BFB03A" w14:textId="77777777" w:rsidR="00C948D8" w:rsidRPr="00B95C12" w:rsidRDefault="3064CCB4" w:rsidP="3064CCB4">
            <w:pPr>
              <w:rPr>
                <w:rFonts w:eastAsia="Calibri,Times New Roman" w:cstheme="minorHAnsi"/>
              </w:rPr>
            </w:pPr>
            <w:r w:rsidRPr="00B95C12">
              <w:rPr>
                <w:rFonts w:eastAsia="Calibri,Times New Roman" w:cstheme="minorHAnsi"/>
              </w:rPr>
              <w:t>$10.45</w:t>
            </w:r>
          </w:p>
        </w:tc>
      </w:tr>
      <w:tr w:rsidR="00C948D8" w:rsidRPr="00B95C12" w14:paraId="74596488" w14:textId="77777777" w:rsidTr="3064CCB4">
        <w:trPr>
          <w:cnfStyle w:val="000000010000" w:firstRow="0" w:lastRow="0" w:firstColumn="0" w:lastColumn="0" w:oddVBand="0" w:evenVBand="0" w:oddHBand="0" w:evenHBand="1" w:firstRowFirstColumn="0" w:firstRowLastColumn="0" w:lastRowFirstColumn="0" w:lastRowLastColumn="0"/>
          <w:trHeight w:val="286"/>
        </w:trPr>
        <w:tc>
          <w:tcPr>
            <w:tcW w:w="990" w:type="dxa"/>
            <w:noWrap/>
            <w:hideMark/>
          </w:tcPr>
          <w:p w14:paraId="194D6643" w14:textId="77777777" w:rsidR="00C948D8" w:rsidRPr="00B95C12" w:rsidRDefault="3064CCB4" w:rsidP="3064CCB4">
            <w:pPr>
              <w:rPr>
                <w:rFonts w:eastAsia="Arial,Times New Roman" w:cstheme="minorHAnsi"/>
              </w:rPr>
            </w:pPr>
            <w:r w:rsidRPr="00B95C12">
              <w:rPr>
                <w:rFonts w:eastAsia="Arial,Times New Roman" w:cstheme="minorHAnsi"/>
              </w:rPr>
              <w:t>53-3030</w:t>
            </w:r>
          </w:p>
        </w:tc>
        <w:tc>
          <w:tcPr>
            <w:tcW w:w="2430" w:type="dxa"/>
            <w:noWrap/>
            <w:hideMark/>
          </w:tcPr>
          <w:p w14:paraId="4958CD2A" w14:textId="77777777" w:rsidR="00C948D8" w:rsidRPr="00B95C12" w:rsidRDefault="3064CCB4" w:rsidP="3064CCB4">
            <w:pPr>
              <w:rPr>
                <w:rFonts w:eastAsia="Arial,Times New Roman" w:cstheme="minorHAnsi"/>
              </w:rPr>
            </w:pPr>
            <w:r w:rsidRPr="00B95C12">
              <w:rPr>
                <w:rFonts w:eastAsia="Arial,Times New Roman" w:cstheme="minorHAnsi"/>
              </w:rPr>
              <w:t>Driver/Sales Workers and Truck Drivers</w:t>
            </w:r>
          </w:p>
        </w:tc>
        <w:tc>
          <w:tcPr>
            <w:tcW w:w="980" w:type="dxa"/>
            <w:noWrap/>
            <w:hideMark/>
          </w:tcPr>
          <w:p w14:paraId="6EC3A044" w14:textId="77777777" w:rsidR="00C948D8" w:rsidRPr="00B95C12" w:rsidRDefault="3064CCB4" w:rsidP="3064CCB4">
            <w:pPr>
              <w:rPr>
                <w:rFonts w:eastAsia="Calibri,Times New Roman" w:cstheme="minorHAnsi"/>
              </w:rPr>
            </w:pPr>
            <w:r w:rsidRPr="00B95C12">
              <w:rPr>
                <w:rFonts w:eastAsia="Calibri,Times New Roman" w:cstheme="minorHAnsi"/>
              </w:rPr>
              <w:t>4,043</w:t>
            </w:r>
          </w:p>
        </w:tc>
        <w:tc>
          <w:tcPr>
            <w:tcW w:w="980" w:type="dxa"/>
            <w:noWrap/>
            <w:hideMark/>
          </w:tcPr>
          <w:p w14:paraId="61E85300" w14:textId="77777777" w:rsidR="00C948D8" w:rsidRPr="00B95C12" w:rsidRDefault="3064CCB4" w:rsidP="3064CCB4">
            <w:pPr>
              <w:rPr>
                <w:rFonts w:eastAsia="Calibri,Times New Roman" w:cstheme="minorHAnsi"/>
              </w:rPr>
            </w:pPr>
            <w:r w:rsidRPr="00B95C12">
              <w:rPr>
                <w:rFonts w:eastAsia="Calibri,Times New Roman" w:cstheme="minorHAnsi"/>
              </w:rPr>
              <w:t>238</w:t>
            </w:r>
          </w:p>
        </w:tc>
        <w:tc>
          <w:tcPr>
            <w:tcW w:w="980" w:type="dxa"/>
            <w:noWrap/>
            <w:hideMark/>
          </w:tcPr>
          <w:p w14:paraId="28C52269" w14:textId="77777777" w:rsidR="00C948D8" w:rsidRPr="00B95C12" w:rsidRDefault="3064CCB4" w:rsidP="3064CCB4">
            <w:pPr>
              <w:rPr>
                <w:rFonts w:eastAsia="Calibri,Times New Roman" w:cstheme="minorHAnsi"/>
              </w:rPr>
            </w:pPr>
            <w:r w:rsidRPr="00B95C12">
              <w:rPr>
                <w:rFonts w:eastAsia="Calibri,Times New Roman" w:cstheme="minorHAnsi"/>
              </w:rPr>
              <w:t>6%</w:t>
            </w:r>
          </w:p>
        </w:tc>
        <w:tc>
          <w:tcPr>
            <w:tcW w:w="980" w:type="dxa"/>
            <w:noWrap/>
            <w:hideMark/>
          </w:tcPr>
          <w:p w14:paraId="2DC5CFD7" w14:textId="77777777" w:rsidR="00C948D8" w:rsidRPr="00B95C12" w:rsidRDefault="3064CCB4" w:rsidP="3064CCB4">
            <w:pPr>
              <w:rPr>
                <w:rFonts w:eastAsia="Calibri,Times New Roman" w:cstheme="minorHAnsi"/>
              </w:rPr>
            </w:pPr>
            <w:r w:rsidRPr="00B95C12">
              <w:rPr>
                <w:rFonts w:eastAsia="Calibri,Times New Roman" w:cstheme="minorHAnsi"/>
              </w:rPr>
              <w:t>216</w:t>
            </w:r>
          </w:p>
        </w:tc>
        <w:tc>
          <w:tcPr>
            <w:tcW w:w="980" w:type="dxa"/>
            <w:noWrap/>
            <w:hideMark/>
          </w:tcPr>
          <w:p w14:paraId="18C33FB4" w14:textId="77777777" w:rsidR="00C948D8" w:rsidRPr="00B95C12" w:rsidRDefault="3064CCB4" w:rsidP="3064CCB4">
            <w:pPr>
              <w:rPr>
                <w:rFonts w:eastAsia="Calibri,Times New Roman" w:cstheme="minorHAnsi"/>
              </w:rPr>
            </w:pPr>
            <w:r w:rsidRPr="00B95C12">
              <w:rPr>
                <w:rFonts w:eastAsia="Calibri,Times New Roman" w:cstheme="minorHAnsi"/>
              </w:rPr>
              <w:t>5%</w:t>
            </w:r>
          </w:p>
        </w:tc>
        <w:tc>
          <w:tcPr>
            <w:tcW w:w="1074" w:type="dxa"/>
            <w:gridSpan w:val="2"/>
            <w:noWrap/>
            <w:hideMark/>
          </w:tcPr>
          <w:p w14:paraId="156F92A4" w14:textId="77777777" w:rsidR="00C948D8" w:rsidRPr="00B95C12" w:rsidRDefault="3064CCB4" w:rsidP="3064CCB4">
            <w:pPr>
              <w:rPr>
                <w:rFonts w:eastAsia="Calibri,Times New Roman" w:cstheme="minorHAnsi"/>
              </w:rPr>
            </w:pPr>
            <w:r w:rsidRPr="00B95C12">
              <w:rPr>
                <w:rFonts w:eastAsia="Calibri,Times New Roman" w:cstheme="minorHAnsi"/>
              </w:rPr>
              <w:t>$15.84</w:t>
            </w:r>
          </w:p>
        </w:tc>
      </w:tr>
      <w:tr w:rsidR="00C948D8" w:rsidRPr="00B95C12" w14:paraId="6B55FDB4" w14:textId="77777777" w:rsidTr="3064CCB4">
        <w:trPr>
          <w:cnfStyle w:val="000000100000" w:firstRow="0" w:lastRow="0" w:firstColumn="0" w:lastColumn="0" w:oddVBand="0" w:evenVBand="0" w:oddHBand="1" w:evenHBand="0" w:firstRowFirstColumn="0" w:firstRowLastColumn="0" w:lastRowFirstColumn="0" w:lastRowLastColumn="0"/>
          <w:trHeight w:val="286"/>
        </w:trPr>
        <w:tc>
          <w:tcPr>
            <w:tcW w:w="990" w:type="dxa"/>
            <w:noWrap/>
            <w:hideMark/>
          </w:tcPr>
          <w:p w14:paraId="2472B623" w14:textId="77777777" w:rsidR="00C948D8" w:rsidRPr="00B95C12" w:rsidRDefault="3064CCB4" w:rsidP="3064CCB4">
            <w:pPr>
              <w:rPr>
                <w:rFonts w:eastAsia="Arial,Times New Roman" w:cstheme="minorHAnsi"/>
              </w:rPr>
            </w:pPr>
            <w:r w:rsidRPr="00B95C12">
              <w:rPr>
                <w:rFonts w:eastAsia="Arial,Times New Roman" w:cstheme="minorHAnsi"/>
              </w:rPr>
              <w:t>41-2030</w:t>
            </w:r>
          </w:p>
        </w:tc>
        <w:tc>
          <w:tcPr>
            <w:tcW w:w="2430" w:type="dxa"/>
            <w:noWrap/>
            <w:hideMark/>
          </w:tcPr>
          <w:p w14:paraId="5FC21296" w14:textId="77777777" w:rsidR="00C948D8" w:rsidRPr="00B95C12" w:rsidRDefault="3064CCB4" w:rsidP="3064CCB4">
            <w:pPr>
              <w:rPr>
                <w:rFonts w:eastAsia="Arial,Times New Roman" w:cstheme="minorHAnsi"/>
              </w:rPr>
            </w:pPr>
            <w:r w:rsidRPr="00B95C12">
              <w:rPr>
                <w:rFonts w:eastAsia="Arial,Times New Roman" w:cstheme="minorHAnsi"/>
              </w:rPr>
              <w:t>Retail Salespersons</w:t>
            </w:r>
          </w:p>
        </w:tc>
        <w:tc>
          <w:tcPr>
            <w:tcW w:w="980" w:type="dxa"/>
            <w:noWrap/>
            <w:hideMark/>
          </w:tcPr>
          <w:p w14:paraId="334FF556" w14:textId="77777777" w:rsidR="00C948D8" w:rsidRPr="00B95C12" w:rsidRDefault="3064CCB4" w:rsidP="3064CCB4">
            <w:pPr>
              <w:rPr>
                <w:rFonts w:eastAsia="Calibri,Times New Roman" w:cstheme="minorHAnsi"/>
              </w:rPr>
            </w:pPr>
            <w:r w:rsidRPr="00B95C12">
              <w:rPr>
                <w:rFonts w:eastAsia="Calibri,Times New Roman" w:cstheme="minorHAnsi"/>
              </w:rPr>
              <w:t>3,948</w:t>
            </w:r>
          </w:p>
        </w:tc>
        <w:tc>
          <w:tcPr>
            <w:tcW w:w="980" w:type="dxa"/>
            <w:noWrap/>
            <w:hideMark/>
          </w:tcPr>
          <w:p w14:paraId="1D83ACDA" w14:textId="77777777" w:rsidR="00C948D8" w:rsidRPr="00B95C12" w:rsidRDefault="3064CCB4" w:rsidP="3064CCB4">
            <w:pPr>
              <w:rPr>
                <w:rFonts w:eastAsia="Calibri,Times New Roman" w:cstheme="minorHAnsi"/>
              </w:rPr>
            </w:pPr>
            <w:r w:rsidRPr="00B95C12">
              <w:rPr>
                <w:rFonts w:eastAsia="Calibri,Times New Roman" w:cstheme="minorHAnsi"/>
                <w:color w:val="FF0000" w:themeColor="accent2"/>
              </w:rPr>
              <w:t xml:space="preserve"> (644)</w:t>
            </w:r>
          </w:p>
        </w:tc>
        <w:tc>
          <w:tcPr>
            <w:tcW w:w="980" w:type="dxa"/>
            <w:noWrap/>
            <w:hideMark/>
          </w:tcPr>
          <w:p w14:paraId="5F8ADB0B" w14:textId="77777777" w:rsidR="00C948D8" w:rsidRPr="00B95C12" w:rsidRDefault="3064CCB4" w:rsidP="3064CCB4">
            <w:pPr>
              <w:rPr>
                <w:rFonts w:eastAsia="Calibri,Times New Roman" w:cstheme="minorHAnsi"/>
              </w:rPr>
            </w:pPr>
            <w:r w:rsidRPr="00B95C12">
              <w:rPr>
                <w:rFonts w:eastAsia="Calibri,Times New Roman" w:cstheme="minorHAnsi"/>
                <w:color w:val="FF0000" w:themeColor="accent2"/>
              </w:rPr>
              <w:t xml:space="preserve"> (14%)</w:t>
            </w:r>
          </w:p>
        </w:tc>
        <w:tc>
          <w:tcPr>
            <w:tcW w:w="980" w:type="dxa"/>
            <w:noWrap/>
            <w:hideMark/>
          </w:tcPr>
          <w:p w14:paraId="6D022982" w14:textId="77777777" w:rsidR="00C948D8" w:rsidRPr="00B95C12" w:rsidRDefault="3064CCB4" w:rsidP="3064CCB4">
            <w:pPr>
              <w:rPr>
                <w:rFonts w:eastAsia="Calibri,Times New Roman" w:cstheme="minorHAnsi"/>
              </w:rPr>
            </w:pPr>
            <w:r w:rsidRPr="00B95C12">
              <w:rPr>
                <w:rFonts w:eastAsia="Calibri,Times New Roman" w:cstheme="minorHAnsi"/>
                <w:color w:val="FF0000" w:themeColor="accent2"/>
              </w:rPr>
              <w:t xml:space="preserve"> (5)</w:t>
            </w:r>
          </w:p>
        </w:tc>
        <w:tc>
          <w:tcPr>
            <w:tcW w:w="980" w:type="dxa"/>
            <w:noWrap/>
            <w:hideMark/>
          </w:tcPr>
          <w:p w14:paraId="06FF4B61" w14:textId="77777777" w:rsidR="00C948D8" w:rsidRPr="00B95C12" w:rsidRDefault="3064CCB4" w:rsidP="3064CCB4">
            <w:pPr>
              <w:rPr>
                <w:rFonts w:eastAsia="Calibri,Times New Roman" w:cstheme="minorHAnsi"/>
              </w:rPr>
            </w:pPr>
            <w:r w:rsidRPr="00B95C12">
              <w:rPr>
                <w:rFonts w:eastAsia="Calibri,Times New Roman" w:cstheme="minorHAnsi"/>
                <w:color w:val="FF0000" w:themeColor="accent2"/>
              </w:rPr>
              <w:t xml:space="preserve"> (0%)</w:t>
            </w:r>
          </w:p>
        </w:tc>
        <w:tc>
          <w:tcPr>
            <w:tcW w:w="1074" w:type="dxa"/>
            <w:gridSpan w:val="2"/>
            <w:noWrap/>
            <w:hideMark/>
          </w:tcPr>
          <w:p w14:paraId="0AFB7220" w14:textId="77777777" w:rsidR="00C948D8" w:rsidRPr="00B95C12" w:rsidRDefault="3064CCB4" w:rsidP="3064CCB4">
            <w:pPr>
              <w:rPr>
                <w:rFonts w:eastAsia="Calibri,Times New Roman" w:cstheme="minorHAnsi"/>
              </w:rPr>
            </w:pPr>
            <w:r w:rsidRPr="00B95C12">
              <w:rPr>
                <w:rFonts w:eastAsia="Calibri,Times New Roman" w:cstheme="minorHAnsi"/>
              </w:rPr>
              <w:t>$10.12</w:t>
            </w:r>
          </w:p>
        </w:tc>
      </w:tr>
      <w:tr w:rsidR="00C948D8" w:rsidRPr="00B95C12" w14:paraId="1530119B" w14:textId="77777777" w:rsidTr="3064CCB4">
        <w:trPr>
          <w:cnfStyle w:val="000000010000" w:firstRow="0" w:lastRow="0" w:firstColumn="0" w:lastColumn="0" w:oddVBand="0" w:evenVBand="0" w:oddHBand="0" w:evenHBand="1" w:firstRowFirstColumn="0" w:firstRowLastColumn="0" w:lastRowFirstColumn="0" w:lastRowLastColumn="0"/>
          <w:trHeight w:val="286"/>
        </w:trPr>
        <w:tc>
          <w:tcPr>
            <w:tcW w:w="990" w:type="dxa"/>
            <w:noWrap/>
            <w:hideMark/>
          </w:tcPr>
          <w:p w14:paraId="5CF2D88D" w14:textId="77777777" w:rsidR="00C948D8" w:rsidRPr="00B95C12" w:rsidRDefault="3064CCB4" w:rsidP="3064CCB4">
            <w:pPr>
              <w:rPr>
                <w:rFonts w:eastAsia="Arial,Times New Roman" w:cstheme="minorHAnsi"/>
              </w:rPr>
            </w:pPr>
            <w:r w:rsidRPr="00B95C12">
              <w:rPr>
                <w:rFonts w:eastAsia="Arial,Times New Roman" w:cstheme="minorHAnsi"/>
              </w:rPr>
              <w:t>41-2010</w:t>
            </w:r>
          </w:p>
        </w:tc>
        <w:tc>
          <w:tcPr>
            <w:tcW w:w="2430" w:type="dxa"/>
            <w:noWrap/>
            <w:hideMark/>
          </w:tcPr>
          <w:p w14:paraId="6B6A844B" w14:textId="77777777" w:rsidR="00C948D8" w:rsidRPr="00B95C12" w:rsidRDefault="3064CCB4" w:rsidP="3064CCB4">
            <w:pPr>
              <w:rPr>
                <w:rFonts w:eastAsia="Arial,Times New Roman" w:cstheme="minorHAnsi"/>
              </w:rPr>
            </w:pPr>
            <w:r w:rsidRPr="00B95C12">
              <w:rPr>
                <w:rFonts w:eastAsia="Arial,Times New Roman" w:cstheme="minorHAnsi"/>
              </w:rPr>
              <w:t>Cashiers</w:t>
            </w:r>
          </w:p>
        </w:tc>
        <w:tc>
          <w:tcPr>
            <w:tcW w:w="980" w:type="dxa"/>
            <w:noWrap/>
            <w:hideMark/>
          </w:tcPr>
          <w:p w14:paraId="706220BD" w14:textId="77777777" w:rsidR="00C948D8" w:rsidRPr="00B95C12" w:rsidRDefault="3064CCB4" w:rsidP="3064CCB4">
            <w:pPr>
              <w:rPr>
                <w:rFonts w:eastAsia="Calibri,Times New Roman" w:cstheme="minorHAnsi"/>
              </w:rPr>
            </w:pPr>
            <w:r w:rsidRPr="00B95C12">
              <w:rPr>
                <w:rFonts w:eastAsia="Calibri,Times New Roman" w:cstheme="minorHAnsi"/>
              </w:rPr>
              <w:t>3,928</w:t>
            </w:r>
          </w:p>
        </w:tc>
        <w:tc>
          <w:tcPr>
            <w:tcW w:w="980" w:type="dxa"/>
            <w:noWrap/>
            <w:hideMark/>
          </w:tcPr>
          <w:p w14:paraId="7F8ED749" w14:textId="77777777" w:rsidR="00C948D8" w:rsidRPr="00B95C12" w:rsidRDefault="3064CCB4" w:rsidP="3064CCB4">
            <w:pPr>
              <w:rPr>
                <w:rFonts w:eastAsia="Calibri,Times New Roman" w:cstheme="minorHAnsi"/>
              </w:rPr>
            </w:pPr>
            <w:r w:rsidRPr="00B95C12">
              <w:rPr>
                <w:rFonts w:eastAsia="Calibri,Times New Roman" w:cstheme="minorHAnsi"/>
                <w:color w:val="FF0000" w:themeColor="accent2"/>
              </w:rPr>
              <w:t xml:space="preserve"> (123)</w:t>
            </w:r>
          </w:p>
        </w:tc>
        <w:tc>
          <w:tcPr>
            <w:tcW w:w="980" w:type="dxa"/>
            <w:noWrap/>
            <w:hideMark/>
          </w:tcPr>
          <w:p w14:paraId="25E609A0" w14:textId="77777777" w:rsidR="00C948D8" w:rsidRPr="00B95C12" w:rsidRDefault="3064CCB4" w:rsidP="3064CCB4">
            <w:pPr>
              <w:rPr>
                <w:rFonts w:eastAsia="Calibri,Times New Roman" w:cstheme="minorHAnsi"/>
              </w:rPr>
            </w:pPr>
            <w:r w:rsidRPr="00B95C12">
              <w:rPr>
                <w:rFonts w:eastAsia="Calibri,Times New Roman" w:cstheme="minorHAnsi"/>
                <w:color w:val="FF0000" w:themeColor="accent2"/>
              </w:rPr>
              <w:t xml:space="preserve"> (3%)</w:t>
            </w:r>
          </w:p>
        </w:tc>
        <w:tc>
          <w:tcPr>
            <w:tcW w:w="980" w:type="dxa"/>
            <w:noWrap/>
            <w:hideMark/>
          </w:tcPr>
          <w:p w14:paraId="050C0D94" w14:textId="77777777" w:rsidR="00C948D8" w:rsidRPr="00B95C12" w:rsidRDefault="3064CCB4" w:rsidP="3064CCB4">
            <w:pPr>
              <w:rPr>
                <w:rFonts w:eastAsia="Calibri,Times New Roman" w:cstheme="minorHAnsi"/>
              </w:rPr>
            </w:pPr>
            <w:r w:rsidRPr="00B95C12">
              <w:rPr>
                <w:rFonts w:eastAsia="Calibri,Times New Roman" w:cstheme="minorHAnsi"/>
              </w:rPr>
              <w:t>29</w:t>
            </w:r>
          </w:p>
        </w:tc>
        <w:tc>
          <w:tcPr>
            <w:tcW w:w="980" w:type="dxa"/>
            <w:noWrap/>
            <w:hideMark/>
          </w:tcPr>
          <w:p w14:paraId="3A71A10F" w14:textId="77777777" w:rsidR="00C948D8" w:rsidRPr="00B95C12" w:rsidRDefault="3064CCB4" w:rsidP="3064CCB4">
            <w:pPr>
              <w:rPr>
                <w:rFonts w:eastAsia="Calibri,Times New Roman" w:cstheme="minorHAnsi"/>
              </w:rPr>
            </w:pPr>
            <w:r w:rsidRPr="00B95C12">
              <w:rPr>
                <w:rFonts w:eastAsia="Calibri,Times New Roman" w:cstheme="minorHAnsi"/>
              </w:rPr>
              <w:t>1%</w:t>
            </w:r>
          </w:p>
        </w:tc>
        <w:tc>
          <w:tcPr>
            <w:tcW w:w="1074" w:type="dxa"/>
            <w:gridSpan w:val="2"/>
            <w:noWrap/>
            <w:hideMark/>
          </w:tcPr>
          <w:p w14:paraId="343CA26D" w14:textId="77777777" w:rsidR="00C948D8" w:rsidRPr="00B95C12" w:rsidRDefault="3064CCB4" w:rsidP="3064CCB4">
            <w:pPr>
              <w:rPr>
                <w:rFonts w:eastAsia="Calibri,Times New Roman" w:cstheme="minorHAnsi"/>
              </w:rPr>
            </w:pPr>
            <w:r w:rsidRPr="00B95C12">
              <w:rPr>
                <w:rFonts w:eastAsia="Calibri,Times New Roman" w:cstheme="minorHAnsi"/>
              </w:rPr>
              <w:t>$8.99</w:t>
            </w:r>
          </w:p>
        </w:tc>
      </w:tr>
      <w:tr w:rsidR="00C948D8" w:rsidRPr="00B95C12" w14:paraId="360950B2" w14:textId="77777777" w:rsidTr="3064CCB4">
        <w:trPr>
          <w:cnfStyle w:val="000000100000" w:firstRow="0" w:lastRow="0" w:firstColumn="0" w:lastColumn="0" w:oddVBand="0" w:evenVBand="0" w:oddHBand="1" w:evenHBand="0" w:firstRowFirstColumn="0" w:firstRowLastColumn="0" w:lastRowFirstColumn="0" w:lastRowLastColumn="0"/>
          <w:trHeight w:val="286"/>
        </w:trPr>
        <w:tc>
          <w:tcPr>
            <w:tcW w:w="990" w:type="dxa"/>
            <w:noWrap/>
            <w:hideMark/>
          </w:tcPr>
          <w:p w14:paraId="70203143" w14:textId="77777777" w:rsidR="00C948D8" w:rsidRPr="00B95C12" w:rsidRDefault="3064CCB4" w:rsidP="3064CCB4">
            <w:pPr>
              <w:rPr>
                <w:rFonts w:eastAsia="Arial,Times New Roman" w:cstheme="minorHAnsi"/>
              </w:rPr>
            </w:pPr>
            <w:r w:rsidRPr="00B95C12">
              <w:rPr>
                <w:rFonts w:eastAsia="Arial,Times New Roman" w:cstheme="minorHAnsi"/>
              </w:rPr>
              <w:t>37-2010</w:t>
            </w:r>
          </w:p>
        </w:tc>
        <w:tc>
          <w:tcPr>
            <w:tcW w:w="2430" w:type="dxa"/>
            <w:noWrap/>
            <w:hideMark/>
          </w:tcPr>
          <w:p w14:paraId="1E0EBBE5" w14:textId="77777777" w:rsidR="00C948D8" w:rsidRPr="00B95C12" w:rsidRDefault="3064CCB4" w:rsidP="3064CCB4">
            <w:pPr>
              <w:rPr>
                <w:rFonts w:eastAsia="Arial,Times New Roman" w:cstheme="minorHAnsi"/>
              </w:rPr>
            </w:pPr>
            <w:r w:rsidRPr="00B95C12">
              <w:rPr>
                <w:rFonts w:eastAsia="Arial,Times New Roman" w:cstheme="minorHAnsi"/>
              </w:rPr>
              <w:t>Building Cleaning Workers</w:t>
            </w:r>
          </w:p>
        </w:tc>
        <w:tc>
          <w:tcPr>
            <w:tcW w:w="980" w:type="dxa"/>
            <w:noWrap/>
            <w:hideMark/>
          </w:tcPr>
          <w:p w14:paraId="364B110A" w14:textId="77777777" w:rsidR="00C948D8" w:rsidRPr="00B95C12" w:rsidRDefault="3064CCB4" w:rsidP="3064CCB4">
            <w:pPr>
              <w:rPr>
                <w:rFonts w:eastAsia="Calibri,Times New Roman" w:cstheme="minorHAnsi"/>
              </w:rPr>
            </w:pPr>
            <w:r w:rsidRPr="00B95C12">
              <w:rPr>
                <w:rFonts w:eastAsia="Calibri,Times New Roman" w:cstheme="minorHAnsi"/>
              </w:rPr>
              <w:t>3,902</w:t>
            </w:r>
          </w:p>
        </w:tc>
        <w:tc>
          <w:tcPr>
            <w:tcW w:w="980" w:type="dxa"/>
            <w:noWrap/>
            <w:hideMark/>
          </w:tcPr>
          <w:p w14:paraId="78D98618" w14:textId="77777777" w:rsidR="00C948D8" w:rsidRPr="00B95C12" w:rsidRDefault="3064CCB4" w:rsidP="3064CCB4">
            <w:pPr>
              <w:rPr>
                <w:rFonts w:eastAsia="Calibri,Times New Roman" w:cstheme="minorHAnsi"/>
              </w:rPr>
            </w:pPr>
            <w:r w:rsidRPr="00B95C12">
              <w:rPr>
                <w:rFonts w:eastAsia="Calibri,Times New Roman" w:cstheme="minorHAnsi"/>
              </w:rPr>
              <w:t>359</w:t>
            </w:r>
          </w:p>
        </w:tc>
        <w:tc>
          <w:tcPr>
            <w:tcW w:w="980" w:type="dxa"/>
            <w:noWrap/>
            <w:hideMark/>
          </w:tcPr>
          <w:p w14:paraId="4BFA4246" w14:textId="77777777" w:rsidR="00C948D8" w:rsidRPr="00B95C12" w:rsidRDefault="3064CCB4" w:rsidP="3064CCB4">
            <w:pPr>
              <w:rPr>
                <w:rFonts w:eastAsia="Calibri,Times New Roman" w:cstheme="minorHAnsi"/>
              </w:rPr>
            </w:pPr>
            <w:r w:rsidRPr="00B95C12">
              <w:rPr>
                <w:rFonts w:eastAsia="Calibri,Times New Roman" w:cstheme="minorHAnsi"/>
              </w:rPr>
              <w:t>10%</w:t>
            </w:r>
          </w:p>
        </w:tc>
        <w:tc>
          <w:tcPr>
            <w:tcW w:w="980" w:type="dxa"/>
            <w:noWrap/>
            <w:hideMark/>
          </w:tcPr>
          <w:p w14:paraId="5ACD657F" w14:textId="77777777" w:rsidR="00C948D8" w:rsidRPr="00B95C12" w:rsidRDefault="3064CCB4" w:rsidP="3064CCB4">
            <w:pPr>
              <w:rPr>
                <w:rFonts w:eastAsia="Calibri,Times New Roman" w:cstheme="minorHAnsi"/>
              </w:rPr>
            </w:pPr>
            <w:r w:rsidRPr="00B95C12">
              <w:rPr>
                <w:rFonts w:eastAsia="Calibri,Times New Roman" w:cstheme="minorHAnsi"/>
              </w:rPr>
              <w:t>191</w:t>
            </w:r>
          </w:p>
        </w:tc>
        <w:tc>
          <w:tcPr>
            <w:tcW w:w="980" w:type="dxa"/>
            <w:noWrap/>
            <w:hideMark/>
          </w:tcPr>
          <w:p w14:paraId="14BBB2D3" w14:textId="77777777" w:rsidR="00C948D8" w:rsidRPr="00B95C12" w:rsidRDefault="3064CCB4" w:rsidP="3064CCB4">
            <w:pPr>
              <w:rPr>
                <w:rFonts w:eastAsia="Calibri,Times New Roman" w:cstheme="minorHAnsi"/>
              </w:rPr>
            </w:pPr>
            <w:r w:rsidRPr="00B95C12">
              <w:rPr>
                <w:rFonts w:eastAsia="Calibri,Times New Roman" w:cstheme="minorHAnsi"/>
              </w:rPr>
              <w:t>5%</w:t>
            </w:r>
          </w:p>
        </w:tc>
        <w:tc>
          <w:tcPr>
            <w:tcW w:w="1074" w:type="dxa"/>
            <w:gridSpan w:val="2"/>
            <w:noWrap/>
            <w:hideMark/>
          </w:tcPr>
          <w:p w14:paraId="7FC7FB86" w14:textId="77777777" w:rsidR="00C948D8" w:rsidRPr="00B95C12" w:rsidRDefault="3064CCB4" w:rsidP="3064CCB4">
            <w:pPr>
              <w:rPr>
                <w:rFonts w:eastAsia="Calibri,Times New Roman" w:cstheme="minorHAnsi"/>
              </w:rPr>
            </w:pPr>
            <w:r w:rsidRPr="00B95C12">
              <w:rPr>
                <w:rFonts w:eastAsia="Calibri,Times New Roman" w:cstheme="minorHAnsi"/>
              </w:rPr>
              <w:t>$10.02</w:t>
            </w:r>
          </w:p>
        </w:tc>
      </w:tr>
      <w:tr w:rsidR="00C948D8" w:rsidRPr="00B95C12" w14:paraId="5BB40AEB" w14:textId="77777777" w:rsidTr="3064CCB4">
        <w:trPr>
          <w:cnfStyle w:val="000000010000" w:firstRow="0" w:lastRow="0" w:firstColumn="0" w:lastColumn="0" w:oddVBand="0" w:evenVBand="0" w:oddHBand="0" w:evenHBand="1" w:firstRowFirstColumn="0" w:firstRowLastColumn="0" w:lastRowFirstColumn="0" w:lastRowLastColumn="0"/>
          <w:trHeight w:val="286"/>
        </w:trPr>
        <w:tc>
          <w:tcPr>
            <w:tcW w:w="990" w:type="dxa"/>
            <w:noWrap/>
            <w:hideMark/>
          </w:tcPr>
          <w:p w14:paraId="1E6990D0" w14:textId="77777777" w:rsidR="00C948D8" w:rsidRPr="00B95C12" w:rsidRDefault="3064CCB4" w:rsidP="3064CCB4">
            <w:pPr>
              <w:rPr>
                <w:rFonts w:eastAsia="Arial,Times New Roman" w:cstheme="minorHAnsi"/>
              </w:rPr>
            </w:pPr>
            <w:r w:rsidRPr="00B95C12">
              <w:rPr>
                <w:rFonts w:eastAsia="Arial,Times New Roman" w:cstheme="minorHAnsi"/>
              </w:rPr>
              <w:t>53-7060</w:t>
            </w:r>
          </w:p>
        </w:tc>
        <w:tc>
          <w:tcPr>
            <w:tcW w:w="2430" w:type="dxa"/>
            <w:noWrap/>
            <w:hideMark/>
          </w:tcPr>
          <w:p w14:paraId="52E52E5D" w14:textId="77777777" w:rsidR="00C948D8" w:rsidRPr="00B95C12" w:rsidRDefault="3064CCB4" w:rsidP="3064CCB4">
            <w:pPr>
              <w:rPr>
                <w:rFonts w:eastAsia="Arial,Times New Roman" w:cstheme="minorHAnsi"/>
              </w:rPr>
            </w:pPr>
            <w:r w:rsidRPr="00B95C12">
              <w:rPr>
                <w:rFonts w:eastAsia="Arial,Times New Roman" w:cstheme="minorHAnsi"/>
              </w:rPr>
              <w:t>Laborers and Material Movers, Hand</w:t>
            </w:r>
          </w:p>
        </w:tc>
        <w:tc>
          <w:tcPr>
            <w:tcW w:w="980" w:type="dxa"/>
            <w:noWrap/>
            <w:hideMark/>
          </w:tcPr>
          <w:p w14:paraId="3D308578" w14:textId="77777777" w:rsidR="00C948D8" w:rsidRPr="00B95C12" w:rsidRDefault="3064CCB4" w:rsidP="3064CCB4">
            <w:pPr>
              <w:rPr>
                <w:rFonts w:eastAsia="Calibri,Times New Roman" w:cstheme="minorHAnsi"/>
              </w:rPr>
            </w:pPr>
            <w:r w:rsidRPr="00B95C12">
              <w:rPr>
                <w:rFonts w:eastAsia="Calibri,Times New Roman" w:cstheme="minorHAnsi"/>
              </w:rPr>
              <w:t>3,420</w:t>
            </w:r>
          </w:p>
        </w:tc>
        <w:tc>
          <w:tcPr>
            <w:tcW w:w="980" w:type="dxa"/>
            <w:noWrap/>
            <w:hideMark/>
          </w:tcPr>
          <w:p w14:paraId="097D24B7" w14:textId="77777777" w:rsidR="00C948D8" w:rsidRPr="00B95C12" w:rsidRDefault="3064CCB4" w:rsidP="3064CCB4">
            <w:pPr>
              <w:rPr>
                <w:rFonts w:eastAsia="Calibri,Times New Roman" w:cstheme="minorHAnsi"/>
              </w:rPr>
            </w:pPr>
            <w:r w:rsidRPr="00B95C12">
              <w:rPr>
                <w:rFonts w:eastAsia="Calibri,Times New Roman" w:cstheme="minorHAnsi"/>
              </w:rPr>
              <w:t>467</w:t>
            </w:r>
          </w:p>
        </w:tc>
        <w:tc>
          <w:tcPr>
            <w:tcW w:w="980" w:type="dxa"/>
            <w:noWrap/>
            <w:hideMark/>
          </w:tcPr>
          <w:p w14:paraId="20F624F9" w14:textId="77777777" w:rsidR="00C948D8" w:rsidRPr="00B95C12" w:rsidRDefault="3064CCB4" w:rsidP="3064CCB4">
            <w:pPr>
              <w:rPr>
                <w:rFonts w:eastAsia="Calibri,Times New Roman" w:cstheme="minorHAnsi"/>
              </w:rPr>
            </w:pPr>
            <w:r w:rsidRPr="00B95C12">
              <w:rPr>
                <w:rFonts w:eastAsia="Calibri,Times New Roman" w:cstheme="minorHAnsi"/>
              </w:rPr>
              <w:t>16%</w:t>
            </w:r>
          </w:p>
        </w:tc>
        <w:tc>
          <w:tcPr>
            <w:tcW w:w="980" w:type="dxa"/>
            <w:noWrap/>
            <w:hideMark/>
          </w:tcPr>
          <w:p w14:paraId="1DF5298B" w14:textId="77777777" w:rsidR="00C948D8" w:rsidRPr="00B95C12" w:rsidRDefault="3064CCB4" w:rsidP="3064CCB4">
            <w:pPr>
              <w:rPr>
                <w:rFonts w:eastAsia="Calibri,Times New Roman" w:cstheme="minorHAnsi"/>
              </w:rPr>
            </w:pPr>
            <w:r w:rsidRPr="00B95C12">
              <w:rPr>
                <w:rFonts w:eastAsia="Calibri,Times New Roman" w:cstheme="minorHAnsi"/>
              </w:rPr>
              <w:t>220</w:t>
            </w:r>
          </w:p>
        </w:tc>
        <w:tc>
          <w:tcPr>
            <w:tcW w:w="980" w:type="dxa"/>
            <w:noWrap/>
            <w:hideMark/>
          </w:tcPr>
          <w:p w14:paraId="61477F1A" w14:textId="77777777" w:rsidR="00C948D8" w:rsidRPr="00B95C12" w:rsidRDefault="3064CCB4" w:rsidP="3064CCB4">
            <w:pPr>
              <w:rPr>
                <w:rFonts w:eastAsia="Calibri,Times New Roman" w:cstheme="minorHAnsi"/>
              </w:rPr>
            </w:pPr>
            <w:r w:rsidRPr="00B95C12">
              <w:rPr>
                <w:rFonts w:eastAsia="Calibri,Times New Roman" w:cstheme="minorHAnsi"/>
              </w:rPr>
              <w:t>6%</w:t>
            </w:r>
          </w:p>
        </w:tc>
        <w:tc>
          <w:tcPr>
            <w:tcW w:w="1074" w:type="dxa"/>
            <w:gridSpan w:val="2"/>
            <w:noWrap/>
            <w:hideMark/>
          </w:tcPr>
          <w:p w14:paraId="0EE3FED6" w14:textId="77777777" w:rsidR="00C948D8" w:rsidRPr="00B95C12" w:rsidRDefault="3064CCB4" w:rsidP="3064CCB4">
            <w:pPr>
              <w:rPr>
                <w:rFonts w:eastAsia="Calibri,Times New Roman" w:cstheme="minorHAnsi"/>
              </w:rPr>
            </w:pPr>
            <w:r w:rsidRPr="00B95C12">
              <w:rPr>
                <w:rFonts w:eastAsia="Calibri,Times New Roman" w:cstheme="minorHAnsi"/>
              </w:rPr>
              <w:t>$12.49</w:t>
            </w:r>
          </w:p>
        </w:tc>
      </w:tr>
      <w:tr w:rsidR="00C948D8" w:rsidRPr="00B95C12" w14:paraId="224B63F8" w14:textId="77777777" w:rsidTr="3064CCB4">
        <w:trPr>
          <w:cnfStyle w:val="000000100000" w:firstRow="0" w:lastRow="0" w:firstColumn="0" w:lastColumn="0" w:oddVBand="0" w:evenVBand="0" w:oddHBand="1" w:evenHBand="0" w:firstRowFirstColumn="0" w:firstRowLastColumn="0" w:lastRowFirstColumn="0" w:lastRowLastColumn="0"/>
          <w:trHeight w:val="286"/>
        </w:trPr>
        <w:tc>
          <w:tcPr>
            <w:tcW w:w="990" w:type="dxa"/>
            <w:noWrap/>
            <w:hideMark/>
          </w:tcPr>
          <w:p w14:paraId="2513B589" w14:textId="77777777" w:rsidR="00C948D8" w:rsidRPr="00B95C12" w:rsidRDefault="3064CCB4" w:rsidP="3064CCB4">
            <w:pPr>
              <w:rPr>
                <w:rFonts w:eastAsia="Arial,Times New Roman" w:cstheme="minorHAnsi"/>
              </w:rPr>
            </w:pPr>
            <w:r w:rsidRPr="00B95C12">
              <w:rPr>
                <w:rFonts w:eastAsia="Arial,Times New Roman" w:cstheme="minorHAnsi"/>
              </w:rPr>
              <w:t>43-9060</w:t>
            </w:r>
          </w:p>
        </w:tc>
        <w:tc>
          <w:tcPr>
            <w:tcW w:w="2430" w:type="dxa"/>
            <w:noWrap/>
            <w:hideMark/>
          </w:tcPr>
          <w:p w14:paraId="00280C49" w14:textId="77777777" w:rsidR="00C948D8" w:rsidRPr="00B95C12" w:rsidRDefault="3064CCB4" w:rsidP="3064CCB4">
            <w:pPr>
              <w:rPr>
                <w:rFonts w:eastAsia="Arial,Times New Roman" w:cstheme="minorHAnsi"/>
              </w:rPr>
            </w:pPr>
            <w:r w:rsidRPr="00B95C12">
              <w:rPr>
                <w:rFonts w:eastAsia="Arial,Times New Roman" w:cstheme="minorHAnsi"/>
              </w:rPr>
              <w:t>Office Clerks, General</w:t>
            </w:r>
          </w:p>
        </w:tc>
        <w:tc>
          <w:tcPr>
            <w:tcW w:w="980" w:type="dxa"/>
            <w:noWrap/>
            <w:hideMark/>
          </w:tcPr>
          <w:p w14:paraId="1B6BF2E3" w14:textId="77777777" w:rsidR="00C948D8" w:rsidRPr="00B95C12" w:rsidRDefault="3064CCB4" w:rsidP="3064CCB4">
            <w:pPr>
              <w:rPr>
                <w:rFonts w:eastAsia="Calibri,Times New Roman" w:cstheme="minorHAnsi"/>
              </w:rPr>
            </w:pPr>
            <w:r w:rsidRPr="00B95C12">
              <w:rPr>
                <w:rFonts w:eastAsia="Calibri,Times New Roman" w:cstheme="minorHAnsi"/>
              </w:rPr>
              <w:t>3,092</w:t>
            </w:r>
          </w:p>
        </w:tc>
        <w:tc>
          <w:tcPr>
            <w:tcW w:w="980" w:type="dxa"/>
            <w:noWrap/>
            <w:hideMark/>
          </w:tcPr>
          <w:p w14:paraId="1751A1F2" w14:textId="77777777" w:rsidR="00C948D8" w:rsidRPr="00B95C12" w:rsidRDefault="3064CCB4" w:rsidP="3064CCB4">
            <w:pPr>
              <w:rPr>
                <w:rFonts w:eastAsia="Calibri,Times New Roman" w:cstheme="minorHAnsi"/>
              </w:rPr>
            </w:pPr>
            <w:r w:rsidRPr="00B95C12">
              <w:rPr>
                <w:rFonts w:eastAsia="Calibri,Times New Roman" w:cstheme="minorHAnsi"/>
              </w:rPr>
              <w:t>70</w:t>
            </w:r>
          </w:p>
        </w:tc>
        <w:tc>
          <w:tcPr>
            <w:tcW w:w="980" w:type="dxa"/>
            <w:noWrap/>
            <w:hideMark/>
          </w:tcPr>
          <w:p w14:paraId="31BE7A9C" w14:textId="77777777" w:rsidR="00C948D8" w:rsidRPr="00B95C12" w:rsidRDefault="3064CCB4" w:rsidP="3064CCB4">
            <w:pPr>
              <w:rPr>
                <w:rFonts w:eastAsia="Calibri,Times New Roman" w:cstheme="minorHAnsi"/>
              </w:rPr>
            </w:pPr>
            <w:r w:rsidRPr="00B95C12">
              <w:rPr>
                <w:rFonts w:eastAsia="Calibri,Times New Roman" w:cstheme="minorHAnsi"/>
              </w:rPr>
              <w:t>2%</w:t>
            </w:r>
          </w:p>
        </w:tc>
        <w:tc>
          <w:tcPr>
            <w:tcW w:w="980" w:type="dxa"/>
            <w:noWrap/>
            <w:hideMark/>
          </w:tcPr>
          <w:p w14:paraId="73728743" w14:textId="77777777" w:rsidR="00C948D8" w:rsidRPr="00B95C12" w:rsidRDefault="3064CCB4" w:rsidP="3064CCB4">
            <w:pPr>
              <w:rPr>
                <w:rFonts w:eastAsia="Calibri,Times New Roman" w:cstheme="minorHAnsi"/>
              </w:rPr>
            </w:pPr>
            <w:r w:rsidRPr="00B95C12">
              <w:rPr>
                <w:rFonts w:eastAsia="Calibri,Times New Roman" w:cstheme="minorHAnsi"/>
              </w:rPr>
              <w:t>70</w:t>
            </w:r>
          </w:p>
        </w:tc>
        <w:tc>
          <w:tcPr>
            <w:tcW w:w="980" w:type="dxa"/>
            <w:noWrap/>
            <w:hideMark/>
          </w:tcPr>
          <w:p w14:paraId="0BBC1851" w14:textId="77777777" w:rsidR="00C948D8" w:rsidRPr="00B95C12" w:rsidRDefault="3064CCB4" w:rsidP="3064CCB4">
            <w:pPr>
              <w:rPr>
                <w:rFonts w:eastAsia="Calibri,Times New Roman" w:cstheme="minorHAnsi"/>
              </w:rPr>
            </w:pPr>
            <w:r w:rsidRPr="00B95C12">
              <w:rPr>
                <w:rFonts w:eastAsia="Calibri,Times New Roman" w:cstheme="minorHAnsi"/>
              </w:rPr>
              <w:t>2%</w:t>
            </w:r>
          </w:p>
        </w:tc>
        <w:tc>
          <w:tcPr>
            <w:tcW w:w="1074" w:type="dxa"/>
            <w:gridSpan w:val="2"/>
            <w:noWrap/>
            <w:hideMark/>
          </w:tcPr>
          <w:p w14:paraId="49FDA262" w14:textId="77777777" w:rsidR="00C948D8" w:rsidRPr="00B95C12" w:rsidRDefault="3064CCB4" w:rsidP="3064CCB4">
            <w:pPr>
              <w:rPr>
                <w:rFonts w:eastAsia="Calibri,Times New Roman" w:cstheme="minorHAnsi"/>
              </w:rPr>
            </w:pPr>
            <w:r w:rsidRPr="00B95C12">
              <w:rPr>
                <w:rFonts w:eastAsia="Calibri,Times New Roman" w:cstheme="minorHAnsi"/>
              </w:rPr>
              <w:t>$12.32</w:t>
            </w:r>
          </w:p>
        </w:tc>
      </w:tr>
      <w:tr w:rsidR="00C948D8" w:rsidRPr="00B95C12" w14:paraId="2E96922E" w14:textId="77777777" w:rsidTr="3064CCB4">
        <w:trPr>
          <w:cnfStyle w:val="000000010000" w:firstRow="0" w:lastRow="0" w:firstColumn="0" w:lastColumn="0" w:oddVBand="0" w:evenVBand="0" w:oddHBand="0" w:evenHBand="1" w:firstRowFirstColumn="0" w:firstRowLastColumn="0" w:lastRowFirstColumn="0" w:lastRowLastColumn="0"/>
          <w:trHeight w:val="299"/>
        </w:trPr>
        <w:tc>
          <w:tcPr>
            <w:tcW w:w="990" w:type="dxa"/>
            <w:noWrap/>
            <w:hideMark/>
          </w:tcPr>
          <w:p w14:paraId="4146D6D1" w14:textId="77777777" w:rsidR="00C948D8" w:rsidRPr="00B95C12" w:rsidRDefault="3064CCB4" w:rsidP="3064CCB4">
            <w:pPr>
              <w:rPr>
                <w:rFonts w:eastAsia="Arial,Times New Roman" w:cstheme="minorHAnsi"/>
              </w:rPr>
            </w:pPr>
            <w:r w:rsidRPr="00B95C12">
              <w:rPr>
                <w:rFonts w:eastAsia="Arial,Times New Roman" w:cstheme="minorHAnsi"/>
              </w:rPr>
              <w:t>29-1140</w:t>
            </w:r>
          </w:p>
        </w:tc>
        <w:tc>
          <w:tcPr>
            <w:tcW w:w="2430" w:type="dxa"/>
            <w:noWrap/>
            <w:hideMark/>
          </w:tcPr>
          <w:p w14:paraId="55ABF2D5" w14:textId="77777777" w:rsidR="00C948D8" w:rsidRPr="00B95C12" w:rsidRDefault="3064CCB4" w:rsidP="3064CCB4">
            <w:pPr>
              <w:rPr>
                <w:rFonts w:eastAsia="Arial,Times New Roman" w:cstheme="minorHAnsi"/>
              </w:rPr>
            </w:pPr>
            <w:r w:rsidRPr="00B95C12">
              <w:rPr>
                <w:rFonts w:eastAsia="Arial,Times New Roman" w:cstheme="minorHAnsi"/>
              </w:rPr>
              <w:t>Registered Nurses</w:t>
            </w:r>
          </w:p>
        </w:tc>
        <w:tc>
          <w:tcPr>
            <w:tcW w:w="980" w:type="dxa"/>
            <w:noWrap/>
            <w:hideMark/>
          </w:tcPr>
          <w:p w14:paraId="408FA63A" w14:textId="77777777" w:rsidR="00C948D8" w:rsidRPr="00B95C12" w:rsidRDefault="3064CCB4" w:rsidP="3064CCB4">
            <w:pPr>
              <w:rPr>
                <w:rFonts w:eastAsia="Calibri,Times New Roman" w:cstheme="minorHAnsi"/>
              </w:rPr>
            </w:pPr>
            <w:r w:rsidRPr="00B95C12">
              <w:rPr>
                <w:rFonts w:eastAsia="Calibri,Times New Roman" w:cstheme="minorHAnsi"/>
              </w:rPr>
              <w:t>2,982</w:t>
            </w:r>
          </w:p>
        </w:tc>
        <w:tc>
          <w:tcPr>
            <w:tcW w:w="980" w:type="dxa"/>
            <w:noWrap/>
            <w:hideMark/>
          </w:tcPr>
          <w:p w14:paraId="61E8D888" w14:textId="77777777" w:rsidR="00C948D8" w:rsidRPr="00B95C12" w:rsidRDefault="3064CCB4" w:rsidP="3064CCB4">
            <w:pPr>
              <w:rPr>
                <w:rFonts w:eastAsia="Calibri,Times New Roman" w:cstheme="minorHAnsi"/>
              </w:rPr>
            </w:pPr>
            <w:r w:rsidRPr="00B95C12">
              <w:rPr>
                <w:rFonts w:eastAsia="Calibri,Times New Roman" w:cstheme="minorHAnsi"/>
              </w:rPr>
              <w:t>219</w:t>
            </w:r>
          </w:p>
        </w:tc>
        <w:tc>
          <w:tcPr>
            <w:tcW w:w="980" w:type="dxa"/>
            <w:noWrap/>
            <w:hideMark/>
          </w:tcPr>
          <w:p w14:paraId="3CC7D4F7" w14:textId="77777777" w:rsidR="00C948D8" w:rsidRPr="00B95C12" w:rsidRDefault="3064CCB4" w:rsidP="3064CCB4">
            <w:pPr>
              <w:rPr>
                <w:rFonts w:eastAsia="Calibri,Times New Roman" w:cstheme="minorHAnsi"/>
              </w:rPr>
            </w:pPr>
            <w:r w:rsidRPr="00B95C12">
              <w:rPr>
                <w:rFonts w:eastAsia="Calibri,Times New Roman" w:cstheme="minorHAnsi"/>
              </w:rPr>
              <w:t>8%</w:t>
            </w:r>
          </w:p>
        </w:tc>
        <w:tc>
          <w:tcPr>
            <w:tcW w:w="980" w:type="dxa"/>
            <w:noWrap/>
            <w:hideMark/>
          </w:tcPr>
          <w:p w14:paraId="5941CF5C" w14:textId="77777777" w:rsidR="00C948D8" w:rsidRPr="00B95C12" w:rsidRDefault="3064CCB4" w:rsidP="3064CCB4">
            <w:pPr>
              <w:rPr>
                <w:rFonts w:eastAsia="Calibri,Times New Roman" w:cstheme="minorHAnsi"/>
              </w:rPr>
            </w:pPr>
            <w:r w:rsidRPr="00B95C12">
              <w:rPr>
                <w:rFonts w:eastAsia="Calibri,Times New Roman" w:cstheme="minorHAnsi"/>
              </w:rPr>
              <w:t>135</w:t>
            </w:r>
          </w:p>
        </w:tc>
        <w:tc>
          <w:tcPr>
            <w:tcW w:w="980" w:type="dxa"/>
            <w:noWrap/>
            <w:hideMark/>
          </w:tcPr>
          <w:p w14:paraId="4CBCEF23" w14:textId="77777777" w:rsidR="00C948D8" w:rsidRPr="00B95C12" w:rsidRDefault="3064CCB4" w:rsidP="3064CCB4">
            <w:pPr>
              <w:rPr>
                <w:rFonts w:eastAsia="Calibri,Times New Roman" w:cstheme="minorHAnsi"/>
              </w:rPr>
            </w:pPr>
            <w:r w:rsidRPr="00B95C12">
              <w:rPr>
                <w:rFonts w:eastAsia="Calibri,Times New Roman" w:cstheme="minorHAnsi"/>
              </w:rPr>
              <w:t>5%</w:t>
            </w:r>
          </w:p>
        </w:tc>
        <w:tc>
          <w:tcPr>
            <w:tcW w:w="1074" w:type="dxa"/>
            <w:gridSpan w:val="2"/>
            <w:noWrap/>
            <w:hideMark/>
          </w:tcPr>
          <w:p w14:paraId="072EEF14" w14:textId="77777777" w:rsidR="00C948D8" w:rsidRPr="00B95C12" w:rsidRDefault="3064CCB4" w:rsidP="3064CCB4">
            <w:pPr>
              <w:rPr>
                <w:rFonts w:eastAsia="Calibri,Times New Roman" w:cstheme="minorHAnsi"/>
              </w:rPr>
            </w:pPr>
            <w:r w:rsidRPr="00B95C12">
              <w:rPr>
                <w:rFonts w:eastAsia="Calibri,Times New Roman" w:cstheme="minorHAnsi"/>
              </w:rPr>
              <w:t>$27.23</w:t>
            </w:r>
          </w:p>
        </w:tc>
      </w:tr>
    </w:tbl>
    <w:p w14:paraId="6172C63A" w14:textId="77777777" w:rsidR="00C948D8" w:rsidRPr="00B95C12" w:rsidRDefault="3064CCB4" w:rsidP="3064CCB4">
      <w:pPr>
        <w:spacing w:after="0" w:line="240" w:lineRule="auto"/>
        <w:contextualSpacing/>
        <w:rPr>
          <w:rFonts w:eastAsia="Calibri,Times New Roman" w:cstheme="minorHAnsi"/>
          <w:i/>
          <w:iCs/>
          <w:noProof/>
          <w:color w:val="44546A" w:themeColor="text2"/>
          <w:sz w:val="18"/>
          <w:szCs w:val="18"/>
        </w:rPr>
      </w:pPr>
      <w:r w:rsidRPr="00B95C12">
        <w:rPr>
          <w:rFonts w:eastAsia="Calibri,Times New Roman" w:cstheme="minorHAnsi"/>
          <w:i/>
          <w:iCs/>
          <w:color w:val="44546A" w:themeColor="text2"/>
          <w:sz w:val="18"/>
          <w:szCs w:val="18"/>
        </w:rPr>
        <w:t>Figure 6</w:t>
      </w:r>
    </w:p>
    <w:p w14:paraId="0B2B7EE8" w14:textId="77777777" w:rsidR="00C948D8" w:rsidRPr="00B95C12" w:rsidRDefault="3064CCB4" w:rsidP="3064CCB4">
      <w:pPr>
        <w:tabs>
          <w:tab w:val="left" w:pos="5325"/>
        </w:tabs>
        <w:spacing w:after="0" w:line="256" w:lineRule="auto"/>
        <w:contextualSpacing/>
        <w:rPr>
          <w:rFonts w:eastAsia="Calibri,Times New Roman" w:cstheme="minorHAnsi"/>
          <w:i/>
          <w:iCs/>
          <w:sz w:val="16"/>
          <w:szCs w:val="16"/>
        </w:rPr>
      </w:pPr>
      <w:r w:rsidRPr="00B95C12">
        <w:rPr>
          <w:rFonts w:eastAsia="Calibri,Times New Roman" w:cstheme="minorHAnsi"/>
          <w:b/>
          <w:bCs/>
          <w:i/>
          <w:iCs/>
          <w:sz w:val="16"/>
          <w:szCs w:val="16"/>
        </w:rPr>
        <w:t>Source:</w:t>
      </w:r>
      <w:r w:rsidRPr="00B95C12">
        <w:rPr>
          <w:rFonts w:eastAsia="Calibri,Times New Roman" w:cstheme="minorHAnsi"/>
          <w:i/>
          <w:iCs/>
          <w:sz w:val="16"/>
          <w:szCs w:val="16"/>
        </w:rPr>
        <w:t xml:space="preserve"> EMSI Analyst 2016</w:t>
      </w:r>
    </w:p>
    <w:p w14:paraId="1EB049F9" w14:textId="0EB5C687" w:rsidR="00C948D8" w:rsidRDefault="00C948D8" w:rsidP="00E51336">
      <w:pPr>
        <w:spacing w:line="256" w:lineRule="auto"/>
        <w:rPr>
          <w:rFonts w:ascii="Calibri" w:eastAsia="Calibri" w:hAnsi="Calibri" w:cs="Times New Roman"/>
        </w:rPr>
      </w:pPr>
    </w:p>
    <w:p w14:paraId="57459854" w14:textId="77777777" w:rsidR="00DE6DF3" w:rsidRDefault="00DE6DF3" w:rsidP="0041368C"/>
    <w:p w14:paraId="6E8DD818" w14:textId="2DB66C7A" w:rsidR="009945D3" w:rsidRPr="00AC0D0B" w:rsidRDefault="3064CCB4" w:rsidP="0041368C">
      <w:pPr>
        <w:rPr>
          <w:rFonts w:cstheme="minorHAnsi"/>
        </w:rPr>
      </w:pPr>
      <w:r w:rsidRPr="00AC0D0B">
        <w:rPr>
          <w:rFonts w:cstheme="minorHAnsi"/>
        </w:rPr>
        <w:lastRenderedPageBreak/>
        <w:t xml:space="preserve">When comparing existing occupations (Figure 6) to emerging industries and occupations (Figures 7 and 8) there appears to be a pathway to assisting workers in lower-wage, entry-level positions, like </w:t>
      </w:r>
      <w:r w:rsidRPr="00AC0D0B">
        <w:rPr>
          <w:rFonts w:eastAsia="Arial,Times New Roman" w:cstheme="minorHAnsi"/>
        </w:rPr>
        <w:t>Driver/Sales Workers and Truck Drivers (SOC 53-3030) and Home Health Aides (SOC 31-1010) into occupations in emerging industries like Support Activities for Mining, Offices of Physicians, and Home Health Care Services. C</w:t>
      </w:r>
      <w:r w:rsidRPr="00AC0D0B">
        <w:rPr>
          <w:rFonts w:cstheme="minorHAnsi"/>
        </w:rPr>
        <w:t>areer pathways, targeted efforts for training and workforce development, and strategic use of training dollars can help to move workers up the career ladder to more self-sufficient positions and careers. See below for continued analysis of emerging industries and occupations.</w:t>
      </w:r>
    </w:p>
    <w:p w14:paraId="2DB9A6FC" w14:textId="77777777" w:rsidR="00A21C29" w:rsidRDefault="00A21C29" w:rsidP="00E51336">
      <w:pPr>
        <w:spacing w:line="256" w:lineRule="auto"/>
        <w:rPr>
          <w:rFonts w:ascii="Calibri" w:eastAsia="Calibri" w:hAnsi="Calibri" w:cs="Times New Roman"/>
        </w:rPr>
      </w:pPr>
    </w:p>
    <w:p w14:paraId="6C129811" w14:textId="77777777" w:rsidR="00C948D8" w:rsidRPr="00012620" w:rsidRDefault="00C948D8" w:rsidP="3064CCB4">
      <w:pPr>
        <w:pStyle w:val="Heading2"/>
        <w:rPr>
          <w:rFonts w:ascii="Times New Roman" w:eastAsia="Times New Roman" w:hAnsi="Times New Roman" w:cs="Times New Roman"/>
        </w:rPr>
      </w:pPr>
      <w:bookmarkStart w:id="11" w:name="_Toc465775360"/>
      <w:bookmarkStart w:id="12" w:name="_Toc475708378"/>
      <w:r w:rsidRPr="3064CCB4">
        <w:rPr>
          <w:rFonts w:ascii="Times New Roman" w:eastAsia="Times New Roman" w:hAnsi="Times New Roman" w:cs="Times New Roman"/>
        </w:rPr>
        <w:t>Emerging Industries and Occupations</w:t>
      </w:r>
      <w:bookmarkEnd w:id="11"/>
      <w:bookmarkEnd w:id="12"/>
    </w:p>
    <w:p w14:paraId="2060B060" w14:textId="106E6837" w:rsidR="00C948D8" w:rsidRDefault="3064CCB4" w:rsidP="3064CCB4">
      <w:pPr>
        <w:spacing w:line="256" w:lineRule="auto"/>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 xml:space="preserve">Emerging industries are those which are expected to offer the most growth (net jobs) over the next five years. Figure 7 offers a look at the top ten industries in terms of expected growth between 2016 and 2021 at a broader 2-digit NAICS level. Combined, these industries are expected to add just over 4,500 positions to the region during this timeframe. </w:t>
      </w:r>
      <w:r w:rsidRPr="3064CCB4">
        <w:rPr>
          <w:rFonts w:ascii="Calibri,Times New Roman" w:eastAsia="Calibri,Times New Roman" w:hAnsi="Calibri,Times New Roman" w:cs="Calibri,Times New Roman"/>
          <w:color w:val="auto"/>
        </w:rPr>
        <w:t xml:space="preserve">The largest net growth in jobs will come in the “Health Care and Social Assistance” industry, anticipated to add 1,232 jobs over the next five years, followed by Mining, Quarrying and Oil and Gas Extraction, with 751 new jobs. </w:t>
      </w:r>
    </w:p>
    <w:tbl>
      <w:tblPr>
        <w:tblStyle w:val="SEOhioStandardTable"/>
        <w:tblpPr w:leftFromText="180" w:rightFromText="180" w:vertAnchor="text" w:horzAnchor="page" w:tblpXSpec="center" w:tblpY="62"/>
        <w:tblW w:w="9391" w:type="dxa"/>
        <w:tblLook w:val="04A0" w:firstRow="1" w:lastRow="0" w:firstColumn="1" w:lastColumn="0" w:noHBand="0" w:noVBand="1"/>
      </w:tblPr>
      <w:tblGrid>
        <w:gridCol w:w="870"/>
        <w:gridCol w:w="5446"/>
        <w:gridCol w:w="976"/>
        <w:gridCol w:w="976"/>
        <w:gridCol w:w="1123"/>
      </w:tblGrid>
      <w:tr w:rsidR="006E4123" w:rsidRPr="00A21C29" w14:paraId="4CF75561" w14:textId="77777777" w:rsidTr="3064CCB4">
        <w:trPr>
          <w:cnfStyle w:val="000000100000" w:firstRow="0" w:lastRow="0" w:firstColumn="0" w:lastColumn="0" w:oddVBand="0" w:evenVBand="0" w:oddHBand="1" w:evenHBand="0" w:firstRowFirstColumn="0" w:firstRowLastColumn="0" w:lastRowFirstColumn="0" w:lastRowLastColumn="0"/>
          <w:trHeight w:val="155"/>
        </w:trPr>
        <w:tc>
          <w:tcPr>
            <w:tcW w:w="9391" w:type="dxa"/>
            <w:gridSpan w:val="5"/>
          </w:tcPr>
          <w:p w14:paraId="3F5F7AD0" w14:textId="77777777" w:rsidR="006E4123" w:rsidRPr="0070681F" w:rsidRDefault="3064CCB4" w:rsidP="3064CCB4">
            <w:pPr>
              <w:rPr>
                <w:rFonts w:ascii="Arial,Times New Roman" w:eastAsia="Arial,Times New Roman" w:hAnsi="Arial,Times New Roman" w:cs="Arial,Times New Roman"/>
                <w:b/>
                <w:bCs/>
                <w:color w:val="FFFFFF" w:themeColor="background1"/>
              </w:rPr>
            </w:pPr>
            <w:r w:rsidRPr="3064CCB4">
              <w:rPr>
                <w:rFonts w:ascii="Calibri,Times New Roman" w:eastAsia="Calibri,Times New Roman" w:hAnsi="Calibri,Times New Roman" w:cs="Calibri,Times New Roman"/>
              </w:rPr>
              <w:t>Emerging Industries (two-digit level)</w:t>
            </w:r>
          </w:p>
        </w:tc>
      </w:tr>
      <w:tr w:rsidR="006E4123" w:rsidRPr="00A21C29" w14:paraId="16976707" w14:textId="77777777" w:rsidTr="3064CCB4">
        <w:trPr>
          <w:cnfStyle w:val="000000010000" w:firstRow="0" w:lastRow="0" w:firstColumn="0" w:lastColumn="0" w:oddVBand="0" w:evenVBand="0" w:oddHBand="0" w:evenHBand="1" w:firstRowFirstColumn="0" w:firstRowLastColumn="0" w:lastRowFirstColumn="0" w:lastRowLastColumn="0"/>
          <w:trHeight w:val="575"/>
        </w:trPr>
        <w:tc>
          <w:tcPr>
            <w:tcW w:w="870" w:type="dxa"/>
            <w:shd w:val="clear" w:color="auto" w:fill="0563C1" w:themeFill="accent4"/>
            <w:hideMark/>
          </w:tcPr>
          <w:p w14:paraId="47933F95" w14:textId="77777777" w:rsidR="006E4123" w:rsidRPr="00B95C12" w:rsidRDefault="3064CCB4" w:rsidP="3064CCB4">
            <w:pPr>
              <w:rPr>
                <w:rFonts w:eastAsia="Arial,Times New Roman" w:cstheme="minorHAnsi"/>
                <w:b/>
                <w:bCs/>
                <w:color w:val="FFFFFF" w:themeColor="background1"/>
              </w:rPr>
            </w:pPr>
            <w:r w:rsidRPr="00B95C12">
              <w:rPr>
                <w:rFonts w:eastAsia="Arial,Times New Roman" w:cstheme="minorHAnsi"/>
                <w:b/>
                <w:bCs/>
                <w:color w:val="FFFFFF" w:themeColor="background1"/>
              </w:rPr>
              <w:t>NAICS</w:t>
            </w:r>
          </w:p>
        </w:tc>
        <w:tc>
          <w:tcPr>
            <w:tcW w:w="5445" w:type="dxa"/>
            <w:shd w:val="clear" w:color="auto" w:fill="0563C1" w:themeFill="accent4"/>
            <w:hideMark/>
          </w:tcPr>
          <w:p w14:paraId="76FB0CB2" w14:textId="77777777" w:rsidR="006E4123" w:rsidRPr="00B95C12" w:rsidRDefault="3064CCB4" w:rsidP="3064CCB4">
            <w:pPr>
              <w:rPr>
                <w:rFonts w:eastAsia="Arial,Times New Roman" w:cstheme="minorHAnsi"/>
                <w:b/>
                <w:bCs/>
                <w:color w:val="FFFFFF" w:themeColor="background1"/>
              </w:rPr>
            </w:pPr>
            <w:r w:rsidRPr="00B95C12">
              <w:rPr>
                <w:rFonts w:eastAsia="Arial,Times New Roman" w:cstheme="minorHAnsi"/>
                <w:b/>
                <w:bCs/>
                <w:color w:val="FFFFFF" w:themeColor="background1"/>
              </w:rPr>
              <w:t>Description</w:t>
            </w:r>
          </w:p>
        </w:tc>
        <w:tc>
          <w:tcPr>
            <w:tcW w:w="976" w:type="dxa"/>
            <w:shd w:val="clear" w:color="auto" w:fill="0563C1" w:themeFill="accent4"/>
            <w:hideMark/>
          </w:tcPr>
          <w:p w14:paraId="1822F324" w14:textId="77777777" w:rsidR="006E4123" w:rsidRPr="00B95C12" w:rsidRDefault="3064CCB4" w:rsidP="3064CCB4">
            <w:pPr>
              <w:rPr>
                <w:rFonts w:eastAsia="Arial,Times New Roman" w:cstheme="minorHAnsi"/>
                <w:b/>
                <w:bCs/>
                <w:color w:val="FFFFFF" w:themeColor="background1"/>
              </w:rPr>
            </w:pPr>
            <w:r w:rsidRPr="00B95C12">
              <w:rPr>
                <w:rFonts w:eastAsia="Arial,Times New Roman" w:cstheme="minorHAnsi"/>
                <w:b/>
                <w:bCs/>
                <w:color w:val="FFFFFF" w:themeColor="background1"/>
              </w:rPr>
              <w:t>2016 Jobs</w:t>
            </w:r>
          </w:p>
        </w:tc>
        <w:tc>
          <w:tcPr>
            <w:tcW w:w="976" w:type="dxa"/>
            <w:shd w:val="clear" w:color="auto" w:fill="0563C1" w:themeFill="accent4"/>
            <w:hideMark/>
          </w:tcPr>
          <w:p w14:paraId="0FD663E7" w14:textId="77777777" w:rsidR="006E4123" w:rsidRPr="00B95C12" w:rsidRDefault="3064CCB4" w:rsidP="3064CCB4">
            <w:pPr>
              <w:rPr>
                <w:rFonts w:eastAsia="Arial,Times New Roman" w:cstheme="minorHAnsi"/>
                <w:b/>
                <w:bCs/>
                <w:color w:val="FFFFFF" w:themeColor="background1"/>
              </w:rPr>
            </w:pPr>
            <w:r w:rsidRPr="00B95C12">
              <w:rPr>
                <w:rFonts w:eastAsia="Arial,Times New Roman" w:cstheme="minorHAnsi"/>
                <w:b/>
                <w:bCs/>
                <w:color w:val="FFFFFF" w:themeColor="background1"/>
              </w:rPr>
              <w:t>2021 Jobs</w:t>
            </w:r>
          </w:p>
        </w:tc>
        <w:tc>
          <w:tcPr>
            <w:tcW w:w="1122" w:type="dxa"/>
            <w:shd w:val="clear" w:color="auto" w:fill="0563C1" w:themeFill="accent4"/>
            <w:hideMark/>
          </w:tcPr>
          <w:p w14:paraId="2EC354C2" w14:textId="77777777" w:rsidR="006E4123" w:rsidRPr="00B95C12" w:rsidRDefault="3064CCB4" w:rsidP="3064CCB4">
            <w:pPr>
              <w:rPr>
                <w:rFonts w:eastAsia="Arial,Times New Roman" w:cstheme="minorHAnsi"/>
                <w:b/>
                <w:bCs/>
                <w:color w:val="FFFFFF" w:themeColor="background1"/>
              </w:rPr>
            </w:pPr>
            <w:r w:rsidRPr="00B95C12">
              <w:rPr>
                <w:rFonts w:eastAsia="Arial,Times New Roman" w:cstheme="minorHAnsi"/>
                <w:b/>
                <w:bCs/>
                <w:color w:val="FFFFFF" w:themeColor="background1"/>
              </w:rPr>
              <w:t>2016 - 2021 # Change</w:t>
            </w:r>
          </w:p>
        </w:tc>
      </w:tr>
      <w:tr w:rsidR="00535420" w:rsidRPr="00A21C29" w14:paraId="33E6BD01" w14:textId="77777777" w:rsidTr="3064CCB4">
        <w:trPr>
          <w:cnfStyle w:val="000000100000" w:firstRow="0" w:lastRow="0" w:firstColumn="0" w:lastColumn="0" w:oddVBand="0" w:evenVBand="0" w:oddHBand="1" w:evenHBand="0" w:firstRowFirstColumn="0" w:firstRowLastColumn="0" w:lastRowFirstColumn="0" w:lastRowLastColumn="0"/>
          <w:trHeight w:val="279"/>
        </w:trPr>
        <w:tc>
          <w:tcPr>
            <w:tcW w:w="870" w:type="dxa"/>
            <w:noWrap/>
            <w:hideMark/>
          </w:tcPr>
          <w:p w14:paraId="49583522" w14:textId="2A1708E0" w:rsidR="00535420" w:rsidRPr="0070681F" w:rsidRDefault="3064CCB4" w:rsidP="3064CCB4">
            <w:pPr>
              <w:rPr>
                <w:rFonts w:eastAsiaTheme="minorEastAsia"/>
              </w:rPr>
            </w:pPr>
            <w:r w:rsidRPr="3064CCB4">
              <w:rPr>
                <w:rFonts w:eastAsiaTheme="minorEastAsia"/>
              </w:rPr>
              <w:t>62</w:t>
            </w:r>
          </w:p>
        </w:tc>
        <w:tc>
          <w:tcPr>
            <w:tcW w:w="5445" w:type="dxa"/>
            <w:noWrap/>
            <w:hideMark/>
          </w:tcPr>
          <w:p w14:paraId="57FB3F07" w14:textId="602DE08D" w:rsidR="00535420" w:rsidRPr="0070681F" w:rsidRDefault="3064CCB4" w:rsidP="3064CCB4">
            <w:pPr>
              <w:rPr>
                <w:rFonts w:eastAsiaTheme="minorEastAsia"/>
              </w:rPr>
            </w:pPr>
            <w:r w:rsidRPr="3064CCB4">
              <w:rPr>
                <w:rFonts w:eastAsiaTheme="minorEastAsia"/>
              </w:rPr>
              <w:t>Health Care and Social Assistance</w:t>
            </w:r>
          </w:p>
        </w:tc>
        <w:tc>
          <w:tcPr>
            <w:tcW w:w="976" w:type="dxa"/>
            <w:noWrap/>
            <w:hideMark/>
          </w:tcPr>
          <w:p w14:paraId="5CADDC0A" w14:textId="089D51FB" w:rsidR="00535420" w:rsidRPr="0070681F" w:rsidRDefault="3064CCB4" w:rsidP="3064CCB4">
            <w:pPr>
              <w:rPr>
                <w:rFonts w:eastAsiaTheme="minorEastAsia"/>
              </w:rPr>
            </w:pPr>
            <w:r w:rsidRPr="3064CCB4">
              <w:rPr>
                <w:rFonts w:eastAsiaTheme="minorEastAsia"/>
              </w:rPr>
              <w:t>19,255</w:t>
            </w:r>
          </w:p>
        </w:tc>
        <w:tc>
          <w:tcPr>
            <w:tcW w:w="976" w:type="dxa"/>
            <w:noWrap/>
            <w:hideMark/>
          </w:tcPr>
          <w:p w14:paraId="14DF4613" w14:textId="4DC6B53C" w:rsidR="00535420" w:rsidRPr="0070681F" w:rsidRDefault="3064CCB4" w:rsidP="3064CCB4">
            <w:pPr>
              <w:rPr>
                <w:rFonts w:eastAsiaTheme="minorEastAsia"/>
              </w:rPr>
            </w:pPr>
            <w:r w:rsidRPr="3064CCB4">
              <w:rPr>
                <w:rFonts w:eastAsiaTheme="minorEastAsia"/>
              </w:rPr>
              <w:t>20,487</w:t>
            </w:r>
          </w:p>
        </w:tc>
        <w:tc>
          <w:tcPr>
            <w:tcW w:w="1122" w:type="dxa"/>
            <w:noWrap/>
            <w:hideMark/>
          </w:tcPr>
          <w:p w14:paraId="54900398" w14:textId="01BA1ED6" w:rsidR="00535420" w:rsidRPr="0070681F" w:rsidRDefault="3064CCB4" w:rsidP="3064CCB4">
            <w:pPr>
              <w:rPr>
                <w:rFonts w:eastAsiaTheme="minorEastAsia"/>
              </w:rPr>
            </w:pPr>
            <w:r w:rsidRPr="3064CCB4">
              <w:rPr>
                <w:rFonts w:eastAsiaTheme="minorEastAsia"/>
              </w:rPr>
              <w:t>1,232</w:t>
            </w:r>
          </w:p>
        </w:tc>
      </w:tr>
      <w:tr w:rsidR="00535420" w:rsidRPr="00A21C29" w14:paraId="5E988FD6" w14:textId="77777777" w:rsidTr="3064CCB4">
        <w:trPr>
          <w:cnfStyle w:val="000000010000" w:firstRow="0" w:lastRow="0" w:firstColumn="0" w:lastColumn="0" w:oddVBand="0" w:evenVBand="0" w:oddHBand="0" w:evenHBand="1" w:firstRowFirstColumn="0" w:firstRowLastColumn="0" w:lastRowFirstColumn="0" w:lastRowLastColumn="0"/>
          <w:trHeight w:val="279"/>
        </w:trPr>
        <w:tc>
          <w:tcPr>
            <w:tcW w:w="870" w:type="dxa"/>
            <w:noWrap/>
            <w:hideMark/>
          </w:tcPr>
          <w:p w14:paraId="35EDA096" w14:textId="44E9D480" w:rsidR="00535420" w:rsidRPr="0070681F" w:rsidRDefault="3064CCB4" w:rsidP="3064CCB4">
            <w:pPr>
              <w:rPr>
                <w:rFonts w:eastAsiaTheme="minorEastAsia"/>
              </w:rPr>
            </w:pPr>
            <w:r w:rsidRPr="3064CCB4">
              <w:rPr>
                <w:rFonts w:eastAsiaTheme="minorEastAsia"/>
              </w:rPr>
              <w:t>21</w:t>
            </w:r>
          </w:p>
        </w:tc>
        <w:tc>
          <w:tcPr>
            <w:tcW w:w="5445" w:type="dxa"/>
            <w:noWrap/>
            <w:hideMark/>
          </w:tcPr>
          <w:p w14:paraId="7836706F" w14:textId="5A84F953" w:rsidR="00535420" w:rsidRPr="0070681F" w:rsidRDefault="3064CCB4" w:rsidP="3064CCB4">
            <w:pPr>
              <w:rPr>
                <w:rFonts w:eastAsiaTheme="minorEastAsia"/>
              </w:rPr>
            </w:pPr>
            <w:r w:rsidRPr="3064CCB4">
              <w:rPr>
                <w:rFonts w:eastAsiaTheme="minorEastAsia"/>
              </w:rPr>
              <w:t>Mining, Quarrying, and Oil and Gas Extraction</w:t>
            </w:r>
          </w:p>
        </w:tc>
        <w:tc>
          <w:tcPr>
            <w:tcW w:w="976" w:type="dxa"/>
            <w:noWrap/>
            <w:hideMark/>
          </w:tcPr>
          <w:p w14:paraId="5B843946" w14:textId="3C43879D" w:rsidR="00535420" w:rsidRPr="0070681F" w:rsidRDefault="3064CCB4" w:rsidP="3064CCB4">
            <w:pPr>
              <w:rPr>
                <w:rFonts w:eastAsiaTheme="minorEastAsia"/>
              </w:rPr>
            </w:pPr>
            <w:r w:rsidRPr="3064CCB4">
              <w:rPr>
                <w:rFonts w:eastAsiaTheme="minorEastAsia"/>
              </w:rPr>
              <w:t>3,141</w:t>
            </w:r>
          </w:p>
        </w:tc>
        <w:tc>
          <w:tcPr>
            <w:tcW w:w="976" w:type="dxa"/>
            <w:noWrap/>
            <w:hideMark/>
          </w:tcPr>
          <w:p w14:paraId="7A962272" w14:textId="4318B941" w:rsidR="00535420" w:rsidRPr="0070681F" w:rsidRDefault="3064CCB4" w:rsidP="3064CCB4">
            <w:pPr>
              <w:rPr>
                <w:rFonts w:eastAsiaTheme="minorEastAsia"/>
              </w:rPr>
            </w:pPr>
            <w:r w:rsidRPr="3064CCB4">
              <w:rPr>
                <w:rFonts w:eastAsiaTheme="minorEastAsia"/>
              </w:rPr>
              <w:t>3,892</w:t>
            </w:r>
          </w:p>
        </w:tc>
        <w:tc>
          <w:tcPr>
            <w:tcW w:w="1122" w:type="dxa"/>
            <w:noWrap/>
            <w:hideMark/>
          </w:tcPr>
          <w:p w14:paraId="6CB45E75" w14:textId="40E9A4C3" w:rsidR="00535420" w:rsidRPr="0070681F" w:rsidRDefault="3064CCB4" w:rsidP="3064CCB4">
            <w:pPr>
              <w:rPr>
                <w:rFonts w:eastAsiaTheme="minorEastAsia"/>
              </w:rPr>
            </w:pPr>
            <w:r w:rsidRPr="3064CCB4">
              <w:rPr>
                <w:rFonts w:eastAsiaTheme="minorEastAsia"/>
              </w:rPr>
              <w:t>751</w:t>
            </w:r>
          </w:p>
        </w:tc>
      </w:tr>
      <w:tr w:rsidR="00535420" w:rsidRPr="00A21C29" w14:paraId="29B92B31" w14:textId="77777777" w:rsidTr="3064CCB4">
        <w:trPr>
          <w:cnfStyle w:val="000000100000" w:firstRow="0" w:lastRow="0" w:firstColumn="0" w:lastColumn="0" w:oddVBand="0" w:evenVBand="0" w:oddHBand="1" w:evenHBand="0" w:firstRowFirstColumn="0" w:firstRowLastColumn="0" w:lastRowFirstColumn="0" w:lastRowLastColumn="0"/>
          <w:trHeight w:val="279"/>
        </w:trPr>
        <w:tc>
          <w:tcPr>
            <w:tcW w:w="870" w:type="dxa"/>
            <w:noWrap/>
            <w:hideMark/>
          </w:tcPr>
          <w:p w14:paraId="1DD2DCC9" w14:textId="0BE01905" w:rsidR="00535420" w:rsidRPr="0070681F" w:rsidRDefault="3064CCB4" w:rsidP="3064CCB4">
            <w:pPr>
              <w:rPr>
                <w:rFonts w:eastAsiaTheme="minorEastAsia"/>
              </w:rPr>
            </w:pPr>
            <w:r w:rsidRPr="3064CCB4">
              <w:rPr>
                <w:rFonts w:eastAsiaTheme="minorEastAsia"/>
              </w:rPr>
              <w:t>56</w:t>
            </w:r>
          </w:p>
        </w:tc>
        <w:tc>
          <w:tcPr>
            <w:tcW w:w="5445" w:type="dxa"/>
            <w:noWrap/>
            <w:hideMark/>
          </w:tcPr>
          <w:p w14:paraId="3D6CCEE8" w14:textId="5D5B158D" w:rsidR="00535420" w:rsidRPr="0070681F" w:rsidRDefault="3064CCB4" w:rsidP="3064CCB4">
            <w:pPr>
              <w:rPr>
                <w:rFonts w:eastAsiaTheme="minorEastAsia"/>
              </w:rPr>
            </w:pPr>
            <w:r w:rsidRPr="3064CCB4">
              <w:rPr>
                <w:rFonts w:eastAsiaTheme="minorEastAsia"/>
              </w:rPr>
              <w:t>Administrative and Support and Waste Management and Remediation Services</w:t>
            </w:r>
          </w:p>
        </w:tc>
        <w:tc>
          <w:tcPr>
            <w:tcW w:w="976" w:type="dxa"/>
            <w:noWrap/>
            <w:hideMark/>
          </w:tcPr>
          <w:p w14:paraId="124A637D" w14:textId="39405161" w:rsidR="00535420" w:rsidRPr="0070681F" w:rsidRDefault="3064CCB4" w:rsidP="3064CCB4">
            <w:pPr>
              <w:rPr>
                <w:rFonts w:eastAsiaTheme="minorEastAsia"/>
              </w:rPr>
            </w:pPr>
            <w:r w:rsidRPr="3064CCB4">
              <w:rPr>
                <w:rFonts w:eastAsiaTheme="minorEastAsia"/>
              </w:rPr>
              <w:t>4,622</w:t>
            </w:r>
          </w:p>
        </w:tc>
        <w:tc>
          <w:tcPr>
            <w:tcW w:w="976" w:type="dxa"/>
            <w:noWrap/>
            <w:hideMark/>
          </w:tcPr>
          <w:p w14:paraId="4AD777A5" w14:textId="62B6A44C" w:rsidR="00535420" w:rsidRPr="0070681F" w:rsidRDefault="3064CCB4" w:rsidP="3064CCB4">
            <w:pPr>
              <w:rPr>
                <w:rFonts w:eastAsiaTheme="minorEastAsia"/>
              </w:rPr>
            </w:pPr>
            <w:r w:rsidRPr="3064CCB4">
              <w:rPr>
                <w:rFonts w:eastAsiaTheme="minorEastAsia"/>
              </w:rPr>
              <w:t>5,142</w:t>
            </w:r>
          </w:p>
        </w:tc>
        <w:tc>
          <w:tcPr>
            <w:tcW w:w="1122" w:type="dxa"/>
            <w:noWrap/>
            <w:hideMark/>
          </w:tcPr>
          <w:p w14:paraId="4715C87D" w14:textId="44F2C6B8" w:rsidR="00535420" w:rsidRPr="0070681F" w:rsidRDefault="3064CCB4" w:rsidP="3064CCB4">
            <w:pPr>
              <w:rPr>
                <w:rFonts w:eastAsiaTheme="minorEastAsia"/>
              </w:rPr>
            </w:pPr>
            <w:r w:rsidRPr="3064CCB4">
              <w:rPr>
                <w:rFonts w:eastAsiaTheme="minorEastAsia"/>
              </w:rPr>
              <w:t>520</w:t>
            </w:r>
          </w:p>
        </w:tc>
      </w:tr>
      <w:tr w:rsidR="00535420" w:rsidRPr="00A21C29" w14:paraId="22AB882A" w14:textId="77777777" w:rsidTr="3064CCB4">
        <w:trPr>
          <w:cnfStyle w:val="000000010000" w:firstRow="0" w:lastRow="0" w:firstColumn="0" w:lastColumn="0" w:oddVBand="0" w:evenVBand="0" w:oddHBand="0" w:evenHBand="1" w:firstRowFirstColumn="0" w:firstRowLastColumn="0" w:lastRowFirstColumn="0" w:lastRowLastColumn="0"/>
          <w:trHeight w:val="279"/>
        </w:trPr>
        <w:tc>
          <w:tcPr>
            <w:tcW w:w="870" w:type="dxa"/>
            <w:noWrap/>
            <w:hideMark/>
          </w:tcPr>
          <w:p w14:paraId="3FBAD117" w14:textId="11C67BF5" w:rsidR="00535420" w:rsidRPr="0070681F" w:rsidRDefault="3064CCB4" w:rsidP="3064CCB4">
            <w:pPr>
              <w:rPr>
                <w:rFonts w:eastAsiaTheme="minorEastAsia"/>
              </w:rPr>
            </w:pPr>
            <w:r w:rsidRPr="3064CCB4">
              <w:rPr>
                <w:rFonts w:eastAsiaTheme="minorEastAsia"/>
              </w:rPr>
              <w:t>48</w:t>
            </w:r>
          </w:p>
        </w:tc>
        <w:tc>
          <w:tcPr>
            <w:tcW w:w="5445" w:type="dxa"/>
            <w:noWrap/>
            <w:hideMark/>
          </w:tcPr>
          <w:p w14:paraId="7CF43478" w14:textId="13F5DB0C" w:rsidR="00535420" w:rsidRPr="0070681F" w:rsidRDefault="3064CCB4" w:rsidP="3064CCB4">
            <w:pPr>
              <w:rPr>
                <w:rFonts w:eastAsiaTheme="minorEastAsia"/>
              </w:rPr>
            </w:pPr>
            <w:r w:rsidRPr="3064CCB4">
              <w:rPr>
                <w:rFonts w:eastAsiaTheme="minorEastAsia"/>
              </w:rPr>
              <w:t>Transportation and Warehousing</w:t>
            </w:r>
          </w:p>
        </w:tc>
        <w:tc>
          <w:tcPr>
            <w:tcW w:w="976" w:type="dxa"/>
            <w:noWrap/>
            <w:hideMark/>
          </w:tcPr>
          <w:p w14:paraId="3F8DECFC" w14:textId="2E1F0A15" w:rsidR="00535420" w:rsidRPr="0070681F" w:rsidRDefault="3064CCB4" w:rsidP="3064CCB4">
            <w:pPr>
              <w:rPr>
                <w:rFonts w:eastAsiaTheme="minorEastAsia"/>
              </w:rPr>
            </w:pPr>
            <w:r w:rsidRPr="3064CCB4">
              <w:rPr>
                <w:rFonts w:eastAsiaTheme="minorEastAsia"/>
              </w:rPr>
              <w:t>4,738</w:t>
            </w:r>
          </w:p>
        </w:tc>
        <w:tc>
          <w:tcPr>
            <w:tcW w:w="976" w:type="dxa"/>
            <w:noWrap/>
            <w:hideMark/>
          </w:tcPr>
          <w:p w14:paraId="42C95018" w14:textId="64A65FFE" w:rsidR="00535420" w:rsidRPr="0070681F" w:rsidRDefault="3064CCB4" w:rsidP="3064CCB4">
            <w:pPr>
              <w:rPr>
                <w:rFonts w:eastAsiaTheme="minorEastAsia"/>
              </w:rPr>
            </w:pPr>
            <w:r w:rsidRPr="3064CCB4">
              <w:rPr>
                <w:rFonts w:eastAsiaTheme="minorEastAsia"/>
              </w:rPr>
              <w:t>5,220</w:t>
            </w:r>
          </w:p>
        </w:tc>
        <w:tc>
          <w:tcPr>
            <w:tcW w:w="1122" w:type="dxa"/>
            <w:noWrap/>
            <w:hideMark/>
          </w:tcPr>
          <w:p w14:paraId="40128CAC" w14:textId="4749409F" w:rsidR="00535420" w:rsidRPr="0070681F" w:rsidRDefault="3064CCB4" w:rsidP="3064CCB4">
            <w:pPr>
              <w:rPr>
                <w:rFonts w:eastAsiaTheme="minorEastAsia"/>
              </w:rPr>
            </w:pPr>
            <w:r w:rsidRPr="3064CCB4">
              <w:rPr>
                <w:rFonts w:eastAsiaTheme="minorEastAsia"/>
              </w:rPr>
              <w:t>482</w:t>
            </w:r>
          </w:p>
        </w:tc>
      </w:tr>
      <w:tr w:rsidR="00535420" w:rsidRPr="00A21C29" w14:paraId="158334C2" w14:textId="77777777" w:rsidTr="3064CCB4">
        <w:trPr>
          <w:cnfStyle w:val="000000100000" w:firstRow="0" w:lastRow="0" w:firstColumn="0" w:lastColumn="0" w:oddVBand="0" w:evenVBand="0" w:oddHBand="1" w:evenHBand="0" w:firstRowFirstColumn="0" w:firstRowLastColumn="0" w:lastRowFirstColumn="0" w:lastRowLastColumn="0"/>
          <w:trHeight w:val="279"/>
        </w:trPr>
        <w:tc>
          <w:tcPr>
            <w:tcW w:w="870" w:type="dxa"/>
            <w:noWrap/>
            <w:hideMark/>
          </w:tcPr>
          <w:p w14:paraId="29937964" w14:textId="34FC4939" w:rsidR="00535420" w:rsidRPr="0070681F" w:rsidRDefault="3064CCB4" w:rsidP="3064CCB4">
            <w:pPr>
              <w:rPr>
                <w:rFonts w:eastAsiaTheme="minorEastAsia"/>
              </w:rPr>
            </w:pPr>
            <w:r w:rsidRPr="3064CCB4">
              <w:rPr>
                <w:rFonts w:eastAsiaTheme="minorEastAsia"/>
              </w:rPr>
              <w:t>42</w:t>
            </w:r>
          </w:p>
        </w:tc>
        <w:tc>
          <w:tcPr>
            <w:tcW w:w="5445" w:type="dxa"/>
            <w:noWrap/>
            <w:hideMark/>
          </w:tcPr>
          <w:p w14:paraId="19A4CBC5" w14:textId="708E7EFA" w:rsidR="00535420" w:rsidRPr="0070681F" w:rsidRDefault="3064CCB4" w:rsidP="3064CCB4">
            <w:pPr>
              <w:rPr>
                <w:rFonts w:eastAsiaTheme="minorEastAsia"/>
              </w:rPr>
            </w:pPr>
            <w:r w:rsidRPr="3064CCB4">
              <w:rPr>
                <w:rFonts w:eastAsiaTheme="minorEastAsia"/>
              </w:rPr>
              <w:t>Wholesale Trade</w:t>
            </w:r>
          </w:p>
        </w:tc>
        <w:tc>
          <w:tcPr>
            <w:tcW w:w="976" w:type="dxa"/>
            <w:noWrap/>
            <w:hideMark/>
          </w:tcPr>
          <w:p w14:paraId="622A0142" w14:textId="0FDF9653" w:rsidR="00535420" w:rsidRPr="0070681F" w:rsidRDefault="3064CCB4" w:rsidP="3064CCB4">
            <w:pPr>
              <w:rPr>
                <w:rFonts w:eastAsiaTheme="minorEastAsia"/>
              </w:rPr>
            </w:pPr>
            <w:r w:rsidRPr="3064CCB4">
              <w:rPr>
                <w:rFonts w:eastAsiaTheme="minorEastAsia"/>
              </w:rPr>
              <w:t>3,403</w:t>
            </w:r>
          </w:p>
        </w:tc>
        <w:tc>
          <w:tcPr>
            <w:tcW w:w="976" w:type="dxa"/>
            <w:noWrap/>
            <w:hideMark/>
          </w:tcPr>
          <w:p w14:paraId="007F1FC4" w14:textId="22D7373D" w:rsidR="00535420" w:rsidRPr="0070681F" w:rsidRDefault="3064CCB4" w:rsidP="3064CCB4">
            <w:pPr>
              <w:rPr>
                <w:rFonts w:eastAsiaTheme="minorEastAsia"/>
              </w:rPr>
            </w:pPr>
            <w:r w:rsidRPr="3064CCB4">
              <w:rPr>
                <w:rFonts w:eastAsiaTheme="minorEastAsia"/>
              </w:rPr>
              <w:t>3,782</w:t>
            </w:r>
          </w:p>
        </w:tc>
        <w:tc>
          <w:tcPr>
            <w:tcW w:w="1122" w:type="dxa"/>
            <w:noWrap/>
            <w:hideMark/>
          </w:tcPr>
          <w:p w14:paraId="27F24D10" w14:textId="783D2141" w:rsidR="00535420" w:rsidRPr="0070681F" w:rsidRDefault="3064CCB4" w:rsidP="3064CCB4">
            <w:pPr>
              <w:rPr>
                <w:rFonts w:eastAsiaTheme="minorEastAsia"/>
              </w:rPr>
            </w:pPr>
            <w:r w:rsidRPr="3064CCB4">
              <w:rPr>
                <w:rFonts w:eastAsiaTheme="minorEastAsia"/>
              </w:rPr>
              <w:t>379</w:t>
            </w:r>
          </w:p>
        </w:tc>
      </w:tr>
      <w:tr w:rsidR="00535420" w:rsidRPr="00A21C29" w14:paraId="112E7EC4" w14:textId="77777777" w:rsidTr="3064CCB4">
        <w:trPr>
          <w:cnfStyle w:val="000000010000" w:firstRow="0" w:lastRow="0" w:firstColumn="0" w:lastColumn="0" w:oddVBand="0" w:evenVBand="0" w:oddHBand="0" w:evenHBand="1" w:firstRowFirstColumn="0" w:firstRowLastColumn="0" w:lastRowFirstColumn="0" w:lastRowLastColumn="0"/>
          <w:trHeight w:val="279"/>
        </w:trPr>
        <w:tc>
          <w:tcPr>
            <w:tcW w:w="870" w:type="dxa"/>
            <w:noWrap/>
            <w:hideMark/>
          </w:tcPr>
          <w:p w14:paraId="658BC290" w14:textId="78D62CBE" w:rsidR="00535420" w:rsidRPr="0070681F" w:rsidRDefault="3064CCB4" w:rsidP="3064CCB4">
            <w:pPr>
              <w:rPr>
                <w:rFonts w:eastAsiaTheme="minorEastAsia"/>
              </w:rPr>
            </w:pPr>
            <w:r w:rsidRPr="3064CCB4">
              <w:rPr>
                <w:rFonts w:eastAsiaTheme="minorEastAsia"/>
              </w:rPr>
              <w:t>72</w:t>
            </w:r>
          </w:p>
        </w:tc>
        <w:tc>
          <w:tcPr>
            <w:tcW w:w="5445" w:type="dxa"/>
            <w:noWrap/>
            <w:hideMark/>
          </w:tcPr>
          <w:p w14:paraId="3DB40CD4" w14:textId="1F471305" w:rsidR="00535420" w:rsidRPr="0070681F" w:rsidRDefault="3064CCB4" w:rsidP="3064CCB4">
            <w:pPr>
              <w:rPr>
                <w:rFonts w:eastAsiaTheme="minorEastAsia"/>
              </w:rPr>
            </w:pPr>
            <w:r w:rsidRPr="3064CCB4">
              <w:rPr>
                <w:rFonts w:eastAsiaTheme="minorEastAsia"/>
              </w:rPr>
              <w:t>Accommodation and Food Services</w:t>
            </w:r>
          </w:p>
        </w:tc>
        <w:tc>
          <w:tcPr>
            <w:tcW w:w="976" w:type="dxa"/>
            <w:noWrap/>
            <w:hideMark/>
          </w:tcPr>
          <w:p w14:paraId="3F5D0293" w14:textId="26291B28" w:rsidR="00535420" w:rsidRPr="0070681F" w:rsidRDefault="3064CCB4" w:rsidP="3064CCB4">
            <w:pPr>
              <w:rPr>
                <w:rFonts w:eastAsiaTheme="minorEastAsia"/>
              </w:rPr>
            </w:pPr>
            <w:r w:rsidRPr="3064CCB4">
              <w:rPr>
                <w:rFonts w:eastAsiaTheme="minorEastAsia"/>
              </w:rPr>
              <w:t>11,820</w:t>
            </w:r>
          </w:p>
        </w:tc>
        <w:tc>
          <w:tcPr>
            <w:tcW w:w="976" w:type="dxa"/>
            <w:noWrap/>
            <w:hideMark/>
          </w:tcPr>
          <w:p w14:paraId="6E3887E8" w14:textId="2F0B1246" w:rsidR="00535420" w:rsidRPr="0070681F" w:rsidRDefault="3064CCB4" w:rsidP="3064CCB4">
            <w:pPr>
              <w:rPr>
                <w:rFonts w:eastAsiaTheme="minorEastAsia"/>
              </w:rPr>
            </w:pPr>
            <w:r w:rsidRPr="3064CCB4">
              <w:rPr>
                <w:rFonts w:eastAsiaTheme="minorEastAsia"/>
              </w:rPr>
              <w:t>12,113</w:t>
            </w:r>
          </w:p>
        </w:tc>
        <w:tc>
          <w:tcPr>
            <w:tcW w:w="1122" w:type="dxa"/>
            <w:noWrap/>
            <w:hideMark/>
          </w:tcPr>
          <w:p w14:paraId="09C2CC91" w14:textId="7279F11E" w:rsidR="00535420" w:rsidRPr="0070681F" w:rsidRDefault="3064CCB4" w:rsidP="3064CCB4">
            <w:pPr>
              <w:rPr>
                <w:rFonts w:eastAsiaTheme="minorEastAsia"/>
              </w:rPr>
            </w:pPr>
            <w:r w:rsidRPr="3064CCB4">
              <w:rPr>
                <w:rFonts w:eastAsiaTheme="minorEastAsia"/>
              </w:rPr>
              <w:t>293</w:t>
            </w:r>
          </w:p>
        </w:tc>
      </w:tr>
      <w:tr w:rsidR="00535420" w:rsidRPr="00A21C29" w14:paraId="6F8F1EB9" w14:textId="77777777" w:rsidTr="3064CCB4">
        <w:trPr>
          <w:cnfStyle w:val="000000100000" w:firstRow="0" w:lastRow="0" w:firstColumn="0" w:lastColumn="0" w:oddVBand="0" w:evenVBand="0" w:oddHBand="1" w:evenHBand="0" w:firstRowFirstColumn="0" w:firstRowLastColumn="0" w:lastRowFirstColumn="0" w:lastRowLastColumn="0"/>
          <w:trHeight w:val="279"/>
        </w:trPr>
        <w:tc>
          <w:tcPr>
            <w:tcW w:w="870" w:type="dxa"/>
            <w:noWrap/>
            <w:hideMark/>
          </w:tcPr>
          <w:p w14:paraId="3FC1DF7F" w14:textId="3DBAF82E" w:rsidR="00535420" w:rsidRPr="0070681F" w:rsidRDefault="3064CCB4" w:rsidP="3064CCB4">
            <w:pPr>
              <w:rPr>
                <w:rFonts w:eastAsiaTheme="minorEastAsia"/>
              </w:rPr>
            </w:pPr>
            <w:r w:rsidRPr="3064CCB4">
              <w:rPr>
                <w:rFonts w:eastAsiaTheme="minorEastAsia"/>
              </w:rPr>
              <w:t>54</w:t>
            </w:r>
          </w:p>
        </w:tc>
        <w:tc>
          <w:tcPr>
            <w:tcW w:w="5445" w:type="dxa"/>
            <w:noWrap/>
            <w:hideMark/>
          </w:tcPr>
          <w:p w14:paraId="0BA7F11E" w14:textId="67C89801" w:rsidR="00535420" w:rsidRPr="0070681F" w:rsidRDefault="3064CCB4" w:rsidP="3064CCB4">
            <w:pPr>
              <w:rPr>
                <w:rFonts w:eastAsiaTheme="minorEastAsia"/>
              </w:rPr>
            </w:pPr>
            <w:r w:rsidRPr="3064CCB4">
              <w:rPr>
                <w:rFonts w:eastAsiaTheme="minorEastAsia"/>
              </w:rPr>
              <w:t>Professional, Scientific, and Technical Services</w:t>
            </w:r>
          </w:p>
        </w:tc>
        <w:tc>
          <w:tcPr>
            <w:tcW w:w="976" w:type="dxa"/>
            <w:noWrap/>
            <w:hideMark/>
          </w:tcPr>
          <w:p w14:paraId="44D9C78B" w14:textId="5EAC5933" w:rsidR="00535420" w:rsidRPr="0070681F" w:rsidRDefault="3064CCB4" w:rsidP="3064CCB4">
            <w:pPr>
              <w:rPr>
                <w:rFonts w:eastAsiaTheme="minorEastAsia"/>
              </w:rPr>
            </w:pPr>
            <w:r w:rsidRPr="3064CCB4">
              <w:rPr>
                <w:rFonts w:eastAsiaTheme="minorEastAsia"/>
              </w:rPr>
              <w:t>3,220</w:t>
            </w:r>
          </w:p>
        </w:tc>
        <w:tc>
          <w:tcPr>
            <w:tcW w:w="976" w:type="dxa"/>
            <w:noWrap/>
            <w:hideMark/>
          </w:tcPr>
          <w:p w14:paraId="71C8E973" w14:textId="7A32C1AF" w:rsidR="00535420" w:rsidRPr="0070681F" w:rsidRDefault="3064CCB4" w:rsidP="3064CCB4">
            <w:pPr>
              <w:rPr>
                <w:rFonts w:eastAsiaTheme="minorEastAsia"/>
              </w:rPr>
            </w:pPr>
            <w:r w:rsidRPr="3064CCB4">
              <w:rPr>
                <w:rFonts w:eastAsiaTheme="minorEastAsia"/>
              </w:rPr>
              <w:t>3,488</w:t>
            </w:r>
          </w:p>
        </w:tc>
        <w:tc>
          <w:tcPr>
            <w:tcW w:w="1122" w:type="dxa"/>
            <w:noWrap/>
            <w:hideMark/>
          </w:tcPr>
          <w:p w14:paraId="43B0C555" w14:textId="3154235A" w:rsidR="00535420" w:rsidRPr="0070681F" w:rsidRDefault="3064CCB4" w:rsidP="3064CCB4">
            <w:pPr>
              <w:rPr>
                <w:rFonts w:eastAsiaTheme="minorEastAsia"/>
              </w:rPr>
            </w:pPr>
            <w:r w:rsidRPr="3064CCB4">
              <w:rPr>
                <w:rFonts w:eastAsiaTheme="minorEastAsia"/>
              </w:rPr>
              <w:t>268</w:t>
            </w:r>
          </w:p>
        </w:tc>
      </w:tr>
      <w:tr w:rsidR="00535420" w:rsidRPr="00A21C29" w14:paraId="7F33056A" w14:textId="77777777" w:rsidTr="3064CCB4">
        <w:trPr>
          <w:cnfStyle w:val="000000010000" w:firstRow="0" w:lastRow="0" w:firstColumn="0" w:lastColumn="0" w:oddVBand="0" w:evenVBand="0" w:oddHBand="0" w:evenHBand="1" w:firstRowFirstColumn="0" w:firstRowLastColumn="0" w:lastRowFirstColumn="0" w:lastRowLastColumn="0"/>
          <w:trHeight w:val="279"/>
        </w:trPr>
        <w:tc>
          <w:tcPr>
            <w:tcW w:w="870" w:type="dxa"/>
            <w:noWrap/>
            <w:hideMark/>
          </w:tcPr>
          <w:p w14:paraId="609A9F08" w14:textId="5220B528" w:rsidR="00535420" w:rsidRPr="0070681F" w:rsidRDefault="3064CCB4" w:rsidP="3064CCB4">
            <w:pPr>
              <w:rPr>
                <w:rFonts w:eastAsiaTheme="minorEastAsia"/>
              </w:rPr>
            </w:pPr>
            <w:r w:rsidRPr="3064CCB4">
              <w:rPr>
                <w:rFonts w:eastAsiaTheme="minorEastAsia"/>
              </w:rPr>
              <w:t>61</w:t>
            </w:r>
          </w:p>
        </w:tc>
        <w:tc>
          <w:tcPr>
            <w:tcW w:w="5445" w:type="dxa"/>
            <w:noWrap/>
            <w:hideMark/>
          </w:tcPr>
          <w:p w14:paraId="26D3F19D" w14:textId="6AB9F304" w:rsidR="00535420" w:rsidRPr="0070681F" w:rsidRDefault="3064CCB4" w:rsidP="3064CCB4">
            <w:pPr>
              <w:rPr>
                <w:rFonts w:eastAsiaTheme="minorEastAsia"/>
              </w:rPr>
            </w:pPr>
            <w:r w:rsidRPr="3064CCB4">
              <w:rPr>
                <w:rFonts w:eastAsiaTheme="minorEastAsia"/>
              </w:rPr>
              <w:t>Educational Services</w:t>
            </w:r>
          </w:p>
        </w:tc>
        <w:tc>
          <w:tcPr>
            <w:tcW w:w="976" w:type="dxa"/>
            <w:noWrap/>
            <w:hideMark/>
          </w:tcPr>
          <w:p w14:paraId="2BE8E99B" w14:textId="52AC9BCD" w:rsidR="00535420" w:rsidRPr="0070681F" w:rsidRDefault="3064CCB4" w:rsidP="3064CCB4">
            <w:pPr>
              <w:rPr>
                <w:rFonts w:eastAsiaTheme="minorEastAsia"/>
              </w:rPr>
            </w:pPr>
            <w:r w:rsidRPr="3064CCB4">
              <w:rPr>
                <w:rFonts w:eastAsiaTheme="minorEastAsia"/>
              </w:rPr>
              <w:t>3,094</w:t>
            </w:r>
          </w:p>
        </w:tc>
        <w:tc>
          <w:tcPr>
            <w:tcW w:w="976" w:type="dxa"/>
            <w:noWrap/>
            <w:hideMark/>
          </w:tcPr>
          <w:p w14:paraId="2156A36C" w14:textId="6F794121" w:rsidR="00535420" w:rsidRPr="0070681F" w:rsidRDefault="3064CCB4" w:rsidP="3064CCB4">
            <w:pPr>
              <w:rPr>
                <w:rFonts w:eastAsiaTheme="minorEastAsia"/>
              </w:rPr>
            </w:pPr>
            <w:r w:rsidRPr="3064CCB4">
              <w:rPr>
                <w:rFonts w:eastAsiaTheme="minorEastAsia"/>
              </w:rPr>
              <w:t>3,329</w:t>
            </w:r>
          </w:p>
        </w:tc>
        <w:tc>
          <w:tcPr>
            <w:tcW w:w="1122" w:type="dxa"/>
            <w:noWrap/>
            <w:hideMark/>
          </w:tcPr>
          <w:p w14:paraId="13C81DFC" w14:textId="1FFED2DE" w:rsidR="00535420" w:rsidRPr="0070681F" w:rsidRDefault="3064CCB4" w:rsidP="3064CCB4">
            <w:pPr>
              <w:rPr>
                <w:rFonts w:eastAsiaTheme="minorEastAsia"/>
              </w:rPr>
            </w:pPr>
            <w:r w:rsidRPr="3064CCB4">
              <w:rPr>
                <w:rFonts w:eastAsiaTheme="minorEastAsia"/>
              </w:rPr>
              <w:t>235</w:t>
            </w:r>
          </w:p>
        </w:tc>
      </w:tr>
      <w:tr w:rsidR="00535420" w:rsidRPr="00A21C29" w14:paraId="017B1AFE" w14:textId="77777777" w:rsidTr="3064CCB4">
        <w:trPr>
          <w:cnfStyle w:val="000000100000" w:firstRow="0" w:lastRow="0" w:firstColumn="0" w:lastColumn="0" w:oddVBand="0" w:evenVBand="0" w:oddHBand="1" w:evenHBand="0" w:firstRowFirstColumn="0" w:firstRowLastColumn="0" w:lastRowFirstColumn="0" w:lastRowLastColumn="0"/>
          <w:trHeight w:val="279"/>
        </w:trPr>
        <w:tc>
          <w:tcPr>
            <w:tcW w:w="870" w:type="dxa"/>
            <w:noWrap/>
            <w:hideMark/>
          </w:tcPr>
          <w:p w14:paraId="6363AE8A" w14:textId="3D582449" w:rsidR="00535420" w:rsidRPr="0070681F" w:rsidRDefault="3064CCB4" w:rsidP="3064CCB4">
            <w:pPr>
              <w:rPr>
                <w:rFonts w:eastAsiaTheme="minorEastAsia"/>
              </w:rPr>
            </w:pPr>
            <w:r w:rsidRPr="3064CCB4">
              <w:rPr>
                <w:rFonts w:eastAsiaTheme="minorEastAsia"/>
              </w:rPr>
              <w:t>90</w:t>
            </w:r>
          </w:p>
        </w:tc>
        <w:tc>
          <w:tcPr>
            <w:tcW w:w="5445" w:type="dxa"/>
            <w:noWrap/>
            <w:hideMark/>
          </w:tcPr>
          <w:p w14:paraId="022BC7DE" w14:textId="14A59409" w:rsidR="00535420" w:rsidRPr="0070681F" w:rsidRDefault="3064CCB4" w:rsidP="3064CCB4">
            <w:pPr>
              <w:rPr>
                <w:rFonts w:eastAsiaTheme="minorEastAsia"/>
              </w:rPr>
            </w:pPr>
            <w:r w:rsidRPr="3064CCB4">
              <w:rPr>
                <w:rFonts w:eastAsiaTheme="minorEastAsia"/>
              </w:rPr>
              <w:t>Government</w:t>
            </w:r>
          </w:p>
        </w:tc>
        <w:tc>
          <w:tcPr>
            <w:tcW w:w="976" w:type="dxa"/>
            <w:noWrap/>
            <w:hideMark/>
          </w:tcPr>
          <w:p w14:paraId="649F3A0E" w14:textId="661FF7BF" w:rsidR="00535420" w:rsidRPr="0070681F" w:rsidRDefault="3064CCB4" w:rsidP="3064CCB4">
            <w:pPr>
              <w:rPr>
                <w:rFonts w:eastAsiaTheme="minorEastAsia"/>
              </w:rPr>
            </w:pPr>
            <w:r w:rsidRPr="3064CCB4">
              <w:rPr>
                <w:rFonts w:eastAsiaTheme="minorEastAsia"/>
              </w:rPr>
              <w:t>25,966</w:t>
            </w:r>
          </w:p>
        </w:tc>
        <w:tc>
          <w:tcPr>
            <w:tcW w:w="976" w:type="dxa"/>
            <w:noWrap/>
            <w:hideMark/>
          </w:tcPr>
          <w:p w14:paraId="4B8323F2" w14:textId="340615EE" w:rsidR="00535420" w:rsidRPr="0070681F" w:rsidRDefault="3064CCB4" w:rsidP="3064CCB4">
            <w:pPr>
              <w:rPr>
                <w:rFonts w:eastAsiaTheme="minorEastAsia"/>
              </w:rPr>
            </w:pPr>
            <w:r w:rsidRPr="3064CCB4">
              <w:rPr>
                <w:rFonts w:eastAsiaTheme="minorEastAsia"/>
              </w:rPr>
              <w:t>26,195</w:t>
            </w:r>
          </w:p>
        </w:tc>
        <w:tc>
          <w:tcPr>
            <w:tcW w:w="1122" w:type="dxa"/>
            <w:noWrap/>
            <w:hideMark/>
          </w:tcPr>
          <w:p w14:paraId="0106EB3C" w14:textId="30BA4B18" w:rsidR="00535420" w:rsidRPr="0070681F" w:rsidRDefault="3064CCB4" w:rsidP="3064CCB4">
            <w:pPr>
              <w:rPr>
                <w:rFonts w:eastAsiaTheme="minorEastAsia"/>
              </w:rPr>
            </w:pPr>
            <w:r w:rsidRPr="3064CCB4">
              <w:rPr>
                <w:rFonts w:eastAsiaTheme="minorEastAsia"/>
              </w:rPr>
              <w:t>229</w:t>
            </w:r>
          </w:p>
        </w:tc>
      </w:tr>
      <w:tr w:rsidR="00535420" w:rsidRPr="00A21C29" w14:paraId="032BAC42" w14:textId="77777777" w:rsidTr="3064CCB4">
        <w:trPr>
          <w:cnfStyle w:val="000000010000" w:firstRow="0" w:lastRow="0" w:firstColumn="0" w:lastColumn="0" w:oddVBand="0" w:evenVBand="0" w:oddHBand="0" w:evenHBand="1" w:firstRowFirstColumn="0" w:firstRowLastColumn="0" w:lastRowFirstColumn="0" w:lastRowLastColumn="0"/>
          <w:trHeight w:val="279"/>
        </w:trPr>
        <w:tc>
          <w:tcPr>
            <w:tcW w:w="870" w:type="dxa"/>
            <w:noWrap/>
            <w:hideMark/>
          </w:tcPr>
          <w:p w14:paraId="6AC72C9B" w14:textId="1FF0E08A" w:rsidR="00535420" w:rsidRPr="0070681F" w:rsidRDefault="3064CCB4" w:rsidP="3064CCB4">
            <w:pPr>
              <w:rPr>
                <w:rFonts w:eastAsiaTheme="minorEastAsia"/>
              </w:rPr>
            </w:pPr>
            <w:r w:rsidRPr="3064CCB4">
              <w:rPr>
                <w:rFonts w:eastAsiaTheme="minorEastAsia"/>
              </w:rPr>
              <w:t>52</w:t>
            </w:r>
          </w:p>
        </w:tc>
        <w:tc>
          <w:tcPr>
            <w:tcW w:w="5445" w:type="dxa"/>
            <w:noWrap/>
            <w:hideMark/>
          </w:tcPr>
          <w:p w14:paraId="760733B2" w14:textId="77382C2A" w:rsidR="00535420" w:rsidRPr="0070681F" w:rsidRDefault="3064CCB4" w:rsidP="3064CCB4">
            <w:pPr>
              <w:rPr>
                <w:rFonts w:eastAsiaTheme="minorEastAsia"/>
              </w:rPr>
            </w:pPr>
            <w:r w:rsidRPr="3064CCB4">
              <w:rPr>
                <w:rFonts w:eastAsiaTheme="minorEastAsia"/>
              </w:rPr>
              <w:t>Finance and Insurance</w:t>
            </w:r>
          </w:p>
        </w:tc>
        <w:tc>
          <w:tcPr>
            <w:tcW w:w="976" w:type="dxa"/>
            <w:noWrap/>
            <w:hideMark/>
          </w:tcPr>
          <w:p w14:paraId="0D572F39" w14:textId="348BDA9E" w:rsidR="00535420" w:rsidRPr="0070681F" w:rsidRDefault="3064CCB4" w:rsidP="3064CCB4">
            <w:pPr>
              <w:rPr>
                <w:rFonts w:eastAsiaTheme="minorEastAsia"/>
              </w:rPr>
            </w:pPr>
            <w:r w:rsidRPr="3064CCB4">
              <w:rPr>
                <w:rFonts w:eastAsiaTheme="minorEastAsia"/>
              </w:rPr>
              <w:t>3,198</w:t>
            </w:r>
          </w:p>
        </w:tc>
        <w:tc>
          <w:tcPr>
            <w:tcW w:w="976" w:type="dxa"/>
            <w:noWrap/>
            <w:hideMark/>
          </w:tcPr>
          <w:p w14:paraId="64BB6569" w14:textId="0905E347" w:rsidR="00535420" w:rsidRPr="0070681F" w:rsidRDefault="3064CCB4" w:rsidP="3064CCB4">
            <w:pPr>
              <w:rPr>
                <w:rFonts w:eastAsiaTheme="minorEastAsia"/>
              </w:rPr>
            </w:pPr>
            <w:r w:rsidRPr="3064CCB4">
              <w:rPr>
                <w:rFonts w:eastAsiaTheme="minorEastAsia"/>
              </w:rPr>
              <w:t>3,336</w:t>
            </w:r>
          </w:p>
        </w:tc>
        <w:tc>
          <w:tcPr>
            <w:tcW w:w="1122" w:type="dxa"/>
            <w:noWrap/>
            <w:hideMark/>
          </w:tcPr>
          <w:p w14:paraId="042E66D5" w14:textId="36612B57" w:rsidR="00535420" w:rsidRPr="0070681F" w:rsidRDefault="3064CCB4" w:rsidP="3064CCB4">
            <w:pPr>
              <w:rPr>
                <w:rFonts w:eastAsiaTheme="minorEastAsia"/>
              </w:rPr>
            </w:pPr>
            <w:r w:rsidRPr="3064CCB4">
              <w:rPr>
                <w:rFonts w:eastAsiaTheme="minorEastAsia"/>
              </w:rPr>
              <w:t>138</w:t>
            </w:r>
          </w:p>
        </w:tc>
      </w:tr>
      <w:tr w:rsidR="00F80B02" w:rsidRPr="00FD5CEF" w14:paraId="2DFDD04B" w14:textId="77777777" w:rsidTr="3064CCB4">
        <w:trPr>
          <w:cnfStyle w:val="000000100000" w:firstRow="0" w:lastRow="0" w:firstColumn="0" w:lastColumn="0" w:oddVBand="0" w:evenVBand="0" w:oddHBand="1" w:evenHBand="0" w:firstRowFirstColumn="0" w:firstRowLastColumn="0" w:lastRowFirstColumn="0" w:lastRowLastColumn="0"/>
          <w:trHeight w:val="279"/>
        </w:trPr>
        <w:tc>
          <w:tcPr>
            <w:tcW w:w="6316" w:type="dxa"/>
            <w:gridSpan w:val="2"/>
            <w:noWrap/>
          </w:tcPr>
          <w:p w14:paraId="3C9C248A" w14:textId="2F57E690" w:rsidR="00F80B02" w:rsidRPr="0070681F" w:rsidRDefault="3064CCB4" w:rsidP="3064CCB4">
            <w:pPr>
              <w:jc w:val="right"/>
              <w:rPr>
                <w:rFonts w:eastAsiaTheme="minorEastAsia"/>
                <w:b/>
                <w:bCs/>
              </w:rPr>
            </w:pPr>
            <w:r w:rsidRPr="3064CCB4">
              <w:rPr>
                <w:rFonts w:eastAsiaTheme="minorEastAsia"/>
                <w:b/>
                <w:bCs/>
              </w:rPr>
              <w:t>Total</w:t>
            </w:r>
          </w:p>
        </w:tc>
        <w:tc>
          <w:tcPr>
            <w:tcW w:w="976" w:type="dxa"/>
            <w:noWrap/>
          </w:tcPr>
          <w:p w14:paraId="4D32A231" w14:textId="45DF83EB" w:rsidR="00F80B02" w:rsidRPr="0070681F" w:rsidRDefault="3064CCB4" w:rsidP="3064CCB4">
            <w:pPr>
              <w:rPr>
                <w:rFonts w:eastAsiaTheme="minorEastAsia"/>
                <w:b/>
                <w:bCs/>
              </w:rPr>
            </w:pPr>
            <w:r w:rsidRPr="3064CCB4">
              <w:rPr>
                <w:rFonts w:eastAsiaTheme="minorEastAsia"/>
                <w:b/>
                <w:bCs/>
              </w:rPr>
              <w:t>82,455</w:t>
            </w:r>
          </w:p>
        </w:tc>
        <w:tc>
          <w:tcPr>
            <w:tcW w:w="976" w:type="dxa"/>
            <w:noWrap/>
          </w:tcPr>
          <w:p w14:paraId="2A850665" w14:textId="49406E12" w:rsidR="00F80B02" w:rsidRPr="0070681F" w:rsidRDefault="3064CCB4" w:rsidP="3064CCB4">
            <w:pPr>
              <w:rPr>
                <w:rFonts w:eastAsiaTheme="minorEastAsia"/>
                <w:b/>
                <w:bCs/>
              </w:rPr>
            </w:pPr>
            <w:r w:rsidRPr="3064CCB4">
              <w:rPr>
                <w:rFonts w:eastAsiaTheme="minorEastAsia"/>
                <w:b/>
                <w:bCs/>
              </w:rPr>
              <w:t>86,982</w:t>
            </w:r>
          </w:p>
        </w:tc>
        <w:tc>
          <w:tcPr>
            <w:tcW w:w="1122" w:type="dxa"/>
            <w:noWrap/>
          </w:tcPr>
          <w:p w14:paraId="4C532D4D" w14:textId="484FD1D5" w:rsidR="00F80B02" w:rsidRPr="0070681F" w:rsidRDefault="3064CCB4" w:rsidP="3064CCB4">
            <w:pPr>
              <w:keepNext/>
              <w:rPr>
                <w:rFonts w:eastAsiaTheme="minorEastAsia"/>
                <w:b/>
                <w:bCs/>
              </w:rPr>
            </w:pPr>
            <w:r w:rsidRPr="3064CCB4">
              <w:rPr>
                <w:rFonts w:eastAsiaTheme="minorEastAsia"/>
                <w:b/>
                <w:bCs/>
              </w:rPr>
              <w:t>4,527</w:t>
            </w:r>
          </w:p>
        </w:tc>
      </w:tr>
    </w:tbl>
    <w:p w14:paraId="3449C9F8" w14:textId="091C96EF" w:rsidR="00FD5CEF" w:rsidRDefault="3064CCB4" w:rsidP="3064CCB4">
      <w:pPr>
        <w:tabs>
          <w:tab w:val="left" w:pos="5325"/>
        </w:tabs>
        <w:spacing w:after="0" w:line="256" w:lineRule="auto"/>
        <w:contextualSpacing/>
        <w:rPr>
          <w:rFonts w:ascii="Calibri,Times New Roman" w:eastAsia="Calibri,Times New Roman" w:hAnsi="Calibri,Times New Roman" w:cs="Calibri,Times New Roman"/>
          <w:i/>
          <w:iCs/>
          <w:color w:val="44546A" w:themeColor="text2"/>
          <w:sz w:val="18"/>
          <w:szCs w:val="18"/>
        </w:rPr>
      </w:pPr>
      <w:r w:rsidRPr="3064CCB4">
        <w:rPr>
          <w:rFonts w:ascii="Calibri,Times New Roman" w:eastAsia="Calibri,Times New Roman" w:hAnsi="Calibri,Times New Roman" w:cs="Calibri,Times New Roman"/>
          <w:i/>
          <w:iCs/>
          <w:color w:val="44546A" w:themeColor="text2"/>
          <w:sz w:val="18"/>
          <w:szCs w:val="18"/>
        </w:rPr>
        <w:t>Figure 7</w:t>
      </w:r>
    </w:p>
    <w:p w14:paraId="0DD602F1" w14:textId="77777777" w:rsidR="00FD5CEF" w:rsidRPr="00012620" w:rsidRDefault="3064CCB4" w:rsidP="3064CCB4">
      <w:pPr>
        <w:tabs>
          <w:tab w:val="left" w:pos="5325"/>
        </w:tabs>
        <w:spacing w:after="0" w:line="256" w:lineRule="auto"/>
        <w:contextualSpacing/>
        <w:rPr>
          <w:rFonts w:ascii="Calibri,Times New Roman" w:eastAsia="Calibri,Times New Roman" w:hAnsi="Calibri,Times New Roman" w:cs="Calibri,Times New Roman"/>
          <w:i/>
          <w:iCs/>
          <w:sz w:val="16"/>
          <w:szCs w:val="16"/>
        </w:rPr>
      </w:pPr>
      <w:r w:rsidRPr="3064CCB4">
        <w:rPr>
          <w:rFonts w:ascii="Calibri,Times New Roman" w:eastAsia="Calibri,Times New Roman" w:hAnsi="Calibri,Times New Roman" w:cs="Calibri,Times New Roman"/>
          <w:b/>
          <w:bCs/>
          <w:i/>
          <w:iCs/>
          <w:sz w:val="16"/>
          <w:szCs w:val="16"/>
        </w:rPr>
        <w:t>Source:</w:t>
      </w:r>
      <w:r w:rsidRPr="3064CCB4">
        <w:rPr>
          <w:rFonts w:ascii="Calibri,Times New Roman" w:eastAsia="Calibri,Times New Roman" w:hAnsi="Calibri,Times New Roman" w:cs="Calibri,Times New Roman"/>
          <w:i/>
          <w:iCs/>
          <w:sz w:val="16"/>
          <w:szCs w:val="16"/>
        </w:rPr>
        <w:t xml:space="preserve"> EMSI Analyst 2016</w:t>
      </w:r>
    </w:p>
    <w:p w14:paraId="1FCA1B28" w14:textId="77777777" w:rsidR="00FD5CEF" w:rsidRDefault="00FD5CEF" w:rsidP="00E51336">
      <w:pPr>
        <w:spacing w:line="256" w:lineRule="auto"/>
        <w:rPr>
          <w:rFonts w:ascii="Calibri" w:eastAsia="Calibri" w:hAnsi="Calibri" w:cs="Times New Roman"/>
        </w:rPr>
      </w:pPr>
    </w:p>
    <w:p w14:paraId="0D6D3DF0" w14:textId="68AE7763" w:rsidR="00A071EC" w:rsidRDefault="3064CCB4" w:rsidP="00E51336">
      <w:pPr>
        <w:spacing w:line="256" w:lineRule="auto"/>
      </w:pPr>
      <w:r>
        <w:t>Based on emerging industry data, regional education and training efforts would benefit to focus on the specific skills required for health care, oil and gas extraction, and administrative and support and waste management. These three areas are expected to produce approximately 2,500 jobs within the region by the year 2021.</w:t>
      </w:r>
    </w:p>
    <w:p w14:paraId="385B1171" w14:textId="79E9286E" w:rsidR="00C948D8" w:rsidRDefault="00A071EC" w:rsidP="3064CCB4">
      <w:pPr>
        <w:spacing w:line="256" w:lineRule="auto"/>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Zooming in further to more specific five</w:t>
      </w:r>
      <w:r w:rsidR="00F80B02" w:rsidRPr="3064CCB4">
        <w:rPr>
          <w:rFonts w:ascii="Calibri,Times New Roman" w:eastAsia="Calibri,Times New Roman" w:hAnsi="Calibri,Times New Roman" w:cs="Calibri,Times New Roman"/>
        </w:rPr>
        <w:t xml:space="preserve">-digit </w:t>
      </w:r>
      <w:r w:rsidRPr="3064CCB4">
        <w:rPr>
          <w:rFonts w:ascii="Calibri,Times New Roman" w:eastAsia="Calibri,Times New Roman" w:hAnsi="Calibri,Times New Roman" w:cs="Calibri,Times New Roman"/>
        </w:rPr>
        <w:t>NAICS levels,</w:t>
      </w:r>
      <w:r w:rsidR="00616C2C" w:rsidRPr="3064CCB4">
        <w:rPr>
          <w:rFonts w:ascii="Calibri,Times New Roman" w:eastAsia="Calibri,Times New Roman" w:hAnsi="Calibri,Times New Roman" w:cs="Calibri,Times New Roman"/>
        </w:rPr>
        <w:t xml:space="preserve"> and</w:t>
      </w:r>
      <w:r w:rsidRPr="3064CCB4">
        <w:rPr>
          <w:rFonts w:ascii="Calibri,Times New Roman" w:eastAsia="Calibri,Times New Roman" w:hAnsi="Calibri,Times New Roman" w:cs="Calibri,Times New Roman"/>
        </w:rPr>
        <w:t xml:space="preserve"> detailed in Figure 8, t</w:t>
      </w:r>
      <w:r w:rsidR="00C948D8" w:rsidRPr="3064CCB4">
        <w:rPr>
          <w:rFonts w:ascii="Calibri,Times New Roman" w:eastAsia="Calibri,Times New Roman" w:hAnsi="Calibri,Times New Roman" w:cs="Calibri,Times New Roman"/>
        </w:rPr>
        <w:t xml:space="preserve">he four largest </w:t>
      </w:r>
      <w:r w:rsidR="00616C2C" w:rsidRPr="3064CCB4">
        <w:rPr>
          <w:rFonts w:ascii="Calibri,Times New Roman" w:eastAsia="Calibri,Times New Roman" w:hAnsi="Calibri,Times New Roman" w:cs="Calibri,Times New Roman"/>
        </w:rPr>
        <w:t>industries</w:t>
      </w:r>
      <w:r w:rsidRPr="3064CCB4">
        <w:rPr>
          <w:rFonts w:ascii="Calibri,Times New Roman" w:eastAsia="Calibri,Times New Roman" w:hAnsi="Calibri,Times New Roman" w:cs="Calibri,Times New Roman"/>
        </w:rPr>
        <w:t xml:space="preserve"> in 2016</w:t>
      </w:r>
      <w:r w:rsidR="00C948D8" w:rsidRPr="3064CCB4">
        <w:rPr>
          <w:rFonts w:ascii="Calibri,Times New Roman" w:eastAsia="Calibri,Times New Roman" w:hAnsi="Calibri,Times New Roman" w:cs="Calibri,Times New Roman"/>
        </w:rPr>
        <w:t xml:space="preserve"> </w:t>
      </w:r>
      <w:r w:rsidRPr="3064CCB4">
        <w:rPr>
          <w:rFonts w:ascii="Calibri,Times New Roman" w:eastAsia="Calibri,Times New Roman" w:hAnsi="Calibri,Times New Roman" w:cs="Calibri,Times New Roman"/>
        </w:rPr>
        <w:t>include “Support Activities for Mining”, “Offices of Physicians”, “Plumbing, Heating, and Air-Conditioning Contractors”, and “Oil and Gas Pipeline and Related Structures Contractors”. E</w:t>
      </w:r>
      <w:r w:rsidR="00C948D8" w:rsidRPr="3064CCB4">
        <w:rPr>
          <w:rFonts w:ascii="Calibri,Times New Roman" w:eastAsia="Calibri,Times New Roman" w:hAnsi="Calibri,Times New Roman" w:cs="Calibri,Times New Roman"/>
        </w:rPr>
        <w:t>ach</w:t>
      </w:r>
      <w:r w:rsidRPr="3064CCB4">
        <w:rPr>
          <w:rFonts w:ascii="Calibri,Times New Roman" w:eastAsia="Calibri,Times New Roman" w:hAnsi="Calibri,Times New Roman" w:cs="Calibri,Times New Roman"/>
        </w:rPr>
        <w:t xml:space="preserve"> of these industries can</w:t>
      </w:r>
      <w:r w:rsidR="00C948D8" w:rsidRPr="3064CCB4">
        <w:rPr>
          <w:rFonts w:ascii="Calibri,Times New Roman" w:eastAsia="Calibri,Times New Roman" w:hAnsi="Calibri,Times New Roman" w:cs="Calibri,Times New Roman"/>
        </w:rPr>
        <w:t xml:space="preserve"> be considered high-wage</w:t>
      </w:r>
      <w:r w:rsidRPr="3064CCB4">
        <w:rPr>
          <w:rFonts w:ascii="Calibri,Times New Roman" w:eastAsia="Calibri,Times New Roman" w:hAnsi="Calibri,Times New Roman" w:cs="Calibri,Times New Roman"/>
        </w:rPr>
        <w:t xml:space="preserve"> and pay</w:t>
      </w:r>
      <w:r w:rsidR="00C948D8" w:rsidRPr="3064CCB4">
        <w:rPr>
          <w:rFonts w:ascii="Calibri,Times New Roman" w:eastAsia="Calibri,Times New Roman" w:hAnsi="Calibri,Times New Roman" w:cs="Calibri,Times New Roman"/>
        </w:rPr>
        <w:t xml:space="preserve"> median salaries ranging from $60,562 to </w:t>
      </w:r>
      <w:r w:rsidR="00C948D8" w:rsidRPr="3064CCB4">
        <w:rPr>
          <w:rFonts w:ascii="Calibri,Times New Roman" w:eastAsia="Calibri,Times New Roman" w:hAnsi="Calibri,Times New Roman" w:cs="Calibri,Times New Roman"/>
        </w:rPr>
        <w:lastRenderedPageBreak/>
        <w:t>$110,419</w:t>
      </w:r>
      <w:r w:rsidR="00D4517F" w:rsidRPr="3064CCB4">
        <w:rPr>
          <w:rFonts w:ascii="Calibri,Times New Roman" w:eastAsia="Calibri,Times New Roman" w:hAnsi="Calibri,Times New Roman" w:cs="Calibri,Times New Roman"/>
        </w:rPr>
        <w:t>, (or $29 to $53 per hour)</w:t>
      </w:r>
      <w:r w:rsidR="00D4517F" w:rsidRPr="3064CCB4">
        <w:rPr>
          <w:rStyle w:val="FootnoteReference"/>
          <w:rFonts w:ascii="Calibri,Times New Roman" w:eastAsia="Calibri,Times New Roman" w:hAnsi="Calibri,Times New Roman" w:cs="Calibri,Times New Roman"/>
        </w:rPr>
        <w:footnoteReference w:id="2"/>
      </w:r>
      <w:r w:rsidR="00D4517F" w:rsidRPr="3064CCB4">
        <w:rPr>
          <w:rFonts w:ascii="Calibri,Times New Roman" w:eastAsia="Calibri,Times New Roman" w:hAnsi="Calibri,Times New Roman" w:cs="Calibri,Times New Roman"/>
        </w:rPr>
        <w:t>.</w:t>
      </w:r>
      <w:r w:rsidR="00F119B6" w:rsidRPr="3064CCB4">
        <w:rPr>
          <w:rFonts w:ascii="Calibri,Times New Roman" w:eastAsia="Calibri,Times New Roman" w:hAnsi="Calibri,Times New Roman" w:cs="Calibri,Times New Roman"/>
        </w:rPr>
        <w:t xml:space="preserve"> </w:t>
      </w:r>
      <w:r w:rsidR="00C948D8" w:rsidRPr="3064CCB4">
        <w:rPr>
          <w:rFonts w:ascii="Calibri,Times New Roman" w:eastAsia="Calibri,Times New Roman" w:hAnsi="Calibri,Times New Roman" w:cs="Calibri,Times New Roman"/>
        </w:rPr>
        <w:t xml:space="preserve">However, five of the remaining six </w:t>
      </w:r>
      <w:r w:rsidR="00D4517F" w:rsidRPr="3064CCB4">
        <w:rPr>
          <w:rFonts w:ascii="Calibri,Times New Roman" w:eastAsia="Calibri,Times New Roman" w:hAnsi="Calibri,Times New Roman" w:cs="Calibri,Times New Roman"/>
        </w:rPr>
        <w:t xml:space="preserve">emerging </w:t>
      </w:r>
      <w:r w:rsidR="00C948D8" w:rsidRPr="3064CCB4">
        <w:rPr>
          <w:rFonts w:ascii="Calibri,Times New Roman" w:eastAsia="Calibri,Times New Roman" w:hAnsi="Calibri,Times New Roman" w:cs="Calibri,Times New Roman"/>
        </w:rPr>
        <w:t>industries ha</w:t>
      </w:r>
      <w:r w:rsidR="00D4517F" w:rsidRPr="3064CCB4">
        <w:rPr>
          <w:rFonts w:ascii="Calibri,Times New Roman" w:eastAsia="Calibri,Times New Roman" w:hAnsi="Calibri,Times New Roman" w:cs="Calibri,Times New Roman"/>
        </w:rPr>
        <w:t>ve a</w:t>
      </w:r>
      <w:r w:rsidR="00C948D8" w:rsidRPr="3064CCB4">
        <w:rPr>
          <w:rFonts w:ascii="Calibri,Times New Roman" w:eastAsia="Calibri,Times New Roman" w:hAnsi="Calibri,Times New Roman" w:cs="Calibri,Times New Roman"/>
        </w:rPr>
        <w:t xml:space="preserve"> median </w:t>
      </w:r>
      <w:r w:rsidR="00D4517F" w:rsidRPr="3064CCB4">
        <w:rPr>
          <w:rFonts w:ascii="Calibri,Times New Roman" w:eastAsia="Calibri,Times New Roman" w:hAnsi="Calibri,Times New Roman" w:cs="Calibri,Times New Roman"/>
        </w:rPr>
        <w:t xml:space="preserve">salary of less than $30,000 annually, or </w:t>
      </w:r>
      <w:r w:rsidR="00C948D8" w:rsidRPr="3064CCB4">
        <w:rPr>
          <w:rFonts w:ascii="Calibri,Times New Roman" w:eastAsia="Calibri,Times New Roman" w:hAnsi="Calibri,Times New Roman" w:cs="Calibri,Times New Roman"/>
        </w:rPr>
        <w:t>less than $1</w:t>
      </w:r>
      <w:r w:rsidR="00D4517F" w:rsidRPr="3064CCB4">
        <w:rPr>
          <w:rFonts w:ascii="Calibri,Times New Roman" w:eastAsia="Calibri,Times New Roman" w:hAnsi="Calibri,Times New Roman" w:cs="Calibri,Times New Roman"/>
        </w:rPr>
        <w:t>4.50</w:t>
      </w:r>
      <w:r w:rsidR="00C948D8" w:rsidRPr="3064CCB4">
        <w:rPr>
          <w:rFonts w:ascii="Calibri,Times New Roman" w:eastAsia="Calibri,Times New Roman" w:hAnsi="Calibri,Times New Roman" w:cs="Calibri,Times New Roman"/>
        </w:rPr>
        <w:t xml:space="preserve"> per hour.</w:t>
      </w:r>
    </w:p>
    <w:tbl>
      <w:tblPr>
        <w:tblStyle w:val="SEOhioStandardTable"/>
        <w:tblW w:w="9375" w:type="dxa"/>
        <w:jc w:val="center"/>
        <w:tblLayout w:type="fixed"/>
        <w:tblLook w:val="04A0" w:firstRow="1" w:lastRow="0" w:firstColumn="1" w:lastColumn="0" w:noHBand="0" w:noVBand="1"/>
      </w:tblPr>
      <w:tblGrid>
        <w:gridCol w:w="1053"/>
        <w:gridCol w:w="3581"/>
        <w:gridCol w:w="842"/>
        <w:gridCol w:w="842"/>
        <w:gridCol w:w="1580"/>
        <w:gridCol w:w="1477"/>
      </w:tblGrid>
      <w:tr w:rsidR="005D724E" w:rsidRPr="00A21C29" w14:paraId="70C1B904" w14:textId="77777777" w:rsidTr="3064CCB4">
        <w:trPr>
          <w:cnfStyle w:val="000000100000" w:firstRow="0" w:lastRow="0" w:firstColumn="0" w:lastColumn="0" w:oddVBand="0" w:evenVBand="0" w:oddHBand="1" w:evenHBand="0" w:firstRowFirstColumn="0" w:firstRowLastColumn="0" w:lastRowFirstColumn="0" w:lastRowLastColumn="0"/>
          <w:trHeight w:val="295"/>
          <w:jc w:val="center"/>
        </w:trPr>
        <w:tc>
          <w:tcPr>
            <w:tcW w:w="9375" w:type="dxa"/>
            <w:gridSpan w:val="6"/>
          </w:tcPr>
          <w:p w14:paraId="1EBA6BAE" w14:textId="77777777" w:rsidR="005D724E" w:rsidRPr="0070681F"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Emerging Industries (five-digit level)</w:t>
            </w:r>
          </w:p>
        </w:tc>
      </w:tr>
      <w:tr w:rsidR="005D724E" w:rsidRPr="00A21C29" w14:paraId="36BC6028" w14:textId="77777777" w:rsidTr="3064CCB4">
        <w:trPr>
          <w:cnfStyle w:val="000000010000" w:firstRow="0" w:lastRow="0" w:firstColumn="0" w:lastColumn="0" w:oddVBand="0" w:evenVBand="0" w:oddHBand="0" w:evenHBand="1" w:firstRowFirstColumn="0" w:firstRowLastColumn="0" w:lastRowFirstColumn="0" w:lastRowLastColumn="0"/>
          <w:trHeight w:val="805"/>
          <w:jc w:val="center"/>
        </w:trPr>
        <w:tc>
          <w:tcPr>
            <w:tcW w:w="1053" w:type="dxa"/>
            <w:shd w:val="clear" w:color="auto" w:fill="0563C1" w:themeFill="accent4"/>
            <w:vAlign w:val="center"/>
            <w:hideMark/>
          </w:tcPr>
          <w:p w14:paraId="52E3C13E" w14:textId="77777777" w:rsidR="005D724E" w:rsidRPr="00B95C12" w:rsidRDefault="3064CCB4" w:rsidP="3064CCB4">
            <w:pPr>
              <w:rPr>
                <w:rFonts w:eastAsia="Arial,Times New Roman" w:cstheme="minorHAnsi"/>
                <w:b/>
                <w:bCs/>
                <w:color w:val="FFFFFF" w:themeColor="background1"/>
              </w:rPr>
            </w:pPr>
            <w:r w:rsidRPr="00B95C12">
              <w:rPr>
                <w:rFonts w:eastAsia="Arial,Times New Roman" w:cstheme="minorHAnsi"/>
                <w:b/>
                <w:bCs/>
                <w:color w:val="FFFFFF" w:themeColor="background1"/>
              </w:rPr>
              <w:t>NAICS</w:t>
            </w:r>
          </w:p>
        </w:tc>
        <w:tc>
          <w:tcPr>
            <w:tcW w:w="3581" w:type="dxa"/>
            <w:shd w:val="clear" w:color="auto" w:fill="0563C1" w:themeFill="accent4"/>
            <w:vAlign w:val="center"/>
            <w:hideMark/>
          </w:tcPr>
          <w:p w14:paraId="06794BDB" w14:textId="77777777" w:rsidR="005D724E" w:rsidRPr="00B95C12" w:rsidRDefault="3064CCB4" w:rsidP="3064CCB4">
            <w:pPr>
              <w:rPr>
                <w:rFonts w:eastAsia="Arial,Times New Roman" w:cstheme="minorHAnsi"/>
                <w:b/>
                <w:bCs/>
                <w:color w:val="FFFFFF" w:themeColor="background1"/>
              </w:rPr>
            </w:pPr>
            <w:r w:rsidRPr="00B95C12">
              <w:rPr>
                <w:rFonts w:eastAsia="Arial,Times New Roman" w:cstheme="minorHAnsi"/>
                <w:b/>
                <w:bCs/>
                <w:color w:val="FFFFFF" w:themeColor="background1"/>
              </w:rPr>
              <w:t>Description</w:t>
            </w:r>
          </w:p>
        </w:tc>
        <w:tc>
          <w:tcPr>
            <w:tcW w:w="842" w:type="dxa"/>
            <w:shd w:val="clear" w:color="auto" w:fill="0563C1" w:themeFill="accent4"/>
            <w:vAlign w:val="center"/>
            <w:hideMark/>
          </w:tcPr>
          <w:p w14:paraId="765FCC59" w14:textId="77777777" w:rsidR="005D724E" w:rsidRPr="00B95C12" w:rsidRDefault="3064CCB4" w:rsidP="3064CCB4">
            <w:pPr>
              <w:rPr>
                <w:rFonts w:eastAsia="Arial,Times New Roman" w:cstheme="minorHAnsi"/>
                <w:b/>
                <w:bCs/>
                <w:color w:val="FFFFFF" w:themeColor="background1"/>
              </w:rPr>
            </w:pPr>
            <w:r w:rsidRPr="00B95C12">
              <w:rPr>
                <w:rFonts w:eastAsia="Arial,Times New Roman" w:cstheme="minorHAnsi"/>
                <w:b/>
                <w:bCs/>
                <w:color w:val="FFFFFF" w:themeColor="background1"/>
              </w:rPr>
              <w:t>2016 Jobs</w:t>
            </w:r>
          </w:p>
        </w:tc>
        <w:tc>
          <w:tcPr>
            <w:tcW w:w="842" w:type="dxa"/>
            <w:shd w:val="clear" w:color="auto" w:fill="0563C1" w:themeFill="accent4"/>
            <w:vAlign w:val="center"/>
          </w:tcPr>
          <w:p w14:paraId="542F7096" w14:textId="77777777" w:rsidR="005D724E" w:rsidRPr="00B95C12" w:rsidRDefault="3064CCB4" w:rsidP="3064CCB4">
            <w:pPr>
              <w:rPr>
                <w:rFonts w:eastAsia="Arial,Times New Roman" w:cstheme="minorHAnsi"/>
                <w:b/>
                <w:bCs/>
                <w:color w:val="FFFFFF" w:themeColor="background1"/>
              </w:rPr>
            </w:pPr>
            <w:r w:rsidRPr="00B95C12">
              <w:rPr>
                <w:rFonts w:eastAsia="Arial,Times New Roman" w:cstheme="minorHAnsi"/>
                <w:b/>
                <w:bCs/>
                <w:color w:val="FFFFFF" w:themeColor="background1"/>
              </w:rPr>
              <w:t>2021 Jobs</w:t>
            </w:r>
          </w:p>
        </w:tc>
        <w:tc>
          <w:tcPr>
            <w:tcW w:w="1580" w:type="dxa"/>
            <w:shd w:val="clear" w:color="auto" w:fill="0563C1" w:themeFill="accent4"/>
            <w:vAlign w:val="center"/>
            <w:hideMark/>
          </w:tcPr>
          <w:p w14:paraId="3AFF06E1" w14:textId="77777777" w:rsidR="005D724E" w:rsidRPr="00B95C12" w:rsidRDefault="3064CCB4" w:rsidP="3064CCB4">
            <w:pPr>
              <w:rPr>
                <w:rFonts w:eastAsia="Arial,Times New Roman" w:cstheme="minorHAnsi"/>
                <w:b/>
                <w:bCs/>
                <w:color w:val="FFFFFF" w:themeColor="background1"/>
              </w:rPr>
            </w:pPr>
            <w:r w:rsidRPr="00B95C12">
              <w:rPr>
                <w:rFonts w:eastAsia="Arial,Times New Roman" w:cstheme="minorHAnsi"/>
                <w:b/>
                <w:bCs/>
                <w:color w:val="FFFFFF" w:themeColor="background1"/>
              </w:rPr>
              <w:t>2016 – 2021</w:t>
            </w:r>
          </w:p>
          <w:p w14:paraId="64B7BE27" w14:textId="77777777" w:rsidR="005D724E" w:rsidRPr="00B95C12" w:rsidRDefault="3064CCB4" w:rsidP="3064CCB4">
            <w:pPr>
              <w:rPr>
                <w:rFonts w:eastAsia="Arial,Times New Roman" w:cstheme="minorHAnsi"/>
                <w:b/>
                <w:bCs/>
                <w:color w:val="FFFFFF" w:themeColor="background1"/>
              </w:rPr>
            </w:pPr>
            <w:r w:rsidRPr="00B95C12">
              <w:rPr>
                <w:rFonts w:eastAsia="Arial,Times New Roman" w:cstheme="minorHAnsi"/>
                <w:b/>
                <w:bCs/>
                <w:color w:val="FFFFFF" w:themeColor="background1"/>
              </w:rPr>
              <w:t># Change</w:t>
            </w:r>
          </w:p>
        </w:tc>
        <w:tc>
          <w:tcPr>
            <w:tcW w:w="1477" w:type="dxa"/>
            <w:shd w:val="clear" w:color="auto" w:fill="0563C1" w:themeFill="accent4"/>
            <w:vAlign w:val="center"/>
            <w:hideMark/>
          </w:tcPr>
          <w:p w14:paraId="7806C4E4" w14:textId="77777777" w:rsidR="005D724E" w:rsidRPr="00B95C12" w:rsidRDefault="3064CCB4" w:rsidP="3064CCB4">
            <w:pPr>
              <w:rPr>
                <w:rFonts w:eastAsia="Arial,Times New Roman" w:cstheme="minorHAnsi"/>
                <w:b/>
                <w:bCs/>
                <w:color w:val="FFFFFF" w:themeColor="background1"/>
              </w:rPr>
            </w:pPr>
            <w:r w:rsidRPr="00B95C12">
              <w:rPr>
                <w:rFonts w:eastAsia="Arial,Times New Roman" w:cstheme="minorHAnsi"/>
                <w:b/>
                <w:bCs/>
                <w:color w:val="FFFFFF" w:themeColor="background1"/>
              </w:rPr>
              <w:t>2016 Median Salary</w:t>
            </w:r>
          </w:p>
        </w:tc>
      </w:tr>
      <w:tr w:rsidR="005D724E" w:rsidRPr="00A21C29" w14:paraId="2E0DC1F5" w14:textId="77777777" w:rsidTr="3064CCB4">
        <w:trPr>
          <w:cnfStyle w:val="000000100000" w:firstRow="0" w:lastRow="0" w:firstColumn="0" w:lastColumn="0" w:oddVBand="0" w:evenVBand="0" w:oddHBand="1" w:evenHBand="0" w:firstRowFirstColumn="0" w:firstRowLastColumn="0" w:lastRowFirstColumn="0" w:lastRowLastColumn="0"/>
          <w:trHeight w:val="282"/>
          <w:jc w:val="center"/>
        </w:trPr>
        <w:tc>
          <w:tcPr>
            <w:tcW w:w="1053" w:type="dxa"/>
            <w:noWrap/>
            <w:hideMark/>
          </w:tcPr>
          <w:p w14:paraId="73C1A5C9" w14:textId="77777777" w:rsidR="005D724E" w:rsidRPr="0070681F" w:rsidRDefault="3064CCB4" w:rsidP="3064CCB4">
            <w:pPr>
              <w:rPr>
                <w:rFonts w:eastAsiaTheme="minorEastAsia"/>
              </w:rPr>
            </w:pPr>
            <w:r w:rsidRPr="3064CCB4">
              <w:rPr>
                <w:rFonts w:eastAsiaTheme="minorEastAsia"/>
              </w:rPr>
              <w:t>21311</w:t>
            </w:r>
          </w:p>
        </w:tc>
        <w:tc>
          <w:tcPr>
            <w:tcW w:w="3581" w:type="dxa"/>
            <w:noWrap/>
            <w:hideMark/>
          </w:tcPr>
          <w:p w14:paraId="67020641" w14:textId="77777777" w:rsidR="005D724E" w:rsidRPr="0070681F" w:rsidRDefault="3064CCB4" w:rsidP="3064CCB4">
            <w:pPr>
              <w:rPr>
                <w:rFonts w:eastAsiaTheme="minorEastAsia"/>
              </w:rPr>
            </w:pPr>
            <w:r w:rsidRPr="3064CCB4">
              <w:rPr>
                <w:rFonts w:eastAsiaTheme="minorEastAsia"/>
              </w:rPr>
              <w:t>Support Activities for Mining</w:t>
            </w:r>
          </w:p>
        </w:tc>
        <w:tc>
          <w:tcPr>
            <w:tcW w:w="842" w:type="dxa"/>
            <w:noWrap/>
            <w:hideMark/>
          </w:tcPr>
          <w:p w14:paraId="53B6DDBA" w14:textId="77777777" w:rsidR="005D724E" w:rsidRPr="0070681F" w:rsidRDefault="3064CCB4" w:rsidP="3064CCB4">
            <w:pPr>
              <w:rPr>
                <w:rFonts w:eastAsiaTheme="minorEastAsia"/>
              </w:rPr>
            </w:pPr>
            <w:r w:rsidRPr="3064CCB4">
              <w:rPr>
                <w:rFonts w:eastAsiaTheme="minorEastAsia"/>
              </w:rPr>
              <w:t>1,421</w:t>
            </w:r>
          </w:p>
        </w:tc>
        <w:tc>
          <w:tcPr>
            <w:tcW w:w="842" w:type="dxa"/>
          </w:tcPr>
          <w:p w14:paraId="29651AEA" w14:textId="77777777" w:rsidR="005D724E" w:rsidRPr="0070681F" w:rsidRDefault="3064CCB4" w:rsidP="3064CCB4">
            <w:pPr>
              <w:rPr>
                <w:rFonts w:eastAsiaTheme="minorEastAsia"/>
              </w:rPr>
            </w:pPr>
            <w:r w:rsidRPr="3064CCB4">
              <w:rPr>
                <w:rFonts w:eastAsiaTheme="minorEastAsia"/>
              </w:rPr>
              <w:t>1,876</w:t>
            </w:r>
          </w:p>
        </w:tc>
        <w:tc>
          <w:tcPr>
            <w:tcW w:w="1580" w:type="dxa"/>
            <w:noWrap/>
            <w:hideMark/>
          </w:tcPr>
          <w:p w14:paraId="26C63D87" w14:textId="77777777" w:rsidR="005D724E" w:rsidRPr="0070681F" w:rsidRDefault="3064CCB4" w:rsidP="3064CCB4">
            <w:pPr>
              <w:rPr>
                <w:rFonts w:eastAsiaTheme="minorEastAsia"/>
              </w:rPr>
            </w:pPr>
            <w:r w:rsidRPr="3064CCB4">
              <w:rPr>
                <w:rFonts w:eastAsiaTheme="minorEastAsia"/>
              </w:rPr>
              <w:t>455</w:t>
            </w:r>
          </w:p>
        </w:tc>
        <w:tc>
          <w:tcPr>
            <w:tcW w:w="1477" w:type="dxa"/>
            <w:noWrap/>
            <w:hideMark/>
          </w:tcPr>
          <w:p w14:paraId="1E333891" w14:textId="77777777" w:rsidR="005D724E" w:rsidRPr="0070681F" w:rsidRDefault="3064CCB4" w:rsidP="3064CCB4">
            <w:pPr>
              <w:rPr>
                <w:rFonts w:eastAsiaTheme="minorEastAsia"/>
              </w:rPr>
            </w:pPr>
            <w:r w:rsidRPr="3064CCB4">
              <w:rPr>
                <w:rFonts w:eastAsiaTheme="minorEastAsia"/>
              </w:rPr>
              <w:t>$93,598</w:t>
            </w:r>
          </w:p>
        </w:tc>
      </w:tr>
      <w:tr w:rsidR="005D724E" w:rsidRPr="00A21C29" w14:paraId="36900DCE" w14:textId="77777777" w:rsidTr="3064CCB4">
        <w:trPr>
          <w:cnfStyle w:val="000000010000" w:firstRow="0" w:lastRow="0" w:firstColumn="0" w:lastColumn="0" w:oddVBand="0" w:evenVBand="0" w:oddHBand="0" w:evenHBand="1" w:firstRowFirstColumn="0" w:firstRowLastColumn="0" w:lastRowFirstColumn="0" w:lastRowLastColumn="0"/>
          <w:trHeight w:val="282"/>
          <w:jc w:val="center"/>
        </w:trPr>
        <w:tc>
          <w:tcPr>
            <w:tcW w:w="1053" w:type="dxa"/>
            <w:noWrap/>
            <w:hideMark/>
          </w:tcPr>
          <w:p w14:paraId="60D69F15" w14:textId="77777777" w:rsidR="005D724E" w:rsidRPr="0070681F" w:rsidRDefault="3064CCB4" w:rsidP="3064CCB4">
            <w:pPr>
              <w:rPr>
                <w:rFonts w:eastAsiaTheme="minorEastAsia"/>
              </w:rPr>
            </w:pPr>
            <w:r w:rsidRPr="3064CCB4">
              <w:rPr>
                <w:rFonts w:eastAsiaTheme="minorEastAsia"/>
              </w:rPr>
              <w:t>62111</w:t>
            </w:r>
          </w:p>
        </w:tc>
        <w:tc>
          <w:tcPr>
            <w:tcW w:w="3581" w:type="dxa"/>
            <w:noWrap/>
            <w:hideMark/>
          </w:tcPr>
          <w:p w14:paraId="24A1C29F" w14:textId="77777777" w:rsidR="005D724E" w:rsidRPr="0070681F" w:rsidRDefault="3064CCB4" w:rsidP="3064CCB4">
            <w:pPr>
              <w:rPr>
                <w:rFonts w:eastAsiaTheme="minorEastAsia"/>
              </w:rPr>
            </w:pPr>
            <w:r w:rsidRPr="3064CCB4">
              <w:rPr>
                <w:rFonts w:eastAsiaTheme="minorEastAsia"/>
              </w:rPr>
              <w:t>Offices of Physicians</w:t>
            </w:r>
          </w:p>
        </w:tc>
        <w:tc>
          <w:tcPr>
            <w:tcW w:w="842" w:type="dxa"/>
            <w:noWrap/>
            <w:hideMark/>
          </w:tcPr>
          <w:p w14:paraId="6CB40701" w14:textId="77777777" w:rsidR="005D724E" w:rsidRPr="0070681F" w:rsidRDefault="3064CCB4" w:rsidP="3064CCB4">
            <w:pPr>
              <w:rPr>
                <w:rFonts w:eastAsiaTheme="minorEastAsia"/>
              </w:rPr>
            </w:pPr>
            <w:r w:rsidRPr="3064CCB4">
              <w:rPr>
                <w:rFonts w:eastAsiaTheme="minorEastAsia"/>
              </w:rPr>
              <w:t>2,365</w:t>
            </w:r>
          </w:p>
        </w:tc>
        <w:tc>
          <w:tcPr>
            <w:tcW w:w="842" w:type="dxa"/>
          </w:tcPr>
          <w:p w14:paraId="517DA8E0" w14:textId="77777777" w:rsidR="005D724E" w:rsidRPr="0070681F" w:rsidRDefault="3064CCB4" w:rsidP="3064CCB4">
            <w:pPr>
              <w:rPr>
                <w:rFonts w:eastAsiaTheme="minorEastAsia"/>
              </w:rPr>
            </w:pPr>
            <w:r w:rsidRPr="3064CCB4">
              <w:rPr>
                <w:rFonts w:eastAsiaTheme="minorEastAsia"/>
              </w:rPr>
              <w:t>2,674</w:t>
            </w:r>
          </w:p>
        </w:tc>
        <w:tc>
          <w:tcPr>
            <w:tcW w:w="1580" w:type="dxa"/>
            <w:noWrap/>
            <w:hideMark/>
          </w:tcPr>
          <w:p w14:paraId="5CC4686C" w14:textId="77777777" w:rsidR="005D724E" w:rsidRPr="0070681F" w:rsidRDefault="3064CCB4" w:rsidP="3064CCB4">
            <w:pPr>
              <w:rPr>
                <w:rFonts w:eastAsiaTheme="minorEastAsia"/>
              </w:rPr>
            </w:pPr>
            <w:r w:rsidRPr="3064CCB4">
              <w:rPr>
                <w:rFonts w:eastAsiaTheme="minorEastAsia"/>
              </w:rPr>
              <w:t>309</w:t>
            </w:r>
          </w:p>
        </w:tc>
        <w:tc>
          <w:tcPr>
            <w:tcW w:w="1477" w:type="dxa"/>
            <w:noWrap/>
            <w:hideMark/>
          </w:tcPr>
          <w:p w14:paraId="75E6E946" w14:textId="77777777" w:rsidR="005D724E" w:rsidRPr="0070681F" w:rsidRDefault="3064CCB4" w:rsidP="3064CCB4">
            <w:pPr>
              <w:rPr>
                <w:rFonts w:eastAsiaTheme="minorEastAsia"/>
              </w:rPr>
            </w:pPr>
            <w:r w:rsidRPr="3064CCB4">
              <w:rPr>
                <w:rFonts w:eastAsiaTheme="minorEastAsia"/>
              </w:rPr>
              <w:t>$110,419</w:t>
            </w:r>
          </w:p>
        </w:tc>
      </w:tr>
      <w:tr w:rsidR="005D724E" w:rsidRPr="00A21C29" w14:paraId="660ECE02" w14:textId="77777777" w:rsidTr="3064CCB4">
        <w:trPr>
          <w:cnfStyle w:val="000000100000" w:firstRow="0" w:lastRow="0" w:firstColumn="0" w:lastColumn="0" w:oddVBand="0" w:evenVBand="0" w:oddHBand="1" w:evenHBand="0" w:firstRowFirstColumn="0" w:firstRowLastColumn="0" w:lastRowFirstColumn="0" w:lastRowLastColumn="0"/>
          <w:trHeight w:val="282"/>
          <w:jc w:val="center"/>
        </w:trPr>
        <w:tc>
          <w:tcPr>
            <w:tcW w:w="1053" w:type="dxa"/>
            <w:noWrap/>
            <w:hideMark/>
          </w:tcPr>
          <w:p w14:paraId="4F6E568D" w14:textId="77777777" w:rsidR="005D724E" w:rsidRPr="0070681F" w:rsidRDefault="3064CCB4" w:rsidP="3064CCB4">
            <w:pPr>
              <w:rPr>
                <w:rFonts w:eastAsiaTheme="minorEastAsia"/>
              </w:rPr>
            </w:pPr>
            <w:r w:rsidRPr="3064CCB4">
              <w:rPr>
                <w:rFonts w:eastAsiaTheme="minorEastAsia"/>
              </w:rPr>
              <w:t>23822</w:t>
            </w:r>
          </w:p>
        </w:tc>
        <w:tc>
          <w:tcPr>
            <w:tcW w:w="3581" w:type="dxa"/>
            <w:noWrap/>
            <w:hideMark/>
          </w:tcPr>
          <w:p w14:paraId="56FB3A56" w14:textId="77777777" w:rsidR="005D724E" w:rsidRPr="0070681F" w:rsidRDefault="3064CCB4" w:rsidP="3064CCB4">
            <w:pPr>
              <w:rPr>
                <w:rFonts w:eastAsiaTheme="minorEastAsia"/>
              </w:rPr>
            </w:pPr>
            <w:r w:rsidRPr="3064CCB4">
              <w:rPr>
                <w:rFonts w:eastAsiaTheme="minorEastAsia"/>
              </w:rPr>
              <w:t>Plumbing, Heating, and Air-Conditioning Contractors</w:t>
            </w:r>
          </w:p>
        </w:tc>
        <w:tc>
          <w:tcPr>
            <w:tcW w:w="842" w:type="dxa"/>
            <w:noWrap/>
            <w:hideMark/>
          </w:tcPr>
          <w:p w14:paraId="7EF9CA48" w14:textId="77777777" w:rsidR="005D724E" w:rsidRPr="0070681F" w:rsidRDefault="3064CCB4" w:rsidP="3064CCB4">
            <w:pPr>
              <w:rPr>
                <w:rFonts w:eastAsiaTheme="minorEastAsia"/>
              </w:rPr>
            </w:pPr>
            <w:r w:rsidRPr="3064CCB4">
              <w:rPr>
                <w:rFonts w:eastAsiaTheme="minorEastAsia"/>
              </w:rPr>
              <w:t>1,478</w:t>
            </w:r>
          </w:p>
        </w:tc>
        <w:tc>
          <w:tcPr>
            <w:tcW w:w="842" w:type="dxa"/>
          </w:tcPr>
          <w:p w14:paraId="4FD23294" w14:textId="77777777" w:rsidR="005D724E" w:rsidRPr="0070681F" w:rsidRDefault="3064CCB4" w:rsidP="3064CCB4">
            <w:pPr>
              <w:rPr>
                <w:rFonts w:eastAsiaTheme="minorEastAsia"/>
              </w:rPr>
            </w:pPr>
            <w:r w:rsidRPr="3064CCB4">
              <w:rPr>
                <w:rFonts w:eastAsiaTheme="minorEastAsia"/>
              </w:rPr>
              <w:t>1,759</w:t>
            </w:r>
          </w:p>
        </w:tc>
        <w:tc>
          <w:tcPr>
            <w:tcW w:w="1580" w:type="dxa"/>
            <w:noWrap/>
            <w:hideMark/>
          </w:tcPr>
          <w:p w14:paraId="4DEB2C82" w14:textId="77777777" w:rsidR="005D724E" w:rsidRPr="0070681F" w:rsidRDefault="3064CCB4" w:rsidP="3064CCB4">
            <w:pPr>
              <w:rPr>
                <w:rFonts w:eastAsiaTheme="minorEastAsia"/>
              </w:rPr>
            </w:pPr>
            <w:r w:rsidRPr="3064CCB4">
              <w:rPr>
                <w:rFonts w:eastAsiaTheme="minorEastAsia"/>
              </w:rPr>
              <w:t>281</w:t>
            </w:r>
          </w:p>
        </w:tc>
        <w:tc>
          <w:tcPr>
            <w:tcW w:w="1477" w:type="dxa"/>
            <w:noWrap/>
            <w:hideMark/>
          </w:tcPr>
          <w:p w14:paraId="521761C6" w14:textId="77777777" w:rsidR="005D724E" w:rsidRPr="0070681F" w:rsidRDefault="3064CCB4" w:rsidP="3064CCB4">
            <w:pPr>
              <w:rPr>
                <w:rFonts w:eastAsiaTheme="minorEastAsia"/>
              </w:rPr>
            </w:pPr>
            <w:r w:rsidRPr="3064CCB4">
              <w:rPr>
                <w:rFonts w:eastAsiaTheme="minorEastAsia"/>
              </w:rPr>
              <w:t>$60,562</w:t>
            </w:r>
          </w:p>
        </w:tc>
      </w:tr>
      <w:tr w:rsidR="005D724E" w:rsidRPr="00A21C29" w14:paraId="31F04509" w14:textId="77777777" w:rsidTr="3064CCB4">
        <w:trPr>
          <w:cnfStyle w:val="000000010000" w:firstRow="0" w:lastRow="0" w:firstColumn="0" w:lastColumn="0" w:oddVBand="0" w:evenVBand="0" w:oddHBand="0" w:evenHBand="1" w:firstRowFirstColumn="0" w:firstRowLastColumn="0" w:lastRowFirstColumn="0" w:lastRowLastColumn="0"/>
          <w:trHeight w:val="282"/>
          <w:jc w:val="center"/>
        </w:trPr>
        <w:tc>
          <w:tcPr>
            <w:tcW w:w="1053" w:type="dxa"/>
            <w:noWrap/>
            <w:hideMark/>
          </w:tcPr>
          <w:p w14:paraId="6101FDD6" w14:textId="77777777" w:rsidR="005D724E" w:rsidRPr="0070681F" w:rsidRDefault="3064CCB4" w:rsidP="3064CCB4">
            <w:pPr>
              <w:rPr>
                <w:rFonts w:eastAsiaTheme="minorEastAsia"/>
              </w:rPr>
            </w:pPr>
            <w:r w:rsidRPr="3064CCB4">
              <w:rPr>
                <w:rFonts w:eastAsiaTheme="minorEastAsia"/>
              </w:rPr>
              <w:t>23712</w:t>
            </w:r>
          </w:p>
        </w:tc>
        <w:tc>
          <w:tcPr>
            <w:tcW w:w="3581" w:type="dxa"/>
            <w:noWrap/>
            <w:hideMark/>
          </w:tcPr>
          <w:p w14:paraId="2473F627" w14:textId="77777777" w:rsidR="005D724E" w:rsidRPr="0070681F" w:rsidRDefault="3064CCB4" w:rsidP="3064CCB4">
            <w:pPr>
              <w:rPr>
                <w:rFonts w:eastAsiaTheme="minorEastAsia"/>
              </w:rPr>
            </w:pPr>
            <w:r w:rsidRPr="3064CCB4">
              <w:rPr>
                <w:rFonts w:eastAsiaTheme="minorEastAsia"/>
              </w:rPr>
              <w:t>Oil and Gas Pipeline and Related Structures Construction</w:t>
            </w:r>
          </w:p>
        </w:tc>
        <w:tc>
          <w:tcPr>
            <w:tcW w:w="842" w:type="dxa"/>
            <w:noWrap/>
            <w:hideMark/>
          </w:tcPr>
          <w:p w14:paraId="0FB6EFDE" w14:textId="77777777" w:rsidR="005D724E" w:rsidRPr="0070681F" w:rsidRDefault="3064CCB4" w:rsidP="3064CCB4">
            <w:pPr>
              <w:rPr>
                <w:rFonts w:eastAsiaTheme="minorEastAsia"/>
              </w:rPr>
            </w:pPr>
            <w:r w:rsidRPr="3064CCB4">
              <w:rPr>
                <w:rFonts w:eastAsiaTheme="minorEastAsia"/>
              </w:rPr>
              <w:t>496</w:t>
            </w:r>
          </w:p>
        </w:tc>
        <w:tc>
          <w:tcPr>
            <w:tcW w:w="842" w:type="dxa"/>
          </w:tcPr>
          <w:p w14:paraId="781CC5E0" w14:textId="77777777" w:rsidR="005D724E" w:rsidRPr="0070681F" w:rsidRDefault="3064CCB4" w:rsidP="3064CCB4">
            <w:pPr>
              <w:rPr>
                <w:rFonts w:eastAsiaTheme="minorEastAsia"/>
              </w:rPr>
            </w:pPr>
            <w:r w:rsidRPr="3064CCB4">
              <w:rPr>
                <w:rFonts w:eastAsiaTheme="minorEastAsia"/>
              </w:rPr>
              <w:t>771</w:t>
            </w:r>
          </w:p>
        </w:tc>
        <w:tc>
          <w:tcPr>
            <w:tcW w:w="1580" w:type="dxa"/>
            <w:noWrap/>
            <w:hideMark/>
          </w:tcPr>
          <w:p w14:paraId="02E0255B" w14:textId="77777777" w:rsidR="005D724E" w:rsidRPr="0070681F" w:rsidRDefault="3064CCB4" w:rsidP="3064CCB4">
            <w:pPr>
              <w:rPr>
                <w:rFonts w:eastAsiaTheme="minorEastAsia"/>
              </w:rPr>
            </w:pPr>
            <w:r w:rsidRPr="3064CCB4">
              <w:rPr>
                <w:rFonts w:eastAsiaTheme="minorEastAsia"/>
              </w:rPr>
              <w:t>275</w:t>
            </w:r>
          </w:p>
        </w:tc>
        <w:tc>
          <w:tcPr>
            <w:tcW w:w="1477" w:type="dxa"/>
            <w:noWrap/>
            <w:hideMark/>
          </w:tcPr>
          <w:p w14:paraId="6C05B4A6" w14:textId="77777777" w:rsidR="005D724E" w:rsidRPr="0070681F" w:rsidRDefault="3064CCB4" w:rsidP="3064CCB4">
            <w:pPr>
              <w:rPr>
                <w:rFonts w:eastAsiaTheme="minorEastAsia"/>
              </w:rPr>
            </w:pPr>
            <w:r w:rsidRPr="3064CCB4">
              <w:rPr>
                <w:rFonts w:eastAsiaTheme="minorEastAsia"/>
              </w:rPr>
              <w:t>$104,153</w:t>
            </w:r>
          </w:p>
        </w:tc>
      </w:tr>
      <w:tr w:rsidR="005D724E" w:rsidRPr="00A21C29" w14:paraId="4D2ED41B" w14:textId="77777777" w:rsidTr="3064CCB4">
        <w:trPr>
          <w:cnfStyle w:val="000000100000" w:firstRow="0" w:lastRow="0" w:firstColumn="0" w:lastColumn="0" w:oddVBand="0" w:evenVBand="0" w:oddHBand="1" w:evenHBand="0" w:firstRowFirstColumn="0" w:firstRowLastColumn="0" w:lastRowFirstColumn="0" w:lastRowLastColumn="0"/>
          <w:trHeight w:val="282"/>
          <w:jc w:val="center"/>
        </w:trPr>
        <w:tc>
          <w:tcPr>
            <w:tcW w:w="1053" w:type="dxa"/>
            <w:noWrap/>
            <w:hideMark/>
          </w:tcPr>
          <w:p w14:paraId="69953712" w14:textId="77777777" w:rsidR="005D724E" w:rsidRPr="0070681F" w:rsidRDefault="3064CCB4" w:rsidP="3064CCB4">
            <w:pPr>
              <w:rPr>
                <w:rFonts w:eastAsiaTheme="minorEastAsia"/>
              </w:rPr>
            </w:pPr>
            <w:r w:rsidRPr="3064CCB4">
              <w:rPr>
                <w:rFonts w:eastAsiaTheme="minorEastAsia"/>
              </w:rPr>
              <w:t>61131</w:t>
            </w:r>
          </w:p>
        </w:tc>
        <w:tc>
          <w:tcPr>
            <w:tcW w:w="3581" w:type="dxa"/>
            <w:noWrap/>
            <w:hideMark/>
          </w:tcPr>
          <w:p w14:paraId="1C6E8E59" w14:textId="77777777" w:rsidR="005D724E" w:rsidRPr="0070681F" w:rsidRDefault="3064CCB4" w:rsidP="3064CCB4">
            <w:pPr>
              <w:rPr>
                <w:rFonts w:eastAsiaTheme="minorEastAsia"/>
              </w:rPr>
            </w:pPr>
            <w:r w:rsidRPr="3064CCB4">
              <w:rPr>
                <w:rFonts w:eastAsiaTheme="minorEastAsia"/>
              </w:rPr>
              <w:t>Colleges, Universities, and Professional Schools</w:t>
            </w:r>
          </w:p>
        </w:tc>
        <w:tc>
          <w:tcPr>
            <w:tcW w:w="842" w:type="dxa"/>
            <w:noWrap/>
            <w:hideMark/>
          </w:tcPr>
          <w:p w14:paraId="5857B9E2" w14:textId="77777777" w:rsidR="005D724E" w:rsidRPr="0070681F" w:rsidRDefault="3064CCB4" w:rsidP="3064CCB4">
            <w:pPr>
              <w:rPr>
                <w:rFonts w:eastAsiaTheme="minorEastAsia"/>
              </w:rPr>
            </w:pPr>
            <w:r w:rsidRPr="3064CCB4">
              <w:rPr>
                <w:rFonts w:eastAsiaTheme="minorEastAsia"/>
              </w:rPr>
              <w:t>2,293</w:t>
            </w:r>
          </w:p>
        </w:tc>
        <w:tc>
          <w:tcPr>
            <w:tcW w:w="842" w:type="dxa"/>
          </w:tcPr>
          <w:p w14:paraId="3882ECDE" w14:textId="77777777" w:rsidR="005D724E" w:rsidRPr="0070681F" w:rsidRDefault="3064CCB4" w:rsidP="3064CCB4">
            <w:pPr>
              <w:rPr>
                <w:rFonts w:eastAsiaTheme="minorEastAsia"/>
              </w:rPr>
            </w:pPr>
            <w:r w:rsidRPr="3064CCB4">
              <w:rPr>
                <w:rFonts w:eastAsiaTheme="minorEastAsia"/>
              </w:rPr>
              <w:t>2,524</w:t>
            </w:r>
          </w:p>
        </w:tc>
        <w:tc>
          <w:tcPr>
            <w:tcW w:w="1580" w:type="dxa"/>
            <w:noWrap/>
            <w:hideMark/>
          </w:tcPr>
          <w:p w14:paraId="11C5CB5B" w14:textId="77777777" w:rsidR="005D724E" w:rsidRPr="0070681F" w:rsidRDefault="3064CCB4" w:rsidP="3064CCB4">
            <w:pPr>
              <w:rPr>
                <w:rFonts w:eastAsiaTheme="minorEastAsia"/>
              </w:rPr>
            </w:pPr>
            <w:r w:rsidRPr="3064CCB4">
              <w:rPr>
                <w:rFonts w:eastAsiaTheme="minorEastAsia"/>
              </w:rPr>
              <w:t>231</w:t>
            </w:r>
          </w:p>
        </w:tc>
        <w:tc>
          <w:tcPr>
            <w:tcW w:w="1477" w:type="dxa"/>
            <w:noWrap/>
            <w:hideMark/>
          </w:tcPr>
          <w:p w14:paraId="6C171934" w14:textId="77777777" w:rsidR="005D724E" w:rsidRPr="0070681F" w:rsidRDefault="3064CCB4" w:rsidP="3064CCB4">
            <w:pPr>
              <w:rPr>
                <w:rFonts w:eastAsiaTheme="minorEastAsia"/>
              </w:rPr>
            </w:pPr>
            <w:r w:rsidRPr="3064CCB4">
              <w:rPr>
                <w:rFonts w:eastAsiaTheme="minorEastAsia"/>
              </w:rPr>
              <w:t>$28,244</w:t>
            </w:r>
          </w:p>
        </w:tc>
      </w:tr>
      <w:tr w:rsidR="005D724E" w:rsidRPr="00A21C29" w14:paraId="1B38A3FC" w14:textId="77777777" w:rsidTr="3064CCB4">
        <w:trPr>
          <w:cnfStyle w:val="000000010000" w:firstRow="0" w:lastRow="0" w:firstColumn="0" w:lastColumn="0" w:oddVBand="0" w:evenVBand="0" w:oddHBand="0" w:evenHBand="1" w:firstRowFirstColumn="0" w:firstRowLastColumn="0" w:lastRowFirstColumn="0" w:lastRowLastColumn="0"/>
          <w:trHeight w:val="282"/>
          <w:jc w:val="center"/>
        </w:trPr>
        <w:tc>
          <w:tcPr>
            <w:tcW w:w="1053" w:type="dxa"/>
            <w:noWrap/>
            <w:hideMark/>
          </w:tcPr>
          <w:p w14:paraId="188BDF29" w14:textId="77777777" w:rsidR="005D724E" w:rsidRPr="0070681F" w:rsidRDefault="3064CCB4" w:rsidP="3064CCB4">
            <w:pPr>
              <w:rPr>
                <w:rFonts w:eastAsiaTheme="minorEastAsia"/>
              </w:rPr>
            </w:pPr>
            <w:r w:rsidRPr="3064CCB4">
              <w:rPr>
                <w:rFonts w:eastAsiaTheme="minorEastAsia"/>
              </w:rPr>
              <w:t>62412</w:t>
            </w:r>
          </w:p>
        </w:tc>
        <w:tc>
          <w:tcPr>
            <w:tcW w:w="3581" w:type="dxa"/>
            <w:noWrap/>
            <w:hideMark/>
          </w:tcPr>
          <w:p w14:paraId="48FCE915" w14:textId="77777777" w:rsidR="005D724E" w:rsidRPr="0070681F" w:rsidRDefault="3064CCB4" w:rsidP="3064CCB4">
            <w:pPr>
              <w:rPr>
                <w:rFonts w:eastAsiaTheme="minorEastAsia"/>
              </w:rPr>
            </w:pPr>
            <w:r w:rsidRPr="3064CCB4">
              <w:rPr>
                <w:rFonts w:eastAsiaTheme="minorEastAsia"/>
              </w:rPr>
              <w:t>Services for the Elderly and Persons with Disabilities</w:t>
            </w:r>
          </w:p>
        </w:tc>
        <w:tc>
          <w:tcPr>
            <w:tcW w:w="842" w:type="dxa"/>
            <w:noWrap/>
            <w:hideMark/>
          </w:tcPr>
          <w:p w14:paraId="2986A585" w14:textId="77777777" w:rsidR="005D724E" w:rsidRPr="0070681F" w:rsidRDefault="3064CCB4" w:rsidP="3064CCB4">
            <w:pPr>
              <w:rPr>
                <w:rFonts w:eastAsiaTheme="minorEastAsia"/>
              </w:rPr>
            </w:pPr>
            <w:r w:rsidRPr="3064CCB4">
              <w:rPr>
                <w:rFonts w:eastAsiaTheme="minorEastAsia"/>
              </w:rPr>
              <w:t>762</w:t>
            </w:r>
          </w:p>
        </w:tc>
        <w:tc>
          <w:tcPr>
            <w:tcW w:w="842" w:type="dxa"/>
          </w:tcPr>
          <w:p w14:paraId="2D889F75" w14:textId="77777777" w:rsidR="005D724E" w:rsidRPr="0070681F" w:rsidRDefault="3064CCB4" w:rsidP="3064CCB4">
            <w:pPr>
              <w:rPr>
                <w:rFonts w:eastAsiaTheme="minorEastAsia"/>
              </w:rPr>
            </w:pPr>
            <w:r w:rsidRPr="3064CCB4">
              <w:rPr>
                <w:rFonts w:eastAsiaTheme="minorEastAsia"/>
              </w:rPr>
              <w:t>991</w:t>
            </w:r>
          </w:p>
        </w:tc>
        <w:tc>
          <w:tcPr>
            <w:tcW w:w="1580" w:type="dxa"/>
            <w:noWrap/>
            <w:hideMark/>
          </w:tcPr>
          <w:p w14:paraId="6D5A118F" w14:textId="77777777" w:rsidR="005D724E" w:rsidRPr="0070681F" w:rsidRDefault="3064CCB4" w:rsidP="3064CCB4">
            <w:pPr>
              <w:rPr>
                <w:rFonts w:eastAsiaTheme="minorEastAsia"/>
              </w:rPr>
            </w:pPr>
            <w:r w:rsidRPr="3064CCB4">
              <w:rPr>
                <w:rFonts w:eastAsiaTheme="minorEastAsia"/>
              </w:rPr>
              <w:t>229</w:t>
            </w:r>
          </w:p>
        </w:tc>
        <w:tc>
          <w:tcPr>
            <w:tcW w:w="1477" w:type="dxa"/>
            <w:noWrap/>
            <w:hideMark/>
          </w:tcPr>
          <w:p w14:paraId="336094C9" w14:textId="77777777" w:rsidR="005D724E" w:rsidRPr="0070681F" w:rsidRDefault="3064CCB4" w:rsidP="3064CCB4">
            <w:pPr>
              <w:rPr>
                <w:rFonts w:eastAsiaTheme="minorEastAsia"/>
              </w:rPr>
            </w:pPr>
            <w:r w:rsidRPr="3064CCB4">
              <w:rPr>
                <w:rFonts w:eastAsiaTheme="minorEastAsia"/>
              </w:rPr>
              <w:t>$20,863</w:t>
            </w:r>
          </w:p>
        </w:tc>
      </w:tr>
      <w:tr w:rsidR="005D724E" w:rsidRPr="00A21C29" w14:paraId="698B4CFB" w14:textId="77777777" w:rsidTr="3064CCB4">
        <w:trPr>
          <w:cnfStyle w:val="000000100000" w:firstRow="0" w:lastRow="0" w:firstColumn="0" w:lastColumn="0" w:oddVBand="0" w:evenVBand="0" w:oddHBand="1" w:evenHBand="0" w:firstRowFirstColumn="0" w:firstRowLastColumn="0" w:lastRowFirstColumn="0" w:lastRowLastColumn="0"/>
          <w:trHeight w:val="282"/>
          <w:jc w:val="center"/>
        </w:trPr>
        <w:tc>
          <w:tcPr>
            <w:tcW w:w="1053" w:type="dxa"/>
            <w:noWrap/>
            <w:hideMark/>
          </w:tcPr>
          <w:p w14:paraId="66F7C087" w14:textId="77777777" w:rsidR="005D724E" w:rsidRPr="0070681F" w:rsidRDefault="3064CCB4" w:rsidP="3064CCB4">
            <w:pPr>
              <w:rPr>
                <w:rFonts w:eastAsiaTheme="minorEastAsia"/>
              </w:rPr>
            </w:pPr>
            <w:r w:rsidRPr="3064CCB4">
              <w:rPr>
                <w:rFonts w:eastAsiaTheme="minorEastAsia"/>
              </w:rPr>
              <w:t>49311</w:t>
            </w:r>
          </w:p>
        </w:tc>
        <w:tc>
          <w:tcPr>
            <w:tcW w:w="3581" w:type="dxa"/>
            <w:noWrap/>
            <w:hideMark/>
          </w:tcPr>
          <w:p w14:paraId="49A1EDE8" w14:textId="77777777" w:rsidR="005D724E" w:rsidRPr="0070681F" w:rsidRDefault="3064CCB4" w:rsidP="3064CCB4">
            <w:pPr>
              <w:rPr>
                <w:rFonts w:eastAsiaTheme="minorEastAsia"/>
              </w:rPr>
            </w:pPr>
            <w:r w:rsidRPr="3064CCB4">
              <w:rPr>
                <w:rFonts w:eastAsiaTheme="minorEastAsia"/>
              </w:rPr>
              <w:t>General Warehousing and Storage</w:t>
            </w:r>
          </w:p>
        </w:tc>
        <w:tc>
          <w:tcPr>
            <w:tcW w:w="842" w:type="dxa"/>
            <w:noWrap/>
            <w:hideMark/>
          </w:tcPr>
          <w:p w14:paraId="6430C894" w14:textId="77777777" w:rsidR="005D724E" w:rsidRPr="0070681F" w:rsidRDefault="3064CCB4" w:rsidP="3064CCB4">
            <w:pPr>
              <w:rPr>
                <w:rFonts w:eastAsiaTheme="minorEastAsia"/>
              </w:rPr>
            </w:pPr>
            <w:r w:rsidRPr="3064CCB4">
              <w:rPr>
                <w:rFonts w:eastAsiaTheme="minorEastAsia"/>
              </w:rPr>
              <w:t>921</w:t>
            </w:r>
          </w:p>
        </w:tc>
        <w:tc>
          <w:tcPr>
            <w:tcW w:w="842" w:type="dxa"/>
          </w:tcPr>
          <w:p w14:paraId="3E8BB3CD" w14:textId="77777777" w:rsidR="005D724E" w:rsidRPr="0070681F" w:rsidRDefault="3064CCB4" w:rsidP="3064CCB4">
            <w:pPr>
              <w:rPr>
                <w:rFonts w:eastAsiaTheme="minorEastAsia"/>
              </w:rPr>
            </w:pPr>
            <w:r w:rsidRPr="3064CCB4">
              <w:rPr>
                <w:rFonts w:eastAsiaTheme="minorEastAsia"/>
              </w:rPr>
              <w:t>1,150</w:t>
            </w:r>
          </w:p>
        </w:tc>
        <w:tc>
          <w:tcPr>
            <w:tcW w:w="1580" w:type="dxa"/>
            <w:noWrap/>
            <w:hideMark/>
          </w:tcPr>
          <w:p w14:paraId="107D97BE" w14:textId="77777777" w:rsidR="005D724E" w:rsidRPr="0070681F" w:rsidRDefault="3064CCB4" w:rsidP="3064CCB4">
            <w:pPr>
              <w:rPr>
                <w:rFonts w:eastAsiaTheme="minorEastAsia"/>
              </w:rPr>
            </w:pPr>
            <w:r w:rsidRPr="3064CCB4">
              <w:rPr>
                <w:rFonts w:eastAsiaTheme="minorEastAsia"/>
              </w:rPr>
              <w:t>229</w:t>
            </w:r>
          </w:p>
        </w:tc>
        <w:tc>
          <w:tcPr>
            <w:tcW w:w="1477" w:type="dxa"/>
            <w:noWrap/>
            <w:hideMark/>
          </w:tcPr>
          <w:p w14:paraId="3D330673" w14:textId="77777777" w:rsidR="005D724E" w:rsidRPr="0070681F" w:rsidRDefault="3064CCB4" w:rsidP="3064CCB4">
            <w:pPr>
              <w:rPr>
                <w:rFonts w:eastAsiaTheme="minorEastAsia"/>
              </w:rPr>
            </w:pPr>
            <w:r w:rsidRPr="3064CCB4">
              <w:rPr>
                <w:rFonts w:eastAsiaTheme="minorEastAsia"/>
              </w:rPr>
              <w:t>$46,470</w:t>
            </w:r>
          </w:p>
        </w:tc>
      </w:tr>
      <w:tr w:rsidR="005D724E" w:rsidRPr="00A21C29" w14:paraId="3FE1EAC1" w14:textId="77777777" w:rsidTr="3064CCB4">
        <w:trPr>
          <w:cnfStyle w:val="000000010000" w:firstRow="0" w:lastRow="0" w:firstColumn="0" w:lastColumn="0" w:oddVBand="0" w:evenVBand="0" w:oddHBand="0" w:evenHBand="1" w:firstRowFirstColumn="0" w:firstRowLastColumn="0" w:lastRowFirstColumn="0" w:lastRowLastColumn="0"/>
          <w:trHeight w:val="282"/>
          <w:jc w:val="center"/>
        </w:trPr>
        <w:tc>
          <w:tcPr>
            <w:tcW w:w="1053" w:type="dxa"/>
            <w:noWrap/>
            <w:hideMark/>
          </w:tcPr>
          <w:p w14:paraId="201525E8" w14:textId="77777777" w:rsidR="005D724E" w:rsidRPr="0070681F" w:rsidRDefault="3064CCB4" w:rsidP="3064CCB4">
            <w:pPr>
              <w:rPr>
                <w:rFonts w:eastAsiaTheme="minorEastAsia"/>
              </w:rPr>
            </w:pPr>
            <w:r w:rsidRPr="3064CCB4">
              <w:rPr>
                <w:rFonts w:eastAsiaTheme="minorEastAsia"/>
              </w:rPr>
              <w:t>56132</w:t>
            </w:r>
          </w:p>
        </w:tc>
        <w:tc>
          <w:tcPr>
            <w:tcW w:w="3581" w:type="dxa"/>
            <w:noWrap/>
            <w:hideMark/>
          </w:tcPr>
          <w:p w14:paraId="665BFE42" w14:textId="77777777" w:rsidR="005D724E" w:rsidRPr="0070681F" w:rsidRDefault="3064CCB4" w:rsidP="3064CCB4">
            <w:pPr>
              <w:rPr>
                <w:rFonts w:eastAsiaTheme="minorEastAsia"/>
              </w:rPr>
            </w:pPr>
            <w:r w:rsidRPr="3064CCB4">
              <w:rPr>
                <w:rFonts w:eastAsiaTheme="minorEastAsia"/>
              </w:rPr>
              <w:t>Temporary Help Services</w:t>
            </w:r>
          </w:p>
        </w:tc>
        <w:tc>
          <w:tcPr>
            <w:tcW w:w="842" w:type="dxa"/>
            <w:noWrap/>
            <w:hideMark/>
          </w:tcPr>
          <w:p w14:paraId="72362707" w14:textId="77777777" w:rsidR="005D724E" w:rsidRPr="0070681F" w:rsidRDefault="3064CCB4" w:rsidP="3064CCB4">
            <w:pPr>
              <w:rPr>
                <w:rFonts w:eastAsiaTheme="minorEastAsia"/>
              </w:rPr>
            </w:pPr>
            <w:r w:rsidRPr="3064CCB4">
              <w:rPr>
                <w:rFonts w:eastAsiaTheme="minorEastAsia"/>
              </w:rPr>
              <w:t>765</w:t>
            </w:r>
          </w:p>
        </w:tc>
        <w:tc>
          <w:tcPr>
            <w:tcW w:w="842" w:type="dxa"/>
          </w:tcPr>
          <w:p w14:paraId="22843DD1" w14:textId="77777777" w:rsidR="005D724E" w:rsidRPr="0070681F" w:rsidRDefault="3064CCB4" w:rsidP="3064CCB4">
            <w:pPr>
              <w:rPr>
                <w:rFonts w:eastAsiaTheme="minorEastAsia"/>
              </w:rPr>
            </w:pPr>
            <w:r w:rsidRPr="3064CCB4">
              <w:rPr>
                <w:rFonts w:eastAsiaTheme="minorEastAsia"/>
              </w:rPr>
              <w:t>974</w:t>
            </w:r>
          </w:p>
        </w:tc>
        <w:tc>
          <w:tcPr>
            <w:tcW w:w="1580" w:type="dxa"/>
            <w:noWrap/>
            <w:hideMark/>
          </w:tcPr>
          <w:p w14:paraId="46444195" w14:textId="77777777" w:rsidR="005D724E" w:rsidRPr="0070681F" w:rsidRDefault="3064CCB4" w:rsidP="3064CCB4">
            <w:pPr>
              <w:rPr>
                <w:rFonts w:eastAsiaTheme="minorEastAsia"/>
              </w:rPr>
            </w:pPr>
            <w:r w:rsidRPr="3064CCB4">
              <w:rPr>
                <w:rFonts w:eastAsiaTheme="minorEastAsia"/>
              </w:rPr>
              <w:t>209</w:t>
            </w:r>
          </w:p>
        </w:tc>
        <w:tc>
          <w:tcPr>
            <w:tcW w:w="1477" w:type="dxa"/>
            <w:noWrap/>
            <w:hideMark/>
          </w:tcPr>
          <w:p w14:paraId="4394D5FC" w14:textId="77777777" w:rsidR="005D724E" w:rsidRPr="0070681F" w:rsidRDefault="3064CCB4" w:rsidP="3064CCB4">
            <w:pPr>
              <w:rPr>
                <w:rFonts w:eastAsiaTheme="minorEastAsia"/>
              </w:rPr>
            </w:pPr>
            <w:r w:rsidRPr="3064CCB4">
              <w:rPr>
                <w:rFonts w:eastAsiaTheme="minorEastAsia"/>
              </w:rPr>
              <w:t>$23,646</w:t>
            </w:r>
          </w:p>
        </w:tc>
      </w:tr>
      <w:tr w:rsidR="005D724E" w:rsidRPr="00A21C29" w14:paraId="0F6F9EAD" w14:textId="77777777" w:rsidTr="3064CCB4">
        <w:trPr>
          <w:cnfStyle w:val="000000100000" w:firstRow="0" w:lastRow="0" w:firstColumn="0" w:lastColumn="0" w:oddVBand="0" w:evenVBand="0" w:oddHBand="1" w:evenHBand="0" w:firstRowFirstColumn="0" w:firstRowLastColumn="0" w:lastRowFirstColumn="0" w:lastRowLastColumn="0"/>
          <w:trHeight w:val="282"/>
          <w:jc w:val="center"/>
        </w:trPr>
        <w:tc>
          <w:tcPr>
            <w:tcW w:w="1053" w:type="dxa"/>
            <w:noWrap/>
            <w:hideMark/>
          </w:tcPr>
          <w:p w14:paraId="58F7CF85" w14:textId="77777777" w:rsidR="005D724E" w:rsidRPr="0070681F" w:rsidRDefault="3064CCB4" w:rsidP="3064CCB4">
            <w:pPr>
              <w:rPr>
                <w:rFonts w:eastAsiaTheme="minorEastAsia"/>
              </w:rPr>
            </w:pPr>
            <w:r w:rsidRPr="3064CCB4">
              <w:rPr>
                <w:rFonts w:eastAsiaTheme="minorEastAsia"/>
              </w:rPr>
              <w:t>72111</w:t>
            </w:r>
          </w:p>
        </w:tc>
        <w:tc>
          <w:tcPr>
            <w:tcW w:w="3581" w:type="dxa"/>
            <w:noWrap/>
            <w:hideMark/>
          </w:tcPr>
          <w:p w14:paraId="35E10040" w14:textId="77777777" w:rsidR="005D724E" w:rsidRPr="0070681F" w:rsidRDefault="3064CCB4" w:rsidP="3064CCB4">
            <w:pPr>
              <w:rPr>
                <w:rFonts w:eastAsiaTheme="minorEastAsia"/>
              </w:rPr>
            </w:pPr>
            <w:r w:rsidRPr="3064CCB4">
              <w:rPr>
                <w:rFonts w:eastAsiaTheme="minorEastAsia"/>
              </w:rPr>
              <w:t>Hotels (except Casino Hotels) and Motels</w:t>
            </w:r>
          </w:p>
        </w:tc>
        <w:tc>
          <w:tcPr>
            <w:tcW w:w="842" w:type="dxa"/>
            <w:noWrap/>
            <w:hideMark/>
          </w:tcPr>
          <w:p w14:paraId="13D37669" w14:textId="77777777" w:rsidR="005D724E" w:rsidRPr="0070681F" w:rsidRDefault="3064CCB4" w:rsidP="3064CCB4">
            <w:pPr>
              <w:rPr>
                <w:rFonts w:eastAsiaTheme="minorEastAsia"/>
              </w:rPr>
            </w:pPr>
            <w:r w:rsidRPr="3064CCB4">
              <w:rPr>
                <w:rFonts w:eastAsiaTheme="minorEastAsia"/>
              </w:rPr>
              <w:t>1,112</w:t>
            </w:r>
          </w:p>
        </w:tc>
        <w:tc>
          <w:tcPr>
            <w:tcW w:w="842" w:type="dxa"/>
          </w:tcPr>
          <w:p w14:paraId="327267D9" w14:textId="77777777" w:rsidR="005D724E" w:rsidRPr="0070681F" w:rsidRDefault="3064CCB4" w:rsidP="3064CCB4">
            <w:pPr>
              <w:rPr>
                <w:rFonts w:eastAsiaTheme="minorEastAsia"/>
              </w:rPr>
            </w:pPr>
            <w:r w:rsidRPr="3064CCB4">
              <w:rPr>
                <w:rFonts w:eastAsiaTheme="minorEastAsia"/>
              </w:rPr>
              <w:t>1,318</w:t>
            </w:r>
          </w:p>
        </w:tc>
        <w:tc>
          <w:tcPr>
            <w:tcW w:w="1580" w:type="dxa"/>
            <w:noWrap/>
            <w:hideMark/>
          </w:tcPr>
          <w:p w14:paraId="6A06B12B" w14:textId="77777777" w:rsidR="005D724E" w:rsidRPr="0070681F" w:rsidRDefault="3064CCB4" w:rsidP="3064CCB4">
            <w:pPr>
              <w:rPr>
                <w:rFonts w:eastAsiaTheme="minorEastAsia"/>
              </w:rPr>
            </w:pPr>
            <w:r w:rsidRPr="3064CCB4">
              <w:rPr>
                <w:rFonts w:eastAsiaTheme="minorEastAsia"/>
              </w:rPr>
              <w:t>206</w:t>
            </w:r>
          </w:p>
        </w:tc>
        <w:tc>
          <w:tcPr>
            <w:tcW w:w="1477" w:type="dxa"/>
            <w:noWrap/>
            <w:hideMark/>
          </w:tcPr>
          <w:p w14:paraId="1DC7A773" w14:textId="77777777" w:rsidR="005D724E" w:rsidRPr="0070681F" w:rsidRDefault="3064CCB4" w:rsidP="3064CCB4">
            <w:pPr>
              <w:rPr>
                <w:rFonts w:eastAsiaTheme="minorEastAsia"/>
              </w:rPr>
            </w:pPr>
            <w:r w:rsidRPr="3064CCB4">
              <w:rPr>
                <w:rFonts w:eastAsiaTheme="minorEastAsia"/>
              </w:rPr>
              <w:t>$20,245</w:t>
            </w:r>
          </w:p>
        </w:tc>
      </w:tr>
      <w:tr w:rsidR="005D724E" w:rsidRPr="00A21C29" w14:paraId="64CEBE33" w14:textId="77777777" w:rsidTr="3064CCB4">
        <w:trPr>
          <w:cnfStyle w:val="000000010000" w:firstRow="0" w:lastRow="0" w:firstColumn="0" w:lastColumn="0" w:oddVBand="0" w:evenVBand="0" w:oddHBand="0" w:evenHBand="1" w:firstRowFirstColumn="0" w:firstRowLastColumn="0" w:lastRowFirstColumn="0" w:lastRowLastColumn="0"/>
          <w:trHeight w:val="295"/>
          <w:jc w:val="center"/>
        </w:trPr>
        <w:tc>
          <w:tcPr>
            <w:tcW w:w="1053" w:type="dxa"/>
            <w:noWrap/>
            <w:hideMark/>
          </w:tcPr>
          <w:p w14:paraId="482719A8" w14:textId="77777777" w:rsidR="005D724E" w:rsidRPr="0070681F" w:rsidRDefault="3064CCB4" w:rsidP="3064CCB4">
            <w:pPr>
              <w:rPr>
                <w:rFonts w:eastAsiaTheme="minorEastAsia"/>
              </w:rPr>
            </w:pPr>
            <w:r w:rsidRPr="3064CCB4">
              <w:rPr>
                <w:rFonts w:eastAsiaTheme="minorEastAsia"/>
              </w:rPr>
              <w:t>62161</w:t>
            </w:r>
          </w:p>
        </w:tc>
        <w:tc>
          <w:tcPr>
            <w:tcW w:w="3581" w:type="dxa"/>
            <w:noWrap/>
            <w:hideMark/>
          </w:tcPr>
          <w:p w14:paraId="1F100E76" w14:textId="77777777" w:rsidR="005D724E" w:rsidRPr="0070681F" w:rsidRDefault="3064CCB4" w:rsidP="3064CCB4">
            <w:pPr>
              <w:rPr>
                <w:rFonts w:eastAsiaTheme="minorEastAsia"/>
              </w:rPr>
            </w:pPr>
            <w:r w:rsidRPr="3064CCB4">
              <w:rPr>
                <w:rFonts w:eastAsiaTheme="minorEastAsia"/>
              </w:rPr>
              <w:t>Home Health Care Services</w:t>
            </w:r>
          </w:p>
        </w:tc>
        <w:tc>
          <w:tcPr>
            <w:tcW w:w="842" w:type="dxa"/>
            <w:noWrap/>
            <w:hideMark/>
          </w:tcPr>
          <w:p w14:paraId="460782D5" w14:textId="77777777" w:rsidR="005D724E" w:rsidRPr="0070681F" w:rsidRDefault="3064CCB4" w:rsidP="3064CCB4">
            <w:pPr>
              <w:rPr>
                <w:rFonts w:eastAsiaTheme="minorEastAsia"/>
              </w:rPr>
            </w:pPr>
            <w:r w:rsidRPr="3064CCB4">
              <w:rPr>
                <w:rFonts w:eastAsiaTheme="minorEastAsia"/>
              </w:rPr>
              <w:t>1,566</w:t>
            </w:r>
          </w:p>
        </w:tc>
        <w:tc>
          <w:tcPr>
            <w:tcW w:w="842" w:type="dxa"/>
          </w:tcPr>
          <w:p w14:paraId="29330789" w14:textId="77777777" w:rsidR="005D724E" w:rsidRPr="0070681F" w:rsidRDefault="3064CCB4" w:rsidP="3064CCB4">
            <w:pPr>
              <w:rPr>
                <w:rFonts w:eastAsiaTheme="minorEastAsia"/>
              </w:rPr>
            </w:pPr>
            <w:r w:rsidRPr="3064CCB4">
              <w:rPr>
                <w:rFonts w:eastAsiaTheme="minorEastAsia"/>
              </w:rPr>
              <w:t>1,772</w:t>
            </w:r>
          </w:p>
        </w:tc>
        <w:tc>
          <w:tcPr>
            <w:tcW w:w="1580" w:type="dxa"/>
            <w:noWrap/>
            <w:hideMark/>
          </w:tcPr>
          <w:p w14:paraId="25B4EAAA" w14:textId="77777777" w:rsidR="005D724E" w:rsidRPr="0070681F" w:rsidRDefault="3064CCB4" w:rsidP="3064CCB4">
            <w:pPr>
              <w:rPr>
                <w:rFonts w:eastAsiaTheme="minorEastAsia"/>
              </w:rPr>
            </w:pPr>
            <w:r w:rsidRPr="3064CCB4">
              <w:rPr>
                <w:rFonts w:eastAsiaTheme="minorEastAsia"/>
              </w:rPr>
              <w:t>206</w:t>
            </w:r>
          </w:p>
        </w:tc>
        <w:tc>
          <w:tcPr>
            <w:tcW w:w="1477" w:type="dxa"/>
            <w:noWrap/>
            <w:hideMark/>
          </w:tcPr>
          <w:p w14:paraId="289B31B5" w14:textId="77777777" w:rsidR="005D724E" w:rsidRPr="0070681F" w:rsidRDefault="3064CCB4" w:rsidP="3064CCB4">
            <w:pPr>
              <w:rPr>
                <w:rFonts w:eastAsiaTheme="minorEastAsia"/>
              </w:rPr>
            </w:pPr>
            <w:r w:rsidRPr="3064CCB4">
              <w:rPr>
                <w:rFonts w:eastAsiaTheme="minorEastAsia"/>
              </w:rPr>
              <w:t>$29,439</w:t>
            </w:r>
          </w:p>
        </w:tc>
      </w:tr>
    </w:tbl>
    <w:p w14:paraId="5D09AD01" w14:textId="77777777" w:rsidR="00FD5CEF" w:rsidRDefault="3064CCB4" w:rsidP="3064CCB4">
      <w:pPr>
        <w:tabs>
          <w:tab w:val="left" w:pos="5325"/>
        </w:tabs>
        <w:spacing w:after="0" w:line="256" w:lineRule="auto"/>
        <w:contextualSpacing/>
        <w:rPr>
          <w:rFonts w:ascii="Calibri,Times New Roman" w:eastAsia="Calibri,Times New Roman" w:hAnsi="Calibri,Times New Roman" w:cs="Calibri,Times New Roman"/>
          <w:i/>
          <w:iCs/>
          <w:color w:val="44546A" w:themeColor="text2"/>
          <w:sz w:val="18"/>
          <w:szCs w:val="18"/>
        </w:rPr>
      </w:pPr>
      <w:r w:rsidRPr="3064CCB4">
        <w:rPr>
          <w:rFonts w:ascii="Calibri,Times New Roman" w:eastAsia="Calibri,Times New Roman" w:hAnsi="Calibri,Times New Roman" w:cs="Calibri,Times New Roman"/>
          <w:i/>
          <w:iCs/>
          <w:color w:val="44546A" w:themeColor="text2"/>
          <w:sz w:val="18"/>
          <w:szCs w:val="18"/>
        </w:rPr>
        <w:t>Figure 8</w:t>
      </w:r>
    </w:p>
    <w:p w14:paraId="125804E8" w14:textId="01D60C36" w:rsidR="006E4123" w:rsidRPr="00012620" w:rsidRDefault="3064CCB4" w:rsidP="3064CCB4">
      <w:pPr>
        <w:tabs>
          <w:tab w:val="left" w:pos="5325"/>
        </w:tabs>
        <w:spacing w:after="0" w:line="256" w:lineRule="auto"/>
        <w:contextualSpacing/>
        <w:rPr>
          <w:rFonts w:ascii="Calibri,Times New Roman" w:eastAsia="Calibri,Times New Roman" w:hAnsi="Calibri,Times New Roman" w:cs="Calibri,Times New Roman"/>
          <w:i/>
          <w:iCs/>
          <w:sz w:val="16"/>
          <w:szCs w:val="16"/>
        </w:rPr>
      </w:pPr>
      <w:r w:rsidRPr="3064CCB4">
        <w:rPr>
          <w:rFonts w:ascii="Calibri,Times New Roman" w:eastAsia="Calibri,Times New Roman" w:hAnsi="Calibri,Times New Roman" w:cs="Calibri,Times New Roman"/>
          <w:b/>
          <w:bCs/>
          <w:i/>
          <w:iCs/>
          <w:sz w:val="16"/>
          <w:szCs w:val="16"/>
        </w:rPr>
        <w:t>Source:</w:t>
      </w:r>
      <w:r w:rsidRPr="3064CCB4">
        <w:rPr>
          <w:rFonts w:ascii="Calibri,Times New Roman" w:eastAsia="Calibri,Times New Roman" w:hAnsi="Calibri,Times New Roman" w:cs="Calibri,Times New Roman"/>
          <w:i/>
          <w:iCs/>
          <w:sz w:val="16"/>
          <w:szCs w:val="16"/>
        </w:rPr>
        <w:t xml:space="preserve"> EMSI Analyst 2016</w:t>
      </w:r>
    </w:p>
    <w:p w14:paraId="138C67D6" w14:textId="4C0B8315" w:rsidR="00FD5CEF" w:rsidRDefault="00FD5CEF" w:rsidP="00FD5CEF">
      <w:pPr>
        <w:spacing w:after="0" w:line="240" w:lineRule="auto"/>
        <w:contextualSpacing/>
        <w:rPr>
          <w:rFonts w:ascii="Calibri" w:eastAsia="Calibri" w:hAnsi="Calibri" w:cs="Times New Roman"/>
          <w:i/>
          <w:iCs/>
          <w:color w:val="44546A"/>
          <w:sz w:val="18"/>
          <w:szCs w:val="18"/>
        </w:rPr>
      </w:pPr>
    </w:p>
    <w:p w14:paraId="70B08D8C" w14:textId="77777777" w:rsidR="00FD5CEF" w:rsidRDefault="00FD5CEF" w:rsidP="00FD5CEF">
      <w:pPr>
        <w:spacing w:after="0" w:line="240" w:lineRule="auto"/>
        <w:contextualSpacing/>
        <w:rPr>
          <w:rFonts w:ascii="Calibri" w:eastAsia="Calibri" w:hAnsi="Calibri" w:cs="Times New Roman"/>
          <w:i/>
          <w:iCs/>
          <w:color w:val="44546A"/>
          <w:sz w:val="18"/>
          <w:szCs w:val="18"/>
        </w:rPr>
      </w:pPr>
    </w:p>
    <w:tbl>
      <w:tblPr>
        <w:tblStyle w:val="SEOhioStandardTable"/>
        <w:tblW w:w="9354" w:type="dxa"/>
        <w:jc w:val="center"/>
        <w:tblLayout w:type="fixed"/>
        <w:tblLook w:val="04A0" w:firstRow="1" w:lastRow="0" w:firstColumn="1" w:lastColumn="0" w:noHBand="0" w:noVBand="1"/>
      </w:tblPr>
      <w:tblGrid>
        <w:gridCol w:w="1051"/>
        <w:gridCol w:w="3573"/>
        <w:gridCol w:w="840"/>
        <w:gridCol w:w="840"/>
        <w:gridCol w:w="1576"/>
        <w:gridCol w:w="1474"/>
      </w:tblGrid>
      <w:tr w:rsidR="00FD5CEF" w:rsidRPr="00A21C29" w14:paraId="5D2D2F5D" w14:textId="77777777" w:rsidTr="3064CCB4">
        <w:trPr>
          <w:cnfStyle w:val="000000100000" w:firstRow="0" w:lastRow="0" w:firstColumn="0" w:lastColumn="0" w:oddVBand="0" w:evenVBand="0" w:oddHBand="1" w:evenHBand="0" w:firstRowFirstColumn="0" w:firstRowLastColumn="0" w:lastRowFirstColumn="0" w:lastRowLastColumn="0"/>
          <w:trHeight w:val="282"/>
          <w:jc w:val="center"/>
        </w:trPr>
        <w:tc>
          <w:tcPr>
            <w:tcW w:w="9354" w:type="dxa"/>
            <w:gridSpan w:val="6"/>
          </w:tcPr>
          <w:p w14:paraId="6CBE576F" w14:textId="35E9E1B8" w:rsidR="00FD5CEF" w:rsidRPr="003E6A7F"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Emerging Occupations (with minimum 5% expected growth between 2016-2021)</w:t>
            </w:r>
          </w:p>
        </w:tc>
      </w:tr>
      <w:tr w:rsidR="00FD5CEF" w:rsidRPr="00A21C29" w14:paraId="09E11063" w14:textId="77777777" w:rsidTr="3064CCB4">
        <w:trPr>
          <w:cnfStyle w:val="000000010000" w:firstRow="0" w:lastRow="0" w:firstColumn="0" w:lastColumn="0" w:oddVBand="0" w:evenVBand="0" w:oddHBand="0" w:evenHBand="1" w:firstRowFirstColumn="0" w:firstRowLastColumn="0" w:lastRowFirstColumn="0" w:lastRowLastColumn="0"/>
          <w:trHeight w:val="769"/>
          <w:jc w:val="center"/>
        </w:trPr>
        <w:tc>
          <w:tcPr>
            <w:tcW w:w="1051" w:type="dxa"/>
            <w:shd w:val="clear" w:color="auto" w:fill="0563C1" w:themeFill="accent4"/>
            <w:vAlign w:val="center"/>
            <w:hideMark/>
          </w:tcPr>
          <w:p w14:paraId="297EEE4F" w14:textId="01E389FC" w:rsidR="00FD5CEF" w:rsidRPr="003E6A7F" w:rsidRDefault="3064CCB4" w:rsidP="3064CCB4">
            <w:pPr>
              <w:rPr>
                <w:rFonts w:ascii="Arial,Times New Roman" w:eastAsia="Arial,Times New Roman" w:hAnsi="Arial,Times New Roman" w:cs="Arial,Times New Roman"/>
                <w:b/>
                <w:bCs/>
                <w:color w:val="FFFFFF" w:themeColor="background1"/>
              </w:rPr>
            </w:pPr>
            <w:r w:rsidRPr="3064CCB4">
              <w:rPr>
                <w:b/>
                <w:bCs/>
                <w:color w:val="FFFFFF" w:themeColor="background1"/>
              </w:rPr>
              <w:t>SOC</w:t>
            </w:r>
          </w:p>
        </w:tc>
        <w:tc>
          <w:tcPr>
            <w:tcW w:w="3573" w:type="dxa"/>
            <w:shd w:val="clear" w:color="auto" w:fill="0563C1" w:themeFill="accent4"/>
            <w:vAlign w:val="center"/>
            <w:hideMark/>
          </w:tcPr>
          <w:p w14:paraId="05891948" w14:textId="2B25C958" w:rsidR="00FD5CEF" w:rsidRPr="003E6A7F" w:rsidRDefault="3064CCB4" w:rsidP="3064CCB4">
            <w:pPr>
              <w:rPr>
                <w:rFonts w:ascii="Arial,Times New Roman" w:eastAsia="Arial,Times New Roman" w:hAnsi="Arial,Times New Roman" w:cs="Arial,Times New Roman"/>
                <w:b/>
                <w:bCs/>
                <w:color w:val="FFFFFF" w:themeColor="background1"/>
              </w:rPr>
            </w:pPr>
            <w:r w:rsidRPr="3064CCB4">
              <w:rPr>
                <w:b/>
                <w:bCs/>
                <w:color w:val="FFFFFF" w:themeColor="background1"/>
              </w:rPr>
              <w:t>Description</w:t>
            </w:r>
          </w:p>
        </w:tc>
        <w:tc>
          <w:tcPr>
            <w:tcW w:w="840" w:type="dxa"/>
            <w:shd w:val="clear" w:color="auto" w:fill="0563C1" w:themeFill="accent4"/>
            <w:vAlign w:val="center"/>
            <w:hideMark/>
          </w:tcPr>
          <w:p w14:paraId="779B84B1" w14:textId="0B88C996" w:rsidR="00FD5CEF" w:rsidRPr="003E6A7F" w:rsidRDefault="3064CCB4" w:rsidP="3064CCB4">
            <w:pPr>
              <w:rPr>
                <w:rFonts w:ascii="Arial,Times New Roman" w:eastAsia="Arial,Times New Roman" w:hAnsi="Arial,Times New Roman" w:cs="Arial,Times New Roman"/>
                <w:b/>
                <w:bCs/>
                <w:color w:val="FFFFFF" w:themeColor="background1"/>
              </w:rPr>
            </w:pPr>
            <w:r w:rsidRPr="3064CCB4">
              <w:rPr>
                <w:b/>
                <w:bCs/>
                <w:color w:val="FFFFFF" w:themeColor="background1"/>
              </w:rPr>
              <w:t>2016 Jobs</w:t>
            </w:r>
          </w:p>
        </w:tc>
        <w:tc>
          <w:tcPr>
            <w:tcW w:w="840" w:type="dxa"/>
            <w:shd w:val="clear" w:color="auto" w:fill="0563C1" w:themeFill="accent4"/>
            <w:vAlign w:val="center"/>
          </w:tcPr>
          <w:p w14:paraId="243E7A94" w14:textId="3080B0A1" w:rsidR="00FD5CEF" w:rsidRPr="003E6A7F" w:rsidRDefault="3064CCB4" w:rsidP="3064CCB4">
            <w:pPr>
              <w:rPr>
                <w:rFonts w:ascii="Arial,Times New Roman" w:eastAsia="Arial,Times New Roman" w:hAnsi="Arial,Times New Roman" w:cs="Arial,Times New Roman"/>
                <w:b/>
                <w:bCs/>
                <w:color w:val="FFFFFF" w:themeColor="background1"/>
              </w:rPr>
            </w:pPr>
            <w:r w:rsidRPr="3064CCB4">
              <w:rPr>
                <w:b/>
                <w:bCs/>
                <w:color w:val="FFFFFF" w:themeColor="background1"/>
              </w:rPr>
              <w:t>2021 Jobs</w:t>
            </w:r>
          </w:p>
        </w:tc>
        <w:tc>
          <w:tcPr>
            <w:tcW w:w="1576" w:type="dxa"/>
            <w:shd w:val="clear" w:color="auto" w:fill="0563C1" w:themeFill="accent4"/>
            <w:vAlign w:val="center"/>
            <w:hideMark/>
          </w:tcPr>
          <w:p w14:paraId="44D9630D" w14:textId="5BAFA969" w:rsidR="00FD5CEF" w:rsidRPr="003E6A7F" w:rsidRDefault="3064CCB4" w:rsidP="3064CCB4">
            <w:pPr>
              <w:rPr>
                <w:rFonts w:ascii="Arial,Times New Roman" w:eastAsia="Arial,Times New Roman" w:hAnsi="Arial,Times New Roman" w:cs="Arial,Times New Roman"/>
                <w:b/>
                <w:bCs/>
                <w:color w:val="FFFFFF" w:themeColor="background1"/>
              </w:rPr>
            </w:pPr>
            <w:r w:rsidRPr="3064CCB4">
              <w:rPr>
                <w:b/>
                <w:bCs/>
                <w:color w:val="FFFFFF" w:themeColor="background1"/>
              </w:rPr>
              <w:t>2016 - 2021 Change</w:t>
            </w:r>
          </w:p>
        </w:tc>
        <w:tc>
          <w:tcPr>
            <w:tcW w:w="1474" w:type="dxa"/>
            <w:shd w:val="clear" w:color="auto" w:fill="0563C1" w:themeFill="accent4"/>
            <w:vAlign w:val="center"/>
            <w:hideMark/>
          </w:tcPr>
          <w:p w14:paraId="62B9B852" w14:textId="785D5074" w:rsidR="00FD5CEF" w:rsidRPr="003E6A7F" w:rsidRDefault="3064CCB4" w:rsidP="3064CCB4">
            <w:pPr>
              <w:rPr>
                <w:rFonts w:ascii="Arial,Times New Roman" w:eastAsia="Arial,Times New Roman" w:hAnsi="Arial,Times New Roman" w:cs="Arial,Times New Roman"/>
                <w:b/>
                <w:bCs/>
                <w:color w:val="FFFFFF" w:themeColor="background1"/>
              </w:rPr>
            </w:pPr>
            <w:r w:rsidRPr="3064CCB4">
              <w:rPr>
                <w:b/>
                <w:bCs/>
                <w:color w:val="FFFFFF" w:themeColor="background1"/>
              </w:rPr>
              <w:t>Median Hourly Earnings</w:t>
            </w:r>
          </w:p>
        </w:tc>
      </w:tr>
      <w:tr w:rsidR="00FD5CEF" w:rsidRPr="00A21C29" w14:paraId="68819C76" w14:textId="77777777" w:rsidTr="3064CCB4">
        <w:trPr>
          <w:cnfStyle w:val="000000100000" w:firstRow="0" w:lastRow="0" w:firstColumn="0" w:lastColumn="0" w:oddVBand="0" w:evenVBand="0" w:oddHBand="1" w:evenHBand="0" w:firstRowFirstColumn="0" w:firstRowLastColumn="0" w:lastRowFirstColumn="0" w:lastRowLastColumn="0"/>
          <w:trHeight w:val="270"/>
          <w:jc w:val="center"/>
        </w:trPr>
        <w:tc>
          <w:tcPr>
            <w:tcW w:w="1051" w:type="dxa"/>
            <w:noWrap/>
            <w:hideMark/>
          </w:tcPr>
          <w:p w14:paraId="1A3E5D57" w14:textId="0D81E607" w:rsidR="00FD5CEF" w:rsidRPr="003E6A7F" w:rsidRDefault="3064CCB4" w:rsidP="3064CCB4">
            <w:pPr>
              <w:rPr>
                <w:rFonts w:ascii="Arial,Times New Roman" w:eastAsia="Arial,Times New Roman" w:hAnsi="Arial,Times New Roman" w:cs="Arial,Times New Roman"/>
              </w:rPr>
            </w:pPr>
            <w:r>
              <w:t>31-1010</w:t>
            </w:r>
          </w:p>
        </w:tc>
        <w:tc>
          <w:tcPr>
            <w:tcW w:w="3573" w:type="dxa"/>
            <w:noWrap/>
            <w:hideMark/>
          </w:tcPr>
          <w:p w14:paraId="658F8EFF" w14:textId="17E46A22" w:rsidR="00FD5CEF" w:rsidRPr="003E6A7F" w:rsidRDefault="3064CCB4" w:rsidP="3064CCB4">
            <w:pPr>
              <w:rPr>
                <w:rFonts w:ascii="Arial,Times New Roman" w:eastAsia="Arial,Times New Roman" w:hAnsi="Arial,Times New Roman" w:cs="Arial,Times New Roman"/>
              </w:rPr>
            </w:pPr>
            <w:r>
              <w:t>Nursing, Psychiatric, and Home Health Aides</w:t>
            </w:r>
          </w:p>
        </w:tc>
        <w:tc>
          <w:tcPr>
            <w:tcW w:w="840" w:type="dxa"/>
            <w:noWrap/>
            <w:hideMark/>
          </w:tcPr>
          <w:p w14:paraId="4F6DB5E9" w14:textId="12D6C7BB" w:rsidR="00FD5CEF" w:rsidRPr="003E6A7F" w:rsidRDefault="3064CCB4" w:rsidP="3064CCB4">
            <w:pPr>
              <w:rPr>
                <w:rFonts w:ascii="Calibri,Times New Roman" w:eastAsia="Calibri,Times New Roman" w:hAnsi="Calibri,Times New Roman" w:cs="Calibri,Times New Roman"/>
              </w:rPr>
            </w:pPr>
            <w:r>
              <w:t>4,300</w:t>
            </w:r>
          </w:p>
        </w:tc>
        <w:tc>
          <w:tcPr>
            <w:tcW w:w="840" w:type="dxa"/>
          </w:tcPr>
          <w:p w14:paraId="3EE88D5A" w14:textId="57BD2F65" w:rsidR="00FD5CEF" w:rsidRPr="003E6A7F" w:rsidRDefault="3064CCB4" w:rsidP="3064CCB4">
            <w:pPr>
              <w:rPr>
                <w:rFonts w:ascii="Calibri,Times New Roman" w:eastAsia="Calibri,Times New Roman" w:hAnsi="Calibri,Times New Roman" w:cs="Calibri,Times New Roman"/>
              </w:rPr>
            </w:pPr>
            <w:r>
              <w:t>4,536</w:t>
            </w:r>
          </w:p>
        </w:tc>
        <w:tc>
          <w:tcPr>
            <w:tcW w:w="1576" w:type="dxa"/>
            <w:noWrap/>
            <w:hideMark/>
          </w:tcPr>
          <w:p w14:paraId="7A838A23" w14:textId="3D7A745C" w:rsidR="00FD5CEF" w:rsidRPr="003E6A7F" w:rsidRDefault="3064CCB4" w:rsidP="3064CCB4">
            <w:pPr>
              <w:rPr>
                <w:rFonts w:ascii="Calibri,Times New Roman" w:eastAsia="Calibri,Times New Roman" w:hAnsi="Calibri,Times New Roman" w:cs="Calibri,Times New Roman"/>
              </w:rPr>
            </w:pPr>
            <w:r>
              <w:t>236</w:t>
            </w:r>
          </w:p>
        </w:tc>
        <w:tc>
          <w:tcPr>
            <w:tcW w:w="1474" w:type="dxa"/>
            <w:noWrap/>
            <w:hideMark/>
          </w:tcPr>
          <w:p w14:paraId="235755C1" w14:textId="224EB50A" w:rsidR="00FD5CEF" w:rsidRPr="003E6A7F" w:rsidRDefault="3064CCB4" w:rsidP="3064CCB4">
            <w:pPr>
              <w:rPr>
                <w:rFonts w:ascii="Calibri,Times New Roman" w:eastAsia="Calibri,Times New Roman" w:hAnsi="Calibri,Times New Roman" w:cs="Calibri,Times New Roman"/>
              </w:rPr>
            </w:pPr>
            <w:r>
              <w:t>$10.45</w:t>
            </w:r>
          </w:p>
        </w:tc>
      </w:tr>
      <w:tr w:rsidR="00FD5CEF" w:rsidRPr="00A21C29" w14:paraId="70859A2F" w14:textId="77777777" w:rsidTr="3064CCB4">
        <w:trPr>
          <w:cnfStyle w:val="000000010000" w:firstRow="0" w:lastRow="0" w:firstColumn="0" w:lastColumn="0" w:oddVBand="0" w:evenVBand="0" w:oddHBand="0" w:evenHBand="1" w:firstRowFirstColumn="0" w:firstRowLastColumn="0" w:lastRowFirstColumn="0" w:lastRowLastColumn="0"/>
          <w:trHeight w:val="270"/>
          <w:jc w:val="center"/>
        </w:trPr>
        <w:tc>
          <w:tcPr>
            <w:tcW w:w="1051" w:type="dxa"/>
            <w:noWrap/>
            <w:hideMark/>
          </w:tcPr>
          <w:p w14:paraId="4F5C426B" w14:textId="218C0418" w:rsidR="00FD5CEF" w:rsidRPr="003E6A7F" w:rsidRDefault="3064CCB4" w:rsidP="3064CCB4">
            <w:pPr>
              <w:rPr>
                <w:rFonts w:ascii="Arial,Times New Roman" w:eastAsia="Arial,Times New Roman" w:hAnsi="Arial,Times New Roman" w:cs="Arial,Times New Roman"/>
              </w:rPr>
            </w:pPr>
            <w:r>
              <w:t>53-7060</w:t>
            </w:r>
          </w:p>
        </w:tc>
        <w:tc>
          <w:tcPr>
            <w:tcW w:w="3573" w:type="dxa"/>
            <w:noWrap/>
            <w:hideMark/>
          </w:tcPr>
          <w:p w14:paraId="216CDDC3" w14:textId="122FF608" w:rsidR="00FD5CEF" w:rsidRPr="003E6A7F" w:rsidRDefault="3064CCB4" w:rsidP="3064CCB4">
            <w:pPr>
              <w:rPr>
                <w:rFonts w:ascii="Arial,Times New Roman" w:eastAsia="Arial,Times New Roman" w:hAnsi="Arial,Times New Roman" w:cs="Arial,Times New Roman"/>
              </w:rPr>
            </w:pPr>
            <w:r>
              <w:t>Laborers and Material Movers, Hand</w:t>
            </w:r>
          </w:p>
        </w:tc>
        <w:tc>
          <w:tcPr>
            <w:tcW w:w="840" w:type="dxa"/>
            <w:noWrap/>
            <w:hideMark/>
          </w:tcPr>
          <w:p w14:paraId="688441FA" w14:textId="39671737" w:rsidR="00FD5CEF" w:rsidRPr="003E6A7F" w:rsidRDefault="3064CCB4" w:rsidP="3064CCB4">
            <w:pPr>
              <w:rPr>
                <w:rFonts w:ascii="Calibri,Times New Roman" w:eastAsia="Calibri,Times New Roman" w:hAnsi="Calibri,Times New Roman" w:cs="Calibri,Times New Roman"/>
              </w:rPr>
            </w:pPr>
            <w:r>
              <w:t>3,420</w:t>
            </w:r>
          </w:p>
        </w:tc>
        <w:tc>
          <w:tcPr>
            <w:tcW w:w="840" w:type="dxa"/>
          </w:tcPr>
          <w:p w14:paraId="34E4003E" w14:textId="67DE6E78" w:rsidR="00FD5CEF" w:rsidRPr="003E6A7F" w:rsidRDefault="3064CCB4" w:rsidP="3064CCB4">
            <w:pPr>
              <w:rPr>
                <w:rFonts w:ascii="Calibri,Times New Roman" w:eastAsia="Calibri,Times New Roman" w:hAnsi="Calibri,Times New Roman" w:cs="Calibri,Times New Roman"/>
              </w:rPr>
            </w:pPr>
            <w:r>
              <w:t>3,640</w:t>
            </w:r>
          </w:p>
        </w:tc>
        <w:tc>
          <w:tcPr>
            <w:tcW w:w="1576" w:type="dxa"/>
            <w:noWrap/>
            <w:hideMark/>
          </w:tcPr>
          <w:p w14:paraId="29EA1DFF" w14:textId="65975022" w:rsidR="00FD5CEF" w:rsidRPr="003E6A7F" w:rsidRDefault="3064CCB4" w:rsidP="3064CCB4">
            <w:pPr>
              <w:rPr>
                <w:rFonts w:ascii="Calibri,Times New Roman" w:eastAsia="Calibri,Times New Roman" w:hAnsi="Calibri,Times New Roman" w:cs="Calibri,Times New Roman"/>
              </w:rPr>
            </w:pPr>
            <w:r>
              <w:t>220</w:t>
            </w:r>
          </w:p>
        </w:tc>
        <w:tc>
          <w:tcPr>
            <w:tcW w:w="1474" w:type="dxa"/>
            <w:noWrap/>
            <w:hideMark/>
          </w:tcPr>
          <w:p w14:paraId="158D8074" w14:textId="46FAE599" w:rsidR="00FD5CEF" w:rsidRPr="003E6A7F" w:rsidRDefault="3064CCB4" w:rsidP="3064CCB4">
            <w:pPr>
              <w:rPr>
                <w:rFonts w:ascii="Calibri,Times New Roman" w:eastAsia="Calibri,Times New Roman" w:hAnsi="Calibri,Times New Roman" w:cs="Calibri,Times New Roman"/>
              </w:rPr>
            </w:pPr>
            <w:r>
              <w:t>$12.49</w:t>
            </w:r>
          </w:p>
        </w:tc>
      </w:tr>
      <w:tr w:rsidR="00FD5CEF" w:rsidRPr="00A21C29" w14:paraId="1633AC96" w14:textId="77777777" w:rsidTr="3064CCB4">
        <w:trPr>
          <w:cnfStyle w:val="000000100000" w:firstRow="0" w:lastRow="0" w:firstColumn="0" w:lastColumn="0" w:oddVBand="0" w:evenVBand="0" w:oddHBand="1" w:evenHBand="0" w:firstRowFirstColumn="0" w:firstRowLastColumn="0" w:lastRowFirstColumn="0" w:lastRowLastColumn="0"/>
          <w:trHeight w:val="270"/>
          <w:jc w:val="center"/>
        </w:trPr>
        <w:tc>
          <w:tcPr>
            <w:tcW w:w="1051" w:type="dxa"/>
            <w:noWrap/>
            <w:hideMark/>
          </w:tcPr>
          <w:p w14:paraId="5078F82E" w14:textId="18B7CD45" w:rsidR="00FD5CEF" w:rsidRPr="003E6A7F" w:rsidRDefault="3064CCB4" w:rsidP="3064CCB4">
            <w:pPr>
              <w:rPr>
                <w:rFonts w:ascii="Arial,Times New Roman" w:eastAsia="Arial,Times New Roman" w:hAnsi="Arial,Times New Roman" w:cs="Arial,Times New Roman"/>
              </w:rPr>
            </w:pPr>
            <w:r>
              <w:t>53-3030</w:t>
            </w:r>
          </w:p>
        </w:tc>
        <w:tc>
          <w:tcPr>
            <w:tcW w:w="3573" w:type="dxa"/>
            <w:noWrap/>
            <w:hideMark/>
          </w:tcPr>
          <w:p w14:paraId="4BD5E755" w14:textId="6D7CA7F5" w:rsidR="00FD5CEF" w:rsidRPr="003E6A7F" w:rsidRDefault="3064CCB4" w:rsidP="3064CCB4">
            <w:pPr>
              <w:rPr>
                <w:rFonts w:ascii="Arial,Times New Roman" w:eastAsia="Arial,Times New Roman" w:hAnsi="Arial,Times New Roman" w:cs="Arial,Times New Roman"/>
              </w:rPr>
            </w:pPr>
            <w:r>
              <w:t>Driver/Sales Workers and Truck Drivers</w:t>
            </w:r>
          </w:p>
        </w:tc>
        <w:tc>
          <w:tcPr>
            <w:tcW w:w="840" w:type="dxa"/>
            <w:noWrap/>
            <w:hideMark/>
          </w:tcPr>
          <w:p w14:paraId="681893EC" w14:textId="70DAC6A4" w:rsidR="00FD5CEF" w:rsidRPr="003E6A7F" w:rsidRDefault="3064CCB4" w:rsidP="3064CCB4">
            <w:pPr>
              <w:rPr>
                <w:rFonts w:ascii="Calibri,Times New Roman" w:eastAsia="Calibri,Times New Roman" w:hAnsi="Calibri,Times New Roman" w:cs="Calibri,Times New Roman"/>
              </w:rPr>
            </w:pPr>
            <w:r>
              <w:t>4,043</w:t>
            </w:r>
          </w:p>
        </w:tc>
        <w:tc>
          <w:tcPr>
            <w:tcW w:w="840" w:type="dxa"/>
          </w:tcPr>
          <w:p w14:paraId="11EFC218" w14:textId="6435173C" w:rsidR="00FD5CEF" w:rsidRPr="003E6A7F" w:rsidRDefault="3064CCB4" w:rsidP="3064CCB4">
            <w:pPr>
              <w:rPr>
                <w:rFonts w:ascii="Calibri,Times New Roman" w:eastAsia="Calibri,Times New Roman" w:hAnsi="Calibri,Times New Roman" w:cs="Calibri,Times New Roman"/>
              </w:rPr>
            </w:pPr>
            <w:r>
              <w:t>4,259</w:t>
            </w:r>
          </w:p>
        </w:tc>
        <w:tc>
          <w:tcPr>
            <w:tcW w:w="1576" w:type="dxa"/>
            <w:noWrap/>
            <w:hideMark/>
          </w:tcPr>
          <w:p w14:paraId="35F5C1C6" w14:textId="39D07B91" w:rsidR="00FD5CEF" w:rsidRPr="003E6A7F" w:rsidRDefault="3064CCB4" w:rsidP="3064CCB4">
            <w:pPr>
              <w:rPr>
                <w:rFonts w:ascii="Calibri,Times New Roman" w:eastAsia="Calibri,Times New Roman" w:hAnsi="Calibri,Times New Roman" w:cs="Calibri,Times New Roman"/>
              </w:rPr>
            </w:pPr>
            <w:r>
              <w:t>216</w:t>
            </w:r>
          </w:p>
        </w:tc>
        <w:tc>
          <w:tcPr>
            <w:tcW w:w="1474" w:type="dxa"/>
            <w:noWrap/>
            <w:hideMark/>
          </w:tcPr>
          <w:p w14:paraId="3017A578" w14:textId="2CB7D5AC" w:rsidR="00FD5CEF" w:rsidRPr="003E6A7F" w:rsidRDefault="3064CCB4" w:rsidP="3064CCB4">
            <w:pPr>
              <w:rPr>
                <w:rFonts w:ascii="Calibri,Times New Roman" w:eastAsia="Calibri,Times New Roman" w:hAnsi="Calibri,Times New Roman" w:cs="Calibri,Times New Roman"/>
              </w:rPr>
            </w:pPr>
            <w:r>
              <w:t>$15.84</w:t>
            </w:r>
          </w:p>
        </w:tc>
      </w:tr>
      <w:tr w:rsidR="00FD5CEF" w:rsidRPr="00A21C29" w14:paraId="7CCBAB0A" w14:textId="77777777" w:rsidTr="3064CCB4">
        <w:trPr>
          <w:cnfStyle w:val="000000010000" w:firstRow="0" w:lastRow="0" w:firstColumn="0" w:lastColumn="0" w:oddVBand="0" w:evenVBand="0" w:oddHBand="0" w:evenHBand="1" w:firstRowFirstColumn="0" w:firstRowLastColumn="0" w:lastRowFirstColumn="0" w:lastRowLastColumn="0"/>
          <w:trHeight w:val="270"/>
          <w:jc w:val="center"/>
        </w:trPr>
        <w:tc>
          <w:tcPr>
            <w:tcW w:w="1051" w:type="dxa"/>
            <w:noWrap/>
            <w:hideMark/>
          </w:tcPr>
          <w:p w14:paraId="5770AE9D" w14:textId="6EBE7545" w:rsidR="00FD5CEF" w:rsidRPr="003E6A7F" w:rsidRDefault="3064CCB4" w:rsidP="3064CCB4">
            <w:pPr>
              <w:rPr>
                <w:rFonts w:ascii="Arial,Times New Roman" w:eastAsia="Arial,Times New Roman" w:hAnsi="Arial,Times New Roman" w:cs="Arial,Times New Roman"/>
              </w:rPr>
            </w:pPr>
            <w:r>
              <w:t>37-2010</w:t>
            </w:r>
          </w:p>
        </w:tc>
        <w:tc>
          <w:tcPr>
            <w:tcW w:w="3573" w:type="dxa"/>
            <w:noWrap/>
            <w:hideMark/>
          </w:tcPr>
          <w:p w14:paraId="18E798C0" w14:textId="3FE034DB" w:rsidR="00FD5CEF" w:rsidRPr="003E6A7F" w:rsidRDefault="3064CCB4" w:rsidP="3064CCB4">
            <w:pPr>
              <w:rPr>
                <w:rFonts w:ascii="Arial,Times New Roman" w:eastAsia="Arial,Times New Roman" w:hAnsi="Arial,Times New Roman" w:cs="Arial,Times New Roman"/>
              </w:rPr>
            </w:pPr>
            <w:r>
              <w:t>Building Cleaning Workers</w:t>
            </w:r>
          </w:p>
        </w:tc>
        <w:tc>
          <w:tcPr>
            <w:tcW w:w="840" w:type="dxa"/>
            <w:noWrap/>
            <w:hideMark/>
          </w:tcPr>
          <w:p w14:paraId="07DBBDD1" w14:textId="3D1D1B3C" w:rsidR="00FD5CEF" w:rsidRPr="003E6A7F" w:rsidRDefault="3064CCB4" w:rsidP="3064CCB4">
            <w:pPr>
              <w:rPr>
                <w:rFonts w:ascii="Calibri,Times New Roman" w:eastAsia="Calibri,Times New Roman" w:hAnsi="Calibri,Times New Roman" w:cs="Calibri,Times New Roman"/>
              </w:rPr>
            </w:pPr>
            <w:r>
              <w:t>3,902</w:t>
            </w:r>
          </w:p>
        </w:tc>
        <w:tc>
          <w:tcPr>
            <w:tcW w:w="840" w:type="dxa"/>
          </w:tcPr>
          <w:p w14:paraId="140DBA05" w14:textId="4BA28596" w:rsidR="00FD5CEF" w:rsidRPr="003E6A7F" w:rsidRDefault="3064CCB4" w:rsidP="3064CCB4">
            <w:pPr>
              <w:rPr>
                <w:rFonts w:ascii="Calibri,Times New Roman" w:eastAsia="Calibri,Times New Roman" w:hAnsi="Calibri,Times New Roman" w:cs="Calibri,Times New Roman"/>
              </w:rPr>
            </w:pPr>
            <w:r>
              <w:t>4,093</w:t>
            </w:r>
          </w:p>
        </w:tc>
        <w:tc>
          <w:tcPr>
            <w:tcW w:w="1576" w:type="dxa"/>
            <w:noWrap/>
            <w:hideMark/>
          </w:tcPr>
          <w:p w14:paraId="6DA6030B" w14:textId="521AFE0E" w:rsidR="00FD5CEF" w:rsidRPr="003E6A7F" w:rsidRDefault="3064CCB4" w:rsidP="3064CCB4">
            <w:pPr>
              <w:rPr>
                <w:rFonts w:ascii="Calibri,Times New Roman" w:eastAsia="Calibri,Times New Roman" w:hAnsi="Calibri,Times New Roman" w:cs="Calibri,Times New Roman"/>
              </w:rPr>
            </w:pPr>
            <w:r>
              <w:t>191</w:t>
            </w:r>
          </w:p>
        </w:tc>
        <w:tc>
          <w:tcPr>
            <w:tcW w:w="1474" w:type="dxa"/>
            <w:noWrap/>
            <w:hideMark/>
          </w:tcPr>
          <w:p w14:paraId="14CFA3CD" w14:textId="0F3602C8" w:rsidR="00FD5CEF" w:rsidRPr="003E6A7F" w:rsidRDefault="3064CCB4" w:rsidP="3064CCB4">
            <w:pPr>
              <w:rPr>
                <w:rFonts w:ascii="Calibri,Times New Roman" w:eastAsia="Calibri,Times New Roman" w:hAnsi="Calibri,Times New Roman" w:cs="Calibri,Times New Roman"/>
              </w:rPr>
            </w:pPr>
            <w:r>
              <w:t>$10.02</w:t>
            </w:r>
          </w:p>
        </w:tc>
      </w:tr>
      <w:tr w:rsidR="00FD5CEF" w:rsidRPr="00A21C29" w14:paraId="52791F0D" w14:textId="77777777" w:rsidTr="3064CCB4">
        <w:trPr>
          <w:cnfStyle w:val="000000100000" w:firstRow="0" w:lastRow="0" w:firstColumn="0" w:lastColumn="0" w:oddVBand="0" w:evenVBand="0" w:oddHBand="1" w:evenHBand="0" w:firstRowFirstColumn="0" w:firstRowLastColumn="0" w:lastRowFirstColumn="0" w:lastRowLastColumn="0"/>
          <w:trHeight w:val="270"/>
          <w:jc w:val="center"/>
        </w:trPr>
        <w:tc>
          <w:tcPr>
            <w:tcW w:w="1051" w:type="dxa"/>
            <w:noWrap/>
            <w:hideMark/>
          </w:tcPr>
          <w:p w14:paraId="2C6D87FC" w14:textId="1D2D0156" w:rsidR="00FD5CEF" w:rsidRPr="003E6A7F" w:rsidRDefault="3064CCB4" w:rsidP="3064CCB4">
            <w:pPr>
              <w:rPr>
                <w:rFonts w:ascii="Arial,Times New Roman" w:eastAsia="Arial,Times New Roman" w:hAnsi="Arial,Times New Roman" w:cs="Arial,Times New Roman"/>
              </w:rPr>
            </w:pPr>
            <w:r>
              <w:t>39-9020</w:t>
            </w:r>
          </w:p>
        </w:tc>
        <w:tc>
          <w:tcPr>
            <w:tcW w:w="3573" w:type="dxa"/>
            <w:noWrap/>
            <w:hideMark/>
          </w:tcPr>
          <w:p w14:paraId="01069103" w14:textId="24F23BAB" w:rsidR="00FD5CEF" w:rsidRPr="003E6A7F" w:rsidRDefault="3064CCB4" w:rsidP="3064CCB4">
            <w:pPr>
              <w:rPr>
                <w:rFonts w:ascii="Arial,Times New Roman" w:eastAsia="Arial,Times New Roman" w:hAnsi="Arial,Times New Roman" w:cs="Arial,Times New Roman"/>
              </w:rPr>
            </w:pPr>
            <w:r>
              <w:t>Personal Care Aides</w:t>
            </w:r>
          </w:p>
        </w:tc>
        <w:tc>
          <w:tcPr>
            <w:tcW w:w="840" w:type="dxa"/>
            <w:noWrap/>
            <w:hideMark/>
          </w:tcPr>
          <w:p w14:paraId="73F5D7FC" w14:textId="0685A939" w:rsidR="00FD5CEF" w:rsidRPr="003E6A7F" w:rsidRDefault="3064CCB4" w:rsidP="3064CCB4">
            <w:pPr>
              <w:rPr>
                <w:rFonts w:ascii="Calibri,Times New Roman" w:eastAsia="Calibri,Times New Roman" w:hAnsi="Calibri,Times New Roman" w:cs="Calibri,Times New Roman"/>
              </w:rPr>
            </w:pPr>
            <w:r>
              <w:t>638</w:t>
            </w:r>
          </w:p>
        </w:tc>
        <w:tc>
          <w:tcPr>
            <w:tcW w:w="840" w:type="dxa"/>
          </w:tcPr>
          <w:p w14:paraId="396BCBB8" w14:textId="7AD32978" w:rsidR="00FD5CEF" w:rsidRPr="003E6A7F" w:rsidRDefault="3064CCB4" w:rsidP="3064CCB4">
            <w:pPr>
              <w:rPr>
                <w:rFonts w:ascii="Calibri,Times New Roman" w:eastAsia="Calibri,Times New Roman" w:hAnsi="Calibri,Times New Roman" w:cs="Calibri,Times New Roman"/>
              </w:rPr>
            </w:pPr>
            <w:r>
              <w:t>818</w:t>
            </w:r>
          </w:p>
        </w:tc>
        <w:tc>
          <w:tcPr>
            <w:tcW w:w="1576" w:type="dxa"/>
            <w:noWrap/>
            <w:hideMark/>
          </w:tcPr>
          <w:p w14:paraId="777329E2" w14:textId="7AF28186" w:rsidR="00FD5CEF" w:rsidRPr="003E6A7F" w:rsidRDefault="3064CCB4" w:rsidP="3064CCB4">
            <w:pPr>
              <w:rPr>
                <w:rFonts w:ascii="Calibri,Times New Roman" w:eastAsia="Calibri,Times New Roman" w:hAnsi="Calibri,Times New Roman" w:cs="Calibri,Times New Roman"/>
              </w:rPr>
            </w:pPr>
            <w:r>
              <w:t>180</w:t>
            </w:r>
          </w:p>
        </w:tc>
        <w:tc>
          <w:tcPr>
            <w:tcW w:w="1474" w:type="dxa"/>
            <w:noWrap/>
            <w:hideMark/>
          </w:tcPr>
          <w:p w14:paraId="181AAD5A" w14:textId="312B0D20" w:rsidR="00FD5CEF" w:rsidRPr="003E6A7F" w:rsidRDefault="3064CCB4" w:rsidP="3064CCB4">
            <w:pPr>
              <w:rPr>
                <w:rFonts w:ascii="Calibri,Times New Roman" w:eastAsia="Calibri,Times New Roman" w:hAnsi="Calibri,Times New Roman" w:cs="Calibri,Times New Roman"/>
              </w:rPr>
            </w:pPr>
            <w:r>
              <w:t>$9.21</w:t>
            </w:r>
          </w:p>
        </w:tc>
      </w:tr>
      <w:tr w:rsidR="00FD5CEF" w:rsidRPr="00A21C29" w14:paraId="3793BF90" w14:textId="77777777" w:rsidTr="3064CCB4">
        <w:trPr>
          <w:cnfStyle w:val="000000010000" w:firstRow="0" w:lastRow="0" w:firstColumn="0" w:lastColumn="0" w:oddVBand="0" w:evenVBand="0" w:oddHBand="0" w:evenHBand="1" w:firstRowFirstColumn="0" w:firstRowLastColumn="0" w:lastRowFirstColumn="0" w:lastRowLastColumn="0"/>
          <w:trHeight w:val="270"/>
          <w:jc w:val="center"/>
        </w:trPr>
        <w:tc>
          <w:tcPr>
            <w:tcW w:w="1051" w:type="dxa"/>
            <w:noWrap/>
            <w:hideMark/>
          </w:tcPr>
          <w:p w14:paraId="0BA908E6" w14:textId="255D6D8D" w:rsidR="00FD5CEF" w:rsidRPr="003E6A7F" w:rsidRDefault="3064CCB4" w:rsidP="3064CCB4">
            <w:pPr>
              <w:rPr>
                <w:rFonts w:ascii="Arial,Times New Roman" w:eastAsia="Arial,Times New Roman" w:hAnsi="Arial,Times New Roman" w:cs="Arial,Times New Roman"/>
              </w:rPr>
            </w:pPr>
            <w:r>
              <w:t>25-1090</w:t>
            </w:r>
          </w:p>
        </w:tc>
        <w:tc>
          <w:tcPr>
            <w:tcW w:w="3573" w:type="dxa"/>
            <w:noWrap/>
            <w:hideMark/>
          </w:tcPr>
          <w:p w14:paraId="6EC7047E" w14:textId="21C27AEA" w:rsidR="00FD5CEF" w:rsidRPr="003E6A7F" w:rsidRDefault="3064CCB4" w:rsidP="3064CCB4">
            <w:pPr>
              <w:rPr>
                <w:rFonts w:ascii="Arial,Times New Roman" w:eastAsia="Arial,Times New Roman" w:hAnsi="Arial,Times New Roman" w:cs="Arial,Times New Roman"/>
              </w:rPr>
            </w:pPr>
            <w:r>
              <w:t>Postsecondary Teachers</w:t>
            </w:r>
          </w:p>
        </w:tc>
        <w:tc>
          <w:tcPr>
            <w:tcW w:w="840" w:type="dxa"/>
            <w:noWrap/>
            <w:hideMark/>
          </w:tcPr>
          <w:p w14:paraId="640444AA" w14:textId="2EDC7EA4" w:rsidR="00FD5CEF" w:rsidRPr="003E6A7F" w:rsidRDefault="3064CCB4" w:rsidP="3064CCB4">
            <w:pPr>
              <w:rPr>
                <w:rFonts w:ascii="Calibri,Times New Roman" w:eastAsia="Calibri,Times New Roman" w:hAnsi="Calibri,Times New Roman" w:cs="Calibri,Times New Roman"/>
              </w:rPr>
            </w:pPr>
            <w:r>
              <w:t>2,867</w:t>
            </w:r>
          </w:p>
        </w:tc>
        <w:tc>
          <w:tcPr>
            <w:tcW w:w="840" w:type="dxa"/>
          </w:tcPr>
          <w:p w14:paraId="12CB275F" w14:textId="1BAF458E" w:rsidR="00FD5CEF" w:rsidRPr="003E6A7F" w:rsidRDefault="3064CCB4" w:rsidP="3064CCB4">
            <w:pPr>
              <w:rPr>
                <w:rFonts w:ascii="Calibri,Times New Roman" w:eastAsia="Calibri,Times New Roman" w:hAnsi="Calibri,Times New Roman" w:cs="Calibri,Times New Roman"/>
              </w:rPr>
            </w:pPr>
            <w:r>
              <w:t>3,012</w:t>
            </w:r>
          </w:p>
        </w:tc>
        <w:tc>
          <w:tcPr>
            <w:tcW w:w="1576" w:type="dxa"/>
            <w:noWrap/>
            <w:hideMark/>
          </w:tcPr>
          <w:p w14:paraId="16B2136C" w14:textId="210C1E68" w:rsidR="00FD5CEF" w:rsidRPr="003E6A7F" w:rsidRDefault="3064CCB4" w:rsidP="3064CCB4">
            <w:pPr>
              <w:rPr>
                <w:rFonts w:ascii="Calibri,Times New Roman" w:eastAsia="Calibri,Times New Roman" w:hAnsi="Calibri,Times New Roman" w:cs="Calibri,Times New Roman"/>
              </w:rPr>
            </w:pPr>
            <w:r>
              <w:t>145</w:t>
            </w:r>
          </w:p>
        </w:tc>
        <w:tc>
          <w:tcPr>
            <w:tcW w:w="1474" w:type="dxa"/>
            <w:noWrap/>
            <w:hideMark/>
          </w:tcPr>
          <w:p w14:paraId="489FDAA5" w14:textId="709D08F6" w:rsidR="00FD5CEF" w:rsidRPr="003E6A7F" w:rsidRDefault="3064CCB4" w:rsidP="3064CCB4">
            <w:pPr>
              <w:rPr>
                <w:rFonts w:ascii="Calibri,Times New Roman" w:eastAsia="Calibri,Times New Roman" w:hAnsi="Calibri,Times New Roman" w:cs="Calibri,Times New Roman"/>
              </w:rPr>
            </w:pPr>
            <w:r>
              <w:t>$29.14</w:t>
            </w:r>
          </w:p>
        </w:tc>
      </w:tr>
      <w:tr w:rsidR="00FD5CEF" w:rsidRPr="00A21C29" w14:paraId="19030E32" w14:textId="77777777" w:rsidTr="3064CCB4">
        <w:trPr>
          <w:cnfStyle w:val="000000100000" w:firstRow="0" w:lastRow="0" w:firstColumn="0" w:lastColumn="0" w:oddVBand="0" w:evenVBand="0" w:oddHBand="1" w:evenHBand="0" w:firstRowFirstColumn="0" w:firstRowLastColumn="0" w:lastRowFirstColumn="0" w:lastRowLastColumn="0"/>
          <w:trHeight w:val="270"/>
          <w:jc w:val="center"/>
        </w:trPr>
        <w:tc>
          <w:tcPr>
            <w:tcW w:w="1051" w:type="dxa"/>
            <w:noWrap/>
            <w:hideMark/>
          </w:tcPr>
          <w:p w14:paraId="3A28C610" w14:textId="335B79B8" w:rsidR="00FD5CEF" w:rsidRPr="003E6A7F" w:rsidRDefault="3064CCB4" w:rsidP="3064CCB4">
            <w:pPr>
              <w:rPr>
                <w:rFonts w:ascii="Arial,Times New Roman" w:eastAsia="Arial,Times New Roman" w:hAnsi="Arial,Times New Roman" w:cs="Arial,Times New Roman"/>
              </w:rPr>
            </w:pPr>
            <w:r>
              <w:t>29-1140</w:t>
            </w:r>
          </w:p>
        </w:tc>
        <w:tc>
          <w:tcPr>
            <w:tcW w:w="3573" w:type="dxa"/>
            <w:noWrap/>
            <w:hideMark/>
          </w:tcPr>
          <w:p w14:paraId="494329FB" w14:textId="182E08F8" w:rsidR="00FD5CEF" w:rsidRPr="003E6A7F" w:rsidRDefault="3064CCB4" w:rsidP="3064CCB4">
            <w:pPr>
              <w:rPr>
                <w:rFonts w:ascii="Arial,Times New Roman" w:eastAsia="Arial,Times New Roman" w:hAnsi="Arial,Times New Roman" w:cs="Arial,Times New Roman"/>
              </w:rPr>
            </w:pPr>
            <w:r>
              <w:t>Registered Nurses</w:t>
            </w:r>
          </w:p>
        </w:tc>
        <w:tc>
          <w:tcPr>
            <w:tcW w:w="840" w:type="dxa"/>
            <w:noWrap/>
            <w:hideMark/>
          </w:tcPr>
          <w:p w14:paraId="30AE57AE" w14:textId="540E98B8" w:rsidR="00FD5CEF" w:rsidRPr="003E6A7F" w:rsidRDefault="3064CCB4" w:rsidP="3064CCB4">
            <w:pPr>
              <w:rPr>
                <w:rFonts w:ascii="Calibri,Times New Roman" w:eastAsia="Calibri,Times New Roman" w:hAnsi="Calibri,Times New Roman" w:cs="Calibri,Times New Roman"/>
              </w:rPr>
            </w:pPr>
            <w:r>
              <w:t>2,982</w:t>
            </w:r>
          </w:p>
        </w:tc>
        <w:tc>
          <w:tcPr>
            <w:tcW w:w="840" w:type="dxa"/>
          </w:tcPr>
          <w:p w14:paraId="2B666B5B" w14:textId="25B9C8B0" w:rsidR="00FD5CEF" w:rsidRPr="003E6A7F" w:rsidRDefault="3064CCB4" w:rsidP="3064CCB4">
            <w:pPr>
              <w:rPr>
                <w:rFonts w:ascii="Calibri,Times New Roman" w:eastAsia="Calibri,Times New Roman" w:hAnsi="Calibri,Times New Roman" w:cs="Calibri,Times New Roman"/>
              </w:rPr>
            </w:pPr>
            <w:r>
              <w:t>3,117</w:t>
            </w:r>
          </w:p>
        </w:tc>
        <w:tc>
          <w:tcPr>
            <w:tcW w:w="1576" w:type="dxa"/>
            <w:noWrap/>
            <w:hideMark/>
          </w:tcPr>
          <w:p w14:paraId="13313DEE" w14:textId="496C4C37" w:rsidR="00FD5CEF" w:rsidRPr="003E6A7F" w:rsidRDefault="3064CCB4" w:rsidP="3064CCB4">
            <w:pPr>
              <w:rPr>
                <w:rFonts w:ascii="Calibri,Times New Roman" w:eastAsia="Calibri,Times New Roman" w:hAnsi="Calibri,Times New Roman" w:cs="Calibri,Times New Roman"/>
              </w:rPr>
            </w:pPr>
            <w:r>
              <w:t>135</w:t>
            </w:r>
          </w:p>
        </w:tc>
        <w:tc>
          <w:tcPr>
            <w:tcW w:w="1474" w:type="dxa"/>
            <w:noWrap/>
            <w:hideMark/>
          </w:tcPr>
          <w:p w14:paraId="63218BF4" w14:textId="634EDAD8" w:rsidR="00FD5CEF" w:rsidRPr="003E6A7F" w:rsidRDefault="3064CCB4" w:rsidP="3064CCB4">
            <w:pPr>
              <w:rPr>
                <w:rFonts w:ascii="Calibri,Times New Roman" w:eastAsia="Calibri,Times New Roman" w:hAnsi="Calibri,Times New Roman" w:cs="Calibri,Times New Roman"/>
              </w:rPr>
            </w:pPr>
            <w:r>
              <w:t>$27.23</w:t>
            </w:r>
          </w:p>
        </w:tc>
      </w:tr>
      <w:tr w:rsidR="00FD5CEF" w:rsidRPr="00A21C29" w14:paraId="69BB45D0" w14:textId="77777777" w:rsidTr="3064CCB4">
        <w:trPr>
          <w:cnfStyle w:val="000000010000" w:firstRow="0" w:lastRow="0" w:firstColumn="0" w:lastColumn="0" w:oddVBand="0" w:evenVBand="0" w:oddHBand="0" w:evenHBand="1" w:firstRowFirstColumn="0" w:firstRowLastColumn="0" w:lastRowFirstColumn="0" w:lastRowLastColumn="0"/>
          <w:trHeight w:val="270"/>
          <w:jc w:val="center"/>
        </w:trPr>
        <w:tc>
          <w:tcPr>
            <w:tcW w:w="1051" w:type="dxa"/>
            <w:noWrap/>
            <w:hideMark/>
          </w:tcPr>
          <w:p w14:paraId="254465FD" w14:textId="0A406161" w:rsidR="00FD5CEF" w:rsidRPr="003E6A7F" w:rsidRDefault="3064CCB4" w:rsidP="3064CCB4">
            <w:pPr>
              <w:rPr>
                <w:rFonts w:ascii="Arial,Times New Roman" w:eastAsia="Arial,Times New Roman" w:hAnsi="Arial,Times New Roman" w:cs="Arial,Times New Roman"/>
              </w:rPr>
            </w:pPr>
            <w:r>
              <w:t>43-4050</w:t>
            </w:r>
          </w:p>
        </w:tc>
        <w:tc>
          <w:tcPr>
            <w:tcW w:w="3573" w:type="dxa"/>
            <w:noWrap/>
            <w:hideMark/>
          </w:tcPr>
          <w:p w14:paraId="4C095BDF" w14:textId="71BF576B" w:rsidR="00FD5CEF" w:rsidRPr="003E6A7F" w:rsidRDefault="3064CCB4" w:rsidP="3064CCB4">
            <w:pPr>
              <w:rPr>
                <w:rFonts w:ascii="Arial,Times New Roman" w:eastAsia="Arial,Times New Roman" w:hAnsi="Arial,Times New Roman" w:cs="Arial,Times New Roman"/>
              </w:rPr>
            </w:pPr>
            <w:r>
              <w:t>Customer Service Representatives</w:t>
            </w:r>
          </w:p>
        </w:tc>
        <w:tc>
          <w:tcPr>
            <w:tcW w:w="840" w:type="dxa"/>
            <w:noWrap/>
            <w:hideMark/>
          </w:tcPr>
          <w:p w14:paraId="1E16665C" w14:textId="3CB93D7C" w:rsidR="00FD5CEF" w:rsidRPr="003E6A7F" w:rsidRDefault="3064CCB4" w:rsidP="3064CCB4">
            <w:pPr>
              <w:rPr>
                <w:rFonts w:ascii="Calibri,Times New Roman" w:eastAsia="Calibri,Times New Roman" w:hAnsi="Calibri,Times New Roman" w:cs="Calibri,Times New Roman"/>
              </w:rPr>
            </w:pPr>
            <w:r>
              <w:t>1,202</w:t>
            </w:r>
          </w:p>
        </w:tc>
        <w:tc>
          <w:tcPr>
            <w:tcW w:w="840" w:type="dxa"/>
          </w:tcPr>
          <w:p w14:paraId="5C61A3EC" w14:textId="10766783" w:rsidR="00FD5CEF" w:rsidRPr="003E6A7F" w:rsidRDefault="3064CCB4" w:rsidP="3064CCB4">
            <w:pPr>
              <w:rPr>
                <w:rFonts w:ascii="Calibri,Times New Roman" w:eastAsia="Calibri,Times New Roman" w:hAnsi="Calibri,Times New Roman" w:cs="Calibri,Times New Roman"/>
              </w:rPr>
            </w:pPr>
            <w:r>
              <w:t>1,317</w:t>
            </w:r>
          </w:p>
        </w:tc>
        <w:tc>
          <w:tcPr>
            <w:tcW w:w="1576" w:type="dxa"/>
            <w:noWrap/>
            <w:hideMark/>
          </w:tcPr>
          <w:p w14:paraId="28DA8009" w14:textId="75B857F4" w:rsidR="00FD5CEF" w:rsidRPr="003E6A7F" w:rsidRDefault="3064CCB4" w:rsidP="3064CCB4">
            <w:pPr>
              <w:rPr>
                <w:rFonts w:ascii="Calibri,Times New Roman" w:eastAsia="Calibri,Times New Roman" w:hAnsi="Calibri,Times New Roman" w:cs="Calibri,Times New Roman"/>
              </w:rPr>
            </w:pPr>
            <w:r>
              <w:t>115</w:t>
            </w:r>
          </w:p>
        </w:tc>
        <w:tc>
          <w:tcPr>
            <w:tcW w:w="1474" w:type="dxa"/>
            <w:noWrap/>
            <w:hideMark/>
          </w:tcPr>
          <w:p w14:paraId="616E90F1" w14:textId="43BA0F7E" w:rsidR="00FD5CEF" w:rsidRPr="003E6A7F" w:rsidRDefault="3064CCB4" w:rsidP="3064CCB4">
            <w:pPr>
              <w:rPr>
                <w:rFonts w:ascii="Calibri,Times New Roman" w:eastAsia="Calibri,Times New Roman" w:hAnsi="Calibri,Times New Roman" w:cs="Calibri,Times New Roman"/>
              </w:rPr>
            </w:pPr>
            <w:r>
              <w:t>$11.92</w:t>
            </w:r>
          </w:p>
        </w:tc>
      </w:tr>
      <w:tr w:rsidR="00FD5CEF" w:rsidRPr="00A21C29" w14:paraId="3B988901" w14:textId="77777777" w:rsidTr="3064CCB4">
        <w:trPr>
          <w:cnfStyle w:val="000000100000" w:firstRow="0" w:lastRow="0" w:firstColumn="0" w:lastColumn="0" w:oddVBand="0" w:evenVBand="0" w:oddHBand="1" w:evenHBand="0" w:firstRowFirstColumn="0" w:firstRowLastColumn="0" w:lastRowFirstColumn="0" w:lastRowLastColumn="0"/>
          <w:trHeight w:val="270"/>
          <w:jc w:val="center"/>
        </w:trPr>
        <w:tc>
          <w:tcPr>
            <w:tcW w:w="1051" w:type="dxa"/>
            <w:noWrap/>
            <w:hideMark/>
          </w:tcPr>
          <w:p w14:paraId="50723BB7" w14:textId="6728A81C" w:rsidR="00FD5CEF" w:rsidRPr="003E6A7F" w:rsidRDefault="3064CCB4" w:rsidP="3064CCB4">
            <w:pPr>
              <w:rPr>
                <w:rFonts w:ascii="Arial,Times New Roman" w:eastAsia="Arial,Times New Roman" w:hAnsi="Arial,Times New Roman" w:cs="Arial,Times New Roman"/>
              </w:rPr>
            </w:pPr>
            <w:r>
              <w:t>47-2150</w:t>
            </w:r>
          </w:p>
        </w:tc>
        <w:tc>
          <w:tcPr>
            <w:tcW w:w="3573" w:type="dxa"/>
            <w:noWrap/>
            <w:hideMark/>
          </w:tcPr>
          <w:p w14:paraId="4969BEAF" w14:textId="701AE151" w:rsidR="00FD5CEF" w:rsidRPr="003E6A7F" w:rsidRDefault="006E31AF" w:rsidP="3064CCB4">
            <w:pPr>
              <w:rPr>
                <w:rFonts w:ascii="Arial,Times New Roman" w:eastAsia="Arial,Times New Roman" w:hAnsi="Arial,Times New Roman" w:cs="Arial,Times New Roman"/>
              </w:rPr>
            </w:pPr>
            <w:r>
              <w:t>Pipe layers</w:t>
            </w:r>
            <w:r w:rsidR="3064CCB4">
              <w:t>, Plumbers, Pipefitters, and Steamfitters</w:t>
            </w:r>
          </w:p>
        </w:tc>
        <w:tc>
          <w:tcPr>
            <w:tcW w:w="840" w:type="dxa"/>
            <w:noWrap/>
            <w:hideMark/>
          </w:tcPr>
          <w:p w14:paraId="78C52C4B" w14:textId="29F4BC95" w:rsidR="00FD5CEF" w:rsidRPr="003E6A7F" w:rsidRDefault="3064CCB4" w:rsidP="3064CCB4">
            <w:pPr>
              <w:rPr>
                <w:rFonts w:ascii="Calibri,Times New Roman" w:eastAsia="Calibri,Times New Roman" w:hAnsi="Calibri,Times New Roman" w:cs="Calibri,Times New Roman"/>
              </w:rPr>
            </w:pPr>
            <w:r>
              <w:t>662</w:t>
            </w:r>
          </w:p>
        </w:tc>
        <w:tc>
          <w:tcPr>
            <w:tcW w:w="840" w:type="dxa"/>
          </w:tcPr>
          <w:p w14:paraId="3F412897" w14:textId="11BAE65E" w:rsidR="00FD5CEF" w:rsidRPr="003E6A7F" w:rsidRDefault="3064CCB4" w:rsidP="3064CCB4">
            <w:pPr>
              <w:rPr>
                <w:rFonts w:ascii="Calibri,Times New Roman" w:eastAsia="Calibri,Times New Roman" w:hAnsi="Calibri,Times New Roman" w:cs="Calibri,Times New Roman"/>
              </w:rPr>
            </w:pPr>
            <w:r>
              <w:t>776</w:t>
            </w:r>
          </w:p>
        </w:tc>
        <w:tc>
          <w:tcPr>
            <w:tcW w:w="1576" w:type="dxa"/>
            <w:noWrap/>
            <w:hideMark/>
          </w:tcPr>
          <w:p w14:paraId="41BEFFB3" w14:textId="6ED80B94" w:rsidR="00FD5CEF" w:rsidRPr="003E6A7F" w:rsidRDefault="3064CCB4" w:rsidP="3064CCB4">
            <w:pPr>
              <w:rPr>
                <w:rFonts w:ascii="Calibri,Times New Roman" w:eastAsia="Calibri,Times New Roman" w:hAnsi="Calibri,Times New Roman" w:cs="Calibri,Times New Roman"/>
              </w:rPr>
            </w:pPr>
            <w:r>
              <w:t>114</w:t>
            </w:r>
          </w:p>
        </w:tc>
        <w:tc>
          <w:tcPr>
            <w:tcW w:w="1474" w:type="dxa"/>
            <w:noWrap/>
            <w:hideMark/>
          </w:tcPr>
          <w:p w14:paraId="57643D82" w14:textId="6C305A38" w:rsidR="00FD5CEF" w:rsidRPr="003E6A7F" w:rsidRDefault="3064CCB4" w:rsidP="3064CCB4">
            <w:pPr>
              <w:rPr>
                <w:rFonts w:ascii="Calibri,Times New Roman" w:eastAsia="Calibri,Times New Roman" w:hAnsi="Calibri,Times New Roman" w:cs="Calibri,Times New Roman"/>
              </w:rPr>
            </w:pPr>
            <w:r>
              <w:t>$21.41</w:t>
            </w:r>
          </w:p>
        </w:tc>
      </w:tr>
      <w:tr w:rsidR="00FD5CEF" w:rsidRPr="00A21C29" w14:paraId="636302FA" w14:textId="77777777" w:rsidTr="3064CCB4">
        <w:trPr>
          <w:cnfStyle w:val="000000010000" w:firstRow="0" w:lastRow="0" w:firstColumn="0" w:lastColumn="0" w:oddVBand="0" w:evenVBand="0" w:oddHBand="0" w:evenHBand="1" w:firstRowFirstColumn="0" w:firstRowLastColumn="0" w:lastRowFirstColumn="0" w:lastRowLastColumn="0"/>
          <w:trHeight w:val="282"/>
          <w:jc w:val="center"/>
        </w:trPr>
        <w:tc>
          <w:tcPr>
            <w:tcW w:w="1051" w:type="dxa"/>
            <w:noWrap/>
            <w:hideMark/>
          </w:tcPr>
          <w:p w14:paraId="65CCD0F7" w14:textId="6955C889" w:rsidR="00FD5CEF" w:rsidRPr="003E6A7F" w:rsidRDefault="3064CCB4" w:rsidP="3064CCB4">
            <w:pPr>
              <w:rPr>
                <w:rFonts w:ascii="Arial,Times New Roman" w:eastAsia="Arial,Times New Roman" w:hAnsi="Arial,Times New Roman" w:cs="Arial,Times New Roman"/>
              </w:rPr>
            </w:pPr>
            <w:r>
              <w:t>11-1020</w:t>
            </w:r>
          </w:p>
        </w:tc>
        <w:tc>
          <w:tcPr>
            <w:tcW w:w="3573" w:type="dxa"/>
            <w:noWrap/>
            <w:hideMark/>
          </w:tcPr>
          <w:p w14:paraId="7D797941" w14:textId="2E447979" w:rsidR="00FD5CEF" w:rsidRPr="003E6A7F" w:rsidRDefault="3064CCB4" w:rsidP="3064CCB4">
            <w:pPr>
              <w:rPr>
                <w:rFonts w:ascii="Arial,Times New Roman" w:eastAsia="Arial,Times New Roman" w:hAnsi="Arial,Times New Roman" w:cs="Arial,Times New Roman"/>
              </w:rPr>
            </w:pPr>
            <w:r>
              <w:t>General and Operations Managers</w:t>
            </w:r>
          </w:p>
        </w:tc>
        <w:tc>
          <w:tcPr>
            <w:tcW w:w="840" w:type="dxa"/>
            <w:noWrap/>
            <w:hideMark/>
          </w:tcPr>
          <w:p w14:paraId="382DB789" w14:textId="3206AA7D" w:rsidR="00FD5CEF" w:rsidRPr="003E6A7F" w:rsidRDefault="3064CCB4" w:rsidP="3064CCB4">
            <w:pPr>
              <w:rPr>
                <w:rFonts w:ascii="Calibri,Times New Roman" w:eastAsia="Calibri,Times New Roman" w:hAnsi="Calibri,Times New Roman" w:cs="Calibri,Times New Roman"/>
              </w:rPr>
            </w:pPr>
            <w:r>
              <w:t>1,349</w:t>
            </w:r>
          </w:p>
        </w:tc>
        <w:tc>
          <w:tcPr>
            <w:tcW w:w="840" w:type="dxa"/>
          </w:tcPr>
          <w:p w14:paraId="4CE6E599" w14:textId="2B20C9D1" w:rsidR="00FD5CEF" w:rsidRPr="003E6A7F" w:rsidRDefault="3064CCB4" w:rsidP="3064CCB4">
            <w:pPr>
              <w:rPr>
                <w:rFonts w:ascii="Calibri,Times New Roman" w:eastAsia="Calibri,Times New Roman" w:hAnsi="Calibri,Times New Roman" w:cs="Calibri,Times New Roman"/>
              </w:rPr>
            </w:pPr>
            <w:r>
              <w:t>1,458</w:t>
            </w:r>
          </w:p>
        </w:tc>
        <w:tc>
          <w:tcPr>
            <w:tcW w:w="1576" w:type="dxa"/>
            <w:noWrap/>
            <w:hideMark/>
          </w:tcPr>
          <w:p w14:paraId="51030ED3" w14:textId="0DA42471" w:rsidR="00FD5CEF" w:rsidRPr="003E6A7F" w:rsidRDefault="3064CCB4" w:rsidP="3064CCB4">
            <w:pPr>
              <w:rPr>
                <w:rFonts w:ascii="Calibri,Times New Roman" w:eastAsia="Calibri,Times New Roman" w:hAnsi="Calibri,Times New Roman" w:cs="Calibri,Times New Roman"/>
              </w:rPr>
            </w:pPr>
            <w:r>
              <w:t>109</w:t>
            </w:r>
          </w:p>
        </w:tc>
        <w:tc>
          <w:tcPr>
            <w:tcW w:w="1474" w:type="dxa"/>
            <w:noWrap/>
            <w:hideMark/>
          </w:tcPr>
          <w:p w14:paraId="7D5C923C" w14:textId="1E7027AB" w:rsidR="00FD5CEF" w:rsidRPr="003E6A7F" w:rsidRDefault="3064CCB4" w:rsidP="3064CCB4">
            <w:pPr>
              <w:rPr>
                <w:rFonts w:ascii="Calibri,Times New Roman" w:eastAsia="Calibri,Times New Roman" w:hAnsi="Calibri,Times New Roman" w:cs="Calibri,Times New Roman"/>
              </w:rPr>
            </w:pPr>
            <w:r>
              <w:t>$35.19</w:t>
            </w:r>
          </w:p>
        </w:tc>
      </w:tr>
    </w:tbl>
    <w:p w14:paraId="14F746E9" w14:textId="285079CB" w:rsidR="00FD5CEF" w:rsidRDefault="3064CCB4" w:rsidP="3064CCB4">
      <w:pPr>
        <w:spacing w:after="0" w:line="240" w:lineRule="auto"/>
        <w:contextualSpacing/>
        <w:rPr>
          <w:rFonts w:ascii="Calibri,Times New Roman" w:eastAsia="Calibri,Times New Roman" w:hAnsi="Calibri,Times New Roman" w:cs="Calibri,Times New Roman"/>
          <w:b/>
          <w:bCs/>
          <w:i/>
          <w:iCs/>
          <w:sz w:val="16"/>
          <w:szCs w:val="16"/>
        </w:rPr>
      </w:pPr>
      <w:r w:rsidRPr="3064CCB4">
        <w:rPr>
          <w:rFonts w:ascii="Calibri,Times New Roman" w:eastAsia="Calibri,Times New Roman" w:hAnsi="Calibri,Times New Roman" w:cs="Calibri,Times New Roman"/>
          <w:i/>
          <w:iCs/>
          <w:color w:val="44546A" w:themeColor="text2"/>
          <w:sz w:val="18"/>
          <w:szCs w:val="18"/>
        </w:rPr>
        <w:t>Figure 9</w:t>
      </w:r>
    </w:p>
    <w:p w14:paraId="2DCA02EC" w14:textId="532386CD" w:rsidR="00C948D8" w:rsidRPr="00012620" w:rsidRDefault="3064CCB4" w:rsidP="3064CCB4">
      <w:pPr>
        <w:spacing w:after="0" w:line="240" w:lineRule="auto"/>
        <w:contextualSpacing/>
        <w:rPr>
          <w:rFonts w:ascii="Calibri,Times New Roman" w:eastAsia="Calibri,Times New Roman" w:hAnsi="Calibri,Times New Roman" w:cs="Calibri,Times New Roman"/>
          <w:i/>
          <w:iCs/>
          <w:noProof/>
          <w:color w:val="44546A" w:themeColor="text2"/>
          <w:sz w:val="18"/>
          <w:szCs w:val="18"/>
        </w:rPr>
      </w:pPr>
      <w:r w:rsidRPr="3064CCB4">
        <w:rPr>
          <w:rFonts w:ascii="Calibri,Times New Roman" w:eastAsia="Calibri,Times New Roman" w:hAnsi="Calibri,Times New Roman" w:cs="Calibri,Times New Roman"/>
          <w:b/>
          <w:bCs/>
          <w:i/>
          <w:iCs/>
          <w:sz w:val="16"/>
          <w:szCs w:val="16"/>
        </w:rPr>
        <w:t>Source:</w:t>
      </w:r>
      <w:r w:rsidRPr="3064CCB4">
        <w:rPr>
          <w:rFonts w:ascii="Calibri,Times New Roman" w:eastAsia="Calibri,Times New Roman" w:hAnsi="Calibri,Times New Roman" w:cs="Calibri,Times New Roman"/>
          <w:i/>
          <w:iCs/>
          <w:sz w:val="16"/>
          <w:szCs w:val="16"/>
        </w:rPr>
        <w:t xml:space="preserve"> EMSI Analyst 2016</w:t>
      </w:r>
    </w:p>
    <w:p w14:paraId="7A1E1E8C" w14:textId="77777777" w:rsidR="002E2D30" w:rsidRDefault="002E2D30" w:rsidP="002B288B">
      <w:pPr>
        <w:contextualSpacing/>
      </w:pPr>
      <w:bookmarkStart w:id="13" w:name="_Toc452470927"/>
      <w:bookmarkStart w:id="14" w:name="_Toc445722031"/>
      <w:bookmarkStart w:id="15" w:name="_Toc465775362"/>
    </w:p>
    <w:p w14:paraId="769EF21D" w14:textId="4DD5EE5E" w:rsidR="00C948D8" w:rsidRDefault="3064CCB4" w:rsidP="002B288B">
      <w:pPr>
        <w:contextualSpacing/>
      </w:pPr>
      <w:r>
        <w:lastRenderedPageBreak/>
        <w:t>The largest expected growth by percentage is with “Personal Care Aides” at 28% (or 180 new jobs over five years). However, this occupation is also the lowest paying on the emerging list with median hourly earnings of just over $9 per hour. The highest earnings come from “General and Operations Managers” and “Postsecondary Teachers”, with $35.19 per hour and $29.14 per hour, respectively.</w:t>
      </w:r>
    </w:p>
    <w:p w14:paraId="04EB367B" w14:textId="75470EB3" w:rsidR="0070681F" w:rsidRDefault="0070681F">
      <w:pPr>
        <w:rPr>
          <w:rFonts w:ascii="Franklin Gothic Heavy" w:eastAsia="Times New Roman" w:hAnsi="Franklin Gothic Heavy" w:cstheme="majorBidi"/>
          <w:sz w:val="32"/>
          <w:szCs w:val="26"/>
        </w:rPr>
      </w:pPr>
    </w:p>
    <w:p w14:paraId="4ABB2D28" w14:textId="483DC63F" w:rsidR="00C948D8" w:rsidRPr="00012620" w:rsidRDefault="00C948D8" w:rsidP="3064CCB4">
      <w:pPr>
        <w:pStyle w:val="Heading2"/>
        <w:rPr>
          <w:rFonts w:ascii="Times New Roman" w:eastAsia="Times New Roman" w:hAnsi="Times New Roman" w:cs="Times New Roman"/>
        </w:rPr>
      </w:pPr>
      <w:bookmarkStart w:id="16" w:name="_Toc475708379"/>
      <w:r w:rsidRPr="3064CCB4">
        <w:rPr>
          <w:rFonts w:ascii="Times New Roman" w:eastAsia="Times New Roman" w:hAnsi="Times New Roman" w:cs="Times New Roman"/>
        </w:rPr>
        <w:t>Regional Job Postings</w:t>
      </w:r>
      <w:bookmarkEnd w:id="16"/>
    </w:p>
    <w:p w14:paraId="2FF03BA1" w14:textId="2FDE29E3" w:rsidR="00C948D8" w:rsidRPr="00A21C29" w:rsidRDefault="3064CCB4" w:rsidP="3064CCB4">
      <w:pPr>
        <w:spacing w:line="256" w:lineRule="auto"/>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Looking at current and emerging industries and occupations is critical to understanding the current and future job market within the region. However, another important aspect of the regional job market can be gathered by looking at which jobs and which companies are posting the most job openings. Figure 10 and Figure 11 identify the top 15 job postings by occupation and the top 15 job posting companies, respectively.</w:t>
      </w:r>
    </w:p>
    <w:tbl>
      <w:tblPr>
        <w:tblStyle w:val="SEOhioStandardTable"/>
        <w:tblW w:w="9172" w:type="dxa"/>
        <w:tblLook w:val="04A0" w:firstRow="1" w:lastRow="0" w:firstColumn="1" w:lastColumn="0" w:noHBand="0" w:noVBand="1"/>
      </w:tblPr>
      <w:tblGrid>
        <w:gridCol w:w="5940"/>
        <w:gridCol w:w="1059"/>
        <w:gridCol w:w="1101"/>
        <w:gridCol w:w="1072"/>
      </w:tblGrid>
      <w:tr w:rsidR="00C948D8" w:rsidRPr="003E6A7F" w14:paraId="7EC71C4A" w14:textId="77777777" w:rsidTr="3064CCB4">
        <w:trPr>
          <w:cnfStyle w:val="000000100000" w:firstRow="0" w:lastRow="0" w:firstColumn="0" w:lastColumn="0" w:oddVBand="0" w:evenVBand="0" w:oddHBand="1" w:evenHBand="0" w:firstRowFirstColumn="0" w:firstRowLastColumn="0" w:lastRowFirstColumn="0" w:lastRowLastColumn="0"/>
          <w:trHeight w:val="258"/>
        </w:trPr>
        <w:tc>
          <w:tcPr>
            <w:tcW w:w="9172" w:type="dxa"/>
            <w:gridSpan w:val="4"/>
            <w:noWrap/>
            <w:hideMark/>
          </w:tcPr>
          <w:p w14:paraId="7789DBED" w14:textId="77777777" w:rsidR="00C948D8" w:rsidRPr="00AC0D0B" w:rsidRDefault="3064CCB4" w:rsidP="3064CCB4">
            <w:pPr>
              <w:rPr>
                <w:rFonts w:eastAsia="Arial,Times New Roman" w:cstheme="minorHAnsi"/>
              </w:rPr>
            </w:pPr>
            <w:r w:rsidRPr="00AC0D0B">
              <w:rPr>
                <w:rFonts w:eastAsia="Arial,Times New Roman" w:cstheme="minorHAnsi"/>
              </w:rPr>
              <w:t>Top 15 - Job Postings by Occupation</w:t>
            </w:r>
          </w:p>
        </w:tc>
      </w:tr>
      <w:tr w:rsidR="00C948D8" w:rsidRPr="003E6A7F" w14:paraId="130DA361" w14:textId="77777777" w:rsidTr="3064CCB4">
        <w:trPr>
          <w:cnfStyle w:val="000000010000" w:firstRow="0" w:lastRow="0" w:firstColumn="0" w:lastColumn="0" w:oddVBand="0" w:evenVBand="0" w:oddHBand="0" w:evenHBand="1" w:firstRowFirstColumn="0" w:firstRowLastColumn="0" w:lastRowFirstColumn="0" w:lastRowLastColumn="0"/>
          <w:trHeight w:val="882"/>
        </w:trPr>
        <w:tc>
          <w:tcPr>
            <w:tcW w:w="5940" w:type="dxa"/>
            <w:shd w:val="clear" w:color="auto" w:fill="0563C1" w:themeFill="accent4"/>
            <w:vAlign w:val="center"/>
            <w:hideMark/>
          </w:tcPr>
          <w:p w14:paraId="37953333" w14:textId="77777777" w:rsidR="00C948D8" w:rsidRPr="00B95C12" w:rsidRDefault="3064CCB4" w:rsidP="3064CCB4">
            <w:pPr>
              <w:rPr>
                <w:rFonts w:eastAsia="Arial,Times New Roman" w:cstheme="minorHAnsi"/>
                <w:b/>
                <w:bCs/>
                <w:color w:val="FFFFFF" w:themeColor="background1"/>
              </w:rPr>
            </w:pPr>
            <w:r w:rsidRPr="00B95C12">
              <w:rPr>
                <w:rFonts w:eastAsia="Arial,Times New Roman" w:cstheme="minorHAnsi"/>
                <w:b/>
                <w:bCs/>
                <w:color w:val="FFFFFF" w:themeColor="background1"/>
              </w:rPr>
              <w:t>Job Title</w:t>
            </w:r>
          </w:p>
        </w:tc>
        <w:tc>
          <w:tcPr>
            <w:tcW w:w="1059" w:type="dxa"/>
            <w:shd w:val="clear" w:color="auto" w:fill="0563C1" w:themeFill="accent4"/>
            <w:vAlign w:val="center"/>
            <w:hideMark/>
          </w:tcPr>
          <w:p w14:paraId="71DA1027" w14:textId="1A10F680" w:rsidR="00C948D8" w:rsidRPr="00B95C12" w:rsidRDefault="3064CCB4" w:rsidP="3064CCB4">
            <w:pPr>
              <w:jc w:val="right"/>
              <w:rPr>
                <w:rFonts w:eastAsia="Arial,Times New Roman" w:cstheme="minorHAnsi"/>
                <w:b/>
                <w:bCs/>
                <w:color w:val="FFFFFF" w:themeColor="background1"/>
              </w:rPr>
            </w:pPr>
            <w:r w:rsidRPr="00B95C12">
              <w:rPr>
                <w:rFonts w:eastAsia="Arial,Times New Roman" w:cstheme="minorHAnsi"/>
                <w:b/>
                <w:bCs/>
                <w:color w:val="FFFFFF" w:themeColor="background1"/>
              </w:rPr>
              <w:t>Oct. 2016 Unique Postings</w:t>
            </w:r>
          </w:p>
        </w:tc>
        <w:tc>
          <w:tcPr>
            <w:tcW w:w="1101" w:type="dxa"/>
            <w:shd w:val="clear" w:color="auto" w:fill="0563C1" w:themeFill="accent4"/>
            <w:vAlign w:val="center"/>
            <w:hideMark/>
          </w:tcPr>
          <w:p w14:paraId="55AAA632" w14:textId="530E9F2A" w:rsidR="00C948D8" w:rsidRPr="00B95C12" w:rsidRDefault="3064CCB4" w:rsidP="3064CCB4">
            <w:pPr>
              <w:jc w:val="right"/>
              <w:rPr>
                <w:rFonts w:eastAsia="Arial,Times New Roman" w:cstheme="minorHAnsi"/>
                <w:b/>
                <w:bCs/>
                <w:color w:val="FFFFFF" w:themeColor="background1"/>
              </w:rPr>
            </w:pPr>
            <w:r w:rsidRPr="00B95C12">
              <w:rPr>
                <w:rFonts w:eastAsia="Arial,Times New Roman" w:cstheme="minorHAnsi"/>
                <w:b/>
                <w:bCs/>
                <w:color w:val="FFFFFF" w:themeColor="background1"/>
              </w:rPr>
              <w:t>Oct. 2015 Unique Postings</w:t>
            </w:r>
          </w:p>
        </w:tc>
        <w:tc>
          <w:tcPr>
            <w:tcW w:w="1072" w:type="dxa"/>
            <w:shd w:val="clear" w:color="auto" w:fill="0563C1" w:themeFill="accent4"/>
            <w:vAlign w:val="center"/>
            <w:hideMark/>
          </w:tcPr>
          <w:p w14:paraId="0EB6BA16" w14:textId="77777777" w:rsidR="00C948D8" w:rsidRPr="00B95C12" w:rsidRDefault="3064CCB4" w:rsidP="3064CCB4">
            <w:pPr>
              <w:jc w:val="right"/>
              <w:rPr>
                <w:rFonts w:eastAsia="Arial,Times New Roman" w:cstheme="minorHAnsi"/>
                <w:b/>
                <w:bCs/>
                <w:color w:val="FFFFFF" w:themeColor="background1"/>
              </w:rPr>
            </w:pPr>
            <w:r w:rsidRPr="00B95C12">
              <w:rPr>
                <w:rFonts w:eastAsia="Arial,Times New Roman" w:cstheme="minorHAnsi"/>
                <w:b/>
                <w:bCs/>
                <w:color w:val="FFFFFF" w:themeColor="background1"/>
              </w:rPr>
              <w:t xml:space="preserve">2015-2016 Change </w:t>
            </w:r>
          </w:p>
        </w:tc>
      </w:tr>
      <w:tr w:rsidR="002F12A4" w:rsidRPr="003E6A7F" w14:paraId="1FE60406" w14:textId="77777777" w:rsidTr="3064CCB4">
        <w:trPr>
          <w:cnfStyle w:val="000000100000" w:firstRow="0" w:lastRow="0" w:firstColumn="0" w:lastColumn="0" w:oddVBand="0" w:evenVBand="0" w:oddHBand="1" w:evenHBand="0" w:firstRowFirstColumn="0" w:firstRowLastColumn="0" w:lastRowFirstColumn="0" w:lastRowLastColumn="0"/>
          <w:trHeight w:val="258"/>
        </w:trPr>
        <w:tc>
          <w:tcPr>
            <w:tcW w:w="9172" w:type="dxa"/>
            <w:gridSpan w:val="4"/>
            <w:noWrap/>
          </w:tcPr>
          <w:p w14:paraId="48F2A663" w14:textId="4456B504" w:rsidR="002F12A4" w:rsidRPr="00AC0D0B" w:rsidRDefault="3064CCB4" w:rsidP="3064CCB4">
            <w:pPr>
              <w:rPr>
                <w:rFonts w:eastAsia="Arial,Times New Roman" w:cstheme="minorHAnsi"/>
                <w:b/>
                <w:bCs/>
                <w:color w:val="auto"/>
              </w:rPr>
            </w:pPr>
            <w:r w:rsidRPr="00AC0D0B">
              <w:rPr>
                <w:rFonts w:eastAsia="Arial,Times New Roman" w:cstheme="minorHAnsi"/>
                <w:b/>
                <w:bCs/>
                <w:color w:val="auto"/>
              </w:rPr>
              <w:t>Transportation</w:t>
            </w:r>
          </w:p>
        </w:tc>
      </w:tr>
      <w:tr w:rsidR="00C948D8" w:rsidRPr="003E6A7F" w14:paraId="66C837BC" w14:textId="77777777" w:rsidTr="3064CCB4">
        <w:trPr>
          <w:cnfStyle w:val="000000010000" w:firstRow="0" w:lastRow="0" w:firstColumn="0" w:lastColumn="0" w:oddVBand="0" w:evenVBand="0" w:oddHBand="0" w:evenHBand="1" w:firstRowFirstColumn="0" w:firstRowLastColumn="0" w:lastRowFirstColumn="0" w:lastRowLastColumn="0"/>
          <w:trHeight w:val="258"/>
        </w:trPr>
        <w:tc>
          <w:tcPr>
            <w:tcW w:w="5940" w:type="dxa"/>
            <w:noWrap/>
            <w:hideMark/>
          </w:tcPr>
          <w:p w14:paraId="0D417B5C" w14:textId="77777777" w:rsidR="00C948D8" w:rsidRPr="00AC0D0B" w:rsidRDefault="3064CCB4" w:rsidP="3064CCB4">
            <w:pPr>
              <w:ind w:left="160"/>
              <w:rPr>
                <w:rFonts w:eastAsia="Arial,Times New Roman" w:cstheme="minorHAnsi"/>
              </w:rPr>
            </w:pPr>
            <w:r w:rsidRPr="00AC0D0B">
              <w:rPr>
                <w:rFonts w:eastAsia="Arial,Times New Roman" w:cstheme="minorHAnsi"/>
              </w:rPr>
              <w:t>Truck Driver (Transportation and Material Moving)</w:t>
            </w:r>
          </w:p>
        </w:tc>
        <w:tc>
          <w:tcPr>
            <w:tcW w:w="1059" w:type="dxa"/>
            <w:noWrap/>
            <w:vAlign w:val="center"/>
            <w:hideMark/>
          </w:tcPr>
          <w:p w14:paraId="242637F7" w14:textId="77777777" w:rsidR="00C948D8" w:rsidRPr="00AC0D0B" w:rsidRDefault="3064CCB4" w:rsidP="3064CCB4">
            <w:pPr>
              <w:jc w:val="center"/>
              <w:rPr>
                <w:rFonts w:eastAsia="Arial,Times New Roman" w:cstheme="minorHAnsi"/>
              </w:rPr>
            </w:pPr>
            <w:r w:rsidRPr="00AC0D0B">
              <w:rPr>
                <w:rFonts w:eastAsia="Arial,Times New Roman" w:cstheme="minorHAnsi"/>
              </w:rPr>
              <w:t>2,483</w:t>
            </w:r>
          </w:p>
        </w:tc>
        <w:tc>
          <w:tcPr>
            <w:tcW w:w="1101" w:type="dxa"/>
            <w:noWrap/>
            <w:vAlign w:val="center"/>
            <w:hideMark/>
          </w:tcPr>
          <w:p w14:paraId="693DB367" w14:textId="77777777" w:rsidR="00C948D8" w:rsidRPr="00AC0D0B" w:rsidRDefault="3064CCB4" w:rsidP="3064CCB4">
            <w:pPr>
              <w:jc w:val="center"/>
              <w:rPr>
                <w:rFonts w:eastAsia="Arial,Times New Roman" w:cstheme="minorHAnsi"/>
              </w:rPr>
            </w:pPr>
            <w:r w:rsidRPr="00AC0D0B">
              <w:rPr>
                <w:rFonts w:eastAsia="Arial,Times New Roman" w:cstheme="minorHAnsi"/>
              </w:rPr>
              <w:t>3,040</w:t>
            </w:r>
          </w:p>
        </w:tc>
        <w:tc>
          <w:tcPr>
            <w:tcW w:w="1072" w:type="dxa"/>
            <w:noWrap/>
            <w:vAlign w:val="center"/>
            <w:hideMark/>
          </w:tcPr>
          <w:p w14:paraId="7F186ADA" w14:textId="411B510D" w:rsidR="00C948D8" w:rsidRPr="00AC0D0B" w:rsidRDefault="3064CCB4" w:rsidP="3064CCB4">
            <w:pPr>
              <w:jc w:val="center"/>
              <w:rPr>
                <w:rFonts w:eastAsia="Arial,Times New Roman" w:cstheme="minorHAnsi"/>
              </w:rPr>
            </w:pPr>
            <w:r w:rsidRPr="00AC0D0B">
              <w:rPr>
                <w:rFonts w:eastAsia="Arial,Times New Roman" w:cstheme="minorHAnsi"/>
                <w:color w:val="FF0000" w:themeColor="accent2"/>
              </w:rPr>
              <w:t>(557)</w:t>
            </w:r>
          </w:p>
        </w:tc>
      </w:tr>
      <w:tr w:rsidR="00C948D8" w:rsidRPr="003E6A7F" w14:paraId="5519CCE4" w14:textId="77777777" w:rsidTr="3064CCB4">
        <w:trPr>
          <w:cnfStyle w:val="000000100000" w:firstRow="0" w:lastRow="0" w:firstColumn="0" w:lastColumn="0" w:oddVBand="0" w:evenVBand="0" w:oddHBand="1" w:evenHBand="0" w:firstRowFirstColumn="0" w:firstRowLastColumn="0" w:lastRowFirstColumn="0" w:lastRowLastColumn="0"/>
          <w:trHeight w:val="258"/>
        </w:trPr>
        <w:tc>
          <w:tcPr>
            <w:tcW w:w="5940" w:type="dxa"/>
            <w:noWrap/>
            <w:hideMark/>
          </w:tcPr>
          <w:p w14:paraId="2A0F21F5" w14:textId="77777777" w:rsidR="00C948D8" w:rsidRPr="00AC0D0B" w:rsidRDefault="3064CCB4" w:rsidP="3064CCB4">
            <w:pPr>
              <w:ind w:left="160"/>
              <w:rPr>
                <w:rFonts w:eastAsia="Arial,Times New Roman" w:cstheme="minorHAnsi"/>
              </w:rPr>
            </w:pPr>
            <w:r w:rsidRPr="00AC0D0B">
              <w:rPr>
                <w:rFonts w:eastAsia="Arial,Times New Roman" w:cstheme="minorHAnsi"/>
              </w:rPr>
              <w:t>Commercial Driver's License (CDL) Driver (Transportation and Material Moving)</w:t>
            </w:r>
          </w:p>
        </w:tc>
        <w:tc>
          <w:tcPr>
            <w:tcW w:w="1059" w:type="dxa"/>
            <w:noWrap/>
            <w:vAlign w:val="center"/>
            <w:hideMark/>
          </w:tcPr>
          <w:p w14:paraId="219674BE" w14:textId="77777777" w:rsidR="00C948D8" w:rsidRPr="00AC0D0B" w:rsidRDefault="3064CCB4" w:rsidP="3064CCB4">
            <w:pPr>
              <w:jc w:val="center"/>
              <w:rPr>
                <w:rFonts w:eastAsia="Arial,Times New Roman" w:cstheme="minorHAnsi"/>
              </w:rPr>
            </w:pPr>
            <w:r w:rsidRPr="00AC0D0B">
              <w:rPr>
                <w:rFonts w:eastAsia="Arial,Times New Roman" w:cstheme="minorHAnsi"/>
              </w:rPr>
              <w:t>931</w:t>
            </w:r>
          </w:p>
        </w:tc>
        <w:tc>
          <w:tcPr>
            <w:tcW w:w="1101" w:type="dxa"/>
            <w:noWrap/>
            <w:vAlign w:val="center"/>
            <w:hideMark/>
          </w:tcPr>
          <w:p w14:paraId="24097477" w14:textId="77777777" w:rsidR="00C948D8" w:rsidRPr="00AC0D0B" w:rsidRDefault="3064CCB4" w:rsidP="3064CCB4">
            <w:pPr>
              <w:jc w:val="center"/>
              <w:rPr>
                <w:rFonts w:eastAsia="Arial,Times New Roman" w:cstheme="minorHAnsi"/>
              </w:rPr>
            </w:pPr>
            <w:r w:rsidRPr="00AC0D0B">
              <w:rPr>
                <w:rFonts w:eastAsia="Arial,Times New Roman" w:cstheme="minorHAnsi"/>
              </w:rPr>
              <w:t>674</w:t>
            </w:r>
          </w:p>
        </w:tc>
        <w:tc>
          <w:tcPr>
            <w:tcW w:w="1072" w:type="dxa"/>
            <w:noWrap/>
            <w:vAlign w:val="center"/>
            <w:hideMark/>
          </w:tcPr>
          <w:p w14:paraId="19C5D219" w14:textId="77777777" w:rsidR="00C948D8" w:rsidRPr="00AC0D0B" w:rsidRDefault="3064CCB4" w:rsidP="3064CCB4">
            <w:pPr>
              <w:jc w:val="center"/>
              <w:rPr>
                <w:rFonts w:eastAsia="Arial,Times New Roman" w:cstheme="minorHAnsi"/>
              </w:rPr>
            </w:pPr>
            <w:r w:rsidRPr="00AC0D0B">
              <w:rPr>
                <w:rFonts w:eastAsia="Arial,Times New Roman" w:cstheme="minorHAnsi"/>
              </w:rPr>
              <w:t>257</w:t>
            </w:r>
          </w:p>
        </w:tc>
      </w:tr>
      <w:tr w:rsidR="00C948D8" w:rsidRPr="003E6A7F" w14:paraId="2BEF82FF" w14:textId="77777777" w:rsidTr="3064CCB4">
        <w:trPr>
          <w:cnfStyle w:val="000000010000" w:firstRow="0" w:lastRow="0" w:firstColumn="0" w:lastColumn="0" w:oddVBand="0" w:evenVBand="0" w:oddHBand="0" w:evenHBand="1" w:firstRowFirstColumn="0" w:firstRowLastColumn="0" w:lastRowFirstColumn="0" w:lastRowLastColumn="0"/>
          <w:trHeight w:val="258"/>
        </w:trPr>
        <w:tc>
          <w:tcPr>
            <w:tcW w:w="5940" w:type="dxa"/>
            <w:noWrap/>
            <w:hideMark/>
          </w:tcPr>
          <w:p w14:paraId="59D62F6D" w14:textId="77777777" w:rsidR="00C948D8" w:rsidRPr="00AC0D0B" w:rsidRDefault="3064CCB4" w:rsidP="3064CCB4">
            <w:pPr>
              <w:ind w:left="160"/>
              <w:rPr>
                <w:rFonts w:eastAsia="Arial,Times New Roman" w:cstheme="minorHAnsi"/>
              </w:rPr>
            </w:pPr>
            <w:r w:rsidRPr="00AC0D0B">
              <w:rPr>
                <w:rFonts w:eastAsia="Arial,Times New Roman" w:cstheme="minorHAnsi"/>
              </w:rPr>
              <w:t>Flatbed Driver (Transportation and Material Moving)</w:t>
            </w:r>
          </w:p>
        </w:tc>
        <w:tc>
          <w:tcPr>
            <w:tcW w:w="1059" w:type="dxa"/>
            <w:noWrap/>
            <w:vAlign w:val="center"/>
            <w:hideMark/>
          </w:tcPr>
          <w:p w14:paraId="08E65852" w14:textId="77777777" w:rsidR="00C948D8" w:rsidRPr="00AC0D0B" w:rsidRDefault="3064CCB4" w:rsidP="3064CCB4">
            <w:pPr>
              <w:jc w:val="center"/>
              <w:rPr>
                <w:rFonts w:eastAsia="Arial,Times New Roman" w:cstheme="minorHAnsi"/>
              </w:rPr>
            </w:pPr>
            <w:r w:rsidRPr="00AC0D0B">
              <w:rPr>
                <w:rFonts w:eastAsia="Arial,Times New Roman" w:cstheme="minorHAnsi"/>
              </w:rPr>
              <w:t>627</w:t>
            </w:r>
          </w:p>
        </w:tc>
        <w:tc>
          <w:tcPr>
            <w:tcW w:w="1101" w:type="dxa"/>
            <w:noWrap/>
            <w:vAlign w:val="center"/>
            <w:hideMark/>
          </w:tcPr>
          <w:p w14:paraId="07D6EE9A" w14:textId="77777777" w:rsidR="00C948D8" w:rsidRPr="00AC0D0B" w:rsidRDefault="3064CCB4" w:rsidP="3064CCB4">
            <w:pPr>
              <w:jc w:val="center"/>
              <w:rPr>
                <w:rFonts w:eastAsia="Arial,Times New Roman" w:cstheme="minorHAnsi"/>
              </w:rPr>
            </w:pPr>
            <w:r w:rsidRPr="00AC0D0B">
              <w:rPr>
                <w:rFonts w:eastAsia="Arial,Times New Roman" w:cstheme="minorHAnsi"/>
              </w:rPr>
              <w:t>289</w:t>
            </w:r>
          </w:p>
        </w:tc>
        <w:tc>
          <w:tcPr>
            <w:tcW w:w="1072" w:type="dxa"/>
            <w:noWrap/>
            <w:vAlign w:val="center"/>
            <w:hideMark/>
          </w:tcPr>
          <w:p w14:paraId="5B8C2EE2" w14:textId="77777777" w:rsidR="00C948D8" w:rsidRPr="00AC0D0B" w:rsidRDefault="3064CCB4" w:rsidP="3064CCB4">
            <w:pPr>
              <w:jc w:val="center"/>
              <w:rPr>
                <w:rFonts w:eastAsia="Arial,Times New Roman" w:cstheme="minorHAnsi"/>
              </w:rPr>
            </w:pPr>
            <w:r w:rsidRPr="00AC0D0B">
              <w:rPr>
                <w:rFonts w:eastAsia="Arial,Times New Roman" w:cstheme="minorHAnsi"/>
              </w:rPr>
              <w:t>338</w:t>
            </w:r>
          </w:p>
        </w:tc>
      </w:tr>
      <w:tr w:rsidR="00C948D8" w:rsidRPr="003E6A7F" w14:paraId="41CF29D4" w14:textId="77777777" w:rsidTr="3064CCB4">
        <w:trPr>
          <w:cnfStyle w:val="000000100000" w:firstRow="0" w:lastRow="0" w:firstColumn="0" w:lastColumn="0" w:oddVBand="0" w:evenVBand="0" w:oddHBand="1" w:evenHBand="0" w:firstRowFirstColumn="0" w:firstRowLastColumn="0" w:lastRowFirstColumn="0" w:lastRowLastColumn="0"/>
          <w:trHeight w:val="258"/>
        </w:trPr>
        <w:tc>
          <w:tcPr>
            <w:tcW w:w="5940" w:type="dxa"/>
            <w:noWrap/>
            <w:hideMark/>
          </w:tcPr>
          <w:p w14:paraId="1E8143E2" w14:textId="77777777" w:rsidR="00C948D8" w:rsidRPr="00AC0D0B" w:rsidRDefault="3064CCB4" w:rsidP="3064CCB4">
            <w:pPr>
              <w:ind w:left="160"/>
              <w:rPr>
                <w:rFonts w:eastAsia="Arial,Times New Roman" w:cstheme="minorHAnsi"/>
              </w:rPr>
            </w:pPr>
            <w:r w:rsidRPr="00AC0D0B">
              <w:rPr>
                <w:rFonts w:eastAsia="Arial,Times New Roman" w:cstheme="minorHAnsi"/>
              </w:rPr>
              <w:t>Regional Truck Driver (Transportation and Material Moving)</w:t>
            </w:r>
          </w:p>
        </w:tc>
        <w:tc>
          <w:tcPr>
            <w:tcW w:w="1059" w:type="dxa"/>
            <w:noWrap/>
            <w:vAlign w:val="center"/>
            <w:hideMark/>
          </w:tcPr>
          <w:p w14:paraId="6016075F" w14:textId="77777777" w:rsidR="00C948D8" w:rsidRPr="00AC0D0B" w:rsidRDefault="3064CCB4" w:rsidP="3064CCB4">
            <w:pPr>
              <w:jc w:val="center"/>
              <w:rPr>
                <w:rFonts w:eastAsia="Arial,Times New Roman" w:cstheme="minorHAnsi"/>
              </w:rPr>
            </w:pPr>
            <w:r w:rsidRPr="00AC0D0B">
              <w:rPr>
                <w:rFonts w:eastAsia="Arial,Times New Roman" w:cstheme="minorHAnsi"/>
              </w:rPr>
              <w:t>450</w:t>
            </w:r>
          </w:p>
        </w:tc>
        <w:tc>
          <w:tcPr>
            <w:tcW w:w="1101" w:type="dxa"/>
            <w:noWrap/>
            <w:vAlign w:val="center"/>
            <w:hideMark/>
          </w:tcPr>
          <w:p w14:paraId="4825B249" w14:textId="77777777" w:rsidR="00C948D8" w:rsidRPr="00AC0D0B" w:rsidRDefault="3064CCB4" w:rsidP="3064CCB4">
            <w:pPr>
              <w:jc w:val="center"/>
              <w:rPr>
                <w:rFonts w:eastAsia="Arial,Times New Roman" w:cstheme="minorHAnsi"/>
              </w:rPr>
            </w:pPr>
            <w:r w:rsidRPr="00AC0D0B">
              <w:rPr>
                <w:rFonts w:eastAsia="Arial,Times New Roman" w:cstheme="minorHAnsi"/>
              </w:rPr>
              <w:t>147</w:t>
            </w:r>
          </w:p>
        </w:tc>
        <w:tc>
          <w:tcPr>
            <w:tcW w:w="1072" w:type="dxa"/>
            <w:noWrap/>
            <w:vAlign w:val="center"/>
            <w:hideMark/>
          </w:tcPr>
          <w:p w14:paraId="69356E23" w14:textId="77777777" w:rsidR="00C948D8" w:rsidRPr="00AC0D0B" w:rsidRDefault="3064CCB4" w:rsidP="3064CCB4">
            <w:pPr>
              <w:jc w:val="center"/>
              <w:rPr>
                <w:rFonts w:eastAsia="Arial,Times New Roman" w:cstheme="minorHAnsi"/>
              </w:rPr>
            </w:pPr>
            <w:r w:rsidRPr="00AC0D0B">
              <w:rPr>
                <w:rFonts w:eastAsia="Arial,Times New Roman" w:cstheme="minorHAnsi"/>
              </w:rPr>
              <w:t>303</w:t>
            </w:r>
          </w:p>
        </w:tc>
      </w:tr>
      <w:tr w:rsidR="002F12A4" w:rsidRPr="003E6A7F" w14:paraId="38C452B8" w14:textId="77777777" w:rsidTr="3064CCB4">
        <w:trPr>
          <w:cnfStyle w:val="000000010000" w:firstRow="0" w:lastRow="0" w:firstColumn="0" w:lastColumn="0" w:oddVBand="0" w:evenVBand="0" w:oddHBand="0" w:evenHBand="1" w:firstRowFirstColumn="0" w:firstRowLastColumn="0" w:lastRowFirstColumn="0" w:lastRowLastColumn="0"/>
          <w:trHeight w:val="258"/>
        </w:trPr>
        <w:tc>
          <w:tcPr>
            <w:tcW w:w="0" w:type="dxa"/>
            <w:noWrap/>
            <w:hideMark/>
          </w:tcPr>
          <w:p w14:paraId="4BEA68B1" w14:textId="77777777" w:rsidR="002F12A4" w:rsidRPr="00AC0D0B" w:rsidRDefault="3064CCB4" w:rsidP="3064CCB4">
            <w:pPr>
              <w:ind w:left="160"/>
              <w:rPr>
                <w:rFonts w:eastAsia="Arial,Times New Roman" w:cstheme="minorHAnsi"/>
              </w:rPr>
            </w:pPr>
            <w:r w:rsidRPr="00AC0D0B">
              <w:rPr>
                <w:rFonts w:eastAsia="Arial,Times New Roman" w:cstheme="minorHAnsi"/>
              </w:rPr>
              <w:t>Over the Road (OTR) Driver (Transportation and Material Moving)</w:t>
            </w:r>
          </w:p>
        </w:tc>
        <w:tc>
          <w:tcPr>
            <w:tcW w:w="0" w:type="dxa"/>
            <w:noWrap/>
            <w:vAlign w:val="center"/>
            <w:hideMark/>
          </w:tcPr>
          <w:p w14:paraId="7ABF1BC6" w14:textId="77777777" w:rsidR="002F12A4" w:rsidRPr="00AC0D0B" w:rsidRDefault="3064CCB4" w:rsidP="3064CCB4">
            <w:pPr>
              <w:jc w:val="center"/>
              <w:rPr>
                <w:rFonts w:eastAsia="Arial,Times New Roman" w:cstheme="minorHAnsi"/>
              </w:rPr>
            </w:pPr>
            <w:r w:rsidRPr="00AC0D0B">
              <w:rPr>
                <w:rFonts w:eastAsia="Arial,Times New Roman" w:cstheme="minorHAnsi"/>
              </w:rPr>
              <w:t>129</w:t>
            </w:r>
          </w:p>
        </w:tc>
        <w:tc>
          <w:tcPr>
            <w:tcW w:w="1101" w:type="dxa"/>
            <w:noWrap/>
            <w:vAlign w:val="center"/>
            <w:hideMark/>
          </w:tcPr>
          <w:p w14:paraId="10997418" w14:textId="77777777" w:rsidR="002F12A4" w:rsidRPr="00AC0D0B" w:rsidRDefault="3064CCB4" w:rsidP="3064CCB4">
            <w:pPr>
              <w:jc w:val="center"/>
              <w:rPr>
                <w:rFonts w:eastAsia="Arial,Times New Roman" w:cstheme="minorHAnsi"/>
              </w:rPr>
            </w:pPr>
            <w:r w:rsidRPr="00AC0D0B">
              <w:rPr>
                <w:rFonts w:eastAsia="Arial,Times New Roman" w:cstheme="minorHAnsi"/>
              </w:rPr>
              <w:t>182</w:t>
            </w:r>
          </w:p>
        </w:tc>
        <w:tc>
          <w:tcPr>
            <w:tcW w:w="1072" w:type="dxa"/>
            <w:noWrap/>
            <w:vAlign w:val="center"/>
            <w:hideMark/>
          </w:tcPr>
          <w:p w14:paraId="6A076541" w14:textId="77777777" w:rsidR="002F12A4" w:rsidRPr="00AC0D0B" w:rsidRDefault="3064CCB4" w:rsidP="3064CCB4">
            <w:pPr>
              <w:jc w:val="center"/>
              <w:rPr>
                <w:rFonts w:eastAsia="Arial,Times New Roman" w:cstheme="minorHAnsi"/>
              </w:rPr>
            </w:pPr>
            <w:r w:rsidRPr="00AC0D0B">
              <w:rPr>
                <w:rFonts w:eastAsia="Arial,Times New Roman" w:cstheme="minorHAnsi"/>
                <w:color w:val="FF0000" w:themeColor="accent2"/>
              </w:rPr>
              <w:t>(53)</w:t>
            </w:r>
          </w:p>
        </w:tc>
      </w:tr>
      <w:tr w:rsidR="002F12A4" w:rsidRPr="003E6A7F" w14:paraId="4A4F8686" w14:textId="77777777" w:rsidTr="3064CCB4">
        <w:trPr>
          <w:cnfStyle w:val="000000100000" w:firstRow="0" w:lastRow="0" w:firstColumn="0" w:lastColumn="0" w:oddVBand="0" w:evenVBand="0" w:oddHBand="1" w:evenHBand="0" w:firstRowFirstColumn="0" w:firstRowLastColumn="0" w:lastRowFirstColumn="0" w:lastRowLastColumn="0"/>
          <w:trHeight w:val="258"/>
        </w:trPr>
        <w:tc>
          <w:tcPr>
            <w:tcW w:w="0" w:type="dxa"/>
            <w:noWrap/>
            <w:hideMark/>
          </w:tcPr>
          <w:p w14:paraId="73640105" w14:textId="77777777" w:rsidR="002F12A4" w:rsidRPr="00AC0D0B" w:rsidRDefault="3064CCB4" w:rsidP="3064CCB4">
            <w:pPr>
              <w:ind w:left="160"/>
              <w:rPr>
                <w:rFonts w:eastAsia="Arial,Times New Roman" w:cstheme="minorHAnsi"/>
              </w:rPr>
            </w:pPr>
            <w:r w:rsidRPr="00AC0D0B">
              <w:rPr>
                <w:rFonts w:eastAsia="Arial,Times New Roman" w:cstheme="minorHAnsi"/>
              </w:rPr>
              <w:t>Delivery Driver (Transportation and Material Moving)</w:t>
            </w:r>
          </w:p>
        </w:tc>
        <w:tc>
          <w:tcPr>
            <w:tcW w:w="1059" w:type="dxa"/>
            <w:noWrap/>
            <w:vAlign w:val="center"/>
            <w:hideMark/>
          </w:tcPr>
          <w:p w14:paraId="5E881DB1" w14:textId="77777777" w:rsidR="002F12A4" w:rsidRPr="00AC0D0B" w:rsidRDefault="3064CCB4" w:rsidP="3064CCB4">
            <w:pPr>
              <w:jc w:val="center"/>
              <w:rPr>
                <w:rFonts w:eastAsia="Arial,Times New Roman" w:cstheme="minorHAnsi"/>
              </w:rPr>
            </w:pPr>
            <w:r w:rsidRPr="00AC0D0B">
              <w:rPr>
                <w:rFonts w:eastAsia="Arial,Times New Roman" w:cstheme="minorHAnsi"/>
              </w:rPr>
              <w:t>126</w:t>
            </w:r>
          </w:p>
        </w:tc>
        <w:tc>
          <w:tcPr>
            <w:tcW w:w="1101" w:type="dxa"/>
            <w:noWrap/>
            <w:vAlign w:val="center"/>
            <w:hideMark/>
          </w:tcPr>
          <w:p w14:paraId="26E7F953" w14:textId="77777777" w:rsidR="002F12A4" w:rsidRPr="00AC0D0B" w:rsidRDefault="3064CCB4" w:rsidP="3064CCB4">
            <w:pPr>
              <w:jc w:val="center"/>
              <w:rPr>
                <w:rFonts w:eastAsia="Arial,Times New Roman" w:cstheme="minorHAnsi"/>
              </w:rPr>
            </w:pPr>
            <w:r w:rsidRPr="00AC0D0B">
              <w:rPr>
                <w:rFonts w:eastAsia="Arial,Times New Roman" w:cstheme="minorHAnsi"/>
              </w:rPr>
              <w:t>79</w:t>
            </w:r>
          </w:p>
        </w:tc>
        <w:tc>
          <w:tcPr>
            <w:tcW w:w="1072" w:type="dxa"/>
            <w:noWrap/>
            <w:vAlign w:val="center"/>
            <w:hideMark/>
          </w:tcPr>
          <w:p w14:paraId="2C54BFD1" w14:textId="77777777" w:rsidR="002F12A4" w:rsidRPr="00AC0D0B" w:rsidRDefault="3064CCB4" w:rsidP="3064CCB4">
            <w:pPr>
              <w:jc w:val="center"/>
              <w:rPr>
                <w:rFonts w:eastAsia="Arial,Times New Roman" w:cstheme="minorHAnsi"/>
              </w:rPr>
            </w:pPr>
            <w:r w:rsidRPr="00AC0D0B">
              <w:rPr>
                <w:rFonts w:eastAsia="Arial,Times New Roman" w:cstheme="minorHAnsi"/>
              </w:rPr>
              <w:t>47</w:t>
            </w:r>
          </w:p>
        </w:tc>
      </w:tr>
      <w:tr w:rsidR="002F12A4" w:rsidRPr="003E6A7F" w14:paraId="2444AD66" w14:textId="77777777" w:rsidTr="3064CCB4">
        <w:trPr>
          <w:cnfStyle w:val="000000010000" w:firstRow="0" w:lastRow="0" w:firstColumn="0" w:lastColumn="0" w:oddVBand="0" w:evenVBand="0" w:oddHBand="0" w:evenHBand="1" w:firstRowFirstColumn="0" w:firstRowLastColumn="0" w:lastRowFirstColumn="0" w:lastRowLastColumn="0"/>
          <w:trHeight w:val="258"/>
        </w:trPr>
        <w:tc>
          <w:tcPr>
            <w:tcW w:w="0" w:type="dxa"/>
            <w:noWrap/>
            <w:hideMark/>
          </w:tcPr>
          <w:p w14:paraId="0F9F700C" w14:textId="77777777" w:rsidR="002F12A4" w:rsidRPr="00AC0D0B" w:rsidRDefault="3064CCB4" w:rsidP="3064CCB4">
            <w:pPr>
              <w:ind w:left="160"/>
              <w:rPr>
                <w:rFonts w:eastAsia="Arial,Times New Roman" w:cstheme="minorHAnsi"/>
              </w:rPr>
            </w:pPr>
            <w:r w:rsidRPr="00AC0D0B">
              <w:rPr>
                <w:rFonts w:eastAsia="Arial,Times New Roman" w:cstheme="minorHAnsi"/>
              </w:rPr>
              <w:t>Owner Operator (Transportation and Material Moving)</w:t>
            </w:r>
          </w:p>
        </w:tc>
        <w:tc>
          <w:tcPr>
            <w:tcW w:w="1059" w:type="dxa"/>
            <w:noWrap/>
            <w:vAlign w:val="center"/>
            <w:hideMark/>
          </w:tcPr>
          <w:p w14:paraId="729A2AE3" w14:textId="77777777" w:rsidR="002F12A4" w:rsidRPr="00AC0D0B" w:rsidRDefault="3064CCB4" w:rsidP="3064CCB4">
            <w:pPr>
              <w:jc w:val="center"/>
              <w:rPr>
                <w:rFonts w:eastAsia="Arial,Times New Roman" w:cstheme="minorHAnsi"/>
              </w:rPr>
            </w:pPr>
            <w:r w:rsidRPr="00AC0D0B">
              <w:rPr>
                <w:rFonts w:eastAsia="Arial,Times New Roman" w:cstheme="minorHAnsi"/>
              </w:rPr>
              <w:t>108</w:t>
            </w:r>
          </w:p>
        </w:tc>
        <w:tc>
          <w:tcPr>
            <w:tcW w:w="1101" w:type="dxa"/>
            <w:noWrap/>
            <w:vAlign w:val="center"/>
            <w:hideMark/>
          </w:tcPr>
          <w:p w14:paraId="1F6C3EF4" w14:textId="77777777" w:rsidR="002F12A4" w:rsidRPr="00AC0D0B" w:rsidRDefault="3064CCB4" w:rsidP="3064CCB4">
            <w:pPr>
              <w:jc w:val="center"/>
              <w:rPr>
                <w:rFonts w:eastAsia="Arial,Times New Roman" w:cstheme="minorHAnsi"/>
              </w:rPr>
            </w:pPr>
            <w:r w:rsidRPr="00AC0D0B">
              <w:rPr>
                <w:rFonts w:eastAsia="Arial,Times New Roman" w:cstheme="minorHAnsi"/>
              </w:rPr>
              <w:t>254</w:t>
            </w:r>
          </w:p>
        </w:tc>
        <w:tc>
          <w:tcPr>
            <w:tcW w:w="1072" w:type="dxa"/>
            <w:noWrap/>
            <w:vAlign w:val="center"/>
            <w:hideMark/>
          </w:tcPr>
          <w:p w14:paraId="16B7CD1E" w14:textId="77777777" w:rsidR="002F12A4" w:rsidRPr="00AC0D0B" w:rsidRDefault="3064CCB4" w:rsidP="3064CCB4">
            <w:pPr>
              <w:jc w:val="center"/>
              <w:rPr>
                <w:rFonts w:eastAsia="Arial,Times New Roman" w:cstheme="minorHAnsi"/>
              </w:rPr>
            </w:pPr>
            <w:r w:rsidRPr="00AC0D0B">
              <w:rPr>
                <w:rFonts w:eastAsia="Arial,Times New Roman" w:cstheme="minorHAnsi"/>
                <w:color w:val="FF0000" w:themeColor="accent2"/>
              </w:rPr>
              <w:t>(146)</w:t>
            </w:r>
          </w:p>
        </w:tc>
      </w:tr>
      <w:tr w:rsidR="002F12A4" w:rsidRPr="003E6A7F" w14:paraId="4F62B736" w14:textId="77777777" w:rsidTr="3064CCB4">
        <w:trPr>
          <w:cnfStyle w:val="000000100000" w:firstRow="0" w:lastRow="0" w:firstColumn="0" w:lastColumn="0" w:oddVBand="0" w:evenVBand="0" w:oddHBand="1" w:evenHBand="0" w:firstRowFirstColumn="0" w:firstRowLastColumn="0" w:lastRowFirstColumn="0" w:lastRowLastColumn="0"/>
          <w:trHeight w:val="258"/>
        </w:trPr>
        <w:tc>
          <w:tcPr>
            <w:tcW w:w="5940" w:type="dxa"/>
            <w:noWrap/>
          </w:tcPr>
          <w:p w14:paraId="44ECF1D5" w14:textId="2660FDB8" w:rsidR="002F12A4" w:rsidRPr="00AC0D0B" w:rsidRDefault="3064CCB4" w:rsidP="3064CCB4">
            <w:pPr>
              <w:rPr>
                <w:rFonts w:eastAsia="Arial,Times New Roman" w:cstheme="minorHAnsi"/>
                <w:b/>
                <w:bCs/>
              </w:rPr>
            </w:pPr>
            <w:r w:rsidRPr="00AC0D0B">
              <w:rPr>
                <w:rFonts w:eastAsia="Arial,Times New Roman" w:cstheme="minorHAnsi"/>
                <w:b/>
                <w:bCs/>
              </w:rPr>
              <w:t>Retail, Sales, and Customer Service</w:t>
            </w:r>
          </w:p>
        </w:tc>
        <w:tc>
          <w:tcPr>
            <w:tcW w:w="1059" w:type="dxa"/>
            <w:noWrap/>
            <w:vAlign w:val="center"/>
          </w:tcPr>
          <w:p w14:paraId="51065E35" w14:textId="77777777" w:rsidR="002F12A4" w:rsidRPr="00AC0D0B" w:rsidRDefault="002F12A4" w:rsidP="00420E31">
            <w:pPr>
              <w:jc w:val="center"/>
              <w:rPr>
                <w:rFonts w:eastAsia="Times New Roman" w:cstheme="minorHAnsi"/>
              </w:rPr>
            </w:pPr>
          </w:p>
        </w:tc>
        <w:tc>
          <w:tcPr>
            <w:tcW w:w="1101" w:type="dxa"/>
            <w:noWrap/>
            <w:vAlign w:val="center"/>
          </w:tcPr>
          <w:p w14:paraId="7C58EB52" w14:textId="77777777" w:rsidR="002F12A4" w:rsidRPr="00AC0D0B" w:rsidRDefault="002F12A4" w:rsidP="00420E31">
            <w:pPr>
              <w:jc w:val="center"/>
              <w:rPr>
                <w:rFonts w:eastAsia="Times New Roman" w:cstheme="minorHAnsi"/>
              </w:rPr>
            </w:pPr>
          </w:p>
        </w:tc>
        <w:tc>
          <w:tcPr>
            <w:tcW w:w="1072" w:type="dxa"/>
            <w:noWrap/>
            <w:vAlign w:val="center"/>
          </w:tcPr>
          <w:p w14:paraId="7A48A158" w14:textId="77777777" w:rsidR="002F12A4" w:rsidRPr="00AC0D0B" w:rsidRDefault="002F12A4" w:rsidP="00420E31">
            <w:pPr>
              <w:jc w:val="center"/>
              <w:rPr>
                <w:rFonts w:eastAsia="Times New Roman" w:cstheme="minorHAnsi"/>
              </w:rPr>
            </w:pPr>
          </w:p>
        </w:tc>
      </w:tr>
      <w:tr w:rsidR="00C948D8" w:rsidRPr="003E6A7F" w14:paraId="3CA7D869" w14:textId="77777777" w:rsidTr="3064CCB4">
        <w:trPr>
          <w:cnfStyle w:val="000000010000" w:firstRow="0" w:lastRow="0" w:firstColumn="0" w:lastColumn="0" w:oddVBand="0" w:evenVBand="0" w:oddHBand="0" w:evenHBand="1" w:firstRowFirstColumn="0" w:firstRowLastColumn="0" w:lastRowFirstColumn="0" w:lastRowLastColumn="0"/>
          <w:trHeight w:val="258"/>
        </w:trPr>
        <w:tc>
          <w:tcPr>
            <w:tcW w:w="5940" w:type="dxa"/>
            <w:noWrap/>
            <w:hideMark/>
          </w:tcPr>
          <w:p w14:paraId="4384802F" w14:textId="77777777" w:rsidR="00C948D8" w:rsidRPr="00AC0D0B" w:rsidRDefault="3064CCB4" w:rsidP="3064CCB4">
            <w:pPr>
              <w:ind w:left="160"/>
              <w:rPr>
                <w:rFonts w:eastAsia="Arial,Times New Roman" w:cstheme="minorHAnsi"/>
              </w:rPr>
            </w:pPr>
            <w:r w:rsidRPr="00AC0D0B">
              <w:rPr>
                <w:rFonts w:eastAsia="Arial,Times New Roman" w:cstheme="minorHAnsi"/>
              </w:rPr>
              <w:t>Customer Service Representative (Office and Administrative Support)</w:t>
            </w:r>
          </w:p>
        </w:tc>
        <w:tc>
          <w:tcPr>
            <w:tcW w:w="1059" w:type="dxa"/>
            <w:noWrap/>
            <w:vAlign w:val="center"/>
            <w:hideMark/>
          </w:tcPr>
          <w:p w14:paraId="4D366091" w14:textId="77777777" w:rsidR="00C948D8" w:rsidRPr="00AC0D0B" w:rsidRDefault="3064CCB4" w:rsidP="3064CCB4">
            <w:pPr>
              <w:jc w:val="center"/>
              <w:rPr>
                <w:rFonts w:eastAsia="Arial,Times New Roman" w:cstheme="minorHAnsi"/>
              </w:rPr>
            </w:pPr>
            <w:r w:rsidRPr="00AC0D0B">
              <w:rPr>
                <w:rFonts w:eastAsia="Arial,Times New Roman" w:cstheme="minorHAnsi"/>
              </w:rPr>
              <w:t>287</w:t>
            </w:r>
          </w:p>
        </w:tc>
        <w:tc>
          <w:tcPr>
            <w:tcW w:w="1101" w:type="dxa"/>
            <w:noWrap/>
            <w:vAlign w:val="center"/>
            <w:hideMark/>
          </w:tcPr>
          <w:p w14:paraId="3A237E2E" w14:textId="77777777" w:rsidR="00C948D8" w:rsidRPr="00AC0D0B" w:rsidRDefault="3064CCB4" w:rsidP="3064CCB4">
            <w:pPr>
              <w:jc w:val="center"/>
              <w:rPr>
                <w:rFonts w:eastAsia="Arial,Times New Roman" w:cstheme="minorHAnsi"/>
              </w:rPr>
            </w:pPr>
            <w:r w:rsidRPr="00AC0D0B">
              <w:rPr>
                <w:rFonts w:eastAsia="Arial,Times New Roman" w:cstheme="minorHAnsi"/>
              </w:rPr>
              <w:t>153</w:t>
            </w:r>
          </w:p>
        </w:tc>
        <w:tc>
          <w:tcPr>
            <w:tcW w:w="1072" w:type="dxa"/>
            <w:noWrap/>
            <w:vAlign w:val="center"/>
            <w:hideMark/>
          </w:tcPr>
          <w:p w14:paraId="7EAC8CF0" w14:textId="77777777" w:rsidR="00C948D8" w:rsidRPr="00AC0D0B" w:rsidRDefault="3064CCB4" w:rsidP="3064CCB4">
            <w:pPr>
              <w:jc w:val="center"/>
              <w:rPr>
                <w:rFonts w:eastAsia="Arial,Times New Roman" w:cstheme="minorHAnsi"/>
              </w:rPr>
            </w:pPr>
            <w:r w:rsidRPr="00AC0D0B">
              <w:rPr>
                <w:rFonts w:eastAsia="Arial,Times New Roman" w:cstheme="minorHAnsi"/>
              </w:rPr>
              <w:t>134</w:t>
            </w:r>
          </w:p>
        </w:tc>
      </w:tr>
      <w:tr w:rsidR="00C948D8" w:rsidRPr="003E6A7F" w14:paraId="55F54A0D" w14:textId="77777777" w:rsidTr="3064CCB4">
        <w:trPr>
          <w:cnfStyle w:val="000000100000" w:firstRow="0" w:lastRow="0" w:firstColumn="0" w:lastColumn="0" w:oddVBand="0" w:evenVBand="0" w:oddHBand="1" w:evenHBand="0" w:firstRowFirstColumn="0" w:firstRowLastColumn="0" w:lastRowFirstColumn="0" w:lastRowLastColumn="0"/>
          <w:trHeight w:val="258"/>
        </w:trPr>
        <w:tc>
          <w:tcPr>
            <w:tcW w:w="5940" w:type="dxa"/>
            <w:noWrap/>
            <w:hideMark/>
          </w:tcPr>
          <w:p w14:paraId="0E260C7D" w14:textId="77777777" w:rsidR="00C948D8" w:rsidRPr="00AC0D0B" w:rsidRDefault="3064CCB4" w:rsidP="3064CCB4">
            <w:pPr>
              <w:ind w:left="160"/>
              <w:rPr>
                <w:rFonts w:eastAsia="Arial,Times New Roman" w:cstheme="minorHAnsi"/>
              </w:rPr>
            </w:pPr>
            <w:r w:rsidRPr="00AC0D0B">
              <w:rPr>
                <w:rFonts w:eastAsia="Arial,Times New Roman" w:cstheme="minorHAnsi"/>
              </w:rPr>
              <w:t>Retail Sales Associate (Sales and Related)</w:t>
            </w:r>
          </w:p>
        </w:tc>
        <w:tc>
          <w:tcPr>
            <w:tcW w:w="1059" w:type="dxa"/>
            <w:noWrap/>
            <w:vAlign w:val="center"/>
            <w:hideMark/>
          </w:tcPr>
          <w:p w14:paraId="64B9D0CE" w14:textId="77777777" w:rsidR="00C948D8" w:rsidRPr="00AC0D0B" w:rsidRDefault="3064CCB4" w:rsidP="3064CCB4">
            <w:pPr>
              <w:jc w:val="center"/>
              <w:rPr>
                <w:rFonts w:eastAsia="Arial,Times New Roman" w:cstheme="minorHAnsi"/>
              </w:rPr>
            </w:pPr>
            <w:r w:rsidRPr="00AC0D0B">
              <w:rPr>
                <w:rFonts w:eastAsia="Arial,Times New Roman" w:cstheme="minorHAnsi"/>
              </w:rPr>
              <w:t>213</w:t>
            </w:r>
          </w:p>
        </w:tc>
        <w:tc>
          <w:tcPr>
            <w:tcW w:w="1101" w:type="dxa"/>
            <w:noWrap/>
            <w:vAlign w:val="center"/>
            <w:hideMark/>
          </w:tcPr>
          <w:p w14:paraId="478C4DEB" w14:textId="77777777" w:rsidR="00C948D8" w:rsidRPr="00AC0D0B" w:rsidRDefault="3064CCB4" w:rsidP="3064CCB4">
            <w:pPr>
              <w:jc w:val="center"/>
              <w:rPr>
                <w:rFonts w:eastAsia="Arial,Times New Roman" w:cstheme="minorHAnsi"/>
              </w:rPr>
            </w:pPr>
            <w:r w:rsidRPr="00AC0D0B">
              <w:rPr>
                <w:rFonts w:eastAsia="Arial,Times New Roman" w:cstheme="minorHAnsi"/>
              </w:rPr>
              <w:t>285</w:t>
            </w:r>
          </w:p>
        </w:tc>
        <w:tc>
          <w:tcPr>
            <w:tcW w:w="1072" w:type="dxa"/>
            <w:noWrap/>
            <w:vAlign w:val="center"/>
            <w:hideMark/>
          </w:tcPr>
          <w:p w14:paraId="6C961D77" w14:textId="500134C4" w:rsidR="00C948D8" w:rsidRPr="00AC0D0B" w:rsidRDefault="3064CCB4" w:rsidP="3064CCB4">
            <w:pPr>
              <w:jc w:val="center"/>
              <w:rPr>
                <w:rFonts w:eastAsia="Arial,Times New Roman" w:cstheme="minorHAnsi"/>
              </w:rPr>
            </w:pPr>
            <w:r w:rsidRPr="00AC0D0B">
              <w:rPr>
                <w:rFonts w:eastAsia="Arial,Times New Roman" w:cstheme="minorHAnsi"/>
                <w:color w:val="FF0000" w:themeColor="accent2"/>
              </w:rPr>
              <w:t>(72)</w:t>
            </w:r>
          </w:p>
        </w:tc>
      </w:tr>
      <w:tr w:rsidR="00C948D8" w:rsidRPr="003E6A7F" w14:paraId="6A345E52" w14:textId="77777777" w:rsidTr="3064CCB4">
        <w:trPr>
          <w:cnfStyle w:val="000000010000" w:firstRow="0" w:lastRow="0" w:firstColumn="0" w:lastColumn="0" w:oddVBand="0" w:evenVBand="0" w:oddHBand="0" w:evenHBand="1" w:firstRowFirstColumn="0" w:firstRowLastColumn="0" w:lastRowFirstColumn="0" w:lastRowLastColumn="0"/>
          <w:trHeight w:val="258"/>
        </w:trPr>
        <w:tc>
          <w:tcPr>
            <w:tcW w:w="5940" w:type="dxa"/>
            <w:noWrap/>
            <w:hideMark/>
          </w:tcPr>
          <w:p w14:paraId="61CEF3DE" w14:textId="77777777" w:rsidR="00C948D8" w:rsidRPr="00AC0D0B" w:rsidRDefault="3064CCB4" w:rsidP="3064CCB4">
            <w:pPr>
              <w:ind w:left="160"/>
              <w:rPr>
                <w:rFonts w:eastAsia="Arial,Times New Roman" w:cstheme="minorHAnsi"/>
              </w:rPr>
            </w:pPr>
            <w:r w:rsidRPr="00AC0D0B">
              <w:rPr>
                <w:rFonts w:eastAsia="Arial,Times New Roman" w:cstheme="minorHAnsi"/>
              </w:rPr>
              <w:t>Sales Manager (Sales and Related)</w:t>
            </w:r>
          </w:p>
        </w:tc>
        <w:tc>
          <w:tcPr>
            <w:tcW w:w="1059" w:type="dxa"/>
            <w:noWrap/>
            <w:vAlign w:val="center"/>
            <w:hideMark/>
          </w:tcPr>
          <w:p w14:paraId="5B6E82C8" w14:textId="77777777" w:rsidR="00C948D8" w:rsidRPr="00AC0D0B" w:rsidRDefault="3064CCB4" w:rsidP="3064CCB4">
            <w:pPr>
              <w:jc w:val="center"/>
              <w:rPr>
                <w:rFonts w:eastAsia="Arial,Times New Roman" w:cstheme="minorHAnsi"/>
              </w:rPr>
            </w:pPr>
            <w:r w:rsidRPr="00AC0D0B">
              <w:rPr>
                <w:rFonts w:eastAsia="Arial,Times New Roman" w:cstheme="minorHAnsi"/>
              </w:rPr>
              <w:t>129</w:t>
            </w:r>
          </w:p>
        </w:tc>
        <w:tc>
          <w:tcPr>
            <w:tcW w:w="1101" w:type="dxa"/>
            <w:noWrap/>
            <w:vAlign w:val="center"/>
            <w:hideMark/>
          </w:tcPr>
          <w:p w14:paraId="399C2B84" w14:textId="77777777" w:rsidR="00C948D8" w:rsidRPr="00AC0D0B" w:rsidRDefault="3064CCB4" w:rsidP="3064CCB4">
            <w:pPr>
              <w:jc w:val="center"/>
              <w:rPr>
                <w:rFonts w:eastAsia="Arial,Times New Roman" w:cstheme="minorHAnsi"/>
              </w:rPr>
            </w:pPr>
            <w:r w:rsidRPr="00AC0D0B">
              <w:rPr>
                <w:rFonts w:eastAsia="Arial,Times New Roman" w:cstheme="minorHAnsi"/>
              </w:rPr>
              <w:t>44</w:t>
            </w:r>
          </w:p>
        </w:tc>
        <w:tc>
          <w:tcPr>
            <w:tcW w:w="1072" w:type="dxa"/>
            <w:noWrap/>
            <w:vAlign w:val="center"/>
            <w:hideMark/>
          </w:tcPr>
          <w:p w14:paraId="373E4045" w14:textId="77777777" w:rsidR="00C948D8" w:rsidRPr="00AC0D0B" w:rsidRDefault="3064CCB4" w:rsidP="3064CCB4">
            <w:pPr>
              <w:jc w:val="center"/>
              <w:rPr>
                <w:rFonts w:eastAsia="Arial,Times New Roman" w:cstheme="minorHAnsi"/>
              </w:rPr>
            </w:pPr>
            <w:r w:rsidRPr="00AC0D0B">
              <w:rPr>
                <w:rFonts w:eastAsia="Arial,Times New Roman" w:cstheme="minorHAnsi"/>
              </w:rPr>
              <w:t>85</w:t>
            </w:r>
          </w:p>
        </w:tc>
      </w:tr>
      <w:tr w:rsidR="002F12A4" w:rsidRPr="003E6A7F" w14:paraId="3E86DCD2" w14:textId="77777777" w:rsidTr="3064CCB4">
        <w:trPr>
          <w:cnfStyle w:val="000000100000" w:firstRow="0" w:lastRow="0" w:firstColumn="0" w:lastColumn="0" w:oddVBand="0" w:evenVBand="0" w:oddHBand="1" w:evenHBand="0" w:firstRowFirstColumn="0" w:firstRowLastColumn="0" w:lastRowFirstColumn="0" w:lastRowLastColumn="0"/>
          <w:trHeight w:val="258"/>
        </w:trPr>
        <w:tc>
          <w:tcPr>
            <w:tcW w:w="5940" w:type="dxa"/>
            <w:shd w:val="clear" w:color="auto" w:fill="auto"/>
            <w:noWrap/>
            <w:hideMark/>
          </w:tcPr>
          <w:p w14:paraId="6648EB22" w14:textId="77777777" w:rsidR="002F12A4" w:rsidRPr="00AC0D0B" w:rsidRDefault="3064CCB4" w:rsidP="3064CCB4">
            <w:pPr>
              <w:ind w:left="160"/>
              <w:rPr>
                <w:rFonts w:eastAsia="Arial,Times New Roman" w:cstheme="minorHAnsi"/>
              </w:rPr>
            </w:pPr>
            <w:r w:rsidRPr="00AC0D0B">
              <w:rPr>
                <w:rFonts w:eastAsia="Arial,Times New Roman" w:cstheme="minorHAnsi"/>
              </w:rPr>
              <w:t>Restaurant Crew Team Member (Food Preparation and Serving Related)</w:t>
            </w:r>
          </w:p>
        </w:tc>
        <w:tc>
          <w:tcPr>
            <w:tcW w:w="1059" w:type="dxa"/>
            <w:shd w:val="clear" w:color="auto" w:fill="auto"/>
            <w:noWrap/>
            <w:vAlign w:val="center"/>
            <w:hideMark/>
          </w:tcPr>
          <w:p w14:paraId="16715850" w14:textId="77777777" w:rsidR="002F12A4" w:rsidRPr="00AC0D0B" w:rsidRDefault="3064CCB4" w:rsidP="3064CCB4">
            <w:pPr>
              <w:jc w:val="center"/>
              <w:rPr>
                <w:rFonts w:eastAsia="Arial,Times New Roman" w:cstheme="minorHAnsi"/>
              </w:rPr>
            </w:pPr>
            <w:r w:rsidRPr="00AC0D0B">
              <w:rPr>
                <w:rFonts w:eastAsia="Arial,Times New Roman" w:cstheme="minorHAnsi"/>
              </w:rPr>
              <w:t>88</w:t>
            </w:r>
          </w:p>
        </w:tc>
        <w:tc>
          <w:tcPr>
            <w:tcW w:w="1101" w:type="dxa"/>
            <w:shd w:val="clear" w:color="auto" w:fill="auto"/>
            <w:noWrap/>
            <w:vAlign w:val="center"/>
            <w:hideMark/>
          </w:tcPr>
          <w:p w14:paraId="1555AA31" w14:textId="77777777" w:rsidR="002F12A4" w:rsidRPr="00AC0D0B" w:rsidRDefault="3064CCB4" w:rsidP="3064CCB4">
            <w:pPr>
              <w:jc w:val="center"/>
              <w:rPr>
                <w:rFonts w:eastAsia="Arial,Times New Roman" w:cstheme="minorHAnsi"/>
              </w:rPr>
            </w:pPr>
            <w:r w:rsidRPr="00AC0D0B">
              <w:rPr>
                <w:rFonts w:eastAsia="Arial,Times New Roman" w:cstheme="minorHAnsi"/>
              </w:rPr>
              <w:t>25</w:t>
            </w:r>
          </w:p>
        </w:tc>
        <w:tc>
          <w:tcPr>
            <w:tcW w:w="1072" w:type="dxa"/>
            <w:shd w:val="clear" w:color="auto" w:fill="auto"/>
            <w:noWrap/>
            <w:vAlign w:val="center"/>
            <w:hideMark/>
          </w:tcPr>
          <w:p w14:paraId="126EC4F6" w14:textId="77777777" w:rsidR="002F12A4" w:rsidRPr="00AC0D0B" w:rsidRDefault="3064CCB4" w:rsidP="3064CCB4">
            <w:pPr>
              <w:jc w:val="center"/>
              <w:rPr>
                <w:rFonts w:eastAsia="Arial,Times New Roman" w:cstheme="minorHAnsi"/>
              </w:rPr>
            </w:pPr>
            <w:r w:rsidRPr="00AC0D0B">
              <w:rPr>
                <w:rFonts w:eastAsia="Arial,Times New Roman" w:cstheme="minorHAnsi"/>
              </w:rPr>
              <w:t>63</w:t>
            </w:r>
          </w:p>
        </w:tc>
      </w:tr>
      <w:tr w:rsidR="002F12A4" w:rsidRPr="003E6A7F" w14:paraId="33FF00E0" w14:textId="77777777" w:rsidTr="3064CCB4">
        <w:trPr>
          <w:cnfStyle w:val="000000010000" w:firstRow="0" w:lastRow="0" w:firstColumn="0" w:lastColumn="0" w:oddVBand="0" w:evenVBand="0" w:oddHBand="0" w:evenHBand="1" w:firstRowFirstColumn="0" w:firstRowLastColumn="0" w:lastRowFirstColumn="0" w:lastRowLastColumn="0"/>
          <w:trHeight w:val="258"/>
        </w:trPr>
        <w:tc>
          <w:tcPr>
            <w:tcW w:w="5940" w:type="dxa"/>
            <w:noWrap/>
            <w:hideMark/>
          </w:tcPr>
          <w:p w14:paraId="62532A09" w14:textId="77777777" w:rsidR="002F12A4" w:rsidRPr="00AC0D0B" w:rsidRDefault="3064CCB4" w:rsidP="3064CCB4">
            <w:pPr>
              <w:ind w:left="160"/>
              <w:rPr>
                <w:rFonts w:eastAsia="Arial,Times New Roman" w:cstheme="minorHAnsi"/>
              </w:rPr>
            </w:pPr>
            <w:r w:rsidRPr="00AC0D0B">
              <w:rPr>
                <w:rFonts w:eastAsia="Arial,Times New Roman" w:cstheme="minorHAnsi"/>
              </w:rPr>
              <w:t>Restaurant Manager (Food Preparation and Serving Related)</w:t>
            </w:r>
          </w:p>
        </w:tc>
        <w:tc>
          <w:tcPr>
            <w:tcW w:w="1059" w:type="dxa"/>
            <w:noWrap/>
            <w:vAlign w:val="center"/>
            <w:hideMark/>
          </w:tcPr>
          <w:p w14:paraId="2B8096FA" w14:textId="77777777" w:rsidR="002F12A4" w:rsidRPr="00AC0D0B" w:rsidRDefault="3064CCB4" w:rsidP="3064CCB4">
            <w:pPr>
              <w:jc w:val="center"/>
              <w:rPr>
                <w:rFonts w:eastAsia="Arial,Times New Roman" w:cstheme="minorHAnsi"/>
              </w:rPr>
            </w:pPr>
            <w:r w:rsidRPr="00AC0D0B">
              <w:rPr>
                <w:rFonts w:eastAsia="Arial,Times New Roman" w:cstheme="minorHAnsi"/>
              </w:rPr>
              <w:t>82</w:t>
            </w:r>
          </w:p>
        </w:tc>
        <w:tc>
          <w:tcPr>
            <w:tcW w:w="1101" w:type="dxa"/>
            <w:noWrap/>
            <w:vAlign w:val="center"/>
            <w:hideMark/>
          </w:tcPr>
          <w:p w14:paraId="7F2CCA63" w14:textId="77777777" w:rsidR="002F12A4" w:rsidRPr="00AC0D0B" w:rsidRDefault="3064CCB4" w:rsidP="3064CCB4">
            <w:pPr>
              <w:jc w:val="center"/>
              <w:rPr>
                <w:rFonts w:eastAsia="Arial,Times New Roman" w:cstheme="minorHAnsi"/>
              </w:rPr>
            </w:pPr>
            <w:r w:rsidRPr="00AC0D0B">
              <w:rPr>
                <w:rFonts w:eastAsia="Arial,Times New Roman" w:cstheme="minorHAnsi"/>
              </w:rPr>
              <w:t>44</w:t>
            </w:r>
          </w:p>
        </w:tc>
        <w:tc>
          <w:tcPr>
            <w:tcW w:w="1072" w:type="dxa"/>
            <w:noWrap/>
            <w:vAlign w:val="center"/>
            <w:hideMark/>
          </w:tcPr>
          <w:p w14:paraId="745D226F" w14:textId="77777777" w:rsidR="002F12A4" w:rsidRPr="00AC0D0B" w:rsidRDefault="3064CCB4" w:rsidP="3064CCB4">
            <w:pPr>
              <w:jc w:val="center"/>
              <w:rPr>
                <w:rFonts w:eastAsia="Arial,Times New Roman" w:cstheme="minorHAnsi"/>
              </w:rPr>
            </w:pPr>
            <w:r w:rsidRPr="00AC0D0B">
              <w:rPr>
                <w:rFonts w:eastAsia="Arial,Times New Roman" w:cstheme="minorHAnsi"/>
              </w:rPr>
              <w:t>38</w:t>
            </w:r>
          </w:p>
        </w:tc>
      </w:tr>
      <w:tr w:rsidR="002F12A4" w:rsidRPr="003E6A7F" w14:paraId="5831AF83" w14:textId="77777777" w:rsidTr="3064CCB4">
        <w:trPr>
          <w:cnfStyle w:val="000000100000" w:firstRow="0" w:lastRow="0" w:firstColumn="0" w:lastColumn="0" w:oddVBand="0" w:evenVBand="0" w:oddHBand="1" w:evenHBand="0" w:firstRowFirstColumn="0" w:firstRowLastColumn="0" w:lastRowFirstColumn="0" w:lastRowLastColumn="0"/>
          <w:trHeight w:val="258"/>
        </w:trPr>
        <w:tc>
          <w:tcPr>
            <w:tcW w:w="5940" w:type="dxa"/>
            <w:shd w:val="clear" w:color="auto" w:fill="auto"/>
            <w:noWrap/>
            <w:hideMark/>
          </w:tcPr>
          <w:p w14:paraId="35E8DF3D" w14:textId="77777777" w:rsidR="002F12A4" w:rsidRPr="00AC0D0B" w:rsidRDefault="3064CCB4" w:rsidP="3064CCB4">
            <w:pPr>
              <w:ind w:left="160"/>
              <w:rPr>
                <w:rFonts w:eastAsia="Arial,Times New Roman" w:cstheme="minorHAnsi"/>
              </w:rPr>
            </w:pPr>
            <w:r w:rsidRPr="00AC0D0B">
              <w:rPr>
                <w:rFonts w:eastAsia="Arial,Times New Roman" w:cstheme="minorHAnsi"/>
              </w:rPr>
              <w:t>Sales Manager (Management)</w:t>
            </w:r>
          </w:p>
        </w:tc>
        <w:tc>
          <w:tcPr>
            <w:tcW w:w="1059" w:type="dxa"/>
            <w:shd w:val="clear" w:color="auto" w:fill="auto"/>
            <w:noWrap/>
            <w:vAlign w:val="center"/>
            <w:hideMark/>
          </w:tcPr>
          <w:p w14:paraId="41C8E8F3" w14:textId="77777777" w:rsidR="002F12A4" w:rsidRPr="00AC0D0B" w:rsidRDefault="3064CCB4" w:rsidP="3064CCB4">
            <w:pPr>
              <w:jc w:val="center"/>
              <w:rPr>
                <w:rFonts w:eastAsia="Arial,Times New Roman" w:cstheme="minorHAnsi"/>
              </w:rPr>
            </w:pPr>
            <w:r w:rsidRPr="00AC0D0B">
              <w:rPr>
                <w:rFonts w:eastAsia="Arial,Times New Roman" w:cstheme="minorHAnsi"/>
              </w:rPr>
              <w:t>82</w:t>
            </w:r>
          </w:p>
        </w:tc>
        <w:tc>
          <w:tcPr>
            <w:tcW w:w="1101" w:type="dxa"/>
            <w:shd w:val="clear" w:color="auto" w:fill="auto"/>
            <w:noWrap/>
            <w:vAlign w:val="center"/>
            <w:hideMark/>
          </w:tcPr>
          <w:p w14:paraId="539D782F" w14:textId="77777777" w:rsidR="002F12A4" w:rsidRPr="00AC0D0B" w:rsidRDefault="3064CCB4" w:rsidP="3064CCB4">
            <w:pPr>
              <w:jc w:val="center"/>
              <w:rPr>
                <w:rFonts w:eastAsia="Arial,Times New Roman" w:cstheme="minorHAnsi"/>
              </w:rPr>
            </w:pPr>
            <w:r w:rsidRPr="00AC0D0B">
              <w:rPr>
                <w:rFonts w:eastAsia="Arial,Times New Roman" w:cstheme="minorHAnsi"/>
              </w:rPr>
              <w:t>24</w:t>
            </w:r>
          </w:p>
        </w:tc>
        <w:tc>
          <w:tcPr>
            <w:tcW w:w="1072" w:type="dxa"/>
            <w:shd w:val="clear" w:color="auto" w:fill="auto"/>
            <w:noWrap/>
            <w:vAlign w:val="center"/>
            <w:hideMark/>
          </w:tcPr>
          <w:p w14:paraId="5B188EF8" w14:textId="77777777" w:rsidR="002F12A4" w:rsidRPr="00AC0D0B" w:rsidRDefault="3064CCB4" w:rsidP="3064CCB4">
            <w:pPr>
              <w:jc w:val="center"/>
              <w:rPr>
                <w:rFonts w:eastAsia="Arial,Times New Roman" w:cstheme="minorHAnsi"/>
              </w:rPr>
            </w:pPr>
            <w:r w:rsidRPr="00AC0D0B">
              <w:rPr>
                <w:rFonts w:eastAsia="Arial,Times New Roman" w:cstheme="minorHAnsi"/>
              </w:rPr>
              <w:t>58</w:t>
            </w:r>
          </w:p>
        </w:tc>
      </w:tr>
      <w:tr w:rsidR="002F12A4" w:rsidRPr="003E6A7F" w14:paraId="732A21C9" w14:textId="77777777" w:rsidTr="3064CCB4">
        <w:trPr>
          <w:cnfStyle w:val="000000010000" w:firstRow="0" w:lastRow="0" w:firstColumn="0" w:lastColumn="0" w:oddVBand="0" w:evenVBand="0" w:oddHBand="0" w:evenHBand="1" w:firstRowFirstColumn="0" w:firstRowLastColumn="0" w:lastRowFirstColumn="0" w:lastRowLastColumn="0"/>
          <w:trHeight w:val="258"/>
        </w:trPr>
        <w:tc>
          <w:tcPr>
            <w:tcW w:w="5940" w:type="dxa"/>
            <w:noWrap/>
            <w:hideMark/>
          </w:tcPr>
          <w:p w14:paraId="083A1C29" w14:textId="77777777" w:rsidR="002F12A4" w:rsidRPr="00AC0D0B" w:rsidRDefault="3064CCB4" w:rsidP="3064CCB4">
            <w:pPr>
              <w:ind w:left="160"/>
              <w:rPr>
                <w:rFonts w:eastAsia="Arial,Times New Roman" w:cstheme="minorHAnsi"/>
              </w:rPr>
            </w:pPr>
            <w:r w:rsidRPr="00AC0D0B">
              <w:rPr>
                <w:rFonts w:eastAsia="Arial,Times New Roman" w:cstheme="minorHAnsi"/>
              </w:rPr>
              <w:t>Insurance Sales Agent (Sales and Related)</w:t>
            </w:r>
          </w:p>
        </w:tc>
        <w:tc>
          <w:tcPr>
            <w:tcW w:w="1059" w:type="dxa"/>
            <w:noWrap/>
            <w:vAlign w:val="center"/>
            <w:hideMark/>
          </w:tcPr>
          <w:p w14:paraId="3856F5AF" w14:textId="77777777" w:rsidR="002F12A4" w:rsidRPr="00AC0D0B" w:rsidRDefault="3064CCB4" w:rsidP="3064CCB4">
            <w:pPr>
              <w:jc w:val="center"/>
              <w:rPr>
                <w:rFonts w:eastAsia="Arial,Times New Roman" w:cstheme="minorHAnsi"/>
              </w:rPr>
            </w:pPr>
            <w:r w:rsidRPr="00AC0D0B">
              <w:rPr>
                <w:rFonts w:eastAsia="Arial,Times New Roman" w:cstheme="minorHAnsi"/>
              </w:rPr>
              <w:t>77</w:t>
            </w:r>
          </w:p>
        </w:tc>
        <w:tc>
          <w:tcPr>
            <w:tcW w:w="1101" w:type="dxa"/>
            <w:noWrap/>
            <w:vAlign w:val="center"/>
            <w:hideMark/>
          </w:tcPr>
          <w:p w14:paraId="7B1C1B87" w14:textId="77777777" w:rsidR="002F12A4" w:rsidRPr="00AC0D0B" w:rsidRDefault="3064CCB4" w:rsidP="3064CCB4">
            <w:pPr>
              <w:jc w:val="center"/>
              <w:rPr>
                <w:rFonts w:eastAsia="Arial,Times New Roman" w:cstheme="minorHAnsi"/>
              </w:rPr>
            </w:pPr>
            <w:r w:rsidRPr="00AC0D0B">
              <w:rPr>
                <w:rFonts w:eastAsia="Arial,Times New Roman" w:cstheme="minorHAnsi"/>
              </w:rPr>
              <w:t>28</w:t>
            </w:r>
          </w:p>
        </w:tc>
        <w:tc>
          <w:tcPr>
            <w:tcW w:w="1072" w:type="dxa"/>
            <w:noWrap/>
            <w:vAlign w:val="center"/>
            <w:hideMark/>
          </w:tcPr>
          <w:p w14:paraId="00590BE6" w14:textId="77777777" w:rsidR="002F12A4" w:rsidRPr="00AC0D0B" w:rsidRDefault="3064CCB4" w:rsidP="3064CCB4">
            <w:pPr>
              <w:jc w:val="center"/>
              <w:rPr>
                <w:rFonts w:eastAsia="Arial,Times New Roman" w:cstheme="minorHAnsi"/>
              </w:rPr>
            </w:pPr>
            <w:r w:rsidRPr="00AC0D0B">
              <w:rPr>
                <w:rFonts w:eastAsia="Arial,Times New Roman" w:cstheme="minorHAnsi"/>
              </w:rPr>
              <w:t>49</w:t>
            </w:r>
          </w:p>
        </w:tc>
      </w:tr>
      <w:tr w:rsidR="002F12A4" w:rsidRPr="003E6A7F" w14:paraId="7FC16BB4" w14:textId="77777777" w:rsidTr="3064CCB4">
        <w:trPr>
          <w:cnfStyle w:val="000000100000" w:firstRow="0" w:lastRow="0" w:firstColumn="0" w:lastColumn="0" w:oddVBand="0" w:evenVBand="0" w:oddHBand="1" w:evenHBand="0" w:firstRowFirstColumn="0" w:firstRowLastColumn="0" w:lastRowFirstColumn="0" w:lastRowLastColumn="0"/>
          <w:trHeight w:val="258"/>
        </w:trPr>
        <w:tc>
          <w:tcPr>
            <w:tcW w:w="5940" w:type="dxa"/>
            <w:shd w:val="clear" w:color="auto" w:fill="auto"/>
            <w:noWrap/>
          </w:tcPr>
          <w:p w14:paraId="73B32395" w14:textId="4ADD8F66" w:rsidR="002F12A4" w:rsidRPr="00AC0D0B" w:rsidRDefault="3064CCB4" w:rsidP="3064CCB4">
            <w:pPr>
              <w:rPr>
                <w:rFonts w:eastAsia="Arial,Times New Roman" w:cstheme="minorHAnsi"/>
                <w:b/>
                <w:bCs/>
              </w:rPr>
            </w:pPr>
            <w:r w:rsidRPr="00AC0D0B">
              <w:rPr>
                <w:rFonts w:eastAsia="Arial,Times New Roman" w:cstheme="minorHAnsi"/>
                <w:b/>
                <w:bCs/>
              </w:rPr>
              <w:t>Healthcare</w:t>
            </w:r>
          </w:p>
        </w:tc>
        <w:tc>
          <w:tcPr>
            <w:tcW w:w="1059" w:type="dxa"/>
            <w:shd w:val="clear" w:color="auto" w:fill="auto"/>
            <w:noWrap/>
            <w:vAlign w:val="center"/>
          </w:tcPr>
          <w:p w14:paraId="3A69121D" w14:textId="77777777" w:rsidR="002F12A4" w:rsidRPr="00AC0D0B" w:rsidRDefault="002F12A4" w:rsidP="00420E31">
            <w:pPr>
              <w:jc w:val="center"/>
              <w:rPr>
                <w:rFonts w:eastAsia="Times New Roman" w:cstheme="minorHAnsi"/>
                <w:b/>
              </w:rPr>
            </w:pPr>
          </w:p>
        </w:tc>
        <w:tc>
          <w:tcPr>
            <w:tcW w:w="1101" w:type="dxa"/>
            <w:shd w:val="clear" w:color="auto" w:fill="auto"/>
            <w:noWrap/>
            <w:vAlign w:val="center"/>
          </w:tcPr>
          <w:p w14:paraId="6BE8B1E2" w14:textId="77777777" w:rsidR="002F12A4" w:rsidRPr="00AC0D0B" w:rsidRDefault="002F12A4" w:rsidP="00420E31">
            <w:pPr>
              <w:jc w:val="center"/>
              <w:rPr>
                <w:rFonts w:eastAsia="Times New Roman" w:cstheme="minorHAnsi"/>
                <w:b/>
              </w:rPr>
            </w:pPr>
          </w:p>
        </w:tc>
        <w:tc>
          <w:tcPr>
            <w:tcW w:w="1072" w:type="dxa"/>
            <w:shd w:val="clear" w:color="auto" w:fill="auto"/>
            <w:noWrap/>
            <w:vAlign w:val="center"/>
          </w:tcPr>
          <w:p w14:paraId="58FD12A7" w14:textId="77777777" w:rsidR="002F12A4" w:rsidRPr="00AC0D0B" w:rsidRDefault="002F12A4" w:rsidP="00420E31">
            <w:pPr>
              <w:jc w:val="center"/>
              <w:rPr>
                <w:rFonts w:eastAsia="Times New Roman" w:cstheme="minorHAnsi"/>
                <w:b/>
                <w:color w:val="FF0000"/>
              </w:rPr>
            </w:pPr>
          </w:p>
        </w:tc>
      </w:tr>
      <w:tr w:rsidR="002F12A4" w:rsidRPr="003E6A7F" w14:paraId="6C65E34E" w14:textId="77777777" w:rsidTr="3064CCB4">
        <w:trPr>
          <w:cnfStyle w:val="000000010000" w:firstRow="0" w:lastRow="0" w:firstColumn="0" w:lastColumn="0" w:oddVBand="0" w:evenVBand="0" w:oddHBand="0" w:evenHBand="1" w:firstRowFirstColumn="0" w:firstRowLastColumn="0" w:lastRowFirstColumn="0" w:lastRowLastColumn="0"/>
          <w:trHeight w:val="258"/>
        </w:trPr>
        <w:tc>
          <w:tcPr>
            <w:tcW w:w="5940" w:type="dxa"/>
            <w:noWrap/>
            <w:hideMark/>
          </w:tcPr>
          <w:p w14:paraId="0CB64C34" w14:textId="77777777" w:rsidR="00C948D8" w:rsidRPr="00AC0D0B" w:rsidRDefault="3064CCB4" w:rsidP="3064CCB4">
            <w:pPr>
              <w:rPr>
                <w:rFonts w:eastAsia="Arial,Times New Roman" w:cstheme="minorHAnsi"/>
              </w:rPr>
            </w:pPr>
            <w:r w:rsidRPr="00AC0D0B">
              <w:rPr>
                <w:rFonts w:eastAsia="Arial,Times New Roman" w:cstheme="minorHAnsi"/>
              </w:rPr>
              <w:t>Registered Nurse (Healthcare Practitioners and Technical)</w:t>
            </w:r>
          </w:p>
        </w:tc>
        <w:tc>
          <w:tcPr>
            <w:tcW w:w="1059" w:type="dxa"/>
            <w:noWrap/>
            <w:vAlign w:val="center"/>
            <w:hideMark/>
          </w:tcPr>
          <w:p w14:paraId="489621B6" w14:textId="77777777" w:rsidR="00C948D8" w:rsidRPr="00AC0D0B" w:rsidRDefault="3064CCB4" w:rsidP="3064CCB4">
            <w:pPr>
              <w:jc w:val="center"/>
              <w:rPr>
                <w:rFonts w:eastAsia="Arial,Times New Roman" w:cstheme="minorHAnsi"/>
              </w:rPr>
            </w:pPr>
            <w:r w:rsidRPr="00AC0D0B">
              <w:rPr>
                <w:rFonts w:eastAsia="Arial,Times New Roman" w:cstheme="minorHAnsi"/>
              </w:rPr>
              <w:t>105</w:t>
            </w:r>
          </w:p>
        </w:tc>
        <w:tc>
          <w:tcPr>
            <w:tcW w:w="1101" w:type="dxa"/>
            <w:noWrap/>
            <w:vAlign w:val="center"/>
            <w:hideMark/>
          </w:tcPr>
          <w:p w14:paraId="42980D26" w14:textId="77777777" w:rsidR="00C948D8" w:rsidRPr="00AC0D0B" w:rsidRDefault="3064CCB4" w:rsidP="3064CCB4">
            <w:pPr>
              <w:jc w:val="center"/>
              <w:rPr>
                <w:rFonts w:eastAsia="Arial,Times New Roman" w:cstheme="minorHAnsi"/>
              </w:rPr>
            </w:pPr>
            <w:r w:rsidRPr="00AC0D0B">
              <w:rPr>
                <w:rFonts w:eastAsia="Arial,Times New Roman" w:cstheme="minorHAnsi"/>
              </w:rPr>
              <w:t>194</w:t>
            </w:r>
          </w:p>
        </w:tc>
        <w:tc>
          <w:tcPr>
            <w:tcW w:w="1072" w:type="dxa"/>
            <w:noWrap/>
            <w:vAlign w:val="center"/>
            <w:hideMark/>
          </w:tcPr>
          <w:p w14:paraId="5E3D2FF6" w14:textId="39C7CE70" w:rsidR="00C948D8" w:rsidRPr="00AC0D0B" w:rsidRDefault="3064CCB4" w:rsidP="3064CCB4">
            <w:pPr>
              <w:jc w:val="center"/>
              <w:rPr>
                <w:rFonts w:eastAsia="Arial,Times New Roman" w:cstheme="minorHAnsi"/>
              </w:rPr>
            </w:pPr>
            <w:r w:rsidRPr="00AC0D0B">
              <w:rPr>
                <w:rFonts w:eastAsia="Arial,Times New Roman" w:cstheme="minorHAnsi"/>
                <w:color w:val="FF0000" w:themeColor="accent2"/>
              </w:rPr>
              <w:t>(89)</w:t>
            </w:r>
          </w:p>
        </w:tc>
      </w:tr>
    </w:tbl>
    <w:p w14:paraId="05C42AC3" w14:textId="77777777" w:rsidR="00C948D8" w:rsidRPr="00D72961" w:rsidRDefault="3064CCB4" w:rsidP="3064CCB4">
      <w:pPr>
        <w:spacing w:after="0" w:line="240" w:lineRule="auto"/>
        <w:contextualSpacing/>
        <w:rPr>
          <w:rFonts w:ascii="Calibri,Times New Roman" w:eastAsia="Calibri,Times New Roman" w:hAnsi="Calibri,Times New Roman" w:cs="Calibri,Times New Roman"/>
          <w:i/>
          <w:iCs/>
          <w:color w:val="44546A" w:themeColor="text2"/>
          <w:sz w:val="18"/>
          <w:szCs w:val="18"/>
        </w:rPr>
      </w:pPr>
      <w:r w:rsidRPr="3064CCB4">
        <w:rPr>
          <w:rFonts w:ascii="Calibri,Times New Roman" w:eastAsia="Calibri,Times New Roman" w:hAnsi="Calibri,Times New Roman" w:cs="Calibri,Times New Roman"/>
          <w:i/>
          <w:iCs/>
          <w:color w:val="44546A" w:themeColor="text2"/>
          <w:sz w:val="18"/>
          <w:szCs w:val="18"/>
        </w:rPr>
        <w:t>Figure 10</w:t>
      </w:r>
    </w:p>
    <w:p w14:paraId="51A92E17" w14:textId="5E5AE6DF" w:rsidR="00C948D8" w:rsidRDefault="3064CCB4" w:rsidP="3064CCB4">
      <w:pPr>
        <w:tabs>
          <w:tab w:val="left" w:pos="5325"/>
        </w:tabs>
        <w:spacing w:after="0" w:line="256" w:lineRule="auto"/>
        <w:contextualSpacing/>
        <w:rPr>
          <w:rFonts w:ascii="Calibri,Times New Roman" w:eastAsia="Calibri,Times New Roman" w:hAnsi="Calibri,Times New Roman" w:cs="Calibri,Times New Roman"/>
          <w:i/>
          <w:iCs/>
          <w:sz w:val="16"/>
          <w:szCs w:val="16"/>
        </w:rPr>
      </w:pPr>
      <w:r w:rsidRPr="3064CCB4">
        <w:rPr>
          <w:rFonts w:ascii="Calibri,Times New Roman" w:eastAsia="Calibri,Times New Roman" w:hAnsi="Calibri,Times New Roman" w:cs="Calibri,Times New Roman"/>
          <w:b/>
          <w:bCs/>
          <w:i/>
          <w:iCs/>
          <w:sz w:val="16"/>
          <w:szCs w:val="16"/>
        </w:rPr>
        <w:t>Source</w:t>
      </w:r>
      <w:r w:rsidRPr="3064CCB4">
        <w:rPr>
          <w:rFonts w:ascii="Calibri,Times New Roman" w:eastAsia="Calibri,Times New Roman" w:hAnsi="Calibri,Times New Roman" w:cs="Calibri,Times New Roman"/>
          <w:i/>
          <w:iCs/>
          <w:sz w:val="16"/>
          <w:szCs w:val="16"/>
        </w:rPr>
        <w:t>: Ohio Department of Job and Family Services, Labor Market Information Division</w:t>
      </w:r>
    </w:p>
    <w:p w14:paraId="032D181E" w14:textId="54CFD14C" w:rsidR="003E6A7F" w:rsidRDefault="003E6A7F">
      <w:pPr>
        <w:rPr>
          <w:rFonts w:ascii="Calibri" w:eastAsia="Calibri" w:hAnsi="Calibri" w:cs="Times New Roman"/>
          <w:i/>
          <w:sz w:val="16"/>
          <w:szCs w:val="16"/>
        </w:rPr>
      </w:pPr>
      <w:r>
        <w:rPr>
          <w:rFonts w:ascii="Calibri" w:eastAsia="Calibri" w:hAnsi="Calibri" w:cs="Times New Roman"/>
          <w:i/>
          <w:sz w:val="16"/>
          <w:szCs w:val="16"/>
        </w:rPr>
        <w:br w:type="page"/>
      </w:r>
    </w:p>
    <w:tbl>
      <w:tblPr>
        <w:tblStyle w:val="SEOhioStandardTable"/>
        <w:tblW w:w="9161" w:type="dxa"/>
        <w:tblLook w:val="04A0" w:firstRow="1" w:lastRow="0" w:firstColumn="1" w:lastColumn="0" w:noHBand="0" w:noVBand="1"/>
      </w:tblPr>
      <w:tblGrid>
        <w:gridCol w:w="5670"/>
        <w:gridCol w:w="1170"/>
        <w:gridCol w:w="1061"/>
        <w:gridCol w:w="1260"/>
      </w:tblGrid>
      <w:tr w:rsidR="00C948D8" w:rsidRPr="003E6A7F" w14:paraId="53D32FB8" w14:textId="77777777" w:rsidTr="3064CCB4">
        <w:trPr>
          <w:cnfStyle w:val="000000100000" w:firstRow="0" w:lastRow="0" w:firstColumn="0" w:lastColumn="0" w:oddVBand="0" w:evenVBand="0" w:oddHBand="1" w:evenHBand="0" w:firstRowFirstColumn="0" w:firstRowLastColumn="0" w:lastRowFirstColumn="0" w:lastRowLastColumn="0"/>
          <w:trHeight w:val="258"/>
        </w:trPr>
        <w:tc>
          <w:tcPr>
            <w:tcW w:w="9161" w:type="dxa"/>
            <w:gridSpan w:val="4"/>
            <w:hideMark/>
          </w:tcPr>
          <w:p w14:paraId="09887A94" w14:textId="77777777" w:rsidR="00C948D8" w:rsidRPr="00AC0D0B" w:rsidRDefault="3064CCB4" w:rsidP="3064CCB4">
            <w:pPr>
              <w:rPr>
                <w:rFonts w:eastAsia="Arial,Times New Roman" w:cstheme="minorHAnsi"/>
              </w:rPr>
            </w:pPr>
            <w:r w:rsidRPr="00AC0D0B">
              <w:rPr>
                <w:rFonts w:eastAsia="Arial,Times New Roman" w:cstheme="minorHAnsi"/>
              </w:rPr>
              <w:lastRenderedPageBreak/>
              <w:t>Top 15 Regional Job Posting Companies (Oct. 2016)</w:t>
            </w:r>
          </w:p>
        </w:tc>
      </w:tr>
      <w:tr w:rsidR="00C948D8" w:rsidRPr="003E6A7F" w14:paraId="58E1A4CD" w14:textId="77777777" w:rsidTr="3064CCB4">
        <w:trPr>
          <w:cnfStyle w:val="000000010000" w:firstRow="0" w:lastRow="0" w:firstColumn="0" w:lastColumn="0" w:oddVBand="0" w:evenVBand="0" w:oddHBand="0" w:evenHBand="1" w:firstRowFirstColumn="0" w:firstRowLastColumn="0" w:lastRowFirstColumn="0" w:lastRowLastColumn="0"/>
          <w:trHeight w:val="272"/>
        </w:trPr>
        <w:tc>
          <w:tcPr>
            <w:tcW w:w="5670" w:type="dxa"/>
            <w:shd w:val="clear" w:color="auto" w:fill="0563C1" w:themeFill="accent4"/>
            <w:noWrap/>
            <w:vAlign w:val="center"/>
            <w:hideMark/>
          </w:tcPr>
          <w:p w14:paraId="67DA8946" w14:textId="77777777" w:rsidR="00C948D8" w:rsidRPr="00B95C12" w:rsidRDefault="3064CCB4" w:rsidP="3064CCB4">
            <w:pPr>
              <w:rPr>
                <w:rFonts w:eastAsia="Arial,Times New Roman" w:cstheme="minorHAnsi"/>
                <w:b/>
                <w:bCs/>
                <w:color w:val="FFFFFF" w:themeColor="background1"/>
              </w:rPr>
            </w:pPr>
            <w:r w:rsidRPr="00B95C12">
              <w:rPr>
                <w:rFonts w:eastAsia="Arial,Times New Roman" w:cstheme="minorHAnsi"/>
                <w:b/>
                <w:bCs/>
                <w:color w:val="FFFFFF" w:themeColor="background1"/>
              </w:rPr>
              <w:t>Company</w:t>
            </w:r>
          </w:p>
        </w:tc>
        <w:tc>
          <w:tcPr>
            <w:tcW w:w="1170" w:type="dxa"/>
            <w:shd w:val="clear" w:color="auto" w:fill="0563C1" w:themeFill="accent4"/>
            <w:noWrap/>
            <w:vAlign w:val="center"/>
            <w:hideMark/>
          </w:tcPr>
          <w:p w14:paraId="45D11DB1" w14:textId="77777777" w:rsidR="00C948D8" w:rsidRPr="00B95C12" w:rsidRDefault="3064CCB4" w:rsidP="3064CCB4">
            <w:pPr>
              <w:rPr>
                <w:rFonts w:eastAsia="Arial,Times New Roman" w:cstheme="minorHAnsi"/>
                <w:b/>
                <w:bCs/>
                <w:color w:val="FFFFFF" w:themeColor="background1"/>
              </w:rPr>
            </w:pPr>
            <w:r w:rsidRPr="00B95C12">
              <w:rPr>
                <w:rFonts w:eastAsia="Arial,Times New Roman" w:cstheme="minorHAnsi"/>
                <w:b/>
                <w:bCs/>
                <w:color w:val="FFFFFF" w:themeColor="background1"/>
              </w:rPr>
              <w:t>Oct 2016</w:t>
            </w:r>
            <w:r w:rsidR="00C948D8" w:rsidRPr="00B95C12">
              <w:rPr>
                <w:rFonts w:cstheme="minorHAnsi"/>
              </w:rPr>
              <w:br/>
            </w:r>
            <w:r w:rsidRPr="00B95C12">
              <w:rPr>
                <w:rFonts w:eastAsia="Arial,Times New Roman" w:cstheme="minorHAnsi"/>
                <w:b/>
                <w:bCs/>
                <w:color w:val="FFFFFF" w:themeColor="background1"/>
              </w:rPr>
              <w:t>Unique Postings</w:t>
            </w:r>
          </w:p>
        </w:tc>
        <w:tc>
          <w:tcPr>
            <w:tcW w:w="1061" w:type="dxa"/>
            <w:shd w:val="clear" w:color="auto" w:fill="0563C1" w:themeFill="accent4"/>
            <w:noWrap/>
            <w:vAlign w:val="center"/>
            <w:hideMark/>
          </w:tcPr>
          <w:p w14:paraId="026CF249" w14:textId="77777777" w:rsidR="00C948D8" w:rsidRPr="00B95C12" w:rsidRDefault="3064CCB4" w:rsidP="3064CCB4">
            <w:pPr>
              <w:rPr>
                <w:rFonts w:eastAsia="Arial,Times New Roman" w:cstheme="minorHAnsi"/>
                <w:b/>
                <w:bCs/>
                <w:color w:val="FFFFFF" w:themeColor="background1"/>
              </w:rPr>
            </w:pPr>
            <w:r w:rsidRPr="00B95C12">
              <w:rPr>
                <w:rFonts w:eastAsia="Arial,Times New Roman" w:cstheme="minorHAnsi"/>
                <w:b/>
                <w:bCs/>
                <w:color w:val="FFFFFF" w:themeColor="background1"/>
              </w:rPr>
              <w:t>Oct 2015</w:t>
            </w:r>
            <w:r w:rsidR="00C948D8" w:rsidRPr="00B95C12">
              <w:rPr>
                <w:rFonts w:cstheme="minorHAnsi"/>
              </w:rPr>
              <w:br/>
            </w:r>
            <w:r w:rsidRPr="00B95C12">
              <w:rPr>
                <w:rFonts w:eastAsia="Arial,Times New Roman" w:cstheme="minorHAnsi"/>
                <w:b/>
                <w:bCs/>
                <w:color w:val="FFFFFF" w:themeColor="background1"/>
              </w:rPr>
              <w:t>Unique Postings</w:t>
            </w:r>
          </w:p>
        </w:tc>
        <w:tc>
          <w:tcPr>
            <w:tcW w:w="1260" w:type="dxa"/>
            <w:shd w:val="clear" w:color="auto" w:fill="0563C1" w:themeFill="accent4"/>
            <w:noWrap/>
            <w:vAlign w:val="center"/>
            <w:hideMark/>
          </w:tcPr>
          <w:p w14:paraId="28978BF9" w14:textId="77777777" w:rsidR="00C948D8" w:rsidRPr="00B95C12" w:rsidRDefault="3064CCB4" w:rsidP="3064CCB4">
            <w:pPr>
              <w:rPr>
                <w:rFonts w:eastAsia="Arial,Times New Roman" w:cstheme="minorHAnsi"/>
                <w:b/>
                <w:bCs/>
                <w:color w:val="FFFFFF" w:themeColor="background1"/>
              </w:rPr>
            </w:pPr>
            <w:r w:rsidRPr="00B95C12">
              <w:rPr>
                <w:rFonts w:eastAsia="Arial,Times New Roman" w:cstheme="minorHAnsi"/>
                <w:b/>
                <w:bCs/>
                <w:color w:val="FFFFFF" w:themeColor="background1"/>
              </w:rPr>
              <w:t>2015-2016</w:t>
            </w:r>
            <w:r w:rsidR="00C948D8" w:rsidRPr="00B95C12">
              <w:rPr>
                <w:rFonts w:cstheme="minorHAnsi"/>
              </w:rPr>
              <w:br/>
            </w:r>
            <w:r w:rsidRPr="00B95C12">
              <w:rPr>
                <w:rFonts w:eastAsia="Arial,Times New Roman" w:cstheme="minorHAnsi"/>
                <w:b/>
                <w:bCs/>
                <w:color w:val="FFFFFF" w:themeColor="background1"/>
              </w:rPr>
              <w:t>Difference</w:t>
            </w:r>
          </w:p>
        </w:tc>
      </w:tr>
      <w:tr w:rsidR="00C948D8" w:rsidRPr="003E6A7F" w14:paraId="372C1869" w14:textId="77777777" w:rsidTr="3064CCB4">
        <w:trPr>
          <w:cnfStyle w:val="000000100000" w:firstRow="0" w:lastRow="0" w:firstColumn="0" w:lastColumn="0" w:oddVBand="0" w:evenVBand="0" w:oddHBand="1" w:evenHBand="0" w:firstRowFirstColumn="0" w:firstRowLastColumn="0" w:lastRowFirstColumn="0" w:lastRowLastColumn="0"/>
          <w:trHeight w:val="258"/>
        </w:trPr>
        <w:tc>
          <w:tcPr>
            <w:tcW w:w="5670" w:type="dxa"/>
            <w:noWrap/>
            <w:hideMark/>
          </w:tcPr>
          <w:p w14:paraId="637C390B" w14:textId="77777777" w:rsidR="00C948D8" w:rsidRPr="00AC0D0B" w:rsidRDefault="3064CCB4" w:rsidP="3064CCB4">
            <w:pPr>
              <w:rPr>
                <w:rFonts w:eastAsia="Arial,Times New Roman" w:cstheme="minorHAnsi"/>
              </w:rPr>
            </w:pPr>
            <w:r w:rsidRPr="00AC0D0B">
              <w:rPr>
                <w:rFonts w:eastAsia="Arial,Times New Roman" w:cstheme="minorHAnsi"/>
              </w:rPr>
              <w:t>Hogan Transports</w:t>
            </w:r>
          </w:p>
        </w:tc>
        <w:tc>
          <w:tcPr>
            <w:tcW w:w="1170" w:type="dxa"/>
            <w:noWrap/>
            <w:hideMark/>
          </w:tcPr>
          <w:p w14:paraId="2FA53C67" w14:textId="77777777" w:rsidR="00C948D8" w:rsidRPr="00AC0D0B" w:rsidRDefault="3064CCB4" w:rsidP="3064CCB4">
            <w:pPr>
              <w:jc w:val="center"/>
              <w:rPr>
                <w:rFonts w:eastAsia="Arial,Times New Roman" w:cstheme="minorHAnsi"/>
              </w:rPr>
            </w:pPr>
            <w:r w:rsidRPr="00AC0D0B">
              <w:rPr>
                <w:rFonts w:eastAsia="Arial,Times New Roman" w:cstheme="minorHAnsi"/>
              </w:rPr>
              <w:t>839</w:t>
            </w:r>
          </w:p>
        </w:tc>
        <w:tc>
          <w:tcPr>
            <w:tcW w:w="1061" w:type="dxa"/>
            <w:noWrap/>
            <w:hideMark/>
          </w:tcPr>
          <w:p w14:paraId="710B1A59" w14:textId="77777777" w:rsidR="00C948D8" w:rsidRPr="00AC0D0B" w:rsidRDefault="3064CCB4" w:rsidP="3064CCB4">
            <w:pPr>
              <w:jc w:val="center"/>
              <w:rPr>
                <w:rFonts w:eastAsia="Arial,Times New Roman" w:cstheme="minorHAnsi"/>
              </w:rPr>
            </w:pPr>
            <w:r w:rsidRPr="00AC0D0B">
              <w:rPr>
                <w:rFonts w:eastAsia="Arial,Times New Roman" w:cstheme="minorHAnsi"/>
              </w:rPr>
              <w:t>319</w:t>
            </w:r>
          </w:p>
        </w:tc>
        <w:tc>
          <w:tcPr>
            <w:tcW w:w="1260" w:type="dxa"/>
            <w:noWrap/>
            <w:hideMark/>
          </w:tcPr>
          <w:p w14:paraId="51FECDDA" w14:textId="2479562C" w:rsidR="00C948D8" w:rsidRPr="00AC0D0B" w:rsidRDefault="3064CCB4" w:rsidP="3064CCB4">
            <w:pPr>
              <w:jc w:val="center"/>
              <w:rPr>
                <w:rFonts w:eastAsia="Arial,Times New Roman" w:cstheme="minorHAnsi"/>
              </w:rPr>
            </w:pPr>
            <w:r w:rsidRPr="00AC0D0B">
              <w:rPr>
                <w:rFonts w:eastAsia="Arial,Times New Roman" w:cstheme="minorHAnsi"/>
              </w:rPr>
              <w:t>520</w:t>
            </w:r>
          </w:p>
        </w:tc>
      </w:tr>
      <w:tr w:rsidR="00C948D8" w:rsidRPr="003E6A7F" w14:paraId="3F5EBE67" w14:textId="77777777" w:rsidTr="3064CCB4">
        <w:trPr>
          <w:cnfStyle w:val="000000010000" w:firstRow="0" w:lastRow="0" w:firstColumn="0" w:lastColumn="0" w:oddVBand="0" w:evenVBand="0" w:oddHBand="0" w:evenHBand="1" w:firstRowFirstColumn="0" w:firstRowLastColumn="0" w:lastRowFirstColumn="0" w:lastRowLastColumn="0"/>
          <w:trHeight w:val="258"/>
        </w:trPr>
        <w:tc>
          <w:tcPr>
            <w:tcW w:w="5670" w:type="dxa"/>
            <w:noWrap/>
            <w:hideMark/>
          </w:tcPr>
          <w:p w14:paraId="31B1436B" w14:textId="77777777" w:rsidR="00C948D8" w:rsidRPr="00AC0D0B" w:rsidRDefault="3064CCB4" w:rsidP="3064CCB4">
            <w:pPr>
              <w:rPr>
                <w:rFonts w:eastAsia="Arial,Times New Roman" w:cstheme="minorHAnsi"/>
              </w:rPr>
            </w:pPr>
            <w:r w:rsidRPr="00AC0D0B">
              <w:rPr>
                <w:rFonts w:eastAsia="Arial,Times New Roman" w:cstheme="minorHAnsi"/>
              </w:rPr>
              <w:t>C.R. England, Inc.</w:t>
            </w:r>
          </w:p>
        </w:tc>
        <w:tc>
          <w:tcPr>
            <w:tcW w:w="1170" w:type="dxa"/>
            <w:noWrap/>
            <w:hideMark/>
          </w:tcPr>
          <w:p w14:paraId="78744073" w14:textId="77777777" w:rsidR="00C948D8" w:rsidRPr="00AC0D0B" w:rsidRDefault="3064CCB4" w:rsidP="3064CCB4">
            <w:pPr>
              <w:jc w:val="center"/>
              <w:rPr>
                <w:rFonts w:eastAsia="Arial,Times New Roman" w:cstheme="minorHAnsi"/>
              </w:rPr>
            </w:pPr>
            <w:r w:rsidRPr="00AC0D0B">
              <w:rPr>
                <w:rFonts w:eastAsia="Arial,Times New Roman" w:cstheme="minorHAnsi"/>
              </w:rPr>
              <w:t>323</w:t>
            </w:r>
          </w:p>
        </w:tc>
        <w:tc>
          <w:tcPr>
            <w:tcW w:w="1061" w:type="dxa"/>
            <w:noWrap/>
            <w:hideMark/>
          </w:tcPr>
          <w:p w14:paraId="1ED98127" w14:textId="77777777" w:rsidR="00C948D8" w:rsidRPr="00AC0D0B" w:rsidRDefault="3064CCB4" w:rsidP="3064CCB4">
            <w:pPr>
              <w:jc w:val="center"/>
              <w:rPr>
                <w:rFonts w:eastAsia="Arial,Times New Roman" w:cstheme="minorHAnsi"/>
              </w:rPr>
            </w:pPr>
            <w:r w:rsidRPr="00AC0D0B">
              <w:rPr>
                <w:rFonts w:eastAsia="Arial,Times New Roman" w:cstheme="minorHAnsi"/>
              </w:rPr>
              <w:t>110</w:t>
            </w:r>
          </w:p>
        </w:tc>
        <w:tc>
          <w:tcPr>
            <w:tcW w:w="1260" w:type="dxa"/>
            <w:noWrap/>
            <w:hideMark/>
          </w:tcPr>
          <w:p w14:paraId="193C74EF" w14:textId="0228AD52" w:rsidR="00C948D8" w:rsidRPr="00AC0D0B" w:rsidRDefault="3064CCB4" w:rsidP="3064CCB4">
            <w:pPr>
              <w:jc w:val="center"/>
              <w:rPr>
                <w:rFonts w:eastAsia="Arial,Times New Roman" w:cstheme="minorHAnsi"/>
              </w:rPr>
            </w:pPr>
            <w:r w:rsidRPr="00AC0D0B">
              <w:rPr>
                <w:rFonts w:eastAsia="Arial,Times New Roman" w:cstheme="minorHAnsi"/>
              </w:rPr>
              <w:t>213</w:t>
            </w:r>
          </w:p>
        </w:tc>
      </w:tr>
      <w:tr w:rsidR="00C948D8" w:rsidRPr="003E6A7F" w14:paraId="6AC369B0" w14:textId="77777777" w:rsidTr="3064CCB4">
        <w:trPr>
          <w:cnfStyle w:val="000000100000" w:firstRow="0" w:lastRow="0" w:firstColumn="0" w:lastColumn="0" w:oddVBand="0" w:evenVBand="0" w:oddHBand="1" w:evenHBand="0" w:firstRowFirstColumn="0" w:firstRowLastColumn="0" w:lastRowFirstColumn="0" w:lastRowLastColumn="0"/>
          <w:trHeight w:val="258"/>
        </w:trPr>
        <w:tc>
          <w:tcPr>
            <w:tcW w:w="5670" w:type="dxa"/>
            <w:noWrap/>
            <w:hideMark/>
          </w:tcPr>
          <w:p w14:paraId="30BB5D7F" w14:textId="77777777" w:rsidR="00C948D8" w:rsidRPr="00AC0D0B" w:rsidRDefault="3064CCB4" w:rsidP="3064CCB4">
            <w:pPr>
              <w:rPr>
                <w:rFonts w:eastAsia="Arial,Times New Roman" w:cstheme="minorHAnsi"/>
              </w:rPr>
            </w:pPr>
            <w:r w:rsidRPr="00AC0D0B">
              <w:rPr>
                <w:rFonts w:eastAsia="Arial,Times New Roman" w:cstheme="minorHAnsi"/>
              </w:rPr>
              <w:t>Smiley's Trucking Inc.</w:t>
            </w:r>
          </w:p>
        </w:tc>
        <w:tc>
          <w:tcPr>
            <w:tcW w:w="1170" w:type="dxa"/>
            <w:noWrap/>
            <w:hideMark/>
          </w:tcPr>
          <w:p w14:paraId="1EFE9014" w14:textId="77777777" w:rsidR="00C948D8" w:rsidRPr="00AC0D0B" w:rsidRDefault="3064CCB4" w:rsidP="3064CCB4">
            <w:pPr>
              <w:jc w:val="center"/>
              <w:rPr>
                <w:rFonts w:eastAsia="Arial,Times New Roman" w:cstheme="minorHAnsi"/>
              </w:rPr>
            </w:pPr>
            <w:r w:rsidRPr="00AC0D0B">
              <w:rPr>
                <w:rFonts w:eastAsia="Arial,Times New Roman" w:cstheme="minorHAnsi"/>
              </w:rPr>
              <w:t>295</w:t>
            </w:r>
          </w:p>
        </w:tc>
        <w:tc>
          <w:tcPr>
            <w:tcW w:w="1061" w:type="dxa"/>
            <w:noWrap/>
            <w:hideMark/>
          </w:tcPr>
          <w:p w14:paraId="26EA18EC" w14:textId="77777777" w:rsidR="00C948D8" w:rsidRPr="00AC0D0B" w:rsidRDefault="3064CCB4" w:rsidP="3064CCB4">
            <w:pPr>
              <w:jc w:val="center"/>
              <w:rPr>
                <w:rFonts w:eastAsia="Arial,Times New Roman" w:cstheme="minorHAnsi"/>
              </w:rPr>
            </w:pPr>
            <w:r w:rsidRPr="00AC0D0B">
              <w:rPr>
                <w:rFonts w:eastAsia="Arial,Times New Roman" w:cstheme="minorHAnsi"/>
              </w:rPr>
              <w:t>0</w:t>
            </w:r>
          </w:p>
        </w:tc>
        <w:tc>
          <w:tcPr>
            <w:tcW w:w="1260" w:type="dxa"/>
            <w:noWrap/>
            <w:hideMark/>
          </w:tcPr>
          <w:p w14:paraId="7DCADE69" w14:textId="685339CA" w:rsidR="00C948D8" w:rsidRPr="00AC0D0B" w:rsidRDefault="3064CCB4" w:rsidP="3064CCB4">
            <w:pPr>
              <w:jc w:val="center"/>
              <w:rPr>
                <w:rFonts w:eastAsia="Arial,Times New Roman" w:cstheme="minorHAnsi"/>
              </w:rPr>
            </w:pPr>
            <w:r w:rsidRPr="00AC0D0B">
              <w:rPr>
                <w:rFonts w:eastAsia="Arial,Times New Roman" w:cstheme="minorHAnsi"/>
              </w:rPr>
              <w:t>295</w:t>
            </w:r>
          </w:p>
        </w:tc>
      </w:tr>
      <w:tr w:rsidR="00C948D8" w:rsidRPr="003E6A7F" w14:paraId="5FBBD1BF" w14:textId="77777777" w:rsidTr="3064CCB4">
        <w:trPr>
          <w:cnfStyle w:val="000000010000" w:firstRow="0" w:lastRow="0" w:firstColumn="0" w:lastColumn="0" w:oddVBand="0" w:evenVBand="0" w:oddHBand="0" w:evenHBand="1" w:firstRowFirstColumn="0" w:firstRowLastColumn="0" w:lastRowFirstColumn="0" w:lastRowLastColumn="0"/>
          <w:trHeight w:val="258"/>
        </w:trPr>
        <w:tc>
          <w:tcPr>
            <w:tcW w:w="5670" w:type="dxa"/>
            <w:noWrap/>
            <w:hideMark/>
          </w:tcPr>
          <w:p w14:paraId="65BA7567" w14:textId="77777777" w:rsidR="00C948D8" w:rsidRPr="00AC0D0B" w:rsidRDefault="3064CCB4" w:rsidP="3064CCB4">
            <w:pPr>
              <w:rPr>
                <w:rFonts w:eastAsia="Arial,Times New Roman" w:cstheme="minorHAnsi"/>
              </w:rPr>
            </w:pPr>
            <w:r w:rsidRPr="00AC0D0B">
              <w:rPr>
                <w:rFonts w:eastAsia="Arial,Times New Roman" w:cstheme="minorHAnsi"/>
              </w:rPr>
              <w:t>Celadon Group, Inc.</w:t>
            </w:r>
          </w:p>
        </w:tc>
        <w:tc>
          <w:tcPr>
            <w:tcW w:w="1170" w:type="dxa"/>
            <w:noWrap/>
            <w:hideMark/>
          </w:tcPr>
          <w:p w14:paraId="3D36E2E9" w14:textId="77777777" w:rsidR="00C948D8" w:rsidRPr="00AC0D0B" w:rsidRDefault="3064CCB4" w:rsidP="3064CCB4">
            <w:pPr>
              <w:jc w:val="center"/>
              <w:rPr>
                <w:rFonts w:eastAsia="Arial,Times New Roman" w:cstheme="minorHAnsi"/>
              </w:rPr>
            </w:pPr>
            <w:r w:rsidRPr="00AC0D0B">
              <w:rPr>
                <w:rFonts w:eastAsia="Arial,Times New Roman" w:cstheme="minorHAnsi"/>
              </w:rPr>
              <w:t>219</w:t>
            </w:r>
          </w:p>
        </w:tc>
        <w:tc>
          <w:tcPr>
            <w:tcW w:w="1061" w:type="dxa"/>
            <w:noWrap/>
            <w:hideMark/>
          </w:tcPr>
          <w:p w14:paraId="7DABCD19" w14:textId="77777777" w:rsidR="00C948D8" w:rsidRPr="00AC0D0B" w:rsidRDefault="3064CCB4" w:rsidP="3064CCB4">
            <w:pPr>
              <w:jc w:val="center"/>
              <w:rPr>
                <w:rFonts w:eastAsia="Arial,Times New Roman" w:cstheme="minorHAnsi"/>
              </w:rPr>
            </w:pPr>
            <w:r w:rsidRPr="00AC0D0B">
              <w:rPr>
                <w:rFonts w:eastAsia="Arial,Times New Roman" w:cstheme="minorHAnsi"/>
              </w:rPr>
              <w:t>10</w:t>
            </w:r>
          </w:p>
        </w:tc>
        <w:tc>
          <w:tcPr>
            <w:tcW w:w="1260" w:type="dxa"/>
            <w:noWrap/>
            <w:hideMark/>
          </w:tcPr>
          <w:p w14:paraId="42E82AB9" w14:textId="100B0F12" w:rsidR="00C948D8" w:rsidRPr="00AC0D0B" w:rsidRDefault="3064CCB4" w:rsidP="3064CCB4">
            <w:pPr>
              <w:jc w:val="center"/>
              <w:rPr>
                <w:rFonts w:eastAsia="Arial,Times New Roman" w:cstheme="minorHAnsi"/>
              </w:rPr>
            </w:pPr>
            <w:r w:rsidRPr="00AC0D0B">
              <w:rPr>
                <w:rFonts w:eastAsia="Arial,Times New Roman" w:cstheme="minorHAnsi"/>
              </w:rPr>
              <w:t>209</w:t>
            </w:r>
          </w:p>
        </w:tc>
      </w:tr>
      <w:tr w:rsidR="00C948D8" w:rsidRPr="003E6A7F" w14:paraId="5749813B" w14:textId="77777777" w:rsidTr="3064CCB4">
        <w:trPr>
          <w:cnfStyle w:val="000000100000" w:firstRow="0" w:lastRow="0" w:firstColumn="0" w:lastColumn="0" w:oddVBand="0" w:evenVBand="0" w:oddHBand="1" w:evenHBand="0" w:firstRowFirstColumn="0" w:firstRowLastColumn="0" w:lastRowFirstColumn="0" w:lastRowLastColumn="0"/>
          <w:trHeight w:val="258"/>
        </w:trPr>
        <w:tc>
          <w:tcPr>
            <w:tcW w:w="5670" w:type="dxa"/>
            <w:noWrap/>
            <w:hideMark/>
          </w:tcPr>
          <w:p w14:paraId="436A84B9" w14:textId="77777777" w:rsidR="00C948D8" w:rsidRPr="00AC0D0B" w:rsidRDefault="3064CCB4" w:rsidP="3064CCB4">
            <w:pPr>
              <w:rPr>
                <w:rFonts w:eastAsia="Arial,Times New Roman" w:cstheme="minorHAnsi"/>
              </w:rPr>
            </w:pPr>
            <w:r w:rsidRPr="00AC0D0B">
              <w:rPr>
                <w:rFonts w:eastAsia="Arial,Times New Roman" w:cstheme="minorHAnsi"/>
              </w:rPr>
              <w:t>CRST Dedicated Services, Inc.</w:t>
            </w:r>
          </w:p>
        </w:tc>
        <w:tc>
          <w:tcPr>
            <w:tcW w:w="1170" w:type="dxa"/>
            <w:noWrap/>
            <w:hideMark/>
          </w:tcPr>
          <w:p w14:paraId="68727C1B" w14:textId="77777777" w:rsidR="00C948D8" w:rsidRPr="00AC0D0B" w:rsidRDefault="3064CCB4" w:rsidP="3064CCB4">
            <w:pPr>
              <w:jc w:val="center"/>
              <w:rPr>
                <w:rFonts w:eastAsia="Arial,Times New Roman" w:cstheme="minorHAnsi"/>
              </w:rPr>
            </w:pPr>
            <w:r w:rsidRPr="00AC0D0B">
              <w:rPr>
                <w:rFonts w:eastAsia="Arial,Times New Roman" w:cstheme="minorHAnsi"/>
              </w:rPr>
              <w:t>155</w:t>
            </w:r>
          </w:p>
        </w:tc>
        <w:tc>
          <w:tcPr>
            <w:tcW w:w="1061" w:type="dxa"/>
            <w:noWrap/>
            <w:hideMark/>
          </w:tcPr>
          <w:p w14:paraId="0B0FFBEB" w14:textId="77777777" w:rsidR="00C948D8" w:rsidRPr="00AC0D0B" w:rsidRDefault="3064CCB4" w:rsidP="3064CCB4">
            <w:pPr>
              <w:jc w:val="center"/>
              <w:rPr>
                <w:rFonts w:eastAsia="Arial,Times New Roman" w:cstheme="minorHAnsi"/>
              </w:rPr>
            </w:pPr>
            <w:r w:rsidRPr="00AC0D0B">
              <w:rPr>
                <w:rFonts w:eastAsia="Arial,Times New Roman" w:cstheme="minorHAnsi"/>
              </w:rPr>
              <w:t>217</w:t>
            </w:r>
          </w:p>
        </w:tc>
        <w:tc>
          <w:tcPr>
            <w:tcW w:w="1260" w:type="dxa"/>
            <w:noWrap/>
            <w:hideMark/>
          </w:tcPr>
          <w:p w14:paraId="7F400D41" w14:textId="6F5C75E5" w:rsidR="00C948D8" w:rsidRPr="00AC0D0B" w:rsidRDefault="3064CCB4" w:rsidP="3064CCB4">
            <w:pPr>
              <w:jc w:val="center"/>
              <w:rPr>
                <w:rFonts w:eastAsia="Arial,Times New Roman" w:cstheme="minorHAnsi"/>
              </w:rPr>
            </w:pPr>
            <w:r w:rsidRPr="00AC0D0B">
              <w:rPr>
                <w:rFonts w:eastAsia="Arial,Times New Roman" w:cstheme="minorHAnsi"/>
              </w:rPr>
              <w:t>-62</w:t>
            </w:r>
          </w:p>
        </w:tc>
      </w:tr>
      <w:tr w:rsidR="00C948D8" w:rsidRPr="003E6A7F" w14:paraId="4F76733A" w14:textId="77777777" w:rsidTr="3064CCB4">
        <w:trPr>
          <w:cnfStyle w:val="000000010000" w:firstRow="0" w:lastRow="0" w:firstColumn="0" w:lastColumn="0" w:oddVBand="0" w:evenVBand="0" w:oddHBand="0" w:evenHBand="1" w:firstRowFirstColumn="0" w:firstRowLastColumn="0" w:lastRowFirstColumn="0" w:lastRowLastColumn="0"/>
          <w:trHeight w:val="258"/>
        </w:trPr>
        <w:tc>
          <w:tcPr>
            <w:tcW w:w="5670" w:type="dxa"/>
            <w:noWrap/>
            <w:hideMark/>
          </w:tcPr>
          <w:p w14:paraId="39EF8FC6" w14:textId="77777777" w:rsidR="00C948D8" w:rsidRPr="00AC0D0B" w:rsidRDefault="3064CCB4" w:rsidP="3064CCB4">
            <w:pPr>
              <w:rPr>
                <w:rFonts w:eastAsia="Arial,Times New Roman" w:cstheme="minorHAnsi"/>
              </w:rPr>
            </w:pPr>
            <w:r w:rsidRPr="00AC0D0B">
              <w:rPr>
                <w:rFonts w:eastAsia="Arial,Times New Roman" w:cstheme="minorHAnsi"/>
              </w:rPr>
              <w:t>Melton Truck Lines, Inc.</w:t>
            </w:r>
          </w:p>
        </w:tc>
        <w:tc>
          <w:tcPr>
            <w:tcW w:w="1170" w:type="dxa"/>
            <w:noWrap/>
            <w:hideMark/>
          </w:tcPr>
          <w:p w14:paraId="366B6284" w14:textId="77777777" w:rsidR="00C948D8" w:rsidRPr="00AC0D0B" w:rsidRDefault="3064CCB4" w:rsidP="3064CCB4">
            <w:pPr>
              <w:jc w:val="center"/>
              <w:rPr>
                <w:rFonts w:eastAsia="Arial,Times New Roman" w:cstheme="minorHAnsi"/>
              </w:rPr>
            </w:pPr>
            <w:r w:rsidRPr="00AC0D0B">
              <w:rPr>
                <w:rFonts w:eastAsia="Arial,Times New Roman" w:cstheme="minorHAnsi"/>
              </w:rPr>
              <w:t>150</w:t>
            </w:r>
          </w:p>
        </w:tc>
        <w:tc>
          <w:tcPr>
            <w:tcW w:w="1061" w:type="dxa"/>
            <w:noWrap/>
            <w:hideMark/>
          </w:tcPr>
          <w:p w14:paraId="50AF35A6" w14:textId="77777777" w:rsidR="00C948D8" w:rsidRPr="00AC0D0B" w:rsidRDefault="3064CCB4" w:rsidP="3064CCB4">
            <w:pPr>
              <w:jc w:val="center"/>
              <w:rPr>
                <w:rFonts w:eastAsia="Arial,Times New Roman" w:cstheme="minorHAnsi"/>
              </w:rPr>
            </w:pPr>
            <w:r w:rsidRPr="00AC0D0B">
              <w:rPr>
                <w:rFonts w:eastAsia="Arial,Times New Roman" w:cstheme="minorHAnsi"/>
              </w:rPr>
              <w:t>1</w:t>
            </w:r>
          </w:p>
        </w:tc>
        <w:tc>
          <w:tcPr>
            <w:tcW w:w="1260" w:type="dxa"/>
            <w:noWrap/>
            <w:hideMark/>
          </w:tcPr>
          <w:p w14:paraId="6CA9F705" w14:textId="624C37B3" w:rsidR="00C948D8" w:rsidRPr="00AC0D0B" w:rsidRDefault="3064CCB4" w:rsidP="3064CCB4">
            <w:pPr>
              <w:jc w:val="center"/>
              <w:rPr>
                <w:rFonts w:eastAsia="Arial,Times New Roman" w:cstheme="minorHAnsi"/>
              </w:rPr>
            </w:pPr>
            <w:r w:rsidRPr="00AC0D0B">
              <w:rPr>
                <w:rFonts w:eastAsia="Arial,Times New Roman" w:cstheme="minorHAnsi"/>
              </w:rPr>
              <w:t>149</w:t>
            </w:r>
          </w:p>
        </w:tc>
      </w:tr>
      <w:tr w:rsidR="00C948D8" w:rsidRPr="003E6A7F" w14:paraId="6FDF2DBB" w14:textId="77777777" w:rsidTr="3064CCB4">
        <w:trPr>
          <w:cnfStyle w:val="000000100000" w:firstRow="0" w:lastRow="0" w:firstColumn="0" w:lastColumn="0" w:oddVBand="0" w:evenVBand="0" w:oddHBand="1" w:evenHBand="0" w:firstRowFirstColumn="0" w:firstRowLastColumn="0" w:lastRowFirstColumn="0" w:lastRowLastColumn="0"/>
          <w:trHeight w:val="162"/>
        </w:trPr>
        <w:tc>
          <w:tcPr>
            <w:tcW w:w="5670" w:type="dxa"/>
            <w:noWrap/>
            <w:hideMark/>
          </w:tcPr>
          <w:p w14:paraId="0E2F4E04" w14:textId="77777777" w:rsidR="00C948D8" w:rsidRPr="00AC0D0B" w:rsidRDefault="3064CCB4" w:rsidP="3064CCB4">
            <w:pPr>
              <w:rPr>
                <w:rFonts w:eastAsia="Arial,Times New Roman" w:cstheme="minorHAnsi"/>
              </w:rPr>
            </w:pPr>
            <w:r w:rsidRPr="00AC0D0B">
              <w:rPr>
                <w:rFonts w:eastAsia="Arial,Times New Roman" w:cstheme="minorHAnsi"/>
              </w:rPr>
              <w:t>American Central Technologies</w:t>
            </w:r>
          </w:p>
        </w:tc>
        <w:tc>
          <w:tcPr>
            <w:tcW w:w="1170" w:type="dxa"/>
            <w:noWrap/>
            <w:hideMark/>
          </w:tcPr>
          <w:p w14:paraId="47D0B00B" w14:textId="77777777" w:rsidR="00C948D8" w:rsidRPr="00AC0D0B" w:rsidRDefault="3064CCB4" w:rsidP="3064CCB4">
            <w:pPr>
              <w:jc w:val="center"/>
              <w:rPr>
                <w:rFonts w:eastAsia="Arial,Times New Roman" w:cstheme="minorHAnsi"/>
              </w:rPr>
            </w:pPr>
            <w:r w:rsidRPr="00AC0D0B">
              <w:rPr>
                <w:rFonts w:eastAsia="Arial,Times New Roman" w:cstheme="minorHAnsi"/>
              </w:rPr>
              <w:t>132</w:t>
            </w:r>
          </w:p>
        </w:tc>
        <w:tc>
          <w:tcPr>
            <w:tcW w:w="1061" w:type="dxa"/>
            <w:noWrap/>
            <w:hideMark/>
          </w:tcPr>
          <w:p w14:paraId="2BFE5F81" w14:textId="77777777" w:rsidR="00C948D8" w:rsidRPr="00AC0D0B" w:rsidRDefault="3064CCB4" w:rsidP="3064CCB4">
            <w:pPr>
              <w:jc w:val="center"/>
              <w:rPr>
                <w:rFonts w:eastAsia="Arial,Times New Roman" w:cstheme="minorHAnsi"/>
              </w:rPr>
            </w:pPr>
            <w:r w:rsidRPr="00AC0D0B">
              <w:rPr>
                <w:rFonts w:eastAsia="Arial,Times New Roman" w:cstheme="minorHAnsi"/>
              </w:rPr>
              <w:t>63</w:t>
            </w:r>
          </w:p>
        </w:tc>
        <w:tc>
          <w:tcPr>
            <w:tcW w:w="1260" w:type="dxa"/>
            <w:noWrap/>
            <w:hideMark/>
          </w:tcPr>
          <w:p w14:paraId="58A2929B" w14:textId="79C984EF" w:rsidR="00C948D8" w:rsidRPr="00AC0D0B" w:rsidRDefault="3064CCB4" w:rsidP="3064CCB4">
            <w:pPr>
              <w:jc w:val="center"/>
              <w:rPr>
                <w:rFonts w:eastAsia="Arial,Times New Roman" w:cstheme="minorHAnsi"/>
              </w:rPr>
            </w:pPr>
            <w:r w:rsidRPr="00AC0D0B">
              <w:rPr>
                <w:rFonts w:eastAsia="Arial,Times New Roman" w:cstheme="minorHAnsi"/>
              </w:rPr>
              <w:t>69</w:t>
            </w:r>
          </w:p>
        </w:tc>
      </w:tr>
      <w:tr w:rsidR="00C948D8" w:rsidRPr="003E6A7F" w14:paraId="4691C321" w14:textId="77777777" w:rsidTr="3064CCB4">
        <w:trPr>
          <w:cnfStyle w:val="000000010000" w:firstRow="0" w:lastRow="0" w:firstColumn="0" w:lastColumn="0" w:oddVBand="0" w:evenVBand="0" w:oddHBand="0" w:evenHBand="1" w:firstRowFirstColumn="0" w:firstRowLastColumn="0" w:lastRowFirstColumn="0" w:lastRowLastColumn="0"/>
          <w:trHeight w:val="258"/>
        </w:trPr>
        <w:tc>
          <w:tcPr>
            <w:tcW w:w="5670" w:type="dxa"/>
            <w:noWrap/>
            <w:hideMark/>
          </w:tcPr>
          <w:p w14:paraId="5FEA4E93" w14:textId="77777777" w:rsidR="00C948D8" w:rsidRPr="00AC0D0B" w:rsidRDefault="3064CCB4" w:rsidP="3064CCB4">
            <w:pPr>
              <w:rPr>
                <w:rFonts w:eastAsia="Arial,Times New Roman" w:cstheme="minorHAnsi"/>
              </w:rPr>
            </w:pPr>
            <w:r w:rsidRPr="00AC0D0B">
              <w:rPr>
                <w:rFonts w:eastAsia="Arial,Times New Roman" w:cstheme="minorHAnsi"/>
              </w:rPr>
              <w:t>Fluent Inc.</w:t>
            </w:r>
          </w:p>
        </w:tc>
        <w:tc>
          <w:tcPr>
            <w:tcW w:w="1170" w:type="dxa"/>
            <w:noWrap/>
            <w:hideMark/>
          </w:tcPr>
          <w:p w14:paraId="3AD5501E" w14:textId="77777777" w:rsidR="00C948D8" w:rsidRPr="00AC0D0B" w:rsidRDefault="3064CCB4" w:rsidP="3064CCB4">
            <w:pPr>
              <w:jc w:val="center"/>
              <w:rPr>
                <w:rFonts w:eastAsia="Arial,Times New Roman" w:cstheme="minorHAnsi"/>
              </w:rPr>
            </w:pPr>
            <w:r w:rsidRPr="00AC0D0B">
              <w:rPr>
                <w:rFonts w:eastAsia="Arial,Times New Roman" w:cstheme="minorHAnsi"/>
              </w:rPr>
              <w:t>128</w:t>
            </w:r>
          </w:p>
        </w:tc>
        <w:tc>
          <w:tcPr>
            <w:tcW w:w="1061" w:type="dxa"/>
            <w:noWrap/>
            <w:hideMark/>
          </w:tcPr>
          <w:p w14:paraId="246F6C43" w14:textId="77777777" w:rsidR="00C948D8" w:rsidRPr="00AC0D0B" w:rsidRDefault="3064CCB4" w:rsidP="3064CCB4">
            <w:pPr>
              <w:jc w:val="center"/>
              <w:rPr>
                <w:rFonts w:eastAsia="Arial,Times New Roman" w:cstheme="minorHAnsi"/>
              </w:rPr>
            </w:pPr>
            <w:r w:rsidRPr="00AC0D0B">
              <w:rPr>
                <w:rFonts w:eastAsia="Arial,Times New Roman" w:cstheme="minorHAnsi"/>
              </w:rPr>
              <w:t>0</w:t>
            </w:r>
          </w:p>
        </w:tc>
        <w:tc>
          <w:tcPr>
            <w:tcW w:w="1260" w:type="dxa"/>
            <w:noWrap/>
            <w:hideMark/>
          </w:tcPr>
          <w:p w14:paraId="61990641" w14:textId="1873237E" w:rsidR="00C948D8" w:rsidRPr="00AC0D0B" w:rsidRDefault="3064CCB4" w:rsidP="3064CCB4">
            <w:pPr>
              <w:jc w:val="center"/>
              <w:rPr>
                <w:rFonts w:eastAsia="Arial,Times New Roman" w:cstheme="minorHAnsi"/>
              </w:rPr>
            </w:pPr>
            <w:r w:rsidRPr="00AC0D0B">
              <w:rPr>
                <w:rFonts w:eastAsia="Arial,Times New Roman" w:cstheme="minorHAnsi"/>
              </w:rPr>
              <w:t>128</w:t>
            </w:r>
          </w:p>
        </w:tc>
      </w:tr>
      <w:tr w:rsidR="00C948D8" w:rsidRPr="003E6A7F" w14:paraId="23C6D74C" w14:textId="77777777" w:rsidTr="3064CCB4">
        <w:trPr>
          <w:cnfStyle w:val="000000100000" w:firstRow="0" w:lastRow="0" w:firstColumn="0" w:lastColumn="0" w:oddVBand="0" w:evenVBand="0" w:oddHBand="1" w:evenHBand="0" w:firstRowFirstColumn="0" w:firstRowLastColumn="0" w:lastRowFirstColumn="0" w:lastRowLastColumn="0"/>
          <w:trHeight w:val="258"/>
        </w:trPr>
        <w:tc>
          <w:tcPr>
            <w:tcW w:w="5670" w:type="dxa"/>
            <w:noWrap/>
            <w:hideMark/>
          </w:tcPr>
          <w:p w14:paraId="60F7A8D2" w14:textId="77777777" w:rsidR="00C948D8" w:rsidRPr="00AC0D0B" w:rsidRDefault="3064CCB4" w:rsidP="3064CCB4">
            <w:pPr>
              <w:rPr>
                <w:rFonts w:eastAsia="Arial,Times New Roman" w:cstheme="minorHAnsi"/>
              </w:rPr>
            </w:pPr>
            <w:r w:rsidRPr="00AC0D0B">
              <w:rPr>
                <w:rFonts w:eastAsia="Arial,Times New Roman" w:cstheme="minorHAnsi"/>
              </w:rPr>
              <w:t>USA Truck, Inc.</w:t>
            </w:r>
          </w:p>
        </w:tc>
        <w:tc>
          <w:tcPr>
            <w:tcW w:w="1170" w:type="dxa"/>
            <w:noWrap/>
            <w:hideMark/>
          </w:tcPr>
          <w:p w14:paraId="18146658" w14:textId="77777777" w:rsidR="00C948D8" w:rsidRPr="00AC0D0B" w:rsidRDefault="3064CCB4" w:rsidP="3064CCB4">
            <w:pPr>
              <w:jc w:val="center"/>
              <w:rPr>
                <w:rFonts w:eastAsia="Arial,Times New Roman" w:cstheme="minorHAnsi"/>
              </w:rPr>
            </w:pPr>
            <w:r w:rsidRPr="00AC0D0B">
              <w:rPr>
                <w:rFonts w:eastAsia="Arial,Times New Roman" w:cstheme="minorHAnsi"/>
              </w:rPr>
              <w:t>123</w:t>
            </w:r>
          </w:p>
        </w:tc>
        <w:tc>
          <w:tcPr>
            <w:tcW w:w="1061" w:type="dxa"/>
            <w:noWrap/>
            <w:hideMark/>
          </w:tcPr>
          <w:p w14:paraId="61A70094" w14:textId="77777777" w:rsidR="00C948D8" w:rsidRPr="00AC0D0B" w:rsidRDefault="3064CCB4" w:rsidP="3064CCB4">
            <w:pPr>
              <w:jc w:val="center"/>
              <w:rPr>
                <w:rFonts w:eastAsia="Arial,Times New Roman" w:cstheme="minorHAnsi"/>
              </w:rPr>
            </w:pPr>
            <w:r w:rsidRPr="00AC0D0B">
              <w:rPr>
                <w:rFonts w:eastAsia="Arial,Times New Roman" w:cstheme="minorHAnsi"/>
              </w:rPr>
              <w:t>154</w:t>
            </w:r>
          </w:p>
        </w:tc>
        <w:tc>
          <w:tcPr>
            <w:tcW w:w="1260" w:type="dxa"/>
            <w:noWrap/>
            <w:hideMark/>
          </w:tcPr>
          <w:p w14:paraId="5ECE19F6" w14:textId="3F118CC3" w:rsidR="00C948D8" w:rsidRPr="00AC0D0B" w:rsidRDefault="3064CCB4" w:rsidP="3064CCB4">
            <w:pPr>
              <w:jc w:val="center"/>
              <w:rPr>
                <w:rFonts w:eastAsia="Arial,Times New Roman" w:cstheme="minorHAnsi"/>
              </w:rPr>
            </w:pPr>
            <w:r w:rsidRPr="00AC0D0B">
              <w:rPr>
                <w:rFonts w:eastAsia="Arial,Times New Roman" w:cstheme="minorHAnsi"/>
              </w:rPr>
              <w:t>-31</w:t>
            </w:r>
          </w:p>
        </w:tc>
      </w:tr>
      <w:tr w:rsidR="00C948D8" w:rsidRPr="003E6A7F" w14:paraId="16829C3A" w14:textId="77777777" w:rsidTr="3064CCB4">
        <w:trPr>
          <w:cnfStyle w:val="000000010000" w:firstRow="0" w:lastRow="0" w:firstColumn="0" w:lastColumn="0" w:oddVBand="0" w:evenVBand="0" w:oddHBand="0" w:evenHBand="1" w:firstRowFirstColumn="0" w:firstRowLastColumn="0" w:lastRowFirstColumn="0" w:lastRowLastColumn="0"/>
          <w:trHeight w:val="258"/>
        </w:trPr>
        <w:tc>
          <w:tcPr>
            <w:tcW w:w="5670" w:type="dxa"/>
            <w:noWrap/>
            <w:hideMark/>
          </w:tcPr>
          <w:p w14:paraId="1E3E4BCA" w14:textId="77777777" w:rsidR="00C948D8" w:rsidRPr="00AC0D0B" w:rsidRDefault="3064CCB4" w:rsidP="3064CCB4">
            <w:pPr>
              <w:rPr>
                <w:rFonts w:eastAsia="Arial,Times New Roman" w:cstheme="minorHAnsi"/>
              </w:rPr>
            </w:pPr>
            <w:r w:rsidRPr="00AC0D0B">
              <w:rPr>
                <w:rFonts w:eastAsia="Arial,Times New Roman" w:cstheme="minorHAnsi"/>
              </w:rPr>
              <w:t>Dollar General Corporation</w:t>
            </w:r>
          </w:p>
        </w:tc>
        <w:tc>
          <w:tcPr>
            <w:tcW w:w="1170" w:type="dxa"/>
            <w:noWrap/>
            <w:hideMark/>
          </w:tcPr>
          <w:p w14:paraId="56EE3B4E" w14:textId="77777777" w:rsidR="00C948D8" w:rsidRPr="00AC0D0B" w:rsidRDefault="3064CCB4" w:rsidP="3064CCB4">
            <w:pPr>
              <w:jc w:val="center"/>
              <w:rPr>
                <w:rFonts w:eastAsia="Arial,Times New Roman" w:cstheme="minorHAnsi"/>
              </w:rPr>
            </w:pPr>
            <w:r w:rsidRPr="00AC0D0B">
              <w:rPr>
                <w:rFonts w:eastAsia="Arial,Times New Roman" w:cstheme="minorHAnsi"/>
              </w:rPr>
              <w:t>120</w:t>
            </w:r>
          </w:p>
        </w:tc>
        <w:tc>
          <w:tcPr>
            <w:tcW w:w="1061" w:type="dxa"/>
            <w:noWrap/>
            <w:hideMark/>
          </w:tcPr>
          <w:p w14:paraId="0C65FEA6" w14:textId="77777777" w:rsidR="00C948D8" w:rsidRPr="00AC0D0B" w:rsidRDefault="3064CCB4" w:rsidP="3064CCB4">
            <w:pPr>
              <w:jc w:val="center"/>
              <w:rPr>
                <w:rFonts w:eastAsia="Arial,Times New Roman" w:cstheme="minorHAnsi"/>
              </w:rPr>
            </w:pPr>
            <w:r w:rsidRPr="00AC0D0B">
              <w:rPr>
                <w:rFonts w:eastAsia="Arial,Times New Roman" w:cstheme="minorHAnsi"/>
              </w:rPr>
              <w:t>142</w:t>
            </w:r>
          </w:p>
        </w:tc>
        <w:tc>
          <w:tcPr>
            <w:tcW w:w="1260" w:type="dxa"/>
            <w:noWrap/>
            <w:hideMark/>
          </w:tcPr>
          <w:p w14:paraId="3FE6DB94" w14:textId="3337813C" w:rsidR="00C948D8" w:rsidRPr="00AC0D0B" w:rsidRDefault="3064CCB4" w:rsidP="3064CCB4">
            <w:pPr>
              <w:jc w:val="center"/>
              <w:rPr>
                <w:rFonts w:eastAsia="Arial,Times New Roman" w:cstheme="minorHAnsi"/>
              </w:rPr>
            </w:pPr>
            <w:r w:rsidRPr="00AC0D0B">
              <w:rPr>
                <w:rFonts w:eastAsia="Arial,Times New Roman" w:cstheme="minorHAnsi"/>
              </w:rPr>
              <w:t>-22</w:t>
            </w:r>
          </w:p>
        </w:tc>
      </w:tr>
      <w:tr w:rsidR="00C948D8" w:rsidRPr="003E6A7F" w14:paraId="092AD07D" w14:textId="77777777" w:rsidTr="3064CCB4">
        <w:trPr>
          <w:cnfStyle w:val="000000100000" w:firstRow="0" w:lastRow="0" w:firstColumn="0" w:lastColumn="0" w:oddVBand="0" w:evenVBand="0" w:oddHBand="1" w:evenHBand="0" w:firstRowFirstColumn="0" w:firstRowLastColumn="0" w:lastRowFirstColumn="0" w:lastRowLastColumn="0"/>
          <w:trHeight w:val="258"/>
        </w:trPr>
        <w:tc>
          <w:tcPr>
            <w:tcW w:w="5670" w:type="dxa"/>
            <w:noWrap/>
            <w:hideMark/>
          </w:tcPr>
          <w:p w14:paraId="2BB02048" w14:textId="77777777" w:rsidR="00C948D8" w:rsidRPr="00AC0D0B" w:rsidRDefault="3064CCB4" w:rsidP="3064CCB4">
            <w:pPr>
              <w:rPr>
                <w:rFonts w:eastAsia="Arial,Times New Roman" w:cstheme="minorHAnsi"/>
              </w:rPr>
            </w:pPr>
            <w:r w:rsidRPr="00AC0D0B">
              <w:rPr>
                <w:rFonts w:eastAsia="Arial,Times New Roman" w:cstheme="minorHAnsi"/>
              </w:rPr>
              <w:t>CRST Van Expedited, Inc.</w:t>
            </w:r>
          </w:p>
        </w:tc>
        <w:tc>
          <w:tcPr>
            <w:tcW w:w="1170" w:type="dxa"/>
            <w:noWrap/>
            <w:hideMark/>
          </w:tcPr>
          <w:p w14:paraId="1ED34160" w14:textId="77777777" w:rsidR="00C948D8" w:rsidRPr="00AC0D0B" w:rsidRDefault="3064CCB4" w:rsidP="3064CCB4">
            <w:pPr>
              <w:jc w:val="center"/>
              <w:rPr>
                <w:rFonts w:eastAsia="Arial,Times New Roman" w:cstheme="minorHAnsi"/>
              </w:rPr>
            </w:pPr>
            <w:r w:rsidRPr="00AC0D0B">
              <w:rPr>
                <w:rFonts w:eastAsia="Arial,Times New Roman" w:cstheme="minorHAnsi"/>
              </w:rPr>
              <w:t>110</w:t>
            </w:r>
          </w:p>
        </w:tc>
        <w:tc>
          <w:tcPr>
            <w:tcW w:w="1061" w:type="dxa"/>
            <w:noWrap/>
            <w:hideMark/>
          </w:tcPr>
          <w:p w14:paraId="297FC3D6" w14:textId="77777777" w:rsidR="00C948D8" w:rsidRPr="00AC0D0B" w:rsidRDefault="3064CCB4" w:rsidP="3064CCB4">
            <w:pPr>
              <w:jc w:val="center"/>
              <w:rPr>
                <w:rFonts w:eastAsia="Arial,Times New Roman" w:cstheme="minorHAnsi"/>
              </w:rPr>
            </w:pPr>
            <w:r w:rsidRPr="00AC0D0B">
              <w:rPr>
                <w:rFonts w:eastAsia="Arial,Times New Roman" w:cstheme="minorHAnsi"/>
              </w:rPr>
              <w:t>113</w:t>
            </w:r>
          </w:p>
        </w:tc>
        <w:tc>
          <w:tcPr>
            <w:tcW w:w="1260" w:type="dxa"/>
            <w:noWrap/>
            <w:hideMark/>
          </w:tcPr>
          <w:p w14:paraId="2588B8EB" w14:textId="5E4AFF81" w:rsidR="00C948D8" w:rsidRPr="00AC0D0B" w:rsidRDefault="3064CCB4" w:rsidP="3064CCB4">
            <w:pPr>
              <w:jc w:val="center"/>
              <w:rPr>
                <w:rFonts w:eastAsia="Arial,Times New Roman" w:cstheme="minorHAnsi"/>
              </w:rPr>
            </w:pPr>
            <w:r w:rsidRPr="00AC0D0B">
              <w:rPr>
                <w:rFonts w:eastAsia="Arial,Times New Roman" w:cstheme="minorHAnsi"/>
              </w:rPr>
              <w:t>-3</w:t>
            </w:r>
          </w:p>
        </w:tc>
      </w:tr>
      <w:tr w:rsidR="00C948D8" w:rsidRPr="003E6A7F" w14:paraId="423B44DF" w14:textId="77777777" w:rsidTr="3064CCB4">
        <w:trPr>
          <w:cnfStyle w:val="000000010000" w:firstRow="0" w:lastRow="0" w:firstColumn="0" w:lastColumn="0" w:oddVBand="0" w:evenVBand="0" w:oddHBand="0" w:evenHBand="1" w:firstRowFirstColumn="0" w:firstRowLastColumn="0" w:lastRowFirstColumn="0" w:lastRowLastColumn="0"/>
          <w:trHeight w:val="258"/>
        </w:trPr>
        <w:tc>
          <w:tcPr>
            <w:tcW w:w="5670" w:type="dxa"/>
            <w:noWrap/>
            <w:hideMark/>
          </w:tcPr>
          <w:p w14:paraId="4A8CF8F7" w14:textId="77777777" w:rsidR="00C948D8" w:rsidRPr="00AC0D0B" w:rsidRDefault="3064CCB4" w:rsidP="3064CCB4">
            <w:pPr>
              <w:rPr>
                <w:rFonts w:eastAsia="Arial,Times New Roman" w:cstheme="minorHAnsi"/>
              </w:rPr>
            </w:pPr>
            <w:r w:rsidRPr="00AC0D0B">
              <w:rPr>
                <w:rFonts w:eastAsia="Arial,Times New Roman" w:cstheme="minorHAnsi"/>
              </w:rPr>
              <w:t>Westside Transport</w:t>
            </w:r>
          </w:p>
        </w:tc>
        <w:tc>
          <w:tcPr>
            <w:tcW w:w="1170" w:type="dxa"/>
            <w:noWrap/>
            <w:hideMark/>
          </w:tcPr>
          <w:p w14:paraId="1D38065B" w14:textId="77777777" w:rsidR="00C948D8" w:rsidRPr="00AC0D0B" w:rsidRDefault="3064CCB4" w:rsidP="3064CCB4">
            <w:pPr>
              <w:jc w:val="center"/>
              <w:rPr>
                <w:rFonts w:eastAsia="Arial,Times New Roman" w:cstheme="minorHAnsi"/>
              </w:rPr>
            </w:pPr>
            <w:r w:rsidRPr="00AC0D0B">
              <w:rPr>
                <w:rFonts w:eastAsia="Arial,Times New Roman" w:cstheme="minorHAnsi"/>
              </w:rPr>
              <w:t>95</w:t>
            </w:r>
          </w:p>
        </w:tc>
        <w:tc>
          <w:tcPr>
            <w:tcW w:w="1061" w:type="dxa"/>
            <w:noWrap/>
            <w:hideMark/>
          </w:tcPr>
          <w:p w14:paraId="095896BF" w14:textId="77777777" w:rsidR="00C948D8" w:rsidRPr="00AC0D0B" w:rsidRDefault="3064CCB4" w:rsidP="3064CCB4">
            <w:pPr>
              <w:jc w:val="center"/>
              <w:rPr>
                <w:rFonts w:eastAsia="Arial,Times New Roman" w:cstheme="minorHAnsi"/>
              </w:rPr>
            </w:pPr>
            <w:r w:rsidRPr="00AC0D0B">
              <w:rPr>
                <w:rFonts w:eastAsia="Arial,Times New Roman" w:cstheme="minorHAnsi"/>
              </w:rPr>
              <w:t>4</w:t>
            </w:r>
          </w:p>
        </w:tc>
        <w:tc>
          <w:tcPr>
            <w:tcW w:w="1260" w:type="dxa"/>
            <w:noWrap/>
            <w:hideMark/>
          </w:tcPr>
          <w:p w14:paraId="269BCE04" w14:textId="5291D476" w:rsidR="00C948D8" w:rsidRPr="00AC0D0B" w:rsidRDefault="3064CCB4" w:rsidP="3064CCB4">
            <w:pPr>
              <w:jc w:val="center"/>
              <w:rPr>
                <w:rFonts w:eastAsia="Arial,Times New Roman" w:cstheme="minorHAnsi"/>
              </w:rPr>
            </w:pPr>
            <w:r w:rsidRPr="00AC0D0B">
              <w:rPr>
                <w:rFonts w:eastAsia="Arial,Times New Roman" w:cstheme="minorHAnsi"/>
              </w:rPr>
              <w:t>91</w:t>
            </w:r>
          </w:p>
        </w:tc>
      </w:tr>
      <w:tr w:rsidR="00C948D8" w:rsidRPr="003E6A7F" w14:paraId="41074BBD" w14:textId="77777777" w:rsidTr="3064CCB4">
        <w:trPr>
          <w:cnfStyle w:val="000000100000" w:firstRow="0" w:lastRow="0" w:firstColumn="0" w:lastColumn="0" w:oddVBand="0" w:evenVBand="0" w:oddHBand="1" w:evenHBand="0" w:firstRowFirstColumn="0" w:firstRowLastColumn="0" w:lastRowFirstColumn="0" w:lastRowLastColumn="0"/>
          <w:trHeight w:val="258"/>
        </w:trPr>
        <w:tc>
          <w:tcPr>
            <w:tcW w:w="5670" w:type="dxa"/>
            <w:noWrap/>
            <w:hideMark/>
          </w:tcPr>
          <w:p w14:paraId="76CDFB8C" w14:textId="77777777" w:rsidR="00C948D8" w:rsidRPr="00AC0D0B" w:rsidRDefault="3064CCB4" w:rsidP="3064CCB4">
            <w:pPr>
              <w:rPr>
                <w:rFonts w:eastAsia="Arial,Times New Roman" w:cstheme="minorHAnsi"/>
              </w:rPr>
            </w:pPr>
            <w:r w:rsidRPr="00AC0D0B">
              <w:rPr>
                <w:rFonts w:eastAsia="Arial,Times New Roman" w:cstheme="minorHAnsi"/>
              </w:rPr>
              <w:t>Advance Auto Parts, Inc.</w:t>
            </w:r>
          </w:p>
        </w:tc>
        <w:tc>
          <w:tcPr>
            <w:tcW w:w="1170" w:type="dxa"/>
            <w:noWrap/>
            <w:hideMark/>
          </w:tcPr>
          <w:p w14:paraId="57381036" w14:textId="77777777" w:rsidR="00C948D8" w:rsidRPr="00AC0D0B" w:rsidRDefault="3064CCB4" w:rsidP="3064CCB4">
            <w:pPr>
              <w:jc w:val="center"/>
              <w:rPr>
                <w:rFonts w:eastAsia="Arial,Times New Roman" w:cstheme="minorHAnsi"/>
              </w:rPr>
            </w:pPr>
            <w:r w:rsidRPr="00AC0D0B">
              <w:rPr>
                <w:rFonts w:eastAsia="Arial,Times New Roman" w:cstheme="minorHAnsi"/>
              </w:rPr>
              <w:t>90</w:t>
            </w:r>
          </w:p>
        </w:tc>
        <w:tc>
          <w:tcPr>
            <w:tcW w:w="1061" w:type="dxa"/>
            <w:noWrap/>
            <w:hideMark/>
          </w:tcPr>
          <w:p w14:paraId="1CD2C641" w14:textId="77777777" w:rsidR="00C948D8" w:rsidRPr="00AC0D0B" w:rsidRDefault="3064CCB4" w:rsidP="3064CCB4">
            <w:pPr>
              <w:jc w:val="center"/>
              <w:rPr>
                <w:rFonts w:eastAsia="Arial,Times New Roman" w:cstheme="minorHAnsi"/>
              </w:rPr>
            </w:pPr>
            <w:r w:rsidRPr="00AC0D0B">
              <w:rPr>
                <w:rFonts w:eastAsia="Arial,Times New Roman" w:cstheme="minorHAnsi"/>
              </w:rPr>
              <w:t>48</w:t>
            </w:r>
          </w:p>
        </w:tc>
        <w:tc>
          <w:tcPr>
            <w:tcW w:w="1260" w:type="dxa"/>
            <w:noWrap/>
            <w:hideMark/>
          </w:tcPr>
          <w:p w14:paraId="5D0C6EE6" w14:textId="7CD40491" w:rsidR="00C948D8" w:rsidRPr="00AC0D0B" w:rsidRDefault="3064CCB4" w:rsidP="3064CCB4">
            <w:pPr>
              <w:jc w:val="center"/>
              <w:rPr>
                <w:rFonts w:eastAsia="Arial,Times New Roman" w:cstheme="minorHAnsi"/>
              </w:rPr>
            </w:pPr>
            <w:r w:rsidRPr="00AC0D0B">
              <w:rPr>
                <w:rFonts w:eastAsia="Arial,Times New Roman" w:cstheme="minorHAnsi"/>
              </w:rPr>
              <w:t>42</w:t>
            </w:r>
          </w:p>
        </w:tc>
      </w:tr>
      <w:tr w:rsidR="00C948D8" w:rsidRPr="003E6A7F" w14:paraId="7C5E21D2" w14:textId="77777777" w:rsidTr="3064CCB4">
        <w:trPr>
          <w:cnfStyle w:val="000000010000" w:firstRow="0" w:lastRow="0" w:firstColumn="0" w:lastColumn="0" w:oddVBand="0" w:evenVBand="0" w:oddHBand="0" w:evenHBand="1" w:firstRowFirstColumn="0" w:firstRowLastColumn="0" w:lastRowFirstColumn="0" w:lastRowLastColumn="0"/>
          <w:trHeight w:val="258"/>
        </w:trPr>
        <w:tc>
          <w:tcPr>
            <w:tcW w:w="5670" w:type="dxa"/>
            <w:noWrap/>
            <w:hideMark/>
          </w:tcPr>
          <w:p w14:paraId="4FF177DD" w14:textId="77777777" w:rsidR="00C948D8" w:rsidRPr="00AC0D0B" w:rsidRDefault="3064CCB4" w:rsidP="3064CCB4">
            <w:pPr>
              <w:rPr>
                <w:rFonts w:eastAsia="Arial,Times New Roman" w:cstheme="minorHAnsi"/>
              </w:rPr>
            </w:pPr>
            <w:r w:rsidRPr="00AC0D0B">
              <w:rPr>
                <w:rFonts w:eastAsia="Arial,Times New Roman" w:cstheme="minorHAnsi"/>
              </w:rPr>
              <w:t>Kreilkamp Trucking</w:t>
            </w:r>
          </w:p>
        </w:tc>
        <w:tc>
          <w:tcPr>
            <w:tcW w:w="1170" w:type="dxa"/>
            <w:noWrap/>
            <w:hideMark/>
          </w:tcPr>
          <w:p w14:paraId="7D9029D4" w14:textId="77777777" w:rsidR="00C948D8" w:rsidRPr="00AC0D0B" w:rsidRDefault="3064CCB4" w:rsidP="3064CCB4">
            <w:pPr>
              <w:jc w:val="center"/>
              <w:rPr>
                <w:rFonts w:eastAsia="Arial,Times New Roman" w:cstheme="minorHAnsi"/>
              </w:rPr>
            </w:pPr>
            <w:r w:rsidRPr="00AC0D0B">
              <w:rPr>
                <w:rFonts w:eastAsia="Arial,Times New Roman" w:cstheme="minorHAnsi"/>
              </w:rPr>
              <w:t>88</w:t>
            </w:r>
          </w:p>
        </w:tc>
        <w:tc>
          <w:tcPr>
            <w:tcW w:w="1061" w:type="dxa"/>
            <w:noWrap/>
            <w:hideMark/>
          </w:tcPr>
          <w:p w14:paraId="1EA1B456" w14:textId="77777777" w:rsidR="00C948D8" w:rsidRPr="00AC0D0B" w:rsidRDefault="3064CCB4" w:rsidP="3064CCB4">
            <w:pPr>
              <w:jc w:val="center"/>
              <w:rPr>
                <w:rFonts w:eastAsia="Arial,Times New Roman" w:cstheme="minorHAnsi"/>
              </w:rPr>
            </w:pPr>
            <w:r w:rsidRPr="00AC0D0B">
              <w:rPr>
                <w:rFonts w:eastAsia="Arial,Times New Roman" w:cstheme="minorHAnsi"/>
              </w:rPr>
              <w:t>1</w:t>
            </w:r>
          </w:p>
        </w:tc>
        <w:tc>
          <w:tcPr>
            <w:tcW w:w="1260" w:type="dxa"/>
            <w:noWrap/>
            <w:hideMark/>
          </w:tcPr>
          <w:p w14:paraId="3C9006B5" w14:textId="2BBAE7FB" w:rsidR="00C948D8" w:rsidRPr="00AC0D0B" w:rsidRDefault="3064CCB4" w:rsidP="3064CCB4">
            <w:pPr>
              <w:jc w:val="center"/>
              <w:rPr>
                <w:rFonts w:eastAsia="Arial,Times New Roman" w:cstheme="minorHAnsi"/>
              </w:rPr>
            </w:pPr>
            <w:r w:rsidRPr="00AC0D0B">
              <w:rPr>
                <w:rFonts w:eastAsia="Arial,Times New Roman" w:cstheme="minorHAnsi"/>
              </w:rPr>
              <w:t>87</w:t>
            </w:r>
          </w:p>
        </w:tc>
      </w:tr>
      <w:tr w:rsidR="00C948D8" w:rsidRPr="003E6A7F" w14:paraId="63746D21" w14:textId="77777777" w:rsidTr="3064CCB4">
        <w:trPr>
          <w:cnfStyle w:val="000000100000" w:firstRow="0" w:lastRow="0" w:firstColumn="0" w:lastColumn="0" w:oddVBand="0" w:evenVBand="0" w:oddHBand="1" w:evenHBand="0" w:firstRowFirstColumn="0" w:firstRowLastColumn="0" w:lastRowFirstColumn="0" w:lastRowLastColumn="0"/>
          <w:trHeight w:val="258"/>
        </w:trPr>
        <w:tc>
          <w:tcPr>
            <w:tcW w:w="5670" w:type="dxa"/>
            <w:noWrap/>
            <w:hideMark/>
          </w:tcPr>
          <w:p w14:paraId="42446DD9" w14:textId="77777777" w:rsidR="00C948D8" w:rsidRPr="00AC0D0B" w:rsidRDefault="3064CCB4" w:rsidP="3064CCB4">
            <w:pPr>
              <w:rPr>
                <w:rFonts w:eastAsia="Arial,Times New Roman" w:cstheme="minorHAnsi"/>
              </w:rPr>
            </w:pPr>
            <w:r w:rsidRPr="00AC0D0B">
              <w:rPr>
                <w:rFonts w:eastAsia="Arial,Times New Roman" w:cstheme="minorHAnsi"/>
              </w:rPr>
              <w:t>Heartland Express, Inc.</w:t>
            </w:r>
          </w:p>
        </w:tc>
        <w:tc>
          <w:tcPr>
            <w:tcW w:w="1170" w:type="dxa"/>
            <w:noWrap/>
            <w:hideMark/>
          </w:tcPr>
          <w:p w14:paraId="563701B6" w14:textId="77777777" w:rsidR="00C948D8" w:rsidRPr="00AC0D0B" w:rsidRDefault="3064CCB4" w:rsidP="3064CCB4">
            <w:pPr>
              <w:jc w:val="center"/>
              <w:rPr>
                <w:rFonts w:eastAsia="Arial,Times New Roman" w:cstheme="minorHAnsi"/>
              </w:rPr>
            </w:pPr>
            <w:r w:rsidRPr="00AC0D0B">
              <w:rPr>
                <w:rFonts w:eastAsia="Arial,Times New Roman" w:cstheme="minorHAnsi"/>
              </w:rPr>
              <w:t>88</w:t>
            </w:r>
          </w:p>
        </w:tc>
        <w:tc>
          <w:tcPr>
            <w:tcW w:w="1061" w:type="dxa"/>
            <w:noWrap/>
            <w:hideMark/>
          </w:tcPr>
          <w:p w14:paraId="174981D4" w14:textId="77777777" w:rsidR="00C948D8" w:rsidRPr="00AC0D0B" w:rsidRDefault="3064CCB4" w:rsidP="3064CCB4">
            <w:pPr>
              <w:jc w:val="center"/>
              <w:rPr>
                <w:rFonts w:eastAsia="Arial,Times New Roman" w:cstheme="minorHAnsi"/>
              </w:rPr>
            </w:pPr>
            <w:r w:rsidRPr="00AC0D0B">
              <w:rPr>
                <w:rFonts w:eastAsia="Arial,Times New Roman" w:cstheme="minorHAnsi"/>
              </w:rPr>
              <w:t>0</w:t>
            </w:r>
          </w:p>
        </w:tc>
        <w:tc>
          <w:tcPr>
            <w:tcW w:w="1260" w:type="dxa"/>
            <w:noWrap/>
            <w:hideMark/>
          </w:tcPr>
          <w:p w14:paraId="7A066C44" w14:textId="44FDA345" w:rsidR="00C948D8" w:rsidRPr="00AC0D0B" w:rsidRDefault="3064CCB4" w:rsidP="3064CCB4">
            <w:pPr>
              <w:jc w:val="center"/>
              <w:rPr>
                <w:rFonts w:eastAsia="Arial,Times New Roman" w:cstheme="minorHAnsi"/>
              </w:rPr>
            </w:pPr>
            <w:r w:rsidRPr="00AC0D0B">
              <w:rPr>
                <w:rFonts w:eastAsia="Arial,Times New Roman" w:cstheme="minorHAnsi"/>
              </w:rPr>
              <w:t>88</w:t>
            </w:r>
          </w:p>
        </w:tc>
      </w:tr>
    </w:tbl>
    <w:p w14:paraId="22F2477B" w14:textId="77777777" w:rsidR="00FD5CEF" w:rsidRDefault="3064CCB4" w:rsidP="3064CCB4">
      <w:pPr>
        <w:tabs>
          <w:tab w:val="left" w:pos="5325"/>
        </w:tabs>
        <w:spacing w:after="0" w:line="256" w:lineRule="auto"/>
        <w:contextualSpacing/>
        <w:rPr>
          <w:rFonts w:ascii="Calibri,Times New Roman" w:eastAsia="Calibri,Times New Roman" w:hAnsi="Calibri,Times New Roman" w:cs="Calibri,Times New Roman"/>
          <w:i/>
          <w:iCs/>
          <w:color w:val="44546A" w:themeColor="text2"/>
          <w:sz w:val="18"/>
          <w:szCs w:val="18"/>
        </w:rPr>
      </w:pPr>
      <w:r w:rsidRPr="3064CCB4">
        <w:rPr>
          <w:rFonts w:ascii="Calibri,Times New Roman" w:eastAsia="Calibri,Times New Roman" w:hAnsi="Calibri,Times New Roman" w:cs="Calibri,Times New Roman"/>
          <w:i/>
          <w:iCs/>
          <w:color w:val="44546A" w:themeColor="text2"/>
          <w:sz w:val="18"/>
          <w:szCs w:val="18"/>
        </w:rPr>
        <w:t>Figure 11</w:t>
      </w:r>
    </w:p>
    <w:p w14:paraId="29F33534" w14:textId="0B6E5652" w:rsidR="00A50345" w:rsidRPr="00D72961" w:rsidRDefault="3064CCB4" w:rsidP="3064CCB4">
      <w:pPr>
        <w:tabs>
          <w:tab w:val="left" w:pos="5325"/>
        </w:tabs>
        <w:spacing w:after="0" w:line="256" w:lineRule="auto"/>
        <w:contextualSpacing/>
        <w:rPr>
          <w:rFonts w:ascii="Times New Roman" w:eastAsia="Times New Roman" w:hAnsi="Times New Roman" w:cs="Times New Roman"/>
          <w:sz w:val="20"/>
          <w:szCs w:val="20"/>
        </w:rPr>
      </w:pPr>
      <w:r w:rsidRPr="3064CCB4">
        <w:rPr>
          <w:rFonts w:ascii="Calibri,Times New Roman" w:eastAsia="Calibri,Times New Roman" w:hAnsi="Calibri,Times New Roman" w:cs="Calibri,Times New Roman"/>
          <w:b/>
          <w:bCs/>
          <w:i/>
          <w:iCs/>
          <w:sz w:val="16"/>
          <w:szCs w:val="16"/>
        </w:rPr>
        <w:t>Source</w:t>
      </w:r>
      <w:r w:rsidRPr="3064CCB4">
        <w:rPr>
          <w:rFonts w:ascii="Calibri,Times New Roman" w:eastAsia="Calibri,Times New Roman" w:hAnsi="Calibri,Times New Roman" w:cs="Calibri,Times New Roman"/>
          <w:i/>
          <w:iCs/>
          <w:sz w:val="16"/>
          <w:szCs w:val="16"/>
        </w:rPr>
        <w:t>: Ohio Department of Job and Family Services, Labor Market Information Division</w:t>
      </w:r>
    </w:p>
    <w:p w14:paraId="048B71B8" w14:textId="77777777" w:rsidR="00C948D8" w:rsidRPr="00D72961" w:rsidRDefault="00C948D8" w:rsidP="00E51336">
      <w:pPr>
        <w:spacing w:after="0" w:line="240" w:lineRule="auto"/>
        <w:contextualSpacing/>
        <w:rPr>
          <w:rFonts w:ascii="Calibri" w:eastAsia="Calibri" w:hAnsi="Calibri" w:cs="Times New Roman"/>
          <w:i/>
          <w:iCs/>
          <w:color w:val="44546A"/>
          <w:sz w:val="18"/>
          <w:szCs w:val="18"/>
        </w:rPr>
      </w:pPr>
    </w:p>
    <w:p w14:paraId="15ADB6B2" w14:textId="5A93DE60" w:rsidR="00C948D8" w:rsidRDefault="3064CCB4" w:rsidP="00E51336">
      <w:pPr>
        <w:contextualSpacing/>
      </w:pPr>
      <w:r>
        <w:t>A key takeaway is that transportation and logistics dominate both figures on job postings. Non-transportation occupations topping the list include customer service and retail. This coincides with the top job posting companies, which include Dollar General and Advanced Auto Parts, both requiring customer service skills. Other occupations in current demand include registered nurses, restaurant workers, and sales workers.</w:t>
      </w:r>
    </w:p>
    <w:p w14:paraId="1C013ADB" w14:textId="6A141BC9" w:rsidR="003E6A7F" w:rsidRDefault="003E6A7F">
      <w:r>
        <w:br w:type="page"/>
      </w:r>
    </w:p>
    <w:p w14:paraId="5F875B11" w14:textId="77777777" w:rsidR="00C948D8" w:rsidRPr="00012620" w:rsidRDefault="00C948D8" w:rsidP="3064CCB4">
      <w:pPr>
        <w:pStyle w:val="Heading2"/>
        <w:rPr>
          <w:rFonts w:ascii="Times New Roman" w:eastAsia="Times New Roman" w:hAnsi="Times New Roman" w:cs="Times New Roman"/>
        </w:rPr>
      </w:pPr>
      <w:bookmarkStart w:id="17" w:name="_Toc475708380"/>
      <w:r w:rsidRPr="3064CCB4">
        <w:rPr>
          <w:rFonts w:ascii="Times New Roman" w:eastAsia="Times New Roman" w:hAnsi="Times New Roman" w:cs="Times New Roman"/>
        </w:rPr>
        <w:lastRenderedPageBreak/>
        <w:t xml:space="preserve">Education and Skill Level </w:t>
      </w:r>
      <w:bookmarkEnd w:id="13"/>
      <w:bookmarkEnd w:id="14"/>
      <w:r w:rsidRPr="3064CCB4">
        <w:rPr>
          <w:rFonts w:ascii="Times New Roman" w:eastAsia="Times New Roman" w:hAnsi="Times New Roman" w:cs="Times New Roman"/>
        </w:rPr>
        <w:t>of the Workforce</w:t>
      </w:r>
      <w:bookmarkEnd w:id="15"/>
      <w:bookmarkEnd w:id="17"/>
    </w:p>
    <w:p w14:paraId="75EE8FB9" w14:textId="77777777" w:rsidR="0070681F" w:rsidRDefault="3064CCB4" w:rsidP="0070681F">
      <w:r>
        <w:t>The regional data on educational attainment show that, in the year 2016, 57% of individuals within the region have a high school diploma or less, as compared to 47% statewide and 43% nationwide. In terms of higher education, 24% of the region holds an Associate’s Degree or higher, as compared to 33% statewide and 37% nationwide. Based on this, it is evident that the region falls behind the state, and falls even further behind the nation, in educational attainment of its workforce.</w:t>
      </w:r>
    </w:p>
    <w:p w14:paraId="7B4AF874" w14:textId="578DCC97" w:rsidR="008C682E" w:rsidRDefault="008C682E" w:rsidP="0070681F">
      <w:r>
        <w:rPr>
          <w:noProof/>
        </w:rPr>
        <w:drawing>
          <wp:inline distT="0" distB="0" distL="0" distR="0" wp14:anchorId="30D533F2" wp14:editId="38BA31F2">
            <wp:extent cx="5403850" cy="2324100"/>
            <wp:effectExtent l="0" t="0" r="6350" b="0"/>
            <wp:docPr id="255" name="Chart 255"/>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4144D9BF" w14:textId="77777777" w:rsidR="002E2D30" w:rsidRPr="00FD5CEF" w:rsidRDefault="3064CCB4" w:rsidP="3064CCB4">
      <w:pPr>
        <w:spacing w:after="0" w:line="240" w:lineRule="auto"/>
        <w:contextualSpacing/>
        <w:rPr>
          <w:rFonts w:ascii="Calibri,Times New Roman" w:eastAsia="Calibri,Times New Roman" w:hAnsi="Calibri,Times New Roman" w:cs="Calibri,Times New Roman"/>
          <w:i/>
          <w:iCs/>
          <w:color w:val="44546A" w:themeColor="text2"/>
          <w:sz w:val="18"/>
          <w:szCs w:val="18"/>
        </w:rPr>
      </w:pPr>
      <w:r w:rsidRPr="3064CCB4">
        <w:rPr>
          <w:rFonts w:ascii="Calibri,Times New Roman" w:eastAsia="Calibri,Times New Roman" w:hAnsi="Calibri,Times New Roman" w:cs="Calibri,Times New Roman"/>
          <w:i/>
          <w:iCs/>
          <w:color w:val="44546A" w:themeColor="text2"/>
          <w:sz w:val="18"/>
          <w:szCs w:val="18"/>
        </w:rPr>
        <w:t>Figure 12</w:t>
      </w:r>
    </w:p>
    <w:p w14:paraId="09623B33" w14:textId="77777777" w:rsidR="002E2D30" w:rsidRPr="00C67E10" w:rsidRDefault="3064CCB4" w:rsidP="3064CCB4">
      <w:pPr>
        <w:spacing w:after="0" w:line="240" w:lineRule="auto"/>
        <w:contextualSpacing/>
        <w:rPr>
          <w:rFonts w:ascii="Calibri,Times New Roman" w:eastAsia="Calibri,Times New Roman" w:hAnsi="Calibri,Times New Roman" w:cs="Calibri,Times New Roman"/>
          <w:i/>
          <w:iCs/>
          <w:sz w:val="16"/>
          <w:szCs w:val="16"/>
        </w:rPr>
      </w:pPr>
      <w:r w:rsidRPr="3064CCB4">
        <w:rPr>
          <w:rFonts w:ascii="Calibri,Times New Roman" w:eastAsia="Calibri,Times New Roman" w:hAnsi="Calibri,Times New Roman" w:cs="Calibri,Times New Roman"/>
          <w:b/>
          <w:bCs/>
          <w:i/>
          <w:iCs/>
          <w:sz w:val="16"/>
          <w:szCs w:val="16"/>
        </w:rPr>
        <w:t>Source</w:t>
      </w:r>
      <w:r w:rsidRPr="3064CCB4">
        <w:rPr>
          <w:rFonts w:ascii="Calibri,Times New Roman" w:eastAsia="Calibri,Times New Roman" w:hAnsi="Calibri,Times New Roman" w:cs="Calibri,Times New Roman"/>
          <w:i/>
          <w:iCs/>
          <w:sz w:val="16"/>
          <w:szCs w:val="16"/>
        </w:rPr>
        <w:t>: EMSI Analyst 2016</w:t>
      </w:r>
    </w:p>
    <w:p w14:paraId="1732F7DE" w14:textId="41BC09A1" w:rsidR="002E2D30" w:rsidRDefault="002E2D30" w:rsidP="002E2D30">
      <w:pPr>
        <w:spacing w:before="100" w:beforeAutospacing="1" w:line="256" w:lineRule="auto"/>
        <w:contextualSpacing/>
        <w:rPr>
          <w:rFonts w:ascii="Calibri" w:eastAsia="Calibri" w:hAnsi="Calibri" w:cs="Times New Roman"/>
        </w:rPr>
      </w:pPr>
    </w:p>
    <w:p w14:paraId="43520919" w14:textId="1C865F96" w:rsidR="006356B4" w:rsidRPr="00012620" w:rsidRDefault="3064CCB4" w:rsidP="3064CCB4">
      <w:pPr>
        <w:spacing w:before="100" w:beforeAutospacing="1" w:line="256" w:lineRule="auto"/>
        <w:contextualSpacing/>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As for the demographic breakdown of educational attainment (Figure 13), the highest percentage of individuals without a high school diploma are either multiracial or Black non-Hispanic; whereas, Asian non-Hispanic and White non-Hispanic have the lowest percentages. The highest percentage of individuals with a college degree are Asian non-Hispanic, while the lowest percentages are Black non-Hispanic. A noticeable takeaway from Figure 10 is that Black non-Hispanic has the highest percentage of individuals without a high school diploma and without a college degree.</w:t>
      </w:r>
    </w:p>
    <w:p w14:paraId="55DAC820" w14:textId="77777777" w:rsidR="00C948D8" w:rsidRPr="00AC0D0B" w:rsidRDefault="00C948D8" w:rsidP="00E51336">
      <w:pPr>
        <w:spacing w:line="256" w:lineRule="auto"/>
        <w:rPr>
          <w:rFonts w:eastAsia="Calibri" w:cstheme="minorHAnsi"/>
        </w:rPr>
      </w:pPr>
    </w:p>
    <w:tbl>
      <w:tblPr>
        <w:tblStyle w:val="SEOhioStandardTable"/>
        <w:tblW w:w="12223" w:type="dxa"/>
        <w:tblLook w:val="04A0" w:firstRow="1" w:lastRow="0" w:firstColumn="1" w:lastColumn="0" w:noHBand="0" w:noVBand="1"/>
      </w:tblPr>
      <w:tblGrid>
        <w:gridCol w:w="2790"/>
        <w:gridCol w:w="1170"/>
        <w:gridCol w:w="1440"/>
        <w:gridCol w:w="1890"/>
        <w:gridCol w:w="1786"/>
        <w:gridCol w:w="3147"/>
      </w:tblGrid>
      <w:tr w:rsidR="00C948D8" w:rsidRPr="00AC0D0B" w14:paraId="35874F06" w14:textId="77777777" w:rsidTr="3064CCB4">
        <w:trPr>
          <w:cnfStyle w:val="000000100000" w:firstRow="0" w:lastRow="0" w:firstColumn="0" w:lastColumn="0" w:oddVBand="0" w:evenVBand="0" w:oddHBand="1" w:evenHBand="0" w:firstRowFirstColumn="0" w:firstRowLastColumn="0" w:lastRowFirstColumn="0" w:lastRowLastColumn="0"/>
          <w:trHeight w:val="258"/>
        </w:trPr>
        <w:tc>
          <w:tcPr>
            <w:tcW w:w="12223" w:type="dxa"/>
            <w:gridSpan w:val="6"/>
            <w:noWrap/>
            <w:hideMark/>
          </w:tcPr>
          <w:p w14:paraId="453C4DF3" w14:textId="4002EC28" w:rsidR="00C948D8" w:rsidRPr="00AC0D0B" w:rsidRDefault="3064CCB4" w:rsidP="3064CCB4">
            <w:pPr>
              <w:rPr>
                <w:rFonts w:eastAsia="Arial,Times New Roman" w:cstheme="minorHAnsi"/>
              </w:rPr>
            </w:pPr>
            <w:r w:rsidRPr="00AC0D0B">
              <w:rPr>
                <w:rFonts w:eastAsia="Arial,Times New Roman" w:cstheme="minorHAnsi"/>
              </w:rPr>
              <w:t>2015 Educational Attainment for Individual Age 25 and older, by Race/Ethnicity</w:t>
            </w:r>
          </w:p>
        </w:tc>
      </w:tr>
      <w:tr w:rsidR="00C948D8" w:rsidRPr="00683D63" w14:paraId="58A5C52A" w14:textId="77777777" w:rsidTr="3064CCB4">
        <w:trPr>
          <w:gridAfter w:val="1"/>
          <w:cnfStyle w:val="000000010000" w:firstRow="0" w:lastRow="0" w:firstColumn="0" w:lastColumn="0" w:oddVBand="0" w:evenVBand="0" w:oddHBand="0" w:evenHBand="1" w:firstRowFirstColumn="0" w:firstRowLastColumn="0" w:lastRowFirstColumn="0" w:lastRowLastColumn="0"/>
          <w:wAfter w:w="3147" w:type="dxa"/>
          <w:trHeight w:val="517"/>
        </w:trPr>
        <w:tc>
          <w:tcPr>
            <w:tcW w:w="2790" w:type="dxa"/>
            <w:shd w:val="clear" w:color="auto" w:fill="0563C1" w:themeFill="accent4"/>
            <w:vAlign w:val="center"/>
            <w:hideMark/>
          </w:tcPr>
          <w:p w14:paraId="22EF7AAA" w14:textId="77777777" w:rsidR="00C948D8" w:rsidRPr="00B95C12" w:rsidRDefault="3064CCB4" w:rsidP="3064CCB4">
            <w:pPr>
              <w:rPr>
                <w:rFonts w:ascii="Calibri" w:eastAsia="Arial,Times New Roman" w:hAnsi="Calibri" w:cs="Calibri"/>
                <w:b/>
                <w:bCs/>
                <w:color w:val="FFFFFF" w:themeColor="background1"/>
              </w:rPr>
            </w:pPr>
            <w:r w:rsidRPr="00B95C12">
              <w:rPr>
                <w:rFonts w:ascii="Calibri" w:eastAsia="Arial,Times New Roman" w:hAnsi="Calibri" w:cs="Calibri"/>
                <w:b/>
                <w:bCs/>
                <w:color w:val="FFFFFF" w:themeColor="background1"/>
              </w:rPr>
              <w:t>Race/Ethnicity</w:t>
            </w:r>
          </w:p>
        </w:tc>
        <w:tc>
          <w:tcPr>
            <w:tcW w:w="1170" w:type="dxa"/>
            <w:shd w:val="clear" w:color="auto" w:fill="0563C1" w:themeFill="accent4"/>
            <w:vAlign w:val="center"/>
            <w:hideMark/>
          </w:tcPr>
          <w:p w14:paraId="58418B4C" w14:textId="77777777" w:rsidR="00C948D8" w:rsidRPr="00B95C12" w:rsidRDefault="3064CCB4" w:rsidP="3064CCB4">
            <w:pPr>
              <w:rPr>
                <w:rFonts w:ascii="Calibri" w:eastAsia="Arial,Times New Roman" w:hAnsi="Calibri" w:cs="Calibri"/>
                <w:b/>
                <w:bCs/>
                <w:color w:val="FFFFFF" w:themeColor="background1"/>
              </w:rPr>
            </w:pPr>
            <w:r w:rsidRPr="00B95C12">
              <w:rPr>
                <w:rFonts w:ascii="Calibri" w:eastAsia="Arial,Times New Roman" w:hAnsi="Calibri" w:cs="Calibri"/>
                <w:b/>
                <w:bCs/>
                <w:color w:val="FFFFFF" w:themeColor="background1"/>
              </w:rPr>
              <w:t>2016 Pop.</w:t>
            </w:r>
          </w:p>
        </w:tc>
        <w:tc>
          <w:tcPr>
            <w:tcW w:w="1440" w:type="dxa"/>
            <w:shd w:val="clear" w:color="auto" w:fill="0563C1" w:themeFill="accent4"/>
            <w:vAlign w:val="center"/>
            <w:hideMark/>
          </w:tcPr>
          <w:p w14:paraId="6589BDA5" w14:textId="77777777" w:rsidR="00C948D8" w:rsidRPr="00B95C12" w:rsidRDefault="3064CCB4" w:rsidP="3064CCB4">
            <w:pPr>
              <w:jc w:val="center"/>
              <w:rPr>
                <w:rFonts w:ascii="Calibri" w:eastAsia="Arial,Times New Roman" w:hAnsi="Calibri" w:cs="Calibri"/>
                <w:b/>
                <w:bCs/>
                <w:color w:val="FFFFFF" w:themeColor="background1"/>
              </w:rPr>
            </w:pPr>
            <w:r w:rsidRPr="00B95C12">
              <w:rPr>
                <w:rFonts w:ascii="Calibri" w:eastAsia="Arial,Times New Roman" w:hAnsi="Calibri" w:cs="Calibri"/>
                <w:b/>
                <w:bCs/>
                <w:color w:val="FFFFFF" w:themeColor="background1"/>
              </w:rPr>
              <w:t>% Less Than High School</w:t>
            </w:r>
          </w:p>
        </w:tc>
        <w:tc>
          <w:tcPr>
            <w:tcW w:w="1890" w:type="dxa"/>
            <w:shd w:val="clear" w:color="auto" w:fill="0563C1" w:themeFill="accent4"/>
            <w:vAlign w:val="center"/>
            <w:hideMark/>
          </w:tcPr>
          <w:p w14:paraId="703D5761" w14:textId="2D60D3F7" w:rsidR="00C948D8" w:rsidRPr="00B95C12" w:rsidRDefault="3064CCB4" w:rsidP="3064CCB4">
            <w:pPr>
              <w:jc w:val="center"/>
              <w:rPr>
                <w:rFonts w:ascii="Calibri" w:eastAsia="Arial,Times New Roman" w:hAnsi="Calibri" w:cs="Calibri"/>
                <w:b/>
                <w:bCs/>
                <w:color w:val="FFFFFF" w:themeColor="background1"/>
              </w:rPr>
            </w:pPr>
            <w:r w:rsidRPr="00B95C12">
              <w:rPr>
                <w:rFonts w:ascii="Calibri" w:eastAsia="Arial,Times New Roman" w:hAnsi="Calibri" w:cs="Calibri"/>
                <w:b/>
                <w:bCs/>
                <w:color w:val="FFFFFF" w:themeColor="background1"/>
              </w:rPr>
              <w:t>% With High School Diploma</w:t>
            </w:r>
          </w:p>
        </w:tc>
        <w:tc>
          <w:tcPr>
            <w:tcW w:w="1786" w:type="dxa"/>
            <w:shd w:val="clear" w:color="auto" w:fill="0563C1" w:themeFill="accent4"/>
            <w:vAlign w:val="center"/>
            <w:hideMark/>
          </w:tcPr>
          <w:p w14:paraId="7C4E086A" w14:textId="77777777" w:rsidR="00C948D8" w:rsidRPr="00B95C12" w:rsidRDefault="3064CCB4" w:rsidP="3064CCB4">
            <w:pPr>
              <w:jc w:val="center"/>
              <w:rPr>
                <w:rFonts w:ascii="Calibri" w:eastAsia="Arial,Times New Roman" w:hAnsi="Calibri" w:cs="Calibri"/>
                <w:b/>
                <w:bCs/>
                <w:color w:val="FFFFFF" w:themeColor="background1"/>
              </w:rPr>
            </w:pPr>
            <w:r w:rsidRPr="00B95C12">
              <w:rPr>
                <w:rFonts w:ascii="Calibri" w:eastAsia="Arial,Times New Roman" w:hAnsi="Calibri" w:cs="Calibri"/>
                <w:b/>
                <w:bCs/>
                <w:color w:val="FFFFFF" w:themeColor="background1"/>
              </w:rPr>
              <w:t>% With College Degree</w:t>
            </w:r>
          </w:p>
        </w:tc>
      </w:tr>
      <w:tr w:rsidR="00C948D8" w:rsidRPr="00683D63" w14:paraId="15AC6B80" w14:textId="77777777" w:rsidTr="3064CCB4">
        <w:trPr>
          <w:gridAfter w:val="1"/>
          <w:cnfStyle w:val="000000100000" w:firstRow="0" w:lastRow="0" w:firstColumn="0" w:lastColumn="0" w:oddVBand="0" w:evenVBand="0" w:oddHBand="1" w:evenHBand="0" w:firstRowFirstColumn="0" w:firstRowLastColumn="0" w:lastRowFirstColumn="0" w:lastRowLastColumn="0"/>
          <w:wAfter w:w="3147" w:type="dxa"/>
          <w:trHeight w:val="258"/>
        </w:trPr>
        <w:tc>
          <w:tcPr>
            <w:tcW w:w="2790" w:type="dxa"/>
            <w:noWrap/>
            <w:hideMark/>
          </w:tcPr>
          <w:p w14:paraId="6A89C36F" w14:textId="77777777" w:rsidR="00C948D8" w:rsidRPr="00AC0D0B" w:rsidRDefault="3064CCB4" w:rsidP="3064CCB4">
            <w:pPr>
              <w:rPr>
                <w:rFonts w:eastAsia="Arial,Times New Roman" w:cstheme="minorHAnsi"/>
              </w:rPr>
            </w:pPr>
            <w:r w:rsidRPr="00AC0D0B">
              <w:rPr>
                <w:rFonts w:eastAsia="Arial,Times New Roman" w:cstheme="minorHAnsi"/>
              </w:rPr>
              <w:t>White, Non-Hispanic</w:t>
            </w:r>
          </w:p>
        </w:tc>
        <w:tc>
          <w:tcPr>
            <w:tcW w:w="1170" w:type="dxa"/>
            <w:noWrap/>
            <w:hideMark/>
          </w:tcPr>
          <w:p w14:paraId="421B57BC" w14:textId="77777777" w:rsidR="00C948D8" w:rsidRPr="00AC0D0B" w:rsidRDefault="3064CCB4" w:rsidP="3064CCB4">
            <w:pPr>
              <w:jc w:val="right"/>
              <w:rPr>
                <w:rFonts w:eastAsia="Arial,Times New Roman" w:cstheme="minorHAnsi"/>
              </w:rPr>
            </w:pPr>
            <w:r w:rsidRPr="00AC0D0B">
              <w:rPr>
                <w:rFonts w:eastAsia="Arial,Times New Roman" w:cstheme="minorHAnsi"/>
              </w:rPr>
              <w:t>266,148</w:t>
            </w:r>
          </w:p>
        </w:tc>
        <w:tc>
          <w:tcPr>
            <w:tcW w:w="1440" w:type="dxa"/>
            <w:noWrap/>
            <w:hideMark/>
          </w:tcPr>
          <w:p w14:paraId="2E019C0B" w14:textId="77777777" w:rsidR="00C948D8" w:rsidRPr="00AC0D0B" w:rsidRDefault="3064CCB4" w:rsidP="3064CCB4">
            <w:pPr>
              <w:jc w:val="center"/>
              <w:rPr>
                <w:rFonts w:eastAsia="Arial,Times New Roman" w:cstheme="minorHAnsi"/>
              </w:rPr>
            </w:pPr>
            <w:r w:rsidRPr="00AC0D0B">
              <w:rPr>
                <w:rFonts w:eastAsia="Arial,Times New Roman" w:cstheme="minorHAnsi"/>
              </w:rPr>
              <w:t>13.1%</w:t>
            </w:r>
          </w:p>
        </w:tc>
        <w:tc>
          <w:tcPr>
            <w:tcW w:w="1890" w:type="dxa"/>
            <w:noWrap/>
            <w:hideMark/>
          </w:tcPr>
          <w:p w14:paraId="0ECC162F" w14:textId="77777777" w:rsidR="00C948D8" w:rsidRPr="00AC0D0B" w:rsidRDefault="3064CCB4" w:rsidP="3064CCB4">
            <w:pPr>
              <w:jc w:val="center"/>
              <w:rPr>
                <w:rFonts w:eastAsia="Arial,Times New Roman" w:cstheme="minorHAnsi"/>
              </w:rPr>
            </w:pPr>
            <w:r w:rsidRPr="00AC0D0B">
              <w:rPr>
                <w:rFonts w:eastAsia="Arial,Times New Roman" w:cstheme="minorHAnsi"/>
              </w:rPr>
              <w:t>63.4%</w:t>
            </w:r>
          </w:p>
        </w:tc>
        <w:tc>
          <w:tcPr>
            <w:tcW w:w="1786" w:type="dxa"/>
            <w:noWrap/>
            <w:hideMark/>
          </w:tcPr>
          <w:p w14:paraId="467BC7CA" w14:textId="77777777" w:rsidR="00C948D8" w:rsidRPr="00AC0D0B" w:rsidRDefault="3064CCB4" w:rsidP="3064CCB4">
            <w:pPr>
              <w:jc w:val="center"/>
              <w:rPr>
                <w:rFonts w:eastAsia="Arial,Times New Roman" w:cstheme="minorHAnsi"/>
              </w:rPr>
            </w:pPr>
            <w:r w:rsidRPr="00AC0D0B">
              <w:rPr>
                <w:rFonts w:eastAsia="Arial,Times New Roman" w:cstheme="minorHAnsi"/>
              </w:rPr>
              <w:t>23.4%</w:t>
            </w:r>
          </w:p>
        </w:tc>
      </w:tr>
      <w:tr w:rsidR="00C948D8" w:rsidRPr="00683D63" w14:paraId="27F57A71" w14:textId="77777777" w:rsidTr="3064CCB4">
        <w:trPr>
          <w:gridAfter w:val="1"/>
          <w:cnfStyle w:val="000000010000" w:firstRow="0" w:lastRow="0" w:firstColumn="0" w:lastColumn="0" w:oddVBand="0" w:evenVBand="0" w:oddHBand="0" w:evenHBand="1" w:firstRowFirstColumn="0" w:firstRowLastColumn="0" w:lastRowFirstColumn="0" w:lastRowLastColumn="0"/>
          <w:wAfter w:w="3147" w:type="dxa"/>
          <w:trHeight w:val="258"/>
        </w:trPr>
        <w:tc>
          <w:tcPr>
            <w:tcW w:w="2790" w:type="dxa"/>
            <w:noWrap/>
            <w:hideMark/>
          </w:tcPr>
          <w:p w14:paraId="12A4BC2F" w14:textId="77777777" w:rsidR="00C948D8" w:rsidRPr="00AC0D0B" w:rsidRDefault="3064CCB4" w:rsidP="3064CCB4">
            <w:pPr>
              <w:rPr>
                <w:rFonts w:eastAsia="Arial,Times New Roman" w:cstheme="minorHAnsi"/>
              </w:rPr>
            </w:pPr>
            <w:r w:rsidRPr="00AC0D0B">
              <w:rPr>
                <w:rFonts w:eastAsia="Arial,Times New Roman" w:cstheme="minorHAnsi"/>
              </w:rPr>
              <w:t>Black, Non-Hispanic</w:t>
            </w:r>
          </w:p>
        </w:tc>
        <w:tc>
          <w:tcPr>
            <w:tcW w:w="1170" w:type="dxa"/>
            <w:noWrap/>
            <w:hideMark/>
          </w:tcPr>
          <w:p w14:paraId="54D410C5" w14:textId="77777777" w:rsidR="00C948D8" w:rsidRPr="00AC0D0B" w:rsidRDefault="3064CCB4" w:rsidP="3064CCB4">
            <w:pPr>
              <w:jc w:val="right"/>
              <w:rPr>
                <w:rFonts w:eastAsia="Arial,Times New Roman" w:cstheme="minorHAnsi"/>
              </w:rPr>
            </w:pPr>
            <w:r w:rsidRPr="00AC0D0B">
              <w:rPr>
                <w:rFonts w:eastAsia="Arial,Times New Roman" w:cstheme="minorHAnsi"/>
              </w:rPr>
              <w:t>6,683</w:t>
            </w:r>
          </w:p>
        </w:tc>
        <w:tc>
          <w:tcPr>
            <w:tcW w:w="1440" w:type="dxa"/>
            <w:noWrap/>
            <w:hideMark/>
          </w:tcPr>
          <w:p w14:paraId="66942A29" w14:textId="77777777" w:rsidR="00C948D8" w:rsidRPr="00AC0D0B" w:rsidRDefault="3064CCB4" w:rsidP="3064CCB4">
            <w:pPr>
              <w:jc w:val="center"/>
              <w:rPr>
                <w:rFonts w:eastAsia="Arial,Times New Roman" w:cstheme="minorHAnsi"/>
              </w:rPr>
            </w:pPr>
            <w:r w:rsidRPr="00AC0D0B">
              <w:rPr>
                <w:rFonts w:eastAsia="Arial,Times New Roman" w:cstheme="minorHAnsi"/>
              </w:rPr>
              <w:t>21.3%</w:t>
            </w:r>
          </w:p>
        </w:tc>
        <w:tc>
          <w:tcPr>
            <w:tcW w:w="1890" w:type="dxa"/>
            <w:noWrap/>
            <w:hideMark/>
          </w:tcPr>
          <w:p w14:paraId="5D224381" w14:textId="77777777" w:rsidR="00C948D8" w:rsidRPr="00AC0D0B" w:rsidRDefault="3064CCB4" w:rsidP="3064CCB4">
            <w:pPr>
              <w:jc w:val="center"/>
              <w:rPr>
                <w:rFonts w:eastAsia="Arial,Times New Roman" w:cstheme="minorHAnsi"/>
              </w:rPr>
            </w:pPr>
            <w:r w:rsidRPr="00AC0D0B">
              <w:rPr>
                <w:rFonts w:eastAsia="Arial,Times New Roman" w:cstheme="minorHAnsi"/>
              </w:rPr>
              <w:t>59.7%</w:t>
            </w:r>
          </w:p>
        </w:tc>
        <w:tc>
          <w:tcPr>
            <w:tcW w:w="1786" w:type="dxa"/>
            <w:noWrap/>
            <w:hideMark/>
          </w:tcPr>
          <w:p w14:paraId="06849930" w14:textId="77777777" w:rsidR="00C948D8" w:rsidRPr="00AC0D0B" w:rsidRDefault="3064CCB4" w:rsidP="3064CCB4">
            <w:pPr>
              <w:jc w:val="center"/>
              <w:rPr>
                <w:rFonts w:eastAsia="Arial,Times New Roman" w:cstheme="minorHAnsi"/>
              </w:rPr>
            </w:pPr>
            <w:r w:rsidRPr="00AC0D0B">
              <w:rPr>
                <w:rFonts w:eastAsia="Arial,Times New Roman" w:cstheme="minorHAnsi"/>
              </w:rPr>
              <w:t>19.0%</w:t>
            </w:r>
          </w:p>
        </w:tc>
      </w:tr>
      <w:tr w:rsidR="00C948D8" w:rsidRPr="00683D63" w14:paraId="20469AF1" w14:textId="77777777" w:rsidTr="3064CCB4">
        <w:trPr>
          <w:gridAfter w:val="1"/>
          <w:cnfStyle w:val="000000100000" w:firstRow="0" w:lastRow="0" w:firstColumn="0" w:lastColumn="0" w:oddVBand="0" w:evenVBand="0" w:oddHBand="1" w:evenHBand="0" w:firstRowFirstColumn="0" w:firstRowLastColumn="0" w:lastRowFirstColumn="0" w:lastRowLastColumn="0"/>
          <w:wAfter w:w="3147" w:type="dxa"/>
          <w:trHeight w:val="258"/>
        </w:trPr>
        <w:tc>
          <w:tcPr>
            <w:tcW w:w="2790" w:type="dxa"/>
            <w:noWrap/>
            <w:hideMark/>
          </w:tcPr>
          <w:p w14:paraId="0F66F6C7" w14:textId="77777777" w:rsidR="00C948D8" w:rsidRPr="00AC0D0B" w:rsidRDefault="3064CCB4" w:rsidP="3064CCB4">
            <w:pPr>
              <w:rPr>
                <w:rFonts w:eastAsia="Arial,Times New Roman" w:cstheme="minorHAnsi"/>
              </w:rPr>
            </w:pPr>
            <w:r w:rsidRPr="00AC0D0B">
              <w:rPr>
                <w:rFonts w:eastAsia="Arial,Times New Roman" w:cstheme="minorHAnsi"/>
              </w:rPr>
              <w:t>American Indian or Alaskan Native, Non-Hispanic</w:t>
            </w:r>
          </w:p>
        </w:tc>
        <w:tc>
          <w:tcPr>
            <w:tcW w:w="1170" w:type="dxa"/>
            <w:noWrap/>
            <w:hideMark/>
          </w:tcPr>
          <w:p w14:paraId="7C15ECD5" w14:textId="77777777" w:rsidR="00C948D8" w:rsidRPr="00AC0D0B" w:rsidRDefault="3064CCB4" w:rsidP="3064CCB4">
            <w:pPr>
              <w:jc w:val="right"/>
              <w:rPr>
                <w:rFonts w:eastAsia="Arial,Times New Roman" w:cstheme="minorHAnsi"/>
              </w:rPr>
            </w:pPr>
            <w:r w:rsidRPr="00AC0D0B">
              <w:rPr>
                <w:rFonts w:eastAsia="Arial,Times New Roman" w:cstheme="minorHAnsi"/>
              </w:rPr>
              <w:t>670</w:t>
            </w:r>
          </w:p>
        </w:tc>
        <w:tc>
          <w:tcPr>
            <w:tcW w:w="1440" w:type="dxa"/>
            <w:noWrap/>
            <w:hideMark/>
          </w:tcPr>
          <w:p w14:paraId="702B9E96" w14:textId="77777777" w:rsidR="00C948D8" w:rsidRPr="00AC0D0B" w:rsidRDefault="3064CCB4" w:rsidP="3064CCB4">
            <w:pPr>
              <w:jc w:val="center"/>
              <w:rPr>
                <w:rFonts w:eastAsia="Arial,Times New Roman" w:cstheme="minorHAnsi"/>
              </w:rPr>
            </w:pPr>
            <w:r w:rsidRPr="00AC0D0B">
              <w:rPr>
                <w:rFonts w:eastAsia="Arial,Times New Roman" w:cstheme="minorHAnsi"/>
              </w:rPr>
              <w:t>19.4%</w:t>
            </w:r>
          </w:p>
        </w:tc>
        <w:tc>
          <w:tcPr>
            <w:tcW w:w="1890" w:type="dxa"/>
            <w:noWrap/>
            <w:hideMark/>
          </w:tcPr>
          <w:p w14:paraId="546FE065" w14:textId="77777777" w:rsidR="00C948D8" w:rsidRPr="00AC0D0B" w:rsidRDefault="3064CCB4" w:rsidP="3064CCB4">
            <w:pPr>
              <w:jc w:val="center"/>
              <w:rPr>
                <w:rFonts w:eastAsia="Arial,Times New Roman" w:cstheme="minorHAnsi"/>
              </w:rPr>
            </w:pPr>
            <w:r w:rsidRPr="00AC0D0B">
              <w:rPr>
                <w:rFonts w:eastAsia="Arial,Times New Roman" w:cstheme="minorHAnsi"/>
              </w:rPr>
              <w:t>57.0%</w:t>
            </w:r>
          </w:p>
        </w:tc>
        <w:tc>
          <w:tcPr>
            <w:tcW w:w="1786" w:type="dxa"/>
            <w:noWrap/>
            <w:hideMark/>
          </w:tcPr>
          <w:p w14:paraId="63005EED" w14:textId="77777777" w:rsidR="00C948D8" w:rsidRPr="00AC0D0B" w:rsidRDefault="3064CCB4" w:rsidP="3064CCB4">
            <w:pPr>
              <w:jc w:val="center"/>
              <w:rPr>
                <w:rFonts w:eastAsia="Arial,Times New Roman" w:cstheme="minorHAnsi"/>
              </w:rPr>
            </w:pPr>
            <w:r w:rsidRPr="00AC0D0B">
              <w:rPr>
                <w:rFonts w:eastAsia="Arial,Times New Roman" w:cstheme="minorHAnsi"/>
              </w:rPr>
              <w:t>23.7%</w:t>
            </w:r>
          </w:p>
        </w:tc>
      </w:tr>
      <w:tr w:rsidR="00C948D8" w:rsidRPr="00683D63" w14:paraId="037B711C" w14:textId="77777777" w:rsidTr="3064CCB4">
        <w:trPr>
          <w:gridAfter w:val="1"/>
          <w:cnfStyle w:val="000000010000" w:firstRow="0" w:lastRow="0" w:firstColumn="0" w:lastColumn="0" w:oddVBand="0" w:evenVBand="0" w:oddHBand="0" w:evenHBand="1" w:firstRowFirstColumn="0" w:firstRowLastColumn="0" w:lastRowFirstColumn="0" w:lastRowLastColumn="0"/>
          <w:wAfter w:w="3147" w:type="dxa"/>
          <w:trHeight w:val="258"/>
        </w:trPr>
        <w:tc>
          <w:tcPr>
            <w:tcW w:w="2790" w:type="dxa"/>
            <w:noWrap/>
            <w:hideMark/>
          </w:tcPr>
          <w:p w14:paraId="4FB2D828" w14:textId="77777777" w:rsidR="00C948D8" w:rsidRPr="00AC0D0B" w:rsidRDefault="3064CCB4" w:rsidP="3064CCB4">
            <w:pPr>
              <w:rPr>
                <w:rFonts w:eastAsia="Arial,Times New Roman" w:cstheme="minorHAnsi"/>
              </w:rPr>
            </w:pPr>
            <w:r w:rsidRPr="00AC0D0B">
              <w:rPr>
                <w:rFonts w:eastAsia="Arial,Times New Roman" w:cstheme="minorHAnsi"/>
              </w:rPr>
              <w:t>Asian, Non-Hispanic</w:t>
            </w:r>
          </w:p>
        </w:tc>
        <w:tc>
          <w:tcPr>
            <w:tcW w:w="1170" w:type="dxa"/>
            <w:noWrap/>
            <w:hideMark/>
          </w:tcPr>
          <w:p w14:paraId="1B1B50BF" w14:textId="77777777" w:rsidR="00C948D8" w:rsidRPr="00AC0D0B" w:rsidRDefault="3064CCB4" w:rsidP="3064CCB4">
            <w:pPr>
              <w:jc w:val="right"/>
              <w:rPr>
                <w:rFonts w:eastAsia="Arial,Times New Roman" w:cstheme="minorHAnsi"/>
              </w:rPr>
            </w:pPr>
            <w:r w:rsidRPr="00AC0D0B">
              <w:rPr>
                <w:rFonts w:eastAsia="Arial,Times New Roman" w:cstheme="minorHAnsi"/>
              </w:rPr>
              <w:t>1,715</w:t>
            </w:r>
          </w:p>
        </w:tc>
        <w:tc>
          <w:tcPr>
            <w:tcW w:w="1440" w:type="dxa"/>
            <w:noWrap/>
            <w:hideMark/>
          </w:tcPr>
          <w:p w14:paraId="01F57D8B" w14:textId="77777777" w:rsidR="00C948D8" w:rsidRPr="00AC0D0B" w:rsidRDefault="3064CCB4" w:rsidP="3064CCB4">
            <w:pPr>
              <w:jc w:val="center"/>
              <w:rPr>
                <w:rFonts w:eastAsia="Arial,Times New Roman" w:cstheme="minorHAnsi"/>
              </w:rPr>
            </w:pPr>
            <w:r w:rsidRPr="00AC0D0B">
              <w:rPr>
                <w:rFonts w:eastAsia="Arial,Times New Roman" w:cstheme="minorHAnsi"/>
              </w:rPr>
              <w:t>7.3%</w:t>
            </w:r>
          </w:p>
        </w:tc>
        <w:tc>
          <w:tcPr>
            <w:tcW w:w="1890" w:type="dxa"/>
            <w:noWrap/>
            <w:hideMark/>
          </w:tcPr>
          <w:p w14:paraId="41DDDBEB" w14:textId="77777777" w:rsidR="00C948D8" w:rsidRPr="00AC0D0B" w:rsidRDefault="3064CCB4" w:rsidP="3064CCB4">
            <w:pPr>
              <w:jc w:val="center"/>
              <w:rPr>
                <w:rFonts w:eastAsia="Arial,Times New Roman" w:cstheme="minorHAnsi"/>
              </w:rPr>
            </w:pPr>
            <w:r w:rsidRPr="00AC0D0B">
              <w:rPr>
                <w:rFonts w:eastAsia="Arial,Times New Roman" w:cstheme="minorHAnsi"/>
              </w:rPr>
              <w:t>22.4%</w:t>
            </w:r>
          </w:p>
        </w:tc>
        <w:tc>
          <w:tcPr>
            <w:tcW w:w="1786" w:type="dxa"/>
            <w:noWrap/>
            <w:hideMark/>
          </w:tcPr>
          <w:p w14:paraId="774A9678" w14:textId="77777777" w:rsidR="00C948D8" w:rsidRPr="00AC0D0B" w:rsidRDefault="3064CCB4" w:rsidP="3064CCB4">
            <w:pPr>
              <w:jc w:val="center"/>
              <w:rPr>
                <w:rFonts w:eastAsia="Arial,Times New Roman" w:cstheme="minorHAnsi"/>
              </w:rPr>
            </w:pPr>
            <w:r w:rsidRPr="00AC0D0B">
              <w:rPr>
                <w:rFonts w:eastAsia="Arial,Times New Roman" w:cstheme="minorHAnsi"/>
              </w:rPr>
              <w:t>70.3%</w:t>
            </w:r>
          </w:p>
        </w:tc>
      </w:tr>
      <w:tr w:rsidR="00C948D8" w:rsidRPr="00683D63" w14:paraId="2FD2DE28" w14:textId="77777777" w:rsidTr="3064CCB4">
        <w:trPr>
          <w:gridAfter w:val="1"/>
          <w:cnfStyle w:val="000000100000" w:firstRow="0" w:lastRow="0" w:firstColumn="0" w:lastColumn="0" w:oddVBand="0" w:evenVBand="0" w:oddHBand="1" w:evenHBand="0" w:firstRowFirstColumn="0" w:firstRowLastColumn="0" w:lastRowFirstColumn="0" w:lastRowLastColumn="0"/>
          <w:wAfter w:w="3147" w:type="dxa"/>
          <w:trHeight w:val="258"/>
        </w:trPr>
        <w:tc>
          <w:tcPr>
            <w:tcW w:w="2790" w:type="dxa"/>
            <w:noWrap/>
            <w:hideMark/>
          </w:tcPr>
          <w:p w14:paraId="31AEE7DC" w14:textId="77777777" w:rsidR="00C948D8" w:rsidRPr="00AC0D0B" w:rsidRDefault="3064CCB4" w:rsidP="3064CCB4">
            <w:pPr>
              <w:rPr>
                <w:rFonts w:eastAsia="Arial,Times New Roman" w:cstheme="minorHAnsi"/>
              </w:rPr>
            </w:pPr>
            <w:r w:rsidRPr="00AC0D0B">
              <w:rPr>
                <w:rFonts w:eastAsia="Arial,Times New Roman" w:cstheme="minorHAnsi"/>
              </w:rPr>
              <w:t>White, Hispanic</w:t>
            </w:r>
          </w:p>
        </w:tc>
        <w:tc>
          <w:tcPr>
            <w:tcW w:w="1170" w:type="dxa"/>
            <w:noWrap/>
            <w:hideMark/>
          </w:tcPr>
          <w:p w14:paraId="1E01AE9A" w14:textId="77777777" w:rsidR="00C948D8" w:rsidRPr="00AC0D0B" w:rsidRDefault="3064CCB4" w:rsidP="3064CCB4">
            <w:pPr>
              <w:jc w:val="right"/>
              <w:rPr>
                <w:rFonts w:eastAsia="Arial,Times New Roman" w:cstheme="minorHAnsi"/>
              </w:rPr>
            </w:pPr>
            <w:r w:rsidRPr="00AC0D0B">
              <w:rPr>
                <w:rFonts w:eastAsia="Arial,Times New Roman" w:cstheme="minorHAnsi"/>
              </w:rPr>
              <w:t>1,946</w:t>
            </w:r>
          </w:p>
        </w:tc>
        <w:tc>
          <w:tcPr>
            <w:tcW w:w="1440" w:type="dxa"/>
            <w:noWrap/>
            <w:hideMark/>
          </w:tcPr>
          <w:p w14:paraId="41940EF4" w14:textId="77777777" w:rsidR="00C948D8" w:rsidRPr="00AC0D0B" w:rsidRDefault="3064CCB4" w:rsidP="3064CCB4">
            <w:pPr>
              <w:jc w:val="center"/>
              <w:rPr>
                <w:rFonts w:eastAsia="Arial,Times New Roman" w:cstheme="minorHAnsi"/>
              </w:rPr>
            </w:pPr>
            <w:r w:rsidRPr="00AC0D0B">
              <w:rPr>
                <w:rFonts w:eastAsia="Arial,Times New Roman" w:cstheme="minorHAnsi"/>
              </w:rPr>
              <w:t>17.6%</w:t>
            </w:r>
          </w:p>
        </w:tc>
        <w:tc>
          <w:tcPr>
            <w:tcW w:w="1890" w:type="dxa"/>
            <w:noWrap/>
            <w:hideMark/>
          </w:tcPr>
          <w:p w14:paraId="680E8BA4" w14:textId="77777777" w:rsidR="00C948D8" w:rsidRPr="00AC0D0B" w:rsidRDefault="3064CCB4" w:rsidP="3064CCB4">
            <w:pPr>
              <w:jc w:val="center"/>
              <w:rPr>
                <w:rFonts w:eastAsia="Arial,Times New Roman" w:cstheme="minorHAnsi"/>
              </w:rPr>
            </w:pPr>
            <w:r w:rsidRPr="00AC0D0B">
              <w:rPr>
                <w:rFonts w:eastAsia="Arial,Times New Roman" w:cstheme="minorHAnsi"/>
              </w:rPr>
              <w:t>48.1%</w:t>
            </w:r>
          </w:p>
        </w:tc>
        <w:tc>
          <w:tcPr>
            <w:tcW w:w="1786" w:type="dxa"/>
            <w:noWrap/>
            <w:hideMark/>
          </w:tcPr>
          <w:p w14:paraId="11100D17" w14:textId="77777777" w:rsidR="00C948D8" w:rsidRPr="00AC0D0B" w:rsidRDefault="3064CCB4" w:rsidP="3064CCB4">
            <w:pPr>
              <w:jc w:val="center"/>
              <w:rPr>
                <w:rFonts w:eastAsia="Arial,Times New Roman" w:cstheme="minorHAnsi"/>
              </w:rPr>
            </w:pPr>
            <w:r w:rsidRPr="00AC0D0B">
              <w:rPr>
                <w:rFonts w:eastAsia="Arial,Times New Roman" w:cstheme="minorHAnsi"/>
              </w:rPr>
              <w:t>34.3%</w:t>
            </w:r>
          </w:p>
        </w:tc>
      </w:tr>
      <w:tr w:rsidR="00C948D8" w:rsidRPr="00683D63" w14:paraId="596619A8" w14:textId="77777777" w:rsidTr="3064CCB4">
        <w:trPr>
          <w:gridAfter w:val="1"/>
          <w:cnfStyle w:val="000000010000" w:firstRow="0" w:lastRow="0" w:firstColumn="0" w:lastColumn="0" w:oddVBand="0" w:evenVBand="0" w:oddHBand="0" w:evenHBand="1" w:firstRowFirstColumn="0" w:firstRowLastColumn="0" w:lastRowFirstColumn="0" w:lastRowLastColumn="0"/>
          <w:wAfter w:w="3147" w:type="dxa"/>
          <w:trHeight w:val="258"/>
        </w:trPr>
        <w:tc>
          <w:tcPr>
            <w:tcW w:w="2790" w:type="dxa"/>
            <w:noWrap/>
            <w:hideMark/>
          </w:tcPr>
          <w:p w14:paraId="47A18437" w14:textId="77777777" w:rsidR="00C948D8" w:rsidRPr="00AC0D0B" w:rsidRDefault="3064CCB4" w:rsidP="3064CCB4">
            <w:pPr>
              <w:rPr>
                <w:rFonts w:eastAsia="Arial,Times New Roman" w:cstheme="minorHAnsi"/>
              </w:rPr>
            </w:pPr>
            <w:r w:rsidRPr="00AC0D0B">
              <w:rPr>
                <w:rFonts w:eastAsia="Arial,Times New Roman" w:cstheme="minorHAnsi"/>
              </w:rPr>
              <w:t>Black, Hispanic</w:t>
            </w:r>
          </w:p>
        </w:tc>
        <w:tc>
          <w:tcPr>
            <w:tcW w:w="1170" w:type="dxa"/>
            <w:noWrap/>
            <w:hideMark/>
          </w:tcPr>
          <w:p w14:paraId="1A5A0A19" w14:textId="77777777" w:rsidR="00C948D8" w:rsidRPr="00AC0D0B" w:rsidRDefault="3064CCB4" w:rsidP="3064CCB4">
            <w:pPr>
              <w:jc w:val="right"/>
              <w:rPr>
                <w:rFonts w:eastAsia="Arial,Times New Roman" w:cstheme="minorHAnsi"/>
              </w:rPr>
            </w:pPr>
            <w:r w:rsidRPr="00AC0D0B">
              <w:rPr>
                <w:rFonts w:eastAsia="Arial,Times New Roman" w:cstheme="minorHAnsi"/>
              </w:rPr>
              <w:t>84</w:t>
            </w:r>
          </w:p>
        </w:tc>
        <w:tc>
          <w:tcPr>
            <w:tcW w:w="1440" w:type="dxa"/>
            <w:noWrap/>
            <w:hideMark/>
          </w:tcPr>
          <w:p w14:paraId="0B422BF0" w14:textId="77777777" w:rsidR="00C948D8" w:rsidRPr="00AC0D0B" w:rsidRDefault="3064CCB4" w:rsidP="3064CCB4">
            <w:pPr>
              <w:jc w:val="center"/>
              <w:rPr>
                <w:rFonts w:eastAsia="Arial,Times New Roman" w:cstheme="minorHAnsi"/>
              </w:rPr>
            </w:pPr>
            <w:r w:rsidRPr="00AC0D0B">
              <w:rPr>
                <w:rFonts w:eastAsia="Arial,Times New Roman" w:cstheme="minorHAnsi"/>
              </w:rPr>
              <w:t>16.9%</w:t>
            </w:r>
          </w:p>
        </w:tc>
        <w:tc>
          <w:tcPr>
            <w:tcW w:w="1890" w:type="dxa"/>
            <w:noWrap/>
            <w:hideMark/>
          </w:tcPr>
          <w:p w14:paraId="049C5B46" w14:textId="77777777" w:rsidR="00C948D8" w:rsidRPr="00AC0D0B" w:rsidRDefault="3064CCB4" w:rsidP="3064CCB4">
            <w:pPr>
              <w:jc w:val="center"/>
              <w:rPr>
                <w:rFonts w:eastAsia="Arial,Times New Roman" w:cstheme="minorHAnsi"/>
              </w:rPr>
            </w:pPr>
            <w:r w:rsidRPr="00AC0D0B">
              <w:rPr>
                <w:rFonts w:eastAsia="Arial,Times New Roman" w:cstheme="minorHAnsi"/>
              </w:rPr>
              <w:t>48.1%</w:t>
            </w:r>
          </w:p>
        </w:tc>
        <w:tc>
          <w:tcPr>
            <w:tcW w:w="1786" w:type="dxa"/>
            <w:noWrap/>
            <w:hideMark/>
          </w:tcPr>
          <w:p w14:paraId="7D665209" w14:textId="77777777" w:rsidR="00C948D8" w:rsidRPr="00AC0D0B" w:rsidRDefault="3064CCB4" w:rsidP="3064CCB4">
            <w:pPr>
              <w:jc w:val="center"/>
              <w:rPr>
                <w:rFonts w:eastAsia="Arial,Times New Roman" w:cstheme="minorHAnsi"/>
              </w:rPr>
            </w:pPr>
            <w:r w:rsidRPr="00AC0D0B">
              <w:rPr>
                <w:rFonts w:eastAsia="Arial,Times New Roman" w:cstheme="minorHAnsi"/>
              </w:rPr>
              <w:t>35.0%</w:t>
            </w:r>
          </w:p>
        </w:tc>
      </w:tr>
      <w:tr w:rsidR="00C948D8" w:rsidRPr="00683D63" w14:paraId="41DD7AD4" w14:textId="77777777" w:rsidTr="3064CCB4">
        <w:trPr>
          <w:gridAfter w:val="1"/>
          <w:cnfStyle w:val="000000100000" w:firstRow="0" w:lastRow="0" w:firstColumn="0" w:lastColumn="0" w:oddVBand="0" w:evenVBand="0" w:oddHBand="1" w:evenHBand="0" w:firstRowFirstColumn="0" w:firstRowLastColumn="0" w:lastRowFirstColumn="0" w:lastRowLastColumn="0"/>
          <w:wAfter w:w="3147" w:type="dxa"/>
          <w:trHeight w:val="258"/>
        </w:trPr>
        <w:tc>
          <w:tcPr>
            <w:tcW w:w="2790" w:type="dxa"/>
            <w:noWrap/>
            <w:hideMark/>
          </w:tcPr>
          <w:p w14:paraId="3CF31B92" w14:textId="77777777" w:rsidR="00C948D8" w:rsidRPr="00AC0D0B" w:rsidRDefault="3064CCB4" w:rsidP="3064CCB4">
            <w:pPr>
              <w:rPr>
                <w:rFonts w:eastAsia="Arial,Times New Roman" w:cstheme="minorHAnsi"/>
              </w:rPr>
            </w:pPr>
            <w:r w:rsidRPr="00AC0D0B">
              <w:rPr>
                <w:rFonts w:eastAsia="Arial,Times New Roman" w:cstheme="minorHAnsi"/>
              </w:rPr>
              <w:t>American Indian or Alaskan Native, Hispanic</w:t>
            </w:r>
          </w:p>
        </w:tc>
        <w:tc>
          <w:tcPr>
            <w:tcW w:w="1170" w:type="dxa"/>
            <w:noWrap/>
            <w:hideMark/>
          </w:tcPr>
          <w:p w14:paraId="55758C33" w14:textId="77777777" w:rsidR="00C948D8" w:rsidRPr="00AC0D0B" w:rsidRDefault="3064CCB4" w:rsidP="3064CCB4">
            <w:pPr>
              <w:jc w:val="right"/>
              <w:rPr>
                <w:rFonts w:eastAsia="Arial,Times New Roman" w:cstheme="minorHAnsi"/>
              </w:rPr>
            </w:pPr>
            <w:r w:rsidRPr="00AC0D0B">
              <w:rPr>
                <w:rFonts w:eastAsia="Arial,Times New Roman" w:cstheme="minorHAnsi"/>
              </w:rPr>
              <w:t>104</w:t>
            </w:r>
          </w:p>
        </w:tc>
        <w:tc>
          <w:tcPr>
            <w:tcW w:w="1440" w:type="dxa"/>
            <w:noWrap/>
            <w:hideMark/>
          </w:tcPr>
          <w:p w14:paraId="19906A67" w14:textId="77777777" w:rsidR="00C948D8" w:rsidRPr="00AC0D0B" w:rsidRDefault="3064CCB4" w:rsidP="3064CCB4">
            <w:pPr>
              <w:jc w:val="center"/>
              <w:rPr>
                <w:rFonts w:eastAsia="Arial,Times New Roman" w:cstheme="minorHAnsi"/>
              </w:rPr>
            </w:pPr>
            <w:r w:rsidRPr="00AC0D0B">
              <w:rPr>
                <w:rFonts w:eastAsia="Arial,Times New Roman" w:cstheme="minorHAnsi"/>
              </w:rPr>
              <w:t>18.6%</w:t>
            </w:r>
          </w:p>
        </w:tc>
        <w:tc>
          <w:tcPr>
            <w:tcW w:w="1890" w:type="dxa"/>
            <w:noWrap/>
            <w:hideMark/>
          </w:tcPr>
          <w:p w14:paraId="544EBE25" w14:textId="77777777" w:rsidR="00C948D8" w:rsidRPr="00AC0D0B" w:rsidRDefault="3064CCB4" w:rsidP="3064CCB4">
            <w:pPr>
              <w:jc w:val="center"/>
              <w:rPr>
                <w:rFonts w:eastAsia="Arial,Times New Roman" w:cstheme="minorHAnsi"/>
              </w:rPr>
            </w:pPr>
            <w:r w:rsidRPr="00AC0D0B">
              <w:rPr>
                <w:rFonts w:eastAsia="Arial,Times New Roman" w:cstheme="minorHAnsi"/>
              </w:rPr>
              <w:t>45.5%</w:t>
            </w:r>
          </w:p>
        </w:tc>
        <w:tc>
          <w:tcPr>
            <w:tcW w:w="1786" w:type="dxa"/>
            <w:noWrap/>
            <w:hideMark/>
          </w:tcPr>
          <w:p w14:paraId="6BE16B47" w14:textId="77777777" w:rsidR="00C948D8" w:rsidRPr="00AC0D0B" w:rsidRDefault="3064CCB4" w:rsidP="3064CCB4">
            <w:pPr>
              <w:jc w:val="center"/>
              <w:rPr>
                <w:rFonts w:eastAsia="Arial,Times New Roman" w:cstheme="minorHAnsi"/>
              </w:rPr>
            </w:pPr>
            <w:r w:rsidRPr="00AC0D0B">
              <w:rPr>
                <w:rFonts w:eastAsia="Arial,Times New Roman" w:cstheme="minorHAnsi"/>
              </w:rPr>
              <w:t>35.9%</w:t>
            </w:r>
          </w:p>
        </w:tc>
      </w:tr>
      <w:tr w:rsidR="00C948D8" w:rsidRPr="00683D63" w14:paraId="0055B821" w14:textId="77777777" w:rsidTr="3064CCB4">
        <w:trPr>
          <w:gridAfter w:val="1"/>
          <w:cnfStyle w:val="000000010000" w:firstRow="0" w:lastRow="0" w:firstColumn="0" w:lastColumn="0" w:oddVBand="0" w:evenVBand="0" w:oddHBand="0" w:evenHBand="1" w:firstRowFirstColumn="0" w:firstRowLastColumn="0" w:lastRowFirstColumn="0" w:lastRowLastColumn="0"/>
          <w:wAfter w:w="3147" w:type="dxa"/>
          <w:trHeight w:val="258"/>
        </w:trPr>
        <w:tc>
          <w:tcPr>
            <w:tcW w:w="2790" w:type="dxa"/>
            <w:noWrap/>
            <w:hideMark/>
          </w:tcPr>
          <w:p w14:paraId="68BDF08E" w14:textId="77777777" w:rsidR="00C948D8" w:rsidRPr="00AC0D0B" w:rsidRDefault="3064CCB4" w:rsidP="3064CCB4">
            <w:pPr>
              <w:rPr>
                <w:rFonts w:eastAsia="Arial,Times New Roman" w:cstheme="minorHAnsi"/>
              </w:rPr>
            </w:pPr>
            <w:r w:rsidRPr="00AC0D0B">
              <w:rPr>
                <w:rFonts w:eastAsia="Arial,Times New Roman" w:cstheme="minorHAnsi"/>
              </w:rPr>
              <w:t>Two or More Races</w:t>
            </w:r>
          </w:p>
        </w:tc>
        <w:tc>
          <w:tcPr>
            <w:tcW w:w="1170" w:type="dxa"/>
            <w:noWrap/>
            <w:hideMark/>
          </w:tcPr>
          <w:p w14:paraId="59C253BF" w14:textId="77777777" w:rsidR="00C948D8" w:rsidRPr="00AC0D0B" w:rsidRDefault="3064CCB4" w:rsidP="3064CCB4">
            <w:pPr>
              <w:jc w:val="right"/>
              <w:rPr>
                <w:rFonts w:eastAsia="Arial,Times New Roman" w:cstheme="minorHAnsi"/>
              </w:rPr>
            </w:pPr>
            <w:r w:rsidRPr="00AC0D0B">
              <w:rPr>
                <w:rFonts w:eastAsia="Arial,Times New Roman" w:cstheme="minorHAnsi"/>
              </w:rPr>
              <w:t>2,869</w:t>
            </w:r>
          </w:p>
        </w:tc>
        <w:tc>
          <w:tcPr>
            <w:tcW w:w="1440" w:type="dxa"/>
            <w:noWrap/>
            <w:hideMark/>
          </w:tcPr>
          <w:p w14:paraId="0F13B044" w14:textId="77777777" w:rsidR="00C948D8" w:rsidRPr="00AC0D0B" w:rsidRDefault="3064CCB4" w:rsidP="3064CCB4">
            <w:pPr>
              <w:jc w:val="center"/>
              <w:rPr>
                <w:rFonts w:eastAsia="Arial,Times New Roman" w:cstheme="minorHAnsi"/>
              </w:rPr>
            </w:pPr>
            <w:r w:rsidRPr="00AC0D0B">
              <w:rPr>
                <w:rFonts w:eastAsia="Arial,Times New Roman" w:cstheme="minorHAnsi"/>
              </w:rPr>
              <w:t>14.8%</w:t>
            </w:r>
          </w:p>
        </w:tc>
        <w:tc>
          <w:tcPr>
            <w:tcW w:w="1890" w:type="dxa"/>
            <w:noWrap/>
            <w:hideMark/>
          </w:tcPr>
          <w:p w14:paraId="015DC712" w14:textId="77777777" w:rsidR="00C948D8" w:rsidRPr="00AC0D0B" w:rsidRDefault="3064CCB4" w:rsidP="3064CCB4">
            <w:pPr>
              <w:jc w:val="center"/>
              <w:rPr>
                <w:rFonts w:eastAsia="Arial,Times New Roman" w:cstheme="minorHAnsi"/>
              </w:rPr>
            </w:pPr>
            <w:r w:rsidRPr="00AC0D0B">
              <w:rPr>
                <w:rFonts w:eastAsia="Arial,Times New Roman" w:cstheme="minorHAnsi"/>
              </w:rPr>
              <w:t>60.0%</w:t>
            </w:r>
          </w:p>
        </w:tc>
        <w:tc>
          <w:tcPr>
            <w:tcW w:w="1786" w:type="dxa"/>
            <w:noWrap/>
            <w:hideMark/>
          </w:tcPr>
          <w:p w14:paraId="05AAB105" w14:textId="77777777" w:rsidR="00C948D8" w:rsidRPr="00AC0D0B" w:rsidRDefault="3064CCB4" w:rsidP="3064CCB4">
            <w:pPr>
              <w:jc w:val="center"/>
              <w:rPr>
                <w:rFonts w:eastAsia="Arial,Times New Roman" w:cstheme="minorHAnsi"/>
              </w:rPr>
            </w:pPr>
            <w:r w:rsidRPr="00AC0D0B">
              <w:rPr>
                <w:rFonts w:eastAsia="Arial,Times New Roman" w:cstheme="minorHAnsi"/>
              </w:rPr>
              <w:t>25.2%</w:t>
            </w:r>
          </w:p>
        </w:tc>
      </w:tr>
    </w:tbl>
    <w:p w14:paraId="73858882" w14:textId="77777777" w:rsidR="00C948D8" w:rsidRPr="00FD5CEF" w:rsidRDefault="3064CCB4" w:rsidP="3064CCB4">
      <w:pPr>
        <w:spacing w:after="0" w:line="240" w:lineRule="auto"/>
        <w:contextualSpacing/>
        <w:rPr>
          <w:rFonts w:ascii="Calibri,Times New Roman" w:eastAsia="Calibri,Times New Roman" w:hAnsi="Calibri,Times New Roman" w:cs="Calibri,Times New Roman"/>
          <w:i/>
          <w:iCs/>
          <w:color w:val="44546A" w:themeColor="text2"/>
          <w:sz w:val="18"/>
          <w:szCs w:val="18"/>
        </w:rPr>
      </w:pPr>
      <w:r w:rsidRPr="3064CCB4">
        <w:rPr>
          <w:rFonts w:ascii="Calibri,Times New Roman" w:eastAsia="Calibri,Times New Roman" w:hAnsi="Calibri,Times New Roman" w:cs="Calibri,Times New Roman"/>
          <w:i/>
          <w:iCs/>
          <w:color w:val="44546A" w:themeColor="text2"/>
          <w:sz w:val="18"/>
          <w:szCs w:val="18"/>
        </w:rPr>
        <w:t>Figure 13</w:t>
      </w:r>
    </w:p>
    <w:p w14:paraId="64D2DED6" w14:textId="77777777" w:rsidR="00C948D8" w:rsidRPr="00C67E10" w:rsidRDefault="3064CCB4" w:rsidP="3064CCB4">
      <w:pPr>
        <w:spacing w:after="0" w:line="240" w:lineRule="auto"/>
        <w:contextualSpacing/>
        <w:rPr>
          <w:rFonts w:ascii="Calibri,Times New Roman" w:eastAsia="Calibri,Times New Roman" w:hAnsi="Calibri,Times New Roman" w:cs="Calibri,Times New Roman"/>
          <w:i/>
          <w:iCs/>
          <w:sz w:val="16"/>
          <w:szCs w:val="16"/>
        </w:rPr>
      </w:pPr>
      <w:r w:rsidRPr="3064CCB4">
        <w:rPr>
          <w:rFonts w:ascii="Calibri,Times New Roman" w:eastAsia="Calibri,Times New Roman" w:hAnsi="Calibri,Times New Roman" w:cs="Calibri,Times New Roman"/>
          <w:b/>
          <w:bCs/>
          <w:i/>
          <w:iCs/>
          <w:sz w:val="16"/>
          <w:szCs w:val="16"/>
        </w:rPr>
        <w:t>Source</w:t>
      </w:r>
      <w:r w:rsidRPr="3064CCB4">
        <w:rPr>
          <w:rFonts w:ascii="Calibri,Times New Roman" w:eastAsia="Calibri,Times New Roman" w:hAnsi="Calibri,Times New Roman" w:cs="Calibri,Times New Roman"/>
          <w:i/>
          <w:iCs/>
          <w:sz w:val="16"/>
          <w:szCs w:val="16"/>
        </w:rPr>
        <w:t>: EMSI Analyst 2016</w:t>
      </w:r>
    </w:p>
    <w:p w14:paraId="39CF0584" w14:textId="77777777" w:rsidR="007767C0" w:rsidRDefault="007767C0" w:rsidP="00E51336">
      <w:pPr>
        <w:spacing w:before="100" w:beforeAutospacing="1" w:line="256" w:lineRule="auto"/>
        <w:contextualSpacing/>
        <w:rPr>
          <w:rFonts w:ascii="Calibri" w:eastAsia="Calibri" w:hAnsi="Calibri" w:cs="Times New Roman"/>
        </w:rPr>
      </w:pPr>
    </w:p>
    <w:p w14:paraId="1D18E4D7" w14:textId="6993BEF6" w:rsidR="00C948D8" w:rsidRDefault="3064CCB4" w:rsidP="3064CCB4">
      <w:pPr>
        <w:spacing w:before="100" w:beforeAutospacing="1" w:line="256" w:lineRule="auto"/>
        <w:contextualSpacing/>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lastRenderedPageBreak/>
        <w:t xml:space="preserve">Figure 14 below identifies the educational attainment levels for individuals with disabilities. Unfortunately, data for all but four of the region’s counties was unavailable from the US Census Bureau. Of the four counties with available data, all have larger-than-state-average percentage of the population (age 25+) with a disability. On average, the region has more individuals with a disability graduating college than the state, but less earning a Bachelor’s degree. Within the region, Athens </w:t>
      </w:r>
      <w:r w:rsidR="006E31AF" w:rsidRPr="3064CCB4">
        <w:rPr>
          <w:rFonts w:ascii="Calibri,Times New Roman" w:eastAsia="Calibri,Times New Roman" w:hAnsi="Calibri,Times New Roman" w:cs="Calibri,Times New Roman"/>
        </w:rPr>
        <w:t>County</w:t>
      </w:r>
      <w:r w:rsidRPr="3064CCB4">
        <w:rPr>
          <w:rFonts w:ascii="Calibri,Times New Roman" w:eastAsia="Calibri,Times New Roman" w:hAnsi="Calibri,Times New Roman" w:cs="Calibri,Times New Roman"/>
        </w:rPr>
        <w:t xml:space="preserve"> has the lowest percentage earning a high school diploma but the highest percentage earning a Bachelor’s degree.                </w:t>
      </w:r>
    </w:p>
    <w:p w14:paraId="56475CA9" w14:textId="77777777" w:rsidR="004B33FC" w:rsidRPr="00613517" w:rsidRDefault="004B33FC" w:rsidP="00E51336">
      <w:pPr>
        <w:spacing w:before="100" w:beforeAutospacing="1" w:line="256" w:lineRule="auto"/>
        <w:contextualSpacing/>
        <w:rPr>
          <w:rFonts w:ascii="Calibri" w:eastAsia="Calibri" w:hAnsi="Calibri" w:cs="Times New Roman"/>
        </w:rPr>
      </w:pPr>
    </w:p>
    <w:p w14:paraId="093D94CB" w14:textId="77777777" w:rsidR="00613517" w:rsidRDefault="00613517" w:rsidP="00E51336">
      <w:pPr>
        <w:spacing w:after="0" w:line="240" w:lineRule="auto"/>
        <w:contextualSpacing/>
        <w:rPr>
          <w:rFonts w:ascii="Calibri" w:eastAsia="Calibri" w:hAnsi="Calibri" w:cs="Times New Roman"/>
          <w:i/>
          <w:iCs/>
          <w:color w:val="44546A"/>
          <w:sz w:val="18"/>
          <w:szCs w:val="18"/>
        </w:rPr>
      </w:pPr>
    </w:p>
    <w:tbl>
      <w:tblPr>
        <w:tblStyle w:val="SEOhioStandardTable"/>
        <w:tblW w:w="9368" w:type="dxa"/>
        <w:jc w:val="center"/>
        <w:tblLayout w:type="fixed"/>
        <w:tblLook w:val="04A0" w:firstRow="1" w:lastRow="0" w:firstColumn="1" w:lastColumn="0" w:noHBand="0" w:noVBand="1"/>
      </w:tblPr>
      <w:tblGrid>
        <w:gridCol w:w="1464"/>
        <w:gridCol w:w="2147"/>
        <w:gridCol w:w="1366"/>
        <w:gridCol w:w="1269"/>
        <w:gridCol w:w="1601"/>
        <w:gridCol w:w="1521"/>
      </w:tblGrid>
      <w:tr w:rsidR="00613517" w:rsidRPr="00CE5CAF" w14:paraId="21BFD88F" w14:textId="77777777" w:rsidTr="3064CCB4">
        <w:trPr>
          <w:cnfStyle w:val="000000100000" w:firstRow="0" w:lastRow="0" w:firstColumn="0" w:lastColumn="0" w:oddVBand="0" w:evenVBand="0" w:oddHBand="1" w:evenHBand="0" w:firstRowFirstColumn="0" w:firstRowLastColumn="0" w:lastRowFirstColumn="0" w:lastRowLastColumn="0"/>
          <w:trHeight w:val="197"/>
          <w:jc w:val="center"/>
        </w:trPr>
        <w:tc>
          <w:tcPr>
            <w:tcW w:w="9368" w:type="dxa"/>
            <w:gridSpan w:val="6"/>
          </w:tcPr>
          <w:p w14:paraId="620981A7" w14:textId="77777777" w:rsidR="00613517" w:rsidRPr="00CE5CAF"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2015 Educational Attainment for Individuals Age 25 and older, with Disabilities</w:t>
            </w:r>
          </w:p>
        </w:tc>
      </w:tr>
      <w:tr w:rsidR="00613517" w:rsidRPr="00CE5CAF" w14:paraId="6AB8B032" w14:textId="77777777" w:rsidTr="3064CCB4">
        <w:trPr>
          <w:cnfStyle w:val="000000010000" w:firstRow="0" w:lastRow="0" w:firstColumn="0" w:lastColumn="0" w:oddVBand="0" w:evenVBand="0" w:oddHBand="0" w:evenHBand="1" w:firstRowFirstColumn="0" w:firstRowLastColumn="0" w:lastRowFirstColumn="0" w:lastRowLastColumn="0"/>
          <w:trHeight w:val="763"/>
          <w:jc w:val="center"/>
        </w:trPr>
        <w:tc>
          <w:tcPr>
            <w:tcW w:w="1464" w:type="dxa"/>
            <w:shd w:val="clear" w:color="auto" w:fill="0563C1" w:themeFill="accent4"/>
            <w:vAlign w:val="center"/>
            <w:hideMark/>
          </w:tcPr>
          <w:p w14:paraId="57E3A736" w14:textId="77777777" w:rsidR="00613517" w:rsidRPr="00B95C12" w:rsidRDefault="3064CCB4" w:rsidP="3064CCB4">
            <w:pPr>
              <w:rPr>
                <w:rFonts w:eastAsia="Calibri,Times New Roman" w:cstheme="minorHAnsi"/>
                <w:b/>
                <w:bCs/>
                <w:color w:val="FFFFFF" w:themeColor="background1"/>
              </w:rPr>
            </w:pPr>
            <w:r w:rsidRPr="00B95C12">
              <w:rPr>
                <w:rFonts w:eastAsia="Calibri,Times New Roman" w:cstheme="minorHAnsi"/>
                <w:b/>
                <w:bCs/>
                <w:color w:val="FFFFFF" w:themeColor="background1"/>
              </w:rPr>
              <w:t>County</w:t>
            </w:r>
          </w:p>
        </w:tc>
        <w:tc>
          <w:tcPr>
            <w:tcW w:w="2147" w:type="dxa"/>
            <w:shd w:val="clear" w:color="auto" w:fill="0563C1" w:themeFill="accent4"/>
            <w:vAlign w:val="center"/>
            <w:hideMark/>
          </w:tcPr>
          <w:p w14:paraId="5392A479" w14:textId="77777777" w:rsidR="00613517" w:rsidRPr="00B95C12" w:rsidRDefault="3064CCB4" w:rsidP="3064CCB4">
            <w:pPr>
              <w:jc w:val="center"/>
              <w:rPr>
                <w:rFonts w:eastAsia="Calibri,Times New Roman" w:cstheme="minorHAnsi"/>
                <w:b/>
                <w:bCs/>
                <w:color w:val="FFFFFF" w:themeColor="background1"/>
              </w:rPr>
            </w:pPr>
            <w:r w:rsidRPr="00B95C12">
              <w:rPr>
                <w:rFonts w:eastAsia="Calibri,Times New Roman" w:cstheme="minorHAnsi"/>
                <w:b/>
                <w:bCs/>
                <w:color w:val="FFFFFF" w:themeColor="background1"/>
              </w:rPr>
              <w:t>Pop. #  (%)</w:t>
            </w:r>
          </w:p>
          <w:p w14:paraId="3BBC9857" w14:textId="77777777" w:rsidR="00613517" w:rsidRPr="00B95C12" w:rsidRDefault="3064CCB4" w:rsidP="3064CCB4">
            <w:pPr>
              <w:jc w:val="center"/>
              <w:rPr>
                <w:rFonts w:eastAsia="Calibri,Times New Roman" w:cstheme="minorHAnsi"/>
                <w:b/>
                <w:bCs/>
                <w:color w:val="FFFFFF" w:themeColor="background1"/>
              </w:rPr>
            </w:pPr>
            <w:r w:rsidRPr="00B95C12">
              <w:rPr>
                <w:rFonts w:eastAsia="Calibri,Times New Roman" w:cstheme="minorHAnsi"/>
                <w:b/>
                <w:bCs/>
                <w:color w:val="FFFFFF" w:themeColor="background1"/>
              </w:rPr>
              <w:t>with a Disability</w:t>
            </w:r>
          </w:p>
        </w:tc>
        <w:tc>
          <w:tcPr>
            <w:tcW w:w="1366" w:type="dxa"/>
            <w:shd w:val="clear" w:color="auto" w:fill="0563C1" w:themeFill="accent4"/>
            <w:vAlign w:val="center"/>
            <w:hideMark/>
          </w:tcPr>
          <w:p w14:paraId="4D2D080A" w14:textId="77777777" w:rsidR="00613517" w:rsidRPr="00B95C12" w:rsidRDefault="3064CCB4" w:rsidP="3064CCB4">
            <w:pPr>
              <w:jc w:val="center"/>
              <w:rPr>
                <w:rFonts w:eastAsia="Calibri,Times New Roman" w:cstheme="minorHAnsi"/>
                <w:b/>
                <w:bCs/>
                <w:color w:val="FFFFFF" w:themeColor="background1"/>
              </w:rPr>
            </w:pPr>
            <w:r w:rsidRPr="00B95C12">
              <w:rPr>
                <w:rFonts w:eastAsia="Calibri,Times New Roman" w:cstheme="minorHAnsi"/>
                <w:b/>
                <w:bCs/>
                <w:color w:val="FFFFFF" w:themeColor="background1"/>
              </w:rPr>
              <w:t>Less than High School</w:t>
            </w:r>
          </w:p>
        </w:tc>
        <w:tc>
          <w:tcPr>
            <w:tcW w:w="1269" w:type="dxa"/>
            <w:shd w:val="clear" w:color="auto" w:fill="0563C1" w:themeFill="accent4"/>
            <w:vAlign w:val="center"/>
            <w:hideMark/>
          </w:tcPr>
          <w:p w14:paraId="539A3795" w14:textId="77777777" w:rsidR="00613517" w:rsidRPr="00B95C12" w:rsidRDefault="3064CCB4" w:rsidP="3064CCB4">
            <w:pPr>
              <w:jc w:val="center"/>
              <w:rPr>
                <w:rFonts w:eastAsia="Calibri,Times New Roman" w:cstheme="minorHAnsi"/>
                <w:b/>
                <w:bCs/>
                <w:color w:val="FFFFFF" w:themeColor="background1"/>
              </w:rPr>
            </w:pPr>
            <w:r w:rsidRPr="00B95C12">
              <w:rPr>
                <w:rFonts w:eastAsia="Calibri,Times New Roman" w:cstheme="minorHAnsi"/>
                <w:b/>
                <w:bCs/>
                <w:color w:val="FFFFFF" w:themeColor="background1"/>
              </w:rPr>
              <w:t>High School Graduate</w:t>
            </w:r>
          </w:p>
        </w:tc>
        <w:tc>
          <w:tcPr>
            <w:tcW w:w="1601" w:type="dxa"/>
            <w:shd w:val="clear" w:color="auto" w:fill="0563C1" w:themeFill="accent4"/>
            <w:vAlign w:val="center"/>
            <w:hideMark/>
          </w:tcPr>
          <w:p w14:paraId="5E5321B3" w14:textId="77777777" w:rsidR="00613517" w:rsidRPr="00B95C12" w:rsidRDefault="3064CCB4" w:rsidP="3064CCB4">
            <w:pPr>
              <w:jc w:val="center"/>
              <w:rPr>
                <w:rFonts w:eastAsia="Calibri,Times New Roman" w:cstheme="minorHAnsi"/>
                <w:b/>
                <w:bCs/>
                <w:color w:val="FFFFFF" w:themeColor="background1"/>
              </w:rPr>
            </w:pPr>
            <w:r w:rsidRPr="00B95C12">
              <w:rPr>
                <w:rFonts w:eastAsia="Calibri,Times New Roman" w:cstheme="minorHAnsi"/>
                <w:b/>
                <w:bCs/>
                <w:color w:val="FFFFFF" w:themeColor="background1"/>
              </w:rPr>
              <w:t>Assoc. Degree or Some College</w:t>
            </w:r>
          </w:p>
        </w:tc>
        <w:tc>
          <w:tcPr>
            <w:tcW w:w="1519" w:type="dxa"/>
            <w:shd w:val="clear" w:color="auto" w:fill="0563C1" w:themeFill="accent4"/>
          </w:tcPr>
          <w:p w14:paraId="3640B050" w14:textId="77777777" w:rsidR="00613517" w:rsidRPr="00B95C12" w:rsidRDefault="3064CCB4" w:rsidP="3064CCB4">
            <w:pPr>
              <w:jc w:val="center"/>
              <w:rPr>
                <w:rFonts w:eastAsia="Calibri,Times New Roman" w:cstheme="minorHAnsi"/>
                <w:b/>
                <w:bCs/>
                <w:color w:val="FFFFFF" w:themeColor="background1"/>
              </w:rPr>
            </w:pPr>
            <w:r w:rsidRPr="00B95C12">
              <w:rPr>
                <w:rFonts w:eastAsia="Calibri,Times New Roman" w:cstheme="minorHAnsi"/>
                <w:b/>
                <w:bCs/>
                <w:color w:val="FFFFFF" w:themeColor="background1"/>
              </w:rPr>
              <w:t>Bachelor’s Degree or Higher</w:t>
            </w:r>
          </w:p>
        </w:tc>
      </w:tr>
      <w:tr w:rsidR="00613517" w:rsidRPr="00CE5CAF" w14:paraId="3EB86BDC" w14:textId="77777777" w:rsidTr="3064CCB4">
        <w:trPr>
          <w:cnfStyle w:val="000000100000" w:firstRow="0" w:lastRow="0" w:firstColumn="0" w:lastColumn="0" w:oddVBand="0" w:evenVBand="0" w:oddHBand="1" w:evenHBand="0" w:firstRowFirstColumn="0" w:firstRowLastColumn="0" w:lastRowFirstColumn="0" w:lastRowLastColumn="0"/>
          <w:trHeight w:val="241"/>
          <w:jc w:val="center"/>
        </w:trPr>
        <w:tc>
          <w:tcPr>
            <w:tcW w:w="1464" w:type="dxa"/>
            <w:noWrap/>
            <w:hideMark/>
          </w:tcPr>
          <w:p w14:paraId="4A4C64C6" w14:textId="77777777" w:rsidR="00613517" w:rsidRPr="00CE5CAF"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Athens</w:t>
            </w:r>
          </w:p>
        </w:tc>
        <w:tc>
          <w:tcPr>
            <w:tcW w:w="2147" w:type="dxa"/>
            <w:noWrap/>
          </w:tcPr>
          <w:p w14:paraId="6FC2EE5F" w14:textId="77777777" w:rsidR="00613517" w:rsidRPr="00C865A8"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7,929 (22.8%)</w:t>
            </w:r>
          </w:p>
        </w:tc>
        <w:tc>
          <w:tcPr>
            <w:tcW w:w="1366" w:type="dxa"/>
            <w:noWrap/>
          </w:tcPr>
          <w:p w14:paraId="243FA8AD" w14:textId="77777777" w:rsidR="00613517" w:rsidRPr="00CE5CA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22.7%</w:t>
            </w:r>
          </w:p>
        </w:tc>
        <w:tc>
          <w:tcPr>
            <w:tcW w:w="1269" w:type="dxa"/>
            <w:noWrap/>
          </w:tcPr>
          <w:p w14:paraId="3936B98F" w14:textId="77777777" w:rsidR="00613517" w:rsidRPr="00CE5CA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38.6%</w:t>
            </w:r>
          </w:p>
        </w:tc>
        <w:tc>
          <w:tcPr>
            <w:tcW w:w="1601" w:type="dxa"/>
            <w:noWrap/>
          </w:tcPr>
          <w:p w14:paraId="03796C15" w14:textId="77777777" w:rsidR="00613517" w:rsidRPr="00CE5CA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27.4%</w:t>
            </w:r>
          </w:p>
        </w:tc>
        <w:tc>
          <w:tcPr>
            <w:tcW w:w="1519" w:type="dxa"/>
          </w:tcPr>
          <w:p w14:paraId="64341FE4" w14:textId="77777777" w:rsidR="00613517" w:rsidRPr="00CE5CAF" w:rsidDel="00AF2AD6"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11.3%</w:t>
            </w:r>
          </w:p>
        </w:tc>
      </w:tr>
      <w:tr w:rsidR="00613517" w:rsidRPr="00CE5CAF" w14:paraId="378B6592" w14:textId="77777777" w:rsidTr="3064CCB4">
        <w:trPr>
          <w:cnfStyle w:val="000000010000" w:firstRow="0" w:lastRow="0" w:firstColumn="0" w:lastColumn="0" w:oddVBand="0" w:evenVBand="0" w:oddHBand="0" w:evenHBand="1" w:firstRowFirstColumn="0" w:firstRowLastColumn="0" w:lastRowFirstColumn="0" w:lastRowLastColumn="0"/>
          <w:trHeight w:val="241"/>
          <w:jc w:val="center"/>
        </w:trPr>
        <w:tc>
          <w:tcPr>
            <w:tcW w:w="1464" w:type="dxa"/>
            <w:noWrap/>
            <w:hideMark/>
          </w:tcPr>
          <w:p w14:paraId="440E9E54" w14:textId="77777777" w:rsidR="00613517" w:rsidRPr="00CE5CAF"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Belmont</w:t>
            </w:r>
          </w:p>
        </w:tc>
        <w:tc>
          <w:tcPr>
            <w:tcW w:w="2147" w:type="dxa"/>
            <w:noWrap/>
          </w:tcPr>
          <w:p w14:paraId="7FDCDA53" w14:textId="77777777" w:rsidR="00613517" w:rsidRPr="00CE5CA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10,151 (21.3%)</w:t>
            </w:r>
          </w:p>
        </w:tc>
        <w:tc>
          <w:tcPr>
            <w:tcW w:w="1366" w:type="dxa"/>
            <w:noWrap/>
          </w:tcPr>
          <w:p w14:paraId="56B08BE0" w14:textId="77777777" w:rsidR="00613517" w:rsidRPr="00CE5CA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19.6%</w:t>
            </w:r>
          </w:p>
        </w:tc>
        <w:tc>
          <w:tcPr>
            <w:tcW w:w="1269" w:type="dxa"/>
            <w:noWrap/>
          </w:tcPr>
          <w:p w14:paraId="4DF2F59A" w14:textId="77777777" w:rsidR="00613517" w:rsidRPr="00CE5CA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48.1%</w:t>
            </w:r>
          </w:p>
        </w:tc>
        <w:tc>
          <w:tcPr>
            <w:tcW w:w="1601" w:type="dxa"/>
            <w:noWrap/>
          </w:tcPr>
          <w:p w14:paraId="7CC4FDFE" w14:textId="77777777" w:rsidR="00613517" w:rsidRPr="00CE5CA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24.3%</w:t>
            </w:r>
          </w:p>
        </w:tc>
        <w:tc>
          <w:tcPr>
            <w:tcW w:w="1519" w:type="dxa"/>
          </w:tcPr>
          <w:p w14:paraId="2C50EC71" w14:textId="77777777" w:rsidR="00613517" w:rsidRPr="00CE5CAF" w:rsidDel="00AF2AD6"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8.0%</w:t>
            </w:r>
          </w:p>
        </w:tc>
      </w:tr>
      <w:tr w:rsidR="00613517" w:rsidRPr="00CE5CAF" w14:paraId="66B93DD2" w14:textId="77777777" w:rsidTr="3064CCB4">
        <w:trPr>
          <w:cnfStyle w:val="000000100000" w:firstRow="0" w:lastRow="0" w:firstColumn="0" w:lastColumn="0" w:oddVBand="0" w:evenVBand="0" w:oddHBand="1" w:evenHBand="0" w:firstRowFirstColumn="0" w:firstRowLastColumn="0" w:lastRowFirstColumn="0" w:lastRowLastColumn="0"/>
          <w:trHeight w:val="241"/>
          <w:jc w:val="center"/>
        </w:trPr>
        <w:tc>
          <w:tcPr>
            <w:tcW w:w="1464" w:type="dxa"/>
            <w:noWrap/>
            <w:hideMark/>
          </w:tcPr>
          <w:p w14:paraId="79C4668E" w14:textId="77777777" w:rsidR="00613517" w:rsidRPr="00CE5CAF"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Jefferson</w:t>
            </w:r>
          </w:p>
        </w:tc>
        <w:tc>
          <w:tcPr>
            <w:tcW w:w="2147" w:type="dxa"/>
            <w:noWrap/>
          </w:tcPr>
          <w:p w14:paraId="7E9F5197" w14:textId="77777777" w:rsidR="00613517" w:rsidRPr="00CE5CA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10,507 (22.2%)</w:t>
            </w:r>
          </w:p>
        </w:tc>
        <w:tc>
          <w:tcPr>
            <w:tcW w:w="1366" w:type="dxa"/>
            <w:noWrap/>
          </w:tcPr>
          <w:p w14:paraId="4109FF5F" w14:textId="77777777" w:rsidR="00613517" w:rsidRPr="00CE5CA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20.4%</w:t>
            </w:r>
          </w:p>
        </w:tc>
        <w:tc>
          <w:tcPr>
            <w:tcW w:w="1269" w:type="dxa"/>
            <w:noWrap/>
          </w:tcPr>
          <w:p w14:paraId="3796C08B" w14:textId="77777777" w:rsidR="00613517" w:rsidRPr="00CE5CA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46.3%</w:t>
            </w:r>
          </w:p>
        </w:tc>
        <w:tc>
          <w:tcPr>
            <w:tcW w:w="1601" w:type="dxa"/>
            <w:noWrap/>
          </w:tcPr>
          <w:p w14:paraId="2D6576F4" w14:textId="77777777" w:rsidR="00613517" w:rsidRPr="00CE5CA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25.5%</w:t>
            </w:r>
          </w:p>
        </w:tc>
        <w:tc>
          <w:tcPr>
            <w:tcW w:w="1519" w:type="dxa"/>
          </w:tcPr>
          <w:p w14:paraId="28913C0B" w14:textId="77777777" w:rsidR="00613517" w:rsidRPr="00CE5CAF" w:rsidDel="00AF2AD6"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7.8%</w:t>
            </w:r>
          </w:p>
        </w:tc>
      </w:tr>
      <w:tr w:rsidR="00613517" w:rsidRPr="00CE5CAF" w14:paraId="62A51E47" w14:textId="77777777" w:rsidTr="3064CCB4">
        <w:trPr>
          <w:cnfStyle w:val="000000010000" w:firstRow="0" w:lastRow="0" w:firstColumn="0" w:lastColumn="0" w:oddVBand="0" w:evenVBand="0" w:oddHBand="0" w:evenHBand="1" w:firstRowFirstColumn="0" w:firstRowLastColumn="0" w:lastRowFirstColumn="0" w:lastRowLastColumn="0"/>
          <w:trHeight w:val="241"/>
          <w:jc w:val="center"/>
        </w:trPr>
        <w:tc>
          <w:tcPr>
            <w:tcW w:w="1464" w:type="dxa"/>
            <w:noWrap/>
            <w:hideMark/>
          </w:tcPr>
          <w:p w14:paraId="6B859A98" w14:textId="77777777" w:rsidR="00613517" w:rsidRPr="00CE5CA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Washington</w:t>
            </w:r>
          </w:p>
        </w:tc>
        <w:tc>
          <w:tcPr>
            <w:tcW w:w="2147" w:type="dxa"/>
            <w:noWrap/>
          </w:tcPr>
          <w:p w14:paraId="7F88BC57" w14:textId="77777777" w:rsidR="00613517" w:rsidRPr="00CE5CA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10,560 (24.7%)</w:t>
            </w:r>
          </w:p>
        </w:tc>
        <w:tc>
          <w:tcPr>
            <w:tcW w:w="1366" w:type="dxa"/>
            <w:noWrap/>
          </w:tcPr>
          <w:p w14:paraId="3BAE5103" w14:textId="77777777" w:rsidR="00613517" w:rsidRPr="00CE5CA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20.1%</w:t>
            </w:r>
          </w:p>
        </w:tc>
        <w:tc>
          <w:tcPr>
            <w:tcW w:w="1269" w:type="dxa"/>
            <w:noWrap/>
          </w:tcPr>
          <w:p w14:paraId="2966C039" w14:textId="77777777" w:rsidR="00613517" w:rsidRPr="00CE5CA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45.8%</w:t>
            </w:r>
          </w:p>
        </w:tc>
        <w:tc>
          <w:tcPr>
            <w:tcW w:w="1601" w:type="dxa"/>
            <w:noWrap/>
          </w:tcPr>
          <w:p w14:paraId="65E92644" w14:textId="77777777" w:rsidR="00613517" w:rsidRPr="00CE5CA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24.7%</w:t>
            </w:r>
          </w:p>
        </w:tc>
        <w:tc>
          <w:tcPr>
            <w:tcW w:w="1519" w:type="dxa"/>
          </w:tcPr>
          <w:p w14:paraId="3C6DFD8F" w14:textId="77777777" w:rsidR="00613517" w:rsidRPr="00CE5CAF" w:rsidDel="00AF2AD6"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9.4%</w:t>
            </w:r>
          </w:p>
        </w:tc>
      </w:tr>
      <w:tr w:rsidR="00613517" w:rsidRPr="00CE5CAF" w14:paraId="4BAD5AB5" w14:textId="77777777" w:rsidTr="3064CCB4">
        <w:trPr>
          <w:cnfStyle w:val="000000100000" w:firstRow="0" w:lastRow="0" w:firstColumn="0" w:lastColumn="0" w:oddVBand="0" w:evenVBand="0" w:oddHBand="1" w:evenHBand="0" w:firstRowFirstColumn="0" w:firstRowLastColumn="0" w:lastRowFirstColumn="0" w:lastRowLastColumn="0"/>
          <w:trHeight w:val="74"/>
          <w:jc w:val="center"/>
        </w:trPr>
        <w:tc>
          <w:tcPr>
            <w:tcW w:w="1464" w:type="dxa"/>
            <w:noWrap/>
          </w:tcPr>
          <w:p w14:paraId="738786FF" w14:textId="77777777" w:rsidR="00613517" w:rsidRPr="003E6A7F"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 xml:space="preserve">   Ohio</w:t>
            </w:r>
          </w:p>
        </w:tc>
        <w:tc>
          <w:tcPr>
            <w:tcW w:w="2147" w:type="dxa"/>
            <w:noWrap/>
          </w:tcPr>
          <w:p w14:paraId="3152D27C" w14:textId="77777777" w:rsidR="00613517" w:rsidRPr="003E6A7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1,349,595 (17.6%)</w:t>
            </w:r>
          </w:p>
        </w:tc>
        <w:tc>
          <w:tcPr>
            <w:tcW w:w="1366" w:type="dxa"/>
            <w:noWrap/>
          </w:tcPr>
          <w:p w14:paraId="51619D9C" w14:textId="77777777" w:rsidR="00613517" w:rsidRPr="003E6A7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22.4%</w:t>
            </w:r>
          </w:p>
        </w:tc>
        <w:tc>
          <w:tcPr>
            <w:tcW w:w="1269" w:type="dxa"/>
            <w:noWrap/>
          </w:tcPr>
          <w:p w14:paraId="28E85D37" w14:textId="77777777" w:rsidR="00613517" w:rsidRPr="003E6A7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41.1%</w:t>
            </w:r>
          </w:p>
        </w:tc>
        <w:tc>
          <w:tcPr>
            <w:tcW w:w="1601" w:type="dxa"/>
            <w:noWrap/>
          </w:tcPr>
          <w:p w14:paraId="754CBDE6" w14:textId="77777777" w:rsidR="00613517" w:rsidRPr="003E6A7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24.8%</w:t>
            </w:r>
          </w:p>
        </w:tc>
        <w:tc>
          <w:tcPr>
            <w:tcW w:w="1519" w:type="dxa"/>
          </w:tcPr>
          <w:p w14:paraId="1C1E263B" w14:textId="77777777" w:rsidR="00613517" w:rsidRPr="003E6A7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11.7%</w:t>
            </w:r>
          </w:p>
        </w:tc>
      </w:tr>
    </w:tbl>
    <w:p w14:paraId="11D36127" w14:textId="77777777" w:rsidR="003E6A7F" w:rsidRPr="003E6A7F" w:rsidRDefault="003E6A7F" w:rsidP="00E51336">
      <w:pPr>
        <w:spacing w:after="0" w:line="240" w:lineRule="auto"/>
        <w:contextualSpacing/>
        <w:rPr>
          <w:rFonts w:ascii="Calibri" w:eastAsia="Calibri" w:hAnsi="Calibri" w:cs="Times New Roman"/>
          <w:i/>
          <w:iCs/>
          <w:color w:val="44546A"/>
          <w:sz w:val="2"/>
          <w:szCs w:val="18"/>
        </w:rPr>
      </w:pPr>
    </w:p>
    <w:p w14:paraId="2C816936" w14:textId="43B8564B" w:rsidR="00C948D8" w:rsidRPr="00012620" w:rsidRDefault="3064CCB4" w:rsidP="3064CCB4">
      <w:pPr>
        <w:spacing w:after="0" w:line="240" w:lineRule="auto"/>
        <w:contextualSpacing/>
        <w:rPr>
          <w:rFonts w:ascii="Calibri,Times New Roman" w:eastAsia="Calibri,Times New Roman" w:hAnsi="Calibri,Times New Roman" w:cs="Calibri,Times New Roman"/>
          <w:i/>
          <w:iCs/>
          <w:noProof/>
          <w:color w:val="44546A" w:themeColor="text2"/>
          <w:sz w:val="18"/>
          <w:szCs w:val="18"/>
        </w:rPr>
      </w:pPr>
      <w:r w:rsidRPr="3064CCB4">
        <w:rPr>
          <w:rFonts w:ascii="Calibri,Times New Roman" w:eastAsia="Calibri,Times New Roman" w:hAnsi="Calibri,Times New Roman" w:cs="Calibri,Times New Roman"/>
          <w:i/>
          <w:iCs/>
          <w:color w:val="44546A" w:themeColor="text2"/>
          <w:sz w:val="18"/>
          <w:szCs w:val="18"/>
        </w:rPr>
        <w:t>Figure 14</w:t>
      </w:r>
    </w:p>
    <w:p w14:paraId="7BAE0D3D" w14:textId="4C0A05EC" w:rsidR="00C948D8" w:rsidRDefault="3064CCB4" w:rsidP="3064CCB4">
      <w:pPr>
        <w:tabs>
          <w:tab w:val="left" w:pos="5325"/>
        </w:tabs>
        <w:spacing w:after="0" w:line="256" w:lineRule="auto"/>
        <w:contextualSpacing/>
        <w:rPr>
          <w:rFonts w:ascii="Calibri,Times New Roman" w:eastAsia="Calibri,Times New Roman" w:hAnsi="Calibri,Times New Roman" w:cs="Calibri,Times New Roman"/>
          <w:i/>
          <w:iCs/>
          <w:sz w:val="16"/>
          <w:szCs w:val="16"/>
        </w:rPr>
      </w:pPr>
      <w:r w:rsidRPr="3064CCB4">
        <w:rPr>
          <w:rFonts w:ascii="Calibri,Times New Roman" w:eastAsia="Calibri,Times New Roman" w:hAnsi="Calibri,Times New Roman" w:cs="Calibri,Times New Roman"/>
          <w:b/>
          <w:bCs/>
          <w:i/>
          <w:iCs/>
          <w:sz w:val="16"/>
          <w:szCs w:val="16"/>
        </w:rPr>
        <w:t>Source:</w:t>
      </w:r>
      <w:r w:rsidRPr="3064CCB4">
        <w:rPr>
          <w:rFonts w:ascii="Calibri,Times New Roman" w:eastAsia="Calibri,Times New Roman" w:hAnsi="Calibri,Times New Roman" w:cs="Calibri,Times New Roman"/>
          <w:i/>
          <w:iCs/>
          <w:sz w:val="16"/>
          <w:szCs w:val="16"/>
        </w:rPr>
        <w:t xml:space="preserve"> US Census Bureau, American Community Survey, Table S1811, 2011-2015 5-Year Estimates</w:t>
      </w:r>
    </w:p>
    <w:p w14:paraId="5F3EC815" w14:textId="3CF92A64" w:rsidR="00C948D8" w:rsidRDefault="3064CCB4" w:rsidP="3064CCB4">
      <w:pPr>
        <w:tabs>
          <w:tab w:val="left" w:pos="5325"/>
        </w:tabs>
        <w:spacing w:after="0" w:line="256" w:lineRule="auto"/>
        <w:contextualSpacing/>
        <w:rPr>
          <w:rFonts w:ascii="Calibri,Times New Roman" w:eastAsia="Calibri,Times New Roman" w:hAnsi="Calibri,Times New Roman" w:cs="Calibri,Times New Roman"/>
          <w:i/>
          <w:iCs/>
          <w:sz w:val="16"/>
          <w:szCs w:val="16"/>
        </w:rPr>
      </w:pPr>
      <w:r w:rsidRPr="3064CCB4">
        <w:rPr>
          <w:rFonts w:ascii="Calibri,Times New Roman" w:eastAsia="Calibri,Times New Roman" w:hAnsi="Calibri,Times New Roman" w:cs="Calibri,Times New Roman"/>
          <w:i/>
          <w:iCs/>
          <w:sz w:val="16"/>
          <w:szCs w:val="16"/>
        </w:rPr>
        <w:t>Note: Carroll, Harrison, Meigs, Monroe, Morgan, Noble and Perry Counties did not have sufficient data provided through the U.S. Census Bureau</w:t>
      </w:r>
    </w:p>
    <w:p w14:paraId="3DDC1BD7" w14:textId="77777777" w:rsidR="004B33FC" w:rsidRPr="00012620" w:rsidRDefault="004B33FC" w:rsidP="00E51336">
      <w:pPr>
        <w:tabs>
          <w:tab w:val="left" w:pos="5325"/>
        </w:tabs>
        <w:spacing w:after="0" w:line="256" w:lineRule="auto"/>
        <w:contextualSpacing/>
        <w:rPr>
          <w:rFonts w:ascii="Calibri" w:eastAsia="Calibri" w:hAnsi="Calibri" w:cs="Times New Roman"/>
          <w:i/>
          <w:sz w:val="16"/>
          <w:szCs w:val="16"/>
        </w:rPr>
      </w:pPr>
    </w:p>
    <w:p w14:paraId="4DE956FB" w14:textId="77777777" w:rsidR="007767C0" w:rsidRDefault="007767C0" w:rsidP="00E51336">
      <w:pPr>
        <w:spacing w:before="100" w:beforeAutospacing="1" w:line="256" w:lineRule="auto"/>
        <w:contextualSpacing/>
        <w:rPr>
          <w:rFonts w:ascii="Calibri" w:eastAsia="Calibri" w:hAnsi="Calibri" w:cs="Times New Roman"/>
        </w:rPr>
      </w:pPr>
    </w:p>
    <w:p w14:paraId="2AE66AD1" w14:textId="507C5C2F" w:rsidR="00C948D8" w:rsidRDefault="3064CCB4" w:rsidP="3064CCB4">
      <w:pPr>
        <w:spacing w:before="100" w:beforeAutospacing="1" w:line="256" w:lineRule="auto"/>
        <w:contextualSpacing/>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In terms of the typical entry level education required for top occupations across the region, most require up to a high school diploma or its equivalent. Entry level educational data were not available for the region’s top occupations identified in Figure 6 above so the data listed in Figure 15 identifies the top ten regional occupations requiring a high school diploma or higher, as well as the typical on-the-job training (OJT) opportunities for each occupation.</w:t>
      </w:r>
    </w:p>
    <w:p w14:paraId="649CA6B8" w14:textId="77777777" w:rsidR="00C948D8" w:rsidRPr="00647EE1" w:rsidRDefault="00C948D8" w:rsidP="00E51336">
      <w:pPr>
        <w:spacing w:before="100" w:beforeAutospacing="1" w:line="256" w:lineRule="auto"/>
        <w:contextualSpacing/>
        <w:rPr>
          <w:rFonts w:ascii="Calibri" w:eastAsia="Calibri" w:hAnsi="Calibri" w:cs="Times New Roman"/>
        </w:rPr>
      </w:pPr>
    </w:p>
    <w:p w14:paraId="68B4D608" w14:textId="77777777" w:rsidR="00C948D8" w:rsidRDefault="3064CCB4" w:rsidP="3064CCB4">
      <w:pPr>
        <w:spacing w:before="100" w:beforeAutospacing="1" w:line="256" w:lineRule="auto"/>
        <w:contextualSpacing/>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Of the ten occupations, only three require more than a high school diploma or its equivalent. “Registered Nurses” requires a Bachelor’s degree, while “Heavy and Tractor-Trailer Truck Drivers” and “Nursing Assistants” both require postsecondary credentials. For occupations requiring postsecondary education on one level or another, the healthcare sector dominates the region.</w:t>
      </w:r>
    </w:p>
    <w:p w14:paraId="7C83CE0A" w14:textId="77777777" w:rsidR="00C948D8" w:rsidRPr="00647EE1" w:rsidRDefault="00C948D8" w:rsidP="00E51336">
      <w:pPr>
        <w:spacing w:before="100" w:beforeAutospacing="1" w:line="256" w:lineRule="auto"/>
        <w:contextualSpacing/>
        <w:rPr>
          <w:rFonts w:ascii="Calibri" w:eastAsia="Calibri" w:hAnsi="Calibri" w:cs="Times New Roman"/>
        </w:rPr>
      </w:pPr>
    </w:p>
    <w:p w14:paraId="67844D5E" w14:textId="0992CBA9" w:rsidR="00C948D8" w:rsidRDefault="3064CCB4" w:rsidP="3064CCB4">
      <w:pPr>
        <w:spacing w:before="100" w:beforeAutospacing="1" w:line="256" w:lineRule="auto"/>
        <w:contextualSpacing/>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Eight of the ten occupations also offer some form of on-the-job training (OJT). Six offer short-term OJT while “Medical Sectaries” and “Legal Secretaries” each offer moderate-term OJT opportunities. OJT can play a large role in creating and expanding career pathways, so understanding which occupations offer OJT is important to developing pathways to address regional employer needs.</w:t>
      </w:r>
    </w:p>
    <w:p w14:paraId="2D4A0D42" w14:textId="15273B0F" w:rsidR="00DE6DF3" w:rsidRDefault="00DE6DF3" w:rsidP="00E51336">
      <w:pPr>
        <w:spacing w:before="100" w:beforeAutospacing="1" w:line="256" w:lineRule="auto"/>
        <w:contextualSpacing/>
        <w:rPr>
          <w:rFonts w:ascii="Calibri" w:eastAsia="Calibri" w:hAnsi="Calibri" w:cs="Times New Roman"/>
        </w:rPr>
      </w:pPr>
    </w:p>
    <w:p w14:paraId="1D116453" w14:textId="77777777" w:rsidR="00DE6DF3" w:rsidRDefault="00DE6DF3" w:rsidP="00E51336">
      <w:pPr>
        <w:spacing w:before="100" w:beforeAutospacing="1" w:line="256" w:lineRule="auto"/>
        <w:contextualSpacing/>
        <w:rPr>
          <w:rFonts w:ascii="Calibri" w:eastAsia="Calibri" w:hAnsi="Calibri" w:cs="Times New Roman"/>
        </w:rPr>
      </w:pPr>
    </w:p>
    <w:p w14:paraId="7BEC10E2" w14:textId="77777777" w:rsidR="003E6A7F" w:rsidRDefault="003E6A7F">
      <w:r>
        <w:br w:type="page"/>
      </w:r>
    </w:p>
    <w:tbl>
      <w:tblPr>
        <w:tblStyle w:val="SEOhioStandardTable"/>
        <w:tblW w:w="9495" w:type="dxa"/>
        <w:tblLook w:val="04A0" w:firstRow="1" w:lastRow="0" w:firstColumn="1" w:lastColumn="0" w:noHBand="0" w:noVBand="1"/>
      </w:tblPr>
      <w:tblGrid>
        <w:gridCol w:w="693"/>
        <w:gridCol w:w="3207"/>
        <w:gridCol w:w="1170"/>
        <w:gridCol w:w="2377"/>
        <w:gridCol w:w="2078"/>
      </w:tblGrid>
      <w:tr w:rsidR="00C948D8" w:rsidRPr="00683D63" w14:paraId="31410C1E" w14:textId="77777777" w:rsidTr="3064CCB4">
        <w:trPr>
          <w:cnfStyle w:val="000000100000" w:firstRow="0" w:lastRow="0" w:firstColumn="0" w:lastColumn="0" w:oddVBand="0" w:evenVBand="0" w:oddHBand="1" w:evenHBand="0" w:firstRowFirstColumn="0" w:firstRowLastColumn="0" w:lastRowFirstColumn="0" w:lastRowLastColumn="0"/>
          <w:trHeight w:val="258"/>
        </w:trPr>
        <w:tc>
          <w:tcPr>
            <w:tcW w:w="9495" w:type="dxa"/>
            <w:gridSpan w:val="5"/>
            <w:noWrap/>
            <w:hideMark/>
          </w:tcPr>
          <w:p w14:paraId="6E1185A5" w14:textId="5A86AEC8" w:rsidR="00C948D8" w:rsidRPr="00B95C12" w:rsidRDefault="3064CCB4" w:rsidP="3064CCB4">
            <w:pPr>
              <w:rPr>
                <w:rFonts w:eastAsia="Arial,Times New Roman" w:cstheme="minorHAnsi"/>
              </w:rPr>
            </w:pPr>
            <w:r w:rsidRPr="00B95C12">
              <w:rPr>
                <w:rFonts w:eastAsia="Arial,Times New Roman" w:cstheme="minorHAnsi"/>
              </w:rPr>
              <w:lastRenderedPageBreak/>
              <w:t>Occupational Education Requirements and On-the-Job Training Options</w:t>
            </w:r>
          </w:p>
        </w:tc>
      </w:tr>
      <w:tr w:rsidR="00C948D8" w:rsidRPr="00683D63" w14:paraId="5A81F0DE" w14:textId="77777777" w:rsidTr="3064CCB4">
        <w:trPr>
          <w:cnfStyle w:val="000000010000" w:firstRow="0" w:lastRow="0" w:firstColumn="0" w:lastColumn="0" w:oddVBand="0" w:evenVBand="0" w:oddHBand="0" w:evenHBand="1" w:firstRowFirstColumn="0" w:firstRowLastColumn="0" w:lastRowFirstColumn="0" w:lastRowLastColumn="0"/>
          <w:trHeight w:val="815"/>
        </w:trPr>
        <w:tc>
          <w:tcPr>
            <w:tcW w:w="663" w:type="dxa"/>
            <w:shd w:val="clear" w:color="auto" w:fill="0563C1" w:themeFill="accent4"/>
            <w:vAlign w:val="center"/>
            <w:hideMark/>
          </w:tcPr>
          <w:p w14:paraId="277ABA6F" w14:textId="77777777" w:rsidR="00C948D8" w:rsidRPr="003E6A7F" w:rsidRDefault="3064CCB4" w:rsidP="3064CCB4">
            <w:pPr>
              <w:rPr>
                <w:rFonts w:ascii="Arial,Times New Roman" w:eastAsia="Arial,Times New Roman" w:hAnsi="Arial,Times New Roman" w:cs="Arial,Times New Roman"/>
                <w:b/>
                <w:bCs/>
                <w:color w:val="FFFFFF" w:themeColor="background1"/>
              </w:rPr>
            </w:pPr>
            <w:r w:rsidRPr="3064CCB4">
              <w:rPr>
                <w:rFonts w:ascii="Arial,Times New Roman" w:eastAsia="Arial,Times New Roman" w:hAnsi="Arial,Times New Roman" w:cs="Arial,Times New Roman"/>
                <w:b/>
                <w:bCs/>
                <w:color w:val="FFFFFF" w:themeColor="background1"/>
              </w:rPr>
              <w:t>SOC</w:t>
            </w:r>
          </w:p>
        </w:tc>
        <w:tc>
          <w:tcPr>
            <w:tcW w:w="3207" w:type="dxa"/>
            <w:shd w:val="clear" w:color="auto" w:fill="0563C1" w:themeFill="accent4"/>
            <w:vAlign w:val="center"/>
            <w:hideMark/>
          </w:tcPr>
          <w:p w14:paraId="2A4EFE81" w14:textId="77777777" w:rsidR="00C948D8" w:rsidRPr="003E6A7F" w:rsidRDefault="3064CCB4" w:rsidP="3064CCB4">
            <w:pPr>
              <w:rPr>
                <w:rFonts w:ascii="Arial,Times New Roman" w:eastAsia="Arial,Times New Roman" w:hAnsi="Arial,Times New Roman" w:cs="Arial,Times New Roman"/>
                <w:b/>
                <w:bCs/>
                <w:color w:val="FFFFFF" w:themeColor="background1"/>
              </w:rPr>
            </w:pPr>
            <w:r w:rsidRPr="3064CCB4">
              <w:rPr>
                <w:rFonts w:ascii="Arial,Times New Roman" w:eastAsia="Arial,Times New Roman" w:hAnsi="Arial,Times New Roman" w:cs="Arial,Times New Roman"/>
                <w:b/>
                <w:bCs/>
                <w:color w:val="FFFFFF" w:themeColor="background1"/>
              </w:rPr>
              <w:t>Description</w:t>
            </w:r>
          </w:p>
        </w:tc>
        <w:tc>
          <w:tcPr>
            <w:tcW w:w="1170" w:type="dxa"/>
            <w:shd w:val="clear" w:color="auto" w:fill="0563C1" w:themeFill="accent4"/>
            <w:vAlign w:val="center"/>
            <w:hideMark/>
          </w:tcPr>
          <w:p w14:paraId="33866DF6" w14:textId="77777777" w:rsidR="00C948D8" w:rsidRPr="003E6A7F" w:rsidRDefault="3064CCB4" w:rsidP="3064CCB4">
            <w:pPr>
              <w:rPr>
                <w:rFonts w:ascii="Arial,Times New Roman" w:eastAsia="Arial,Times New Roman" w:hAnsi="Arial,Times New Roman" w:cs="Arial,Times New Roman"/>
                <w:b/>
                <w:bCs/>
                <w:color w:val="FFFFFF" w:themeColor="background1"/>
              </w:rPr>
            </w:pPr>
            <w:r w:rsidRPr="3064CCB4">
              <w:rPr>
                <w:rFonts w:ascii="Arial,Times New Roman" w:eastAsia="Arial,Times New Roman" w:hAnsi="Arial,Times New Roman" w:cs="Arial,Times New Roman"/>
                <w:b/>
                <w:bCs/>
                <w:color w:val="FFFFFF" w:themeColor="background1"/>
              </w:rPr>
              <w:t>2016 Jobs</w:t>
            </w:r>
          </w:p>
        </w:tc>
        <w:tc>
          <w:tcPr>
            <w:tcW w:w="2377" w:type="dxa"/>
            <w:shd w:val="clear" w:color="auto" w:fill="0563C1" w:themeFill="accent4"/>
            <w:vAlign w:val="center"/>
            <w:hideMark/>
          </w:tcPr>
          <w:p w14:paraId="47353AB4" w14:textId="77777777" w:rsidR="00C948D8" w:rsidRPr="00B95C12" w:rsidRDefault="3064CCB4" w:rsidP="3064CCB4">
            <w:pPr>
              <w:rPr>
                <w:rFonts w:eastAsia="Arial,Times New Roman" w:cstheme="minorHAnsi"/>
                <w:b/>
                <w:bCs/>
                <w:color w:val="FFFFFF" w:themeColor="background1"/>
              </w:rPr>
            </w:pPr>
            <w:r w:rsidRPr="00B95C12">
              <w:rPr>
                <w:rFonts w:eastAsia="Arial,Times New Roman" w:cstheme="minorHAnsi"/>
                <w:b/>
                <w:bCs/>
                <w:color w:val="FFFFFF" w:themeColor="background1"/>
              </w:rPr>
              <w:t>Typical Entry Level Education</w:t>
            </w:r>
          </w:p>
        </w:tc>
        <w:tc>
          <w:tcPr>
            <w:tcW w:w="2078" w:type="dxa"/>
            <w:shd w:val="clear" w:color="auto" w:fill="0563C1" w:themeFill="accent4"/>
            <w:vAlign w:val="center"/>
            <w:hideMark/>
          </w:tcPr>
          <w:p w14:paraId="6019D80A" w14:textId="77777777" w:rsidR="00C948D8" w:rsidRPr="00B95C12" w:rsidRDefault="3064CCB4" w:rsidP="3064CCB4">
            <w:pPr>
              <w:rPr>
                <w:rFonts w:eastAsia="Arial,Times New Roman" w:cstheme="minorHAnsi"/>
                <w:b/>
                <w:bCs/>
                <w:color w:val="FFFFFF" w:themeColor="background1"/>
              </w:rPr>
            </w:pPr>
            <w:r w:rsidRPr="00B95C12">
              <w:rPr>
                <w:rFonts w:eastAsia="Arial,Times New Roman" w:cstheme="minorHAnsi"/>
                <w:b/>
                <w:bCs/>
                <w:color w:val="FFFFFF" w:themeColor="background1"/>
              </w:rPr>
              <w:t>Typical On-The-Job Training</w:t>
            </w:r>
          </w:p>
        </w:tc>
      </w:tr>
      <w:tr w:rsidR="00C948D8" w:rsidRPr="00AC0D0B" w14:paraId="2F864DC8" w14:textId="77777777" w:rsidTr="3064CCB4">
        <w:trPr>
          <w:cnfStyle w:val="000000100000" w:firstRow="0" w:lastRow="0" w:firstColumn="0" w:lastColumn="0" w:oddVBand="0" w:evenVBand="0" w:oddHBand="1" w:evenHBand="0" w:firstRowFirstColumn="0" w:firstRowLastColumn="0" w:lastRowFirstColumn="0" w:lastRowLastColumn="0"/>
          <w:trHeight w:val="258"/>
        </w:trPr>
        <w:tc>
          <w:tcPr>
            <w:tcW w:w="663" w:type="dxa"/>
            <w:noWrap/>
            <w:hideMark/>
          </w:tcPr>
          <w:p w14:paraId="46024A71" w14:textId="77777777" w:rsidR="00C948D8" w:rsidRPr="00AC0D0B" w:rsidRDefault="3064CCB4" w:rsidP="3064CCB4">
            <w:pPr>
              <w:rPr>
                <w:rFonts w:eastAsia="Arial,Times New Roman" w:cstheme="minorHAnsi"/>
              </w:rPr>
            </w:pPr>
            <w:r w:rsidRPr="00AC0D0B">
              <w:rPr>
                <w:rFonts w:eastAsia="Arial,Times New Roman" w:cstheme="minorHAnsi"/>
              </w:rPr>
              <w:t>43-9061</w:t>
            </w:r>
          </w:p>
        </w:tc>
        <w:tc>
          <w:tcPr>
            <w:tcW w:w="3207" w:type="dxa"/>
            <w:noWrap/>
            <w:hideMark/>
          </w:tcPr>
          <w:p w14:paraId="60EEAA10" w14:textId="77777777" w:rsidR="00C948D8" w:rsidRPr="00AC0D0B" w:rsidRDefault="3064CCB4" w:rsidP="3064CCB4">
            <w:pPr>
              <w:rPr>
                <w:rFonts w:eastAsia="Arial,Times New Roman" w:cstheme="minorHAnsi"/>
              </w:rPr>
            </w:pPr>
            <w:r w:rsidRPr="00AC0D0B">
              <w:rPr>
                <w:rFonts w:eastAsia="Arial,Times New Roman" w:cstheme="minorHAnsi"/>
              </w:rPr>
              <w:t>Office Clerks, General</w:t>
            </w:r>
          </w:p>
        </w:tc>
        <w:tc>
          <w:tcPr>
            <w:tcW w:w="1170" w:type="dxa"/>
            <w:noWrap/>
            <w:hideMark/>
          </w:tcPr>
          <w:p w14:paraId="3EFF1FEC" w14:textId="77777777" w:rsidR="00C948D8" w:rsidRPr="00AC0D0B" w:rsidRDefault="3064CCB4" w:rsidP="3064CCB4">
            <w:pPr>
              <w:rPr>
                <w:rFonts w:eastAsia="Arial,Times New Roman" w:cstheme="minorHAnsi"/>
              </w:rPr>
            </w:pPr>
            <w:r w:rsidRPr="00AC0D0B">
              <w:rPr>
                <w:rFonts w:eastAsia="Arial,Times New Roman" w:cstheme="minorHAnsi"/>
              </w:rPr>
              <w:t>3,092</w:t>
            </w:r>
          </w:p>
        </w:tc>
        <w:tc>
          <w:tcPr>
            <w:tcW w:w="2377" w:type="dxa"/>
            <w:noWrap/>
            <w:hideMark/>
          </w:tcPr>
          <w:p w14:paraId="5C788117" w14:textId="77777777" w:rsidR="00C948D8" w:rsidRPr="00AC0D0B" w:rsidRDefault="3064CCB4" w:rsidP="3064CCB4">
            <w:pPr>
              <w:rPr>
                <w:rFonts w:eastAsia="Arial,Times New Roman" w:cstheme="minorHAnsi"/>
              </w:rPr>
            </w:pPr>
            <w:r w:rsidRPr="00AC0D0B">
              <w:rPr>
                <w:rFonts w:eastAsia="Arial,Times New Roman" w:cstheme="minorHAnsi"/>
              </w:rPr>
              <w:t>High school diploma or equivalent</w:t>
            </w:r>
          </w:p>
        </w:tc>
        <w:tc>
          <w:tcPr>
            <w:tcW w:w="2078" w:type="dxa"/>
            <w:noWrap/>
            <w:hideMark/>
          </w:tcPr>
          <w:p w14:paraId="15FD3FD3" w14:textId="77777777" w:rsidR="00C948D8" w:rsidRPr="00AC0D0B" w:rsidRDefault="3064CCB4" w:rsidP="3064CCB4">
            <w:pPr>
              <w:rPr>
                <w:rFonts w:eastAsia="Arial,Times New Roman" w:cstheme="minorHAnsi"/>
              </w:rPr>
            </w:pPr>
            <w:r w:rsidRPr="00AC0D0B">
              <w:rPr>
                <w:rFonts w:eastAsia="Arial,Times New Roman" w:cstheme="minorHAnsi"/>
              </w:rPr>
              <w:t>Short-term on-the-job training</w:t>
            </w:r>
          </w:p>
        </w:tc>
      </w:tr>
      <w:tr w:rsidR="00C948D8" w:rsidRPr="00AC0D0B" w14:paraId="6EE8FB48" w14:textId="77777777" w:rsidTr="3064CCB4">
        <w:trPr>
          <w:cnfStyle w:val="000000010000" w:firstRow="0" w:lastRow="0" w:firstColumn="0" w:lastColumn="0" w:oddVBand="0" w:evenVBand="0" w:oddHBand="0" w:evenHBand="1" w:firstRowFirstColumn="0" w:firstRowLastColumn="0" w:lastRowFirstColumn="0" w:lastRowLastColumn="0"/>
          <w:trHeight w:val="258"/>
        </w:trPr>
        <w:tc>
          <w:tcPr>
            <w:tcW w:w="663" w:type="dxa"/>
            <w:noWrap/>
            <w:hideMark/>
          </w:tcPr>
          <w:p w14:paraId="4E62BA1D" w14:textId="77777777" w:rsidR="00C948D8" w:rsidRPr="00AC0D0B" w:rsidRDefault="3064CCB4" w:rsidP="3064CCB4">
            <w:pPr>
              <w:rPr>
                <w:rFonts w:eastAsia="Arial,Times New Roman" w:cstheme="minorHAnsi"/>
              </w:rPr>
            </w:pPr>
            <w:r w:rsidRPr="00AC0D0B">
              <w:rPr>
                <w:rFonts w:eastAsia="Arial,Times New Roman" w:cstheme="minorHAnsi"/>
              </w:rPr>
              <w:t>29-1141</w:t>
            </w:r>
          </w:p>
        </w:tc>
        <w:tc>
          <w:tcPr>
            <w:tcW w:w="3207" w:type="dxa"/>
            <w:noWrap/>
            <w:hideMark/>
          </w:tcPr>
          <w:p w14:paraId="3C8AB6D0" w14:textId="77777777" w:rsidR="00C948D8" w:rsidRPr="00AC0D0B" w:rsidRDefault="3064CCB4" w:rsidP="3064CCB4">
            <w:pPr>
              <w:rPr>
                <w:rFonts w:eastAsia="Arial,Times New Roman" w:cstheme="minorHAnsi"/>
              </w:rPr>
            </w:pPr>
            <w:r w:rsidRPr="00AC0D0B">
              <w:rPr>
                <w:rFonts w:eastAsia="Arial,Times New Roman" w:cstheme="minorHAnsi"/>
              </w:rPr>
              <w:t>Registered Nurses</w:t>
            </w:r>
          </w:p>
        </w:tc>
        <w:tc>
          <w:tcPr>
            <w:tcW w:w="1170" w:type="dxa"/>
            <w:noWrap/>
            <w:hideMark/>
          </w:tcPr>
          <w:p w14:paraId="30941FF5" w14:textId="77777777" w:rsidR="00C948D8" w:rsidRPr="00AC0D0B" w:rsidRDefault="3064CCB4" w:rsidP="3064CCB4">
            <w:pPr>
              <w:rPr>
                <w:rFonts w:eastAsia="Arial,Times New Roman" w:cstheme="minorHAnsi"/>
              </w:rPr>
            </w:pPr>
            <w:r w:rsidRPr="00AC0D0B">
              <w:rPr>
                <w:rFonts w:eastAsia="Arial,Times New Roman" w:cstheme="minorHAnsi"/>
              </w:rPr>
              <w:t>2,982</w:t>
            </w:r>
          </w:p>
        </w:tc>
        <w:tc>
          <w:tcPr>
            <w:tcW w:w="2377" w:type="dxa"/>
            <w:noWrap/>
            <w:hideMark/>
          </w:tcPr>
          <w:p w14:paraId="3D9ABE0A" w14:textId="77777777" w:rsidR="00C948D8" w:rsidRPr="00AC0D0B" w:rsidRDefault="3064CCB4" w:rsidP="3064CCB4">
            <w:pPr>
              <w:rPr>
                <w:rFonts w:eastAsia="Arial,Times New Roman" w:cstheme="minorHAnsi"/>
              </w:rPr>
            </w:pPr>
            <w:r w:rsidRPr="00AC0D0B">
              <w:rPr>
                <w:rFonts w:eastAsia="Arial,Times New Roman" w:cstheme="minorHAnsi"/>
              </w:rPr>
              <w:t>Bachelor's degree</w:t>
            </w:r>
          </w:p>
        </w:tc>
        <w:tc>
          <w:tcPr>
            <w:tcW w:w="2078" w:type="dxa"/>
            <w:noWrap/>
            <w:hideMark/>
          </w:tcPr>
          <w:p w14:paraId="74795CC6" w14:textId="77777777" w:rsidR="00C948D8" w:rsidRPr="00AC0D0B" w:rsidRDefault="3064CCB4" w:rsidP="3064CCB4">
            <w:pPr>
              <w:rPr>
                <w:rFonts w:eastAsia="Arial,Times New Roman" w:cstheme="minorHAnsi"/>
              </w:rPr>
            </w:pPr>
            <w:r w:rsidRPr="00AC0D0B">
              <w:rPr>
                <w:rFonts w:eastAsia="Arial,Times New Roman" w:cstheme="minorHAnsi"/>
              </w:rPr>
              <w:t>None</w:t>
            </w:r>
          </w:p>
        </w:tc>
      </w:tr>
      <w:tr w:rsidR="00C948D8" w:rsidRPr="00AC0D0B" w14:paraId="0666753B" w14:textId="77777777" w:rsidTr="3064CCB4">
        <w:trPr>
          <w:cnfStyle w:val="000000100000" w:firstRow="0" w:lastRow="0" w:firstColumn="0" w:lastColumn="0" w:oddVBand="0" w:evenVBand="0" w:oddHBand="1" w:evenHBand="0" w:firstRowFirstColumn="0" w:firstRowLastColumn="0" w:lastRowFirstColumn="0" w:lastRowLastColumn="0"/>
          <w:trHeight w:val="258"/>
        </w:trPr>
        <w:tc>
          <w:tcPr>
            <w:tcW w:w="663" w:type="dxa"/>
            <w:noWrap/>
            <w:hideMark/>
          </w:tcPr>
          <w:p w14:paraId="7AFCF3F6" w14:textId="77777777" w:rsidR="00C948D8" w:rsidRPr="00AC0D0B" w:rsidRDefault="3064CCB4" w:rsidP="3064CCB4">
            <w:pPr>
              <w:rPr>
                <w:rFonts w:eastAsia="Arial,Times New Roman" w:cstheme="minorHAnsi"/>
              </w:rPr>
            </w:pPr>
            <w:r w:rsidRPr="00AC0D0B">
              <w:rPr>
                <w:rFonts w:eastAsia="Arial,Times New Roman" w:cstheme="minorHAnsi"/>
              </w:rPr>
              <w:t>53-3032</w:t>
            </w:r>
          </w:p>
        </w:tc>
        <w:tc>
          <w:tcPr>
            <w:tcW w:w="3207" w:type="dxa"/>
            <w:noWrap/>
            <w:hideMark/>
          </w:tcPr>
          <w:p w14:paraId="5528197B" w14:textId="77777777" w:rsidR="00C948D8" w:rsidRPr="00AC0D0B" w:rsidRDefault="3064CCB4" w:rsidP="3064CCB4">
            <w:pPr>
              <w:rPr>
                <w:rFonts w:eastAsia="Arial,Times New Roman" w:cstheme="minorHAnsi"/>
              </w:rPr>
            </w:pPr>
            <w:r w:rsidRPr="00AC0D0B">
              <w:rPr>
                <w:rFonts w:eastAsia="Arial,Times New Roman" w:cstheme="minorHAnsi"/>
              </w:rPr>
              <w:t>Heavy and Tractor-Trailer Truck Drivers</w:t>
            </w:r>
          </w:p>
        </w:tc>
        <w:tc>
          <w:tcPr>
            <w:tcW w:w="1170" w:type="dxa"/>
            <w:noWrap/>
            <w:hideMark/>
          </w:tcPr>
          <w:p w14:paraId="7E6659EC" w14:textId="77777777" w:rsidR="00C948D8" w:rsidRPr="00AC0D0B" w:rsidRDefault="3064CCB4" w:rsidP="3064CCB4">
            <w:pPr>
              <w:rPr>
                <w:rFonts w:eastAsia="Arial,Times New Roman" w:cstheme="minorHAnsi"/>
              </w:rPr>
            </w:pPr>
            <w:r w:rsidRPr="00AC0D0B">
              <w:rPr>
                <w:rFonts w:eastAsia="Arial,Times New Roman" w:cstheme="minorHAnsi"/>
              </w:rPr>
              <w:t>2,711</w:t>
            </w:r>
          </w:p>
        </w:tc>
        <w:tc>
          <w:tcPr>
            <w:tcW w:w="2377" w:type="dxa"/>
            <w:noWrap/>
            <w:hideMark/>
          </w:tcPr>
          <w:p w14:paraId="3794B58F" w14:textId="77777777" w:rsidR="00C948D8" w:rsidRPr="00AC0D0B" w:rsidRDefault="3064CCB4" w:rsidP="3064CCB4">
            <w:pPr>
              <w:rPr>
                <w:rFonts w:eastAsia="Arial,Times New Roman" w:cstheme="minorHAnsi"/>
              </w:rPr>
            </w:pPr>
            <w:r w:rsidRPr="00AC0D0B">
              <w:rPr>
                <w:rFonts w:eastAsia="Arial,Times New Roman" w:cstheme="minorHAnsi"/>
              </w:rPr>
              <w:t>Postsecondary non-degree award</w:t>
            </w:r>
          </w:p>
        </w:tc>
        <w:tc>
          <w:tcPr>
            <w:tcW w:w="2078" w:type="dxa"/>
            <w:noWrap/>
            <w:hideMark/>
          </w:tcPr>
          <w:p w14:paraId="5F060E7B" w14:textId="77777777" w:rsidR="00C948D8" w:rsidRPr="00AC0D0B" w:rsidRDefault="3064CCB4" w:rsidP="3064CCB4">
            <w:pPr>
              <w:rPr>
                <w:rFonts w:eastAsia="Arial,Times New Roman" w:cstheme="minorHAnsi"/>
              </w:rPr>
            </w:pPr>
            <w:r w:rsidRPr="00AC0D0B">
              <w:rPr>
                <w:rFonts w:eastAsia="Arial,Times New Roman" w:cstheme="minorHAnsi"/>
              </w:rPr>
              <w:t>Short-term on-the-job training</w:t>
            </w:r>
          </w:p>
        </w:tc>
      </w:tr>
      <w:tr w:rsidR="00C948D8" w:rsidRPr="00AC0D0B" w14:paraId="09CC9223" w14:textId="77777777" w:rsidTr="3064CCB4">
        <w:trPr>
          <w:cnfStyle w:val="000000010000" w:firstRow="0" w:lastRow="0" w:firstColumn="0" w:lastColumn="0" w:oddVBand="0" w:evenVBand="0" w:oddHBand="0" w:evenHBand="1" w:firstRowFirstColumn="0" w:firstRowLastColumn="0" w:lastRowFirstColumn="0" w:lastRowLastColumn="0"/>
          <w:trHeight w:val="258"/>
        </w:trPr>
        <w:tc>
          <w:tcPr>
            <w:tcW w:w="663" w:type="dxa"/>
            <w:noWrap/>
            <w:hideMark/>
          </w:tcPr>
          <w:p w14:paraId="23AC052B" w14:textId="77777777" w:rsidR="00C948D8" w:rsidRPr="00AC0D0B" w:rsidRDefault="3064CCB4" w:rsidP="3064CCB4">
            <w:pPr>
              <w:rPr>
                <w:rFonts w:eastAsia="Arial,Times New Roman" w:cstheme="minorHAnsi"/>
              </w:rPr>
            </w:pPr>
            <w:r w:rsidRPr="00AC0D0B">
              <w:rPr>
                <w:rFonts w:eastAsia="Arial,Times New Roman" w:cstheme="minorHAnsi"/>
              </w:rPr>
              <w:t>43-6014</w:t>
            </w:r>
          </w:p>
        </w:tc>
        <w:tc>
          <w:tcPr>
            <w:tcW w:w="3207" w:type="dxa"/>
            <w:noWrap/>
            <w:hideMark/>
          </w:tcPr>
          <w:p w14:paraId="194F06F5" w14:textId="77777777" w:rsidR="00C948D8" w:rsidRPr="00AC0D0B" w:rsidRDefault="3064CCB4" w:rsidP="3064CCB4">
            <w:pPr>
              <w:rPr>
                <w:rFonts w:eastAsia="Arial,Times New Roman" w:cstheme="minorHAnsi"/>
              </w:rPr>
            </w:pPr>
            <w:r w:rsidRPr="00AC0D0B">
              <w:rPr>
                <w:rFonts w:eastAsia="Arial,Times New Roman" w:cstheme="minorHAnsi"/>
              </w:rPr>
              <w:t>Secretaries and Administrative Assistants, Except Legal, Medical, and Executive</w:t>
            </w:r>
          </w:p>
        </w:tc>
        <w:tc>
          <w:tcPr>
            <w:tcW w:w="1170" w:type="dxa"/>
            <w:noWrap/>
            <w:hideMark/>
          </w:tcPr>
          <w:p w14:paraId="07CAB1A9" w14:textId="77777777" w:rsidR="00C948D8" w:rsidRPr="00AC0D0B" w:rsidRDefault="3064CCB4" w:rsidP="3064CCB4">
            <w:pPr>
              <w:rPr>
                <w:rFonts w:eastAsia="Arial,Times New Roman" w:cstheme="minorHAnsi"/>
              </w:rPr>
            </w:pPr>
            <w:r w:rsidRPr="00AC0D0B">
              <w:rPr>
                <w:rFonts w:eastAsia="Arial,Times New Roman" w:cstheme="minorHAnsi"/>
              </w:rPr>
              <w:t>2,660</w:t>
            </w:r>
          </w:p>
        </w:tc>
        <w:tc>
          <w:tcPr>
            <w:tcW w:w="2377" w:type="dxa"/>
            <w:noWrap/>
            <w:hideMark/>
          </w:tcPr>
          <w:p w14:paraId="060E4CE8" w14:textId="77777777" w:rsidR="00C948D8" w:rsidRPr="00AC0D0B" w:rsidRDefault="3064CCB4" w:rsidP="3064CCB4">
            <w:pPr>
              <w:rPr>
                <w:rFonts w:eastAsia="Arial,Times New Roman" w:cstheme="minorHAnsi"/>
              </w:rPr>
            </w:pPr>
            <w:r w:rsidRPr="00AC0D0B">
              <w:rPr>
                <w:rFonts w:eastAsia="Arial,Times New Roman" w:cstheme="minorHAnsi"/>
              </w:rPr>
              <w:t>High school diploma or equivalent</w:t>
            </w:r>
          </w:p>
        </w:tc>
        <w:tc>
          <w:tcPr>
            <w:tcW w:w="2078" w:type="dxa"/>
            <w:noWrap/>
            <w:hideMark/>
          </w:tcPr>
          <w:p w14:paraId="6DA90FB5" w14:textId="77777777" w:rsidR="00C948D8" w:rsidRPr="00AC0D0B" w:rsidRDefault="3064CCB4" w:rsidP="3064CCB4">
            <w:pPr>
              <w:rPr>
                <w:rFonts w:eastAsia="Arial,Times New Roman" w:cstheme="minorHAnsi"/>
              </w:rPr>
            </w:pPr>
            <w:r w:rsidRPr="00AC0D0B">
              <w:rPr>
                <w:rFonts w:eastAsia="Arial,Times New Roman" w:cstheme="minorHAnsi"/>
              </w:rPr>
              <w:t>Short-term on-the-job training</w:t>
            </w:r>
          </w:p>
        </w:tc>
      </w:tr>
      <w:tr w:rsidR="00C948D8" w:rsidRPr="00AC0D0B" w14:paraId="2399308D" w14:textId="77777777" w:rsidTr="3064CCB4">
        <w:trPr>
          <w:cnfStyle w:val="000000100000" w:firstRow="0" w:lastRow="0" w:firstColumn="0" w:lastColumn="0" w:oddVBand="0" w:evenVBand="0" w:oddHBand="1" w:evenHBand="0" w:firstRowFirstColumn="0" w:firstRowLastColumn="0" w:lastRowFirstColumn="0" w:lastRowLastColumn="0"/>
          <w:trHeight w:val="258"/>
        </w:trPr>
        <w:tc>
          <w:tcPr>
            <w:tcW w:w="663" w:type="dxa"/>
            <w:noWrap/>
            <w:hideMark/>
          </w:tcPr>
          <w:p w14:paraId="080EF41A" w14:textId="77777777" w:rsidR="00C948D8" w:rsidRPr="00AC0D0B" w:rsidRDefault="3064CCB4" w:rsidP="3064CCB4">
            <w:pPr>
              <w:rPr>
                <w:rFonts w:eastAsia="Arial,Times New Roman" w:cstheme="minorHAnsi"/>
              </w:rPr>
            </w:pPr>
            <w:r w:rsidRPr="00AC0D0B">
              <w:rPr>
                <w:rFonts w:eastAsia="Arial,Times New Roman" w:cstheme="minorHAnsi"/>
              </w:rPr>
              <w:t>31-1014</w:t>
            </w:r>
          </w:p>
        </w:tc>
        <w:tc>
          <w:tcPr>
            <w:tcW w:w="3207" w:type="dxa"/>
            <w:noWrap/>
            <w:hideMark/>
          </w:tcPr>
          <w:p w14:paraId="40B74371" w14:textId="77777777" w:rsidR="00C948D8" w:rsidRPr="00AC0D0B" w:rsidRDefault="3064CCB4" w:rsidP="3064CCB4">
            <w:pPr>
              <w:rPr>
                <w:rFonts w:eastAsia="Arial,Times New Roman" w:cstheme="minorHAnsi"/>
              </w:rPr>
            </w:pPr>
            <w:r w:rsidRPr="00AC0D0B">
              <w:rPr>
                <w:rFonts w:eastAsia="Arial,Times New Roman" w:cstheme="minorHAnsi"/>
              </w:rPr>
              <w:t>Nursing Assistants</w:t>
            </w:r>
          </w:p>
        </w:tc>
        <w:tc>
          <w:tcPr>
            <w:tcW w:w="1170" w:type="dxa"/>
            <w:noWrap/>
            <w:hideMark/>
          </w:tcPr>
          <w:p w14:paraId="51A31027" w14:textId="77777777" w:rsidR="00C948D8" w:rsidRPr="00AC0D0B" w:rsidRDefault="3064CCB4" w:rsidP="3064CCB4">
            <w:pPr>
              <w:rPr>
                <w:rFonts w:eastAsia="Arial,Times New Roman" w:cstheme="minorHAnsi"/>
              </w:rPr>
            </w:pPr>
            <w:r w:rsidRPr="00AC0D0B">
              <w:rPr>
                <w:rFonts w:eastAsia="Arial,Times New Roman" w:cstheme="minorHAnsi"/>
              </w:rPr>
              <w:t>2,181</w:t>
            </w:r>
          </w:p>
        </w:tc>
        <w:tc>
          <w:tcPr>
            <w:tcW w:w="2377" w:type="dxa"/>
            <w:noWrap/>
            <w:hideMark/>
          </w:tcPr>
          <w:p w14:paraId="77AF9AA8" w14:textId="77777777" w:rsidR="00C948D8" w:rsidRPr="00AC0D0B" w:rsidRDefault="3064CCB4" w:rsidP="3064CCB4">
            <w:pPr>
              <w:rPr>
                <w:rFonts w:eastAsia="Arial,Times New Roman" w:cstheme="minorHAnsi"/>
              </w:rPr>
            </w:pPr>
            <w:r w:rsidRPr="00AC0D0B">
              <w:rPr>
                <w:rFonts w:eastAsia="Arial,Times New Roman" w:cstheme="minorHAnsi"/>
              </w:rPr>
              <w:t>Postsecondary non-degree award</w:t>
            </w:r>
          </w:p>
        </w:tc>
        <w:tc>
          <w:tcPr>
            <w:tcW w:w="2078" w:type="dxa"/>
            <w:noWrap/>
            <w:hideMark/>
          </w:tcPr>
          <w:p w14:paraId="26CD0DDA" w14:textId="77777777" w:rsidR="00C948D8" w:rsidRPr="00AC0D0B" w:rsidRDefault="3064CCB4" w:rsidP="3064CCB4">
            <w:pPr>
              <w:rPr>
                <w:rFonts w:eastAsia="Arial,Times New Roman" w:cstheme="minorHAnsi"/>
              </w:rPr>
            </w:pPr>
            <w:r w:rsidRPr="00AC0D0B">
              <w:rPr>
                <w:rFonts w:eastAsia="Arial,Times New Roman" w:cstheme="minorHAnsi"/>
              </w:rPr>
              <w:t>None</w:t>
            </w:r>
          </w:p>
        </w:tc>
      </w:tr>
      <w:tr w:rsidR="00C948D8" w:rsidRPr="00AC0D0B" w14:paraId="044A2B32" w14:textId="77777777" w:rsidTr="3064CCB4">
        <w:trPr>
          <w:cnfStyle w:val="000000010000" w:firstRow="0" w:lastRow="0" w:firstColumn="0" w:lastColumn="0" w:oddVBand="0" w:evenVBand="0" w:oddHBand="0" w:evenHBand="1" w:firstRowFirstColumn="0" w:firstRowLastColumn="0" w:lastRowFirstColumn="0" w:lastRowLastColumn="0"/>
          <w:trHeight w:val="258"/>
        </w:trPr>
        <w:tc>
          <w:tcPr>
            <w:tcW w:w="663" w:type="dxa"/>
            <w:noWrap/>
            <w:hideMark/>
          </w:tcPr>
          <w:p w14:paraId="46E84838" w14:textId="77777777" w:rsidR="00C948D8" w:rsidRPr="00AC0D0B" w:rsidRDefault="3064CCB4" w:rsidP="3064CCB4">
            <w:pPr>
              <w:rPr>
                <w:rFonts w:eastAsia="Arial,Times New Roman" w:cstheme="minorHAnsi"/>
              </w:rPr>
            </w:pPr>
            <w:r w:rsidRPr="00AC0D0B">
              <w:rPr>
                <w:rFonts w:eastAsia="Arial,Times New Roman" w:cstheme="minorHAnsi"/>
              </w:rPr>
              <w:t>43-6013</w:t>
            </w:r>
          </w:p>
        </w:tc>
        <w:tc>
          <w:tcPr>
            <w:tcW w:w="3207" w:type="dxa"/>
            <w:noWrap/>
            <w:hideMark/>
          </w:tcPr>
          <w:p w14:paraId="5827729F" w14:textId="77777777" w:rsidR="00C948D8" w:rsidRPr="00AC0D0B" w:rsidRDefault="3064CCB4" w:rsidP="3064CCB4">
            <w:pPr>
              <w:rPr>
                <w:rFonts w:eastAsia="Arial,Times New Roman" w:cstheme="minorHAnsi"/>
              </w:rPr>
            </w:pPr>
            <w:r w:rsidRPr="00AC0D0B">
              <w:rPr>
                <w:rFonts w:eastAsia="Arial,Times New Roman" w:cstheme="minorHAnsi"/>
              </w:rPr>
              <w:t>Medical Secretaries</w:t>
            </w:r>
          </w:p>
        </w:tc>
        <w:tc>
          <w:tcPr>
            <w:tcW w:w="1170" w:type="dxa"/>
            <w:noWrap/>
            <w:hideMark/>
          </w:tcPr>
          <w:p w14:paraId="7C651546" w14:textId="77777777" w:rsidR="00C948D8" w:rsidRPr="00AC0D0B" w:rsidRDefault="3064CCB4" w:rsidP="3064CCB4">
            <w:pPr>
              <w:rPr>
                <w:rFonts w:eastAsia="Arial,Times New Roman" w:cstheme="minorHAnsi"/>
              </w:rPr>
            </w:pPr>
            <w:r w:rsidRPr="00AC0D0B">
              <w:rPr>
                <w:rFonts w:eastAsia="Arial,Times New Roman" w:cstheme="minorHAnsi"/>
              </w:rPr>
              <w:t>1,069</w:t>
            </w:r>
          </w:p>
        </w:tc>
        <w:tc>
          <w:tcPr>
            <w:tcW w:w="2377" w:type="dxa"/>
            <w:noWrap/>
            <w:hideMark/>
          </w:tcPr>
          <w:p w14:paraId="4CEE24A0" w14:textId="77777777" w:rsidR="00C948D8" w:rsidRPr="00AC0D0B" w:rsidRDefault="3064CCB4" w:rsidP="3064CCB4">
            <w:pPr>
              <w:rPr>
                <w:rFonts w:eastAsia="Arial,Times New Roman" w:cstheme="minorHAnsi"/>
              </w:rPr>
            </w:pPr>
            <w:r w:rsidRPr="00AC0D0B">
              <w:rPr>
                <w:rFonts w:eastAsia="Arial,Times New Roman" w:cstheme="minorHAnsi"/>
              </w:rPr>
              <w:t>High school diploma or equivalent</w:t>
            </w:r>
          </w:p>
        </w:tc>
        <w:tc>
          <w:tcPr>
            <w:tcW w:w="2078" w:type="dxa"/>
            <w:noWrap/>
            <w:hideMark/>
          </w:tcPr>
          <w:p w14:paraId="66FFF440" w14:textId="77777777" w:rsidR="00C948D8" w:rsidRPr="00AC0D0B" w:rsidRDefault="3064CCB4" w:rsidP="3064CCB4">
            <w:pPr>
              <w:rPr>
                <w:rFonts w:eastAsia="Arial,Times New Roman" w:cstheme="minorHAnsi"/>
              </w:rPr>
            </w:pPr>
            <w:r w:rsidRPr="00AC0D0B">
              <w:rPr>
                <w:rFonts w:eastAsia="Arial,Times New Roman" w:cstheme="minorHAnsi"/>
              </w:rPr>
              <w:t>Moderate-term on-the-job training</w:t>
            </w:r>
          </w:p>
        </w:tc>
      </w:tr>
      <w:tr w:rsidR="00C948D8" w:rsidRPr="00AC0D0B" w14:paraId="660E350E" w14:textId="77777777" w:rsidTr="3064CCB4">
        <w:trPr>
          <w:cnfStyle w:val="000000100000" w:firstRow="0" w:lastRow="0" w:firstColumn="0" w:lastColumn="0" w:oddVBand="0" w:evenVBand="0" w:oddHBand="1" w:evenHBand="0" w:firstRowFirstColumn="0" w:firstRowLastColumn="0" w:lastRowFirstColumn="0" w:lastRowLastColumn="0"/>
          <w:trHeight w:val="258"/>
        </w:trPr>
        <w:tc>
          <w:tcPr>
            <w:tcW w:w="663" w:type="dxa"/>
            <w:noWrap/>
            <w:hideMark/>
          </w:tcPr>
          <w:p w14:paraId="2C67DEE1" w14:textId="77777777" w:rsidR="00C948D8" w:rsidRPr="00AC0D0B" w:rsidRDefault="3064CCB4" w:rsidP="3064CCB4">
            <w:pPr>
              <w:rPr>
                <w:rFonts w:eastAsia="Arial,Times New Roman" w:cstheme="minorHAnsi"/>
              </w:rPr>
            </w:pPr>
            <w:r w:rsidRPr="00AC0D0B">
              <w:rPr>
                <w:rFonts w:eastAsia="Arial,Times New Roman" w:cstheme="minorHAnsi"/>
              </w:rPr>
              <w:t>53-3033</w:t>
            </w:r>
          </w:p>
        </w:tc>
        <w:tc>
          <w:tcPr>
            <w:tcW w:w="3207" w:type="dxa"/>
            <w:noWrap/>
            <w:hideMark/>
          </w:tcPr>
          <w:p w14:paraId="27DE1CAE" w14:textId="77777777" w:rsidR="00C948D8" w:rsidRPr="00AC0D0B" w:rsidRDefault="3064CCB4" w:rsidP="3064CCB4">
            <w:pPr>
              <w:rPr>
                <w:rFonts w:eastAsia="Arial,Times New Roman" w:cstheme="minorHAnsi"/>
              </w:rPr>
            </w:pPr>
            <w:r w:rsidRPr="00AC0D0B">
              <w:rPr>
                <w:rFonts w:eastAsia="Arial,Times New Roman" w:cstheme="minorHAnsi"/>
              </w:rPr>
              <w:t>Light Truck or Delivery Services Drivers</w:t>
            </w:r>
          </w:p>
        </w:tc>
        <w:tc>
          <w:tcPr>
            <w:tcW w:w="1170" w:type="dxa"/>
            <w:noWrap/>
            <w:hideMark/>
          </w:tcPr>
          <w:p w14:paraId="0EFF08DE" w14:textId="77777777" w:rsidR="00C948D8" w:rsidRPr="00AC0D0B" w:rsidRDefault="3064CCB4" w:rsidP="3064CCB4">
            <w:pPr>
              <w:rPr>
                <w:rFonts w:eastAsia="Arial,Times New Roman" w:cstheme="minorHAnsi"/>
              </w:rPr>
            </w:pPr>
            <w:r w:rsidRPr="00AC0D0B">
              <w:rPr>
                <w:rFonts w:eastAsia="Arial,Times New Roman" w:cstheme="minorHAnsi"/>
              </w:rPr>
              <w:t>769</w:t>
            </w:r>
          </w:p>
        </w:tc>
        <w:tc>
          <w:tcPr>
            <w:tcW w:w="2377" w:type="dxa"/>
            <w:noWrap/>
            <w:hideMark/>
          </w:tcPr>
          <w:p w14:paraId="6903F554" w14:textId="77777777" w:rsidR="00C948D8" w:rsidRPr="00AC0D0B" w:rsidRDefault="3064CCB4" w:rsidP="3064CCB4">
            <w:pPr>
              <w:rPr>
                <w:rFonts w:eastAsia="Arial,Times New Roman" w:cstheme="minorHAnsi"/>
              </w:rPr>
            </w:pPr>
            <w:r w:rsidRPr="00AC0D0B">
              <w:rPr>
                <w:rFonts w:eastAsia="Arial,Times New Roman" w:cstheme="minorHAnsi"/>
              </w:rPr>
              <w:t>High school diploma or equivalent</w:t>
            </w:r>
          </w:p>
        </w:tc>
        <w:tc>
          <w:tcPr>
            <w:tcW w:w="2078" w:type="dxa"/>
            <w:noWrap/>
            <w:hideMark/>
          </w:tcPr>
          <w:p w14:paraId="57E778B2" w14:textId="77777777" w:rsidR="00C948D8" w:rsidRPr="00AC0D0B" w:rsidRDefault="3064CCB4" w:rsidP="3064CCB4">
            <w:pPr>
              <w:rPr>
                <w:rFonts w:eastAsia="Arial,Times New Roman" w:cstheme="minorHAnsi"/>
              </w:rPr>
            </w:pPr>
            <w:r w:rsidRPr="00AC0D0B">
              <w:rPr>
                <w:rFonts w:eastAsia="Arial,Times New Roman" w:cstheme="minorHAnsi"/>
              </w:rPr>
              <w:t>Short-term on-the-job training</w:t>
            </w:r>
          </w:p>
        </w:tc>
      </w:tr>
      <w:tr w:rsidR="00C948D8" w:rsidRPr="00AC0D0B" w14:paraId="7867C155" w14:textId="77777777" w:rsidTr="3064CCB4">
        <w:trPr>
          <w:cnfStyle w:val="000000010000" w:firstRow="0" w:lastRow="0" w:firstColumn="0" w:lastColumn="0" w:oddVBand="0" w:evenVBand="0" w:oddHBand="0" w:evenHBand="1" w:firstRowFirstColumn="0" w:firstRowLastColumn="0" w:lastRowFirstColumn="0" w:lastRowLastColumn="0"/>
          <w:trHeight w:val="258"/>
        </w:trPr>
        <w:tc>
          <w:tcPr>
            <w:tcW w:w="663" w:type="dxa"/>
            <w:noWrap/>
            <w:hideMark/>
          </w:tcPr>
          <w:p w14:paraId="4A16459C" w14:textId="77777777" w:rsidR="00C948D8" w:rsidRPr="00AC0D0B" w:rsidRDefault="3064CCB4" w:rsidP="3064CCB4">
            <w:pPr>
              <w:rPr>
                <w:rFonts w:eastAsia="Arial,Times New Roman" w:cstheme="minorHAnsi"/>
              </w:rPr>
            </w:pPr>
            <w:r w:rsidRPr="00AC0D0B">
              <w:rPr>
                <w:rFonts w:eastAsia="Arial,Times New Roman" w:cstheme="minorHAnsi"/>
              </w:rPr>
              <w:t>53-3031</w:t>
            </w:r>
          </w:p>
        </w:tc>
        <w:tc>
          <w:tcPr>
            <w:tcW w:w="3207" w:type="dxa"/>
            <w:noWrap/>
            <w:hideMark/>
          </w:tcPr>
          <w:p w14:paraId="53793E3F" w14:textId="77777777" w:rsidR="00C948D8" w:rsidRPr="00AC0D0B" w:rsidRDefault="3064CCB4" w:rsidP="3064CCB4">
            <w:pPr>
              <w:rPr>
                <w:rFonts w:eastAsia="Arial,Times New Roman" w:cstheme="minorHAnsi"/>
              </w:rPr>
            </w:pPr>
            <w:r w:rsidRPr="00AC0D0B">
              <w:rPr>
                <w:rFonts w:eastAsia="Arial,Times New Roman" w:cstheme="minorHAnsi"/>
              </w:rPr>
              <w:t>Driver/Sales Workers</w:t>
            </w:r>
          </w:p>
        </w:tc>
        <w:tc>
          <w:tcPr>
            <w:tcW w:w="1170" w:type="dxa"/>
            <w:noWrap/>
            <w:hideMark/>
          </w:tcPr>
          <w:p w14:paraId="6D55E926" w14:textId="77777777" w:rsidR="00C948D8" w:rsidRPr="00AC0D0B" w:rsidRDefault="3064CCB4" w:rsidP="3064CCB4">
            <w:pPr>
              <w:rPr>
                <w:rFonts w:eastAsia="Arial,Times New Roman" w:cstheme="minorHAnsi"/>
              </w:rPr>
            </w:pPr>
            <w:r w:rsidRPr="00AC0D0B">
              <w:rPr>
                <w:rFonts w:eastAsia="Arial,Times New Roman" w:cstheme="minorHAnsi"/>
              </w:rPr>
              <w:t>563</w:t>
            </w:r>
          </w:p>
        </w:tc>
        <w:tc>
          <w:tcPr>
            <w:tcW w:w="2377" w:type="dxa"/>
            <w:noWrap/>
            <w:hideMark/>
          </w:tcPr>
          <w:p w14:paraId="13DE5716" w14:textId="77777777" w:rsidR="00C948D8" w:rsidRPr="00AC0D0B" w:rsidRDefault="3064CCB4" w:rsidP="3064CCB4">
            <w:pPr>
              <w:rPr>
                <w:rFonts w:eastAsia="Arial,Times New Roman" w:cstheme="minorHAnsi"/>
              </w:rPr>
            </w:pPr>
            <w:r w:rsidRPr="00AC0D0B">
              <w:rPr>
                <w:rFonts w:eastAsia="Arial,Times New Roman" w:cstheme="minorHAnsi"/>
              </w:rPr>
              <w:t>High school diploma or equivalent</w:t>
            </w:r>
          </w:p>
        </w:tc>
        <w:tc>
          <w:tcPr>
            <w:tcW w:w="2078" w:type="dxa"/>
            <w:noWrap/>
            <w:hideMark/>
          </w:tcPr>
          <w:p w14:paraId="53BF9945" w14:textId="77777777" w:rsidR="00C948D8" w:rsidRPr="00AC0D0B" w:rsidRDefault="3064CCB4" w:rsidP="3064CCB4">
            <w:pPr>
              <w:rPr>
                <w:rFonts w:eastAsia="Arial,Times New Roman" w:cstheme="minorHAnsi"/>
              </w:rPr>
            </w:pPr>
            <w:r w:rsidRPr="00AC0D0B">
              <w:rPr>
                <w:rFonts w:eastAsia="Arial,Times New Roman" w:cstheme="minorHAnsi"/>
              </w:rPr>
              <w:t>Short-term on-the-job training</w:t>
            </w:r>
          </w:p>
        </w:tc>
      </w:tr>
      <w:tr w:rsidR="00C948D8" w:rsidRPr="00AC0D0B" w14:paraId="22FBC9CC" w14:textId="77777777" w:rsidTr="3064CCB4">
        <w:trPr>
          <w:cnfStyle w:val="000000100000" w:firstRow="0" w:lastRow="0" w:firstColumn="0" w:lastColumn="0" w:oddVBand="0" w:evenVBand="0" w:oddHBand="1" w:evenHBand="0" w:firstRowFirstColumn="0" w:firstRowLastColumn="0" w:lastRowFirstColumn="0" w:lastRowLastColumn="0"/>
          <w:trHeight w:val="258"/>
        </w:trPr>
        <w:tc>
          <w:tcPr>
            <w:tcW w:w="663" w:type="dxa"/>
            <w:noWrap/>
            <w:hideMark/>
          </w:tcPr>
          <w:p w14:paraId="3F70CED8" w14:textId="77777777" w:rsidR="00C948D8" w:rsidRPr="00AC0D0B" w:rsidRDefault="3064CCB4" w:rsidP="3064CCB4">
            <w:pPr>
              <w:rPr>
                <w:rFonts w:eastAsia="Arial,Times New Roman" w:cstheme="minorHAnsi"/>
              </w:rPr>
            </w:pPr>
            <w:r w:rsidRPr="00AC0D0B">
              <w:rPr>
                <w:rFonts w:eastAsia="Arial,Times New Roman" w:cstheme="minorHAnsi"/>
              </w:rPr>
              <w:t>43-6011</w:t>
            </w:r>
          </w:p>
        </w:tc>
        <w:tc>
          <w:tcPr>
            <w:tcW w:w="3207" w:type="dxa"/>
            <w:noWrap/>
            <w:hideMark/>
          </w:tcPr>
          <w:p w14:paraId="65BBFCC6" w14:textId="77777777" w:rsidR="00C948D8" w:rsidRPr="00AC0D0B" w:rsidRDefault="3064CCB4" w:rsidP="3064CCB4">
            <w:pPr>
              <w:rPr>
                <w:rFonts w:eastAsia="Arial,Times New Roman" w:cstheme="minorHAnsi"/>
              </w:rPr>
            </w:pPr>
            <w:r w:rsidRPr="00AC0D0B">
              <w:rPr>
                <w:rFonts w:eastAsia="Arial,Times New Roman" w:cstheme="minorHAnsi"/>
              </w:rPr>
              <w:t>Executive Secretaries and Executive Administrative Assistants</w:t>
            </w:r>
          </w:p>
        </w:tc>
        <w:tc>
          <w:tcPr>
            <w:tcW w:w="1170" w:type="dxa"/>
            <w:noWrap/>
            <w:hideMark/>
          </w:tcPr>
          <w:p w14:paraId="77DD1CA1" w14:textId="77777777" w:rsidR="00C948D8" w:rsidRPr="00AC0D0B" w:rsidRDefault="3064CCB4" w:rsidP="3064CCB4">
            <w:pPr>
              <w:rPr>
                <w:rFonts w:eastAsia="Arial,Times New Roman" w:cstheme="minorHAnsi"/>
              </w:rPr>
            </w:pPr>
            <w:r w:rsidRPr="00AC0D0B">
              <w:rPr>
                <w:rFonts w:eastAsia="Arial,Times New Roman" w:cstheme="minorHAnsi"/>
              </w:rPr>
              <w:t>466</w:t>
            </w:r>
          </w:p>
        </w:tc>
        <w:tc>
          <w:tcPr>
            <w:tcW w:w="2377" w:type="dxa"/>
            <w:noWrap/>
            <w:hideMark/>
          </w:tcPr>
          <w:p w14:paraId="78A0517C" w14:textId="77777777" w:rsidR="00C948D8" w:rsidRPr="00AC0D0B" w:rsidRDefault="3064CCB4" w:rsidP="3064CCB4">
            <w:pPr>
              <w:rPr>
                <w:rFonts w:eastAsia="Arial,Times New Roman" w:cstheme="minorHAnsi"/>
              </w:rPr>
            </w:pPr>
            <w:r w:rsidRPr="00AC0D0B">
              <w:rPr>
                <w:rFonts w:eastAsia="Arial,Times New Roman" w:cstheme="minorHAnsi"/>
              </w:rPr>
              <w:t>High school diploma or equivalent</w:t>
            </w:r>
          </w:p>
        </w:tc>
        <w:tc>
          <w:tcPr>
            <w:tcW w:w="2078" w:type="dxa"/>
            <w:noWrap/>
            <w:hideMark/>
          </w:tcPr>
          <w:p w14:paraId="3962EBC5" w14:textId="77777777" w:rsidR="00C948D8" w:rsidRPr="00AC0D0B" w:rsidRDefault="3064CCB4" w:rsidP="3064CCB4">
            <w:pPr>
              <w:rPr>
                <w:rFonts w:eastAsia="Arial,Times New Roman" w:cstheme="minorHAnsi"/>
              </w:rPr>
            </w:pPr>
            <w:r w:rsidRPr="00AC0D0B">
              <w:rPr>
                <w:rFonts w:eastAsia="Arial,Times New Roman" w:cstheme="minorHAnsi"/>
              </w:rPr>
              <w:t>None</w:t>
            </w:r>
          </w:p>
        </w:tc>
      </w:tr>
      <w:tr w:rsidR="00C948D8" w:rsidRPr="00AC0D0B" w14:paraId="017A17C1" w14:textId="77777777" w:rsidTr="3064CCB4">
        <w:trPr>
          <w:cnfStyle w:val="000000010000" w:firstRow="0" w:lastRow="0" w:firstColumn="0" w:lastColumn="0" w:oddVBand="0" w:evenVBand="0" w:oddHBand="0" w:evenHBand="1" w:firstRowFirstColumn="0" w:firstRowLastColumn="0" w:lastRowFirstColumn="0" w:lastRowLastColumn="0"/>
          <w:trHeight w:val="258"/>
        </w:trPr>
        <w:tc>
          <w:tcPr>
            <w:tcW w:w="663" w:type="dxa"/>
            <w:noWrap/>
            <w:hideMark/>
          </w:tcPr>
          <w:p w14:paraId="307959CC" w14:textId="77777777" w:rsidR="00C948D8" w:rsidRPr="00AC0D0B" w:rsidRDefault="3064CCB4" w:rsidP="3064CCB4">
            <w:pPr>
              <w:rPr>
                <w:rFonts w:eastAsia="Arial,Times New Roman" w:cstheme="minorHAnsi"/>
              </w:rPr>
            </w:pPr>
            <w:r w:rsidRPr="00AC0D0B">
              <w:rPr>
                <w:rFonts w:eastAsia="Arial,Times New Roman" w:cstheme="minorHAnsi"/>
              </w:rPr>
              <w:t>43-6012</w:t>
            </w:r>
          </w:p>
        </w:tc>
        <w:tc>
          <w:tcPr>
            <w:tcW w:w="3207" w:type="dxa"/>
            <w:noWrap/>
            <w:hideMark/>
          </w:tcPr>
          <w:p w14:paraId="3A76B3E9" w14:textId="77777777" w:rsidR="00C948D8" w:rsidRPr="00AC0D0B" w:rsidRDefault="3064CCB4" w:rsidP="3064CCB4">
            <w:pPr>
              <w:rPr>
                <w:rFonts w:eastAsia="Arial,Times New Roman" w:cstheme="minorHAnsi"/>
              </w:rPr>
            </w:pPr>
            <w:r w:rsidRPr="00AC0D0B">
              <w:rPr>
                <w:rFonts w:eastAsia="Arial,Times New Roman" w:cstheme="minorHAnsi"/>
              </w:rPr>
              <w:t>Legal Secretaries</w:t>
            </w:r>
          </w:p>
        </w:tc>
        <w:tc>
          <w:tcPr>
            <w:tcW w:w="1170" w:type="dxa"/>
            <w:noWrap/>
            <w:hideMark/>
          </w:tcPr>
          <w:p w14:paraId="76E0D273" w14:textId="77777777" w:rsidR="00C948D8" w:rsidRPr="00AC0D0B" w:rsidRDefault="3064CCB4" w:rsidP="3064CCB4">
            <w:pPr>
              <w:rPr>
                <w:rFonts w:eastAsia="Arial,Times New Roman" w:cstheme="minorHAnsi"/>
              </w:rPr>
            </w:pPr>
            <w:r w:rsidRPr="00AC0D0B">
              <w:rPr>
                <w:rFonts w:eastAsia="Arial,Times New Roman" w:cstheme="minorHAnsi"/>
              </w:rPr>
              <w:t>112</w:t>
            </w:r>
          </w:p>
        </w:tc>
        <w:tc>
          <w:tcPr>
            <w:tcW w:w="2377" w:type="dxa"/>
            <w:noWrap/>
            <w:hideMark/>
          </w:tcPr>
          <w:p w14:paraId="29F679B1" w14:textId="77777777" w:rsidR="00C948D8" w:rsidRPr="00AC0D0B" w:rsidRDefault="3064CCB4" w:rsidP="3064CCB4">
            <w:pPr>
              <w:rPr>
                <w:rFonts w:eastAsia="Arial,Times New Roman" w:cstheme="minorHAnsi"/>
              </w:rPr>
            </w:pPr>
            <w:r w:rsidRPr="00AC0D0B">
              <w:rPr>
                <w:rFonts w:eastAsia="Arial,Times New Roman" w:cstheme="minorHAnsi"/>
              </w:rPr>
              <w:t>High school diploma or equivalent</w:t>
            </w:r>
          </w:p>
        </w:tc>
        <w:tc>
          <w:tcPr>
            <w:tcW w:w="2078" w:type="dxa"/>
            <w:noWrap/>
            <w:hideMark/>
          </w:tcPr>
          <w:p w14:paraId="6FA75523" w14:textId="77777777" w:rsidR="00C948D8" w:rsidRPr="00AC0D0B" w:rsidRDefault="3064CCB4" w:rsidP="3064CCB4">
            <w:pPr>
              <w:rPr>
                <w:rFonts w:eastAsia="Arial,Times New Roman" w:cstheme="minorHAnsi"/>
              </w:rPr>
            </w:pPr>
            <w:r w:rsidRPr="00AC0D0B">
              <w:rPr>
                <w:rFonts w:eastAsia="Arial,Times New Roman" w:cstheme="minorHAnsi"/>
              </w:rPr>
              <w:t>Moderate-term on-the-job training</w:t>
            </w:r>
          </w:p>
        </w:tc>
      </w:tr>
    </w:tbl>
    <w:p w14:paraId="43EDFA4A" w14:textId="77777777" w:rsidR="00C948D8" w:rsidRPr="00012620" w:rsidRDefault="3064CCB4" w:rsidP="3064CCB4">
      <w:pPr>
        <w:spacing w:after="0" w:line="240" w:lineRule="auto"/>
        <w:contextualSpacing/>
        <w:rPr>
          <w:rFonts w:ascii="Calibri,Times New Roman" w:eastAsia="Calibri,Times New Roman" w:hAnsi="Calibri,Times New Roman" w:cs="Calibri,Times New Roman"/>
          <w:i/>
          <w:iCs/>
          <w:noProof/>
          <w:color w:val="44546A" w:themeColor="text2"/>
          <w:sz w:val="18"/>
          <w:szCs w:val="18"/>
        </w:rPr>
      </w:pPr>
      <w:r w:rsidRPr="3064CCB4">
        <w:rPr>
          <w:rFonts w:ascii="Calibri,Times New Roman" w:eastAsia="Calibri,Times New Roman" w:hAnsi="Calibri,Times New Roman" w:cs="Calibri,Times New Roman"/>
          <w:i/>
          <w:iCs/>
          <w:color w:val="44546A" w:themeColor="text2"/>
          <w:sz w:val="18"/>
          <w:szCs w:val="18"/>
        </w:rPr>
        <w:t>Figure 15</w:t>
      </w:r>
    </w:p>
    <w:p w14:paraId="1BA7C50C" w14:textId="77777777" w:rsidR="00C948D8" w:rsidRPr="00012620" w:rsidRDefault="3064CCB4" w:rsidP="3064CCB4">
      <w:pPr>
        <w:tabs>
          <w:tab w:val="left" w:pos="5325"/>
        </w:tabs>
        <w:spacing w:after="0" w:line="256" w:lineRule="auto"/>
        <w:contextualSpacing/>
        <w:rPr>
          <w:rFonts w:ascii="Calibri,Times New Roman" w:eastAsia="Calibri,Times New Roman" w:hAnsi="Calibri,Times New Roman" w:cs="Calibri,Times New Roman"/>
          <w:i/>
          <w:iCs/>
          <w:sz w:val="16"/>
          <w:szCs w:val="16"/>
        </w:rPr>
      </w:pPr>
      <w:r w:rsidRPr="3064CCB4">
        <w:rPr>
          <w:rFonts w:ascii="Calibri,Times New Roman" w:eastAsia="Calibri,Times New Roman" w:hAnsi="Calibri,Times New Roman" w:cs="Calibri,Times New Roman"/>
          <w:b/>
          <w:bCs/>
          <w:i/>
          <w:iCs/>
          <w:sz w:val="16"/>
          <w:szCs w:val="16"/>
        </w:rPr>
        <w:t>Source:</w:t>
      </w:r>
      <w:r w:rsidRPr="3064CCB4">
        <w:rPr>
          <w:rFonts w:ascii="Calibri,Times New Roman" w:eastAsia="Calibri,Times New Roman" w:hAnsi="Calibri,Times New Roman" w:cs="Calibri,Times New Roman"/>
          <w:i/>
          <w:iCs/>
          <w:sz w:val="16"/>
          <w:szCs w:val="16"/>
        </w:rPr>
        <w:t xml:space="preserve"> EMSI Analyst 2016</w:t>
      </w:r>
    </w:p>
    <w:p w14:paraId="0E3F2C56" w14:textId="13433047" w:rsidR="00C948D8" w:rsidRDefault="00C948D8" w:rsidP="00E51336">
      <w:pPr>
        <w:spacing w:before="100" w:beforeAutospacing="1" w:line="256" w:lineRule="auto"/>
        <w:contextualSpacing/>
        <w:rPr>
          <w:rFonts w:ascii="Calibri" w:eastAsia="Calibri" w:hAnsi="Calibri" w:cs="Times New Roman"/>
        </w:rPr>
      </w:pPr>
    </w:p>
    <w:p w14:paraId="2894A3F4" w14:textId="77777777" w:rsidR="00C948D8" w:rsidRPr="00012620" w:rsidRDefault="00C948D8" w:rsidP="3064CCB4">
      <w:pPr>
        <w:pStyle w:val="Heading2"/>
        <w:rPr>
          <w:rFonts w:ascii="Times New Roman" w:eastAsia="Times New Roman" w:hAnsi="Times New Roman" w:cs="Times New Roman"/>
        </w:rPr>
      </w:pPr>
      <w:bookmarkStart w:id="18" w:name="_Toc465775363"/>
      <w:bookmarkStart w:id="19" w:name="_Toc475708381"/>
      <w:r w:rsidRPr="3064CCB4">
        <w:rPr>
          <w:rFonts w:ascii="Times New Roman" w:eastAsia="Times New Roman" w:hAnsi="Times New Roman" w:cs="Times New Roman"/>
        </w:rPr>
        <w:t>Individuals with Barriers to Employment</w:t>
      </w:r>
      <w:bookmarkEnd w:id="18"/>
      <w:bookmarkEnd w:id="19"/>
    </w:p>
    <w:p w14:paraId="696290C5" w14:textId="77777777" w:rsidR="00C948D8" w:rsidRDefault="3064CCB4" w:rsidP="3064CCB4">
      <w:pPr>
        <w:spacing w:line="256" w:lineRule="auto"/>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Assisting regional residents who have barriers to employment is vital to the success and advancement of a region’s workforce development initiatives. Two barriers in particular, individuals living in poverty and English language learners, are addressed in Figure 16.</w:t>
      </w:r>
    </w:p>
    <w:p w14:paraId="0558BA33" w14:textId="77777777" w:rsidR="00C948D8" w:rsidRPr="00647EE1" w:rsidRDefault="3064CCB4" w:rsidP="3064CCB4">
      <w:pPr>
        <w:spacing w:line="256" w:lineRule="auto"/>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 xml:space="preserve">The regional average of individuals living in poverty is roughly 3 percentage points higher than that of the state (16.8 % and 13.9% respectively). Athens County contains the largest percentage of individuals living in poverty across the region with 32.3%, nearly double the region’s average and more than double the state’s average. Noble County contains the lowest percentage at 11.4%, with is 2.5 percentage points lower than the state average. The regional average of individuals living in poverty that are also out of the labor force is higher than the state average (74.9% and 68.9% respectively). Interestingly, Athens County has the lowest percentage out of the labor force while Noble County has the highest. Athens County having the highest poverty rate but the lowest percentage of those living in poverty being out of the labor force may be due to people working less than full-time hours or jobs paying lower than average wages. </w:t>
      </w:r>
    </w:p>
    <w:p w14:paraId="48E01587" w14:textId="5CF9BABC" w:rsidR="003E6A7F" w:rsidRDefault="3064CCB4" w:rsidP="3064CCB4">
      <w:pPr>
        <w:spacing w:line="256" w:lineRule="auto"/>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lastRenderedPageBreak/>
        <w:t>The average regional percentage of individuals that speak English less than “very well” is 0.7%, more than three times lower than that of the state (2.4%), indicating that the region may experience less of a demand for assisting English language learners than other regions across the state.</w:t>
      </w:r>
    </w:p>
    <w:tbl>
      <w:tblPr>
        <w:tblStyle w:val="SEOhioStandardTable"/>
        <w:tblW w:w="9330" w:type="dxa"/>
        <w:jc w:val="center"/>
        <w:tblLook w:val="04A0" w:firstRow="1" w:lastRow="0" w:firstColumn="1" w:lastColumn="0" w:noHBand="0" w:noVBand="1"/>
      </w:tblPr>
      <w:tblGrid>
        <w:gridCol w:w="2087"/>
        <w:gridCol w:w="2209"/>
        <w:gridCol w:w="2823"/>
        <w:gridCol w:w="2211"/>
      </w:tblGrid>
      <w:tr w:rsidR="00C948D8" w:rsidRPr="000039B3" w14:paraId="4B7C5AD0" w14:textId="77777777" w:rsidTr="3064CCB4">
        <w:trPr>
          <w:cnfStyle w:val="000000100000" w:firstRow="0" w:lastRow="0" w:firstColumn="0" w:lastColumn="0" w:oddVBand="0" w:evenVBand="0" w:oddHBand="1" w:evenHBand="0" w:firstRowFirstColumn="0" w:firstRowLastColumn="0" w:lastRowFirstColumn="0" w:lastRowLastColumn="0"/>
          <w:trHeight w:val="251"/>
          <w:jc w:val="center"/>
        </w:trPr>
        <w:tc>
          <w:tcPr>
            <w:tcW w:w="9330" w:type="dxa"/>
            <w:gridSpan w:val="4"/>
            <w:noWrap/>
            <w:hideMark/>
          </w:tcPr>
          <w:p w14:paraId="47C77FBD" w14:textId="77777777" w:rsidR="00C948D8" w:rsidRPr="003E6A7F"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Individuals Living in Poverty and English Language Learners</w:t>
            </w:r>
          </w:p>
        </w:tc>
      </w:tr>
      <w:tr w:rsidR="00C948D8" w:rsidRPr="000039B3" w14:paraId="47250561" w14:textId="77777777" w:rsidTr="3064CCB4">
        <w:trPr>
          <w:cnfStyle w:val="000000010000" w:firstRow="0" w:lastRow="0" w:firstColumn="0" w:lastColumn="0" w:oddVBand="0" w:evenVBand="0" w:oddHBand="0" w:evenHBand="1" w:firstRowFirstColumn="0" w:firstRowLastColumn="0" w:lastRowFirstColumn="0" w:lastRowLastColumn="0"/>
          <w:trHeight w:val="502"/>
          <w:jc w:val="center"/>
        </w:trPr>
        <w:tc>
          <w:tcPr>
            <w:tcW w:w="2087" w:type="dxa"/>
            <w:shd w:val="clear" w:color="auto" w:fill="0563C1" w:themeFill="accent4"/>
            <w:vAlign w:val="center"/>
            <w:hideMark/>
          </w:tcPr>
          <w:p w14:paraId="7CB4BFA4" w14:textId="77777777" w:rsidR="00C948D8" w:rsidRPr="003E6A7F" w:rsidRDefault="3064CCB4" w:rsidP="3064CCB4">
            <w:pPr>
              <w:rPr>
                <w:rFonts w:ascii="Calibri,Times New Roman" w:eastAsia="Calibri,Times New Roman" w:hAnsi="Calibri,Times New Roman" w:cs="Calibri,Times New Roman"/>
                <w:b/>
                <w:bCs/>
                <w:color w:val="FFFFFF" w:themeColor="background1"/>
              </w:rPr>
            </w:pPr>
            <w:r w:rsidRPr="3064CCB4">
              <w:rPr>
                <w:rFonts w:ascii="Calibri,Times New Roman" w:eastAsia="Calibri,Times New Roman" w:hAnsi="Calibri,Times New Roman" w:cs="Calibri,Times New Roman"/>
                <w:b/>
                <w:bCs/>
                <w:color w:val="FFFFFF" w:themeColor="background1"/>
              </w:rPr>
              <w:t>County</w:t>
            </w:r>
          </w:p>
        </w:tc>
        <w:tc>
          <w:tcPr>
            <w:tcW w:w="2209" w:type="dxa"/>
            <w:shd w:val="clear" w:color="auto" w:fill="0563C1" w:themeFill="accent4"/>
            <w:vAlign w:val="center"/>
            <w:hideMark/>
          </w:tcPr>
          <w:p w14:paraId="3D28EDDD" w14:textId="77777777" w:rsidR="00C948D8" w:rsidRPr="003E6A7F" w:rsidRDefault="3064CCB4" w:rsidP="3064CCB4">
            <w:pPr>
              <w:rPr>
                <w:rFonts w:ascii="Calibri,Times New Roman" w:eastAsia="Calibri,Times New Roman" w:hAnsi="Calibri,Times New Roman" w:cs="Calibri,Times New Roman"/>
                <w:b/>
                <w:bCs/>
                <w:color w:val="FFFFFF" w:themeColor="background1"/>
              </w:rPr>
            </w:pPr>
            <w:r w:rsidRPr="3064CCB4">
              <w:rPr>
                <w:rFonts w:ascii="Calibri,Times New Roman" w:eastAsia="Calibri,Times New Roman" w:hAnsi="Calibri,Times New Roman" w:cs="Calibri,Times New Roman"/>
                <w:b/>
                <w:bCs/>
                <w:color w:val="FFFFFF" w:themeColor="background1"/>
              </w:rPr>
              <w:t>% of Pop Living in Poverty</w:t>
            </w:r>
          </w:p>
        </w:tc>
        <w:tc>
          <w:tcPr>
            <w:tcW w:w="2823" w:type="dxa"/>
            <w:shd w:val="clear" w:color="auto" w:fill="0563C1" w:themeFill="accent4"/>
            <w:vAlign w:val="center"/>
            <w:hideMark/>
          </w:tcPr>
          <w:p w14:paraId="663A17B7" w14:textId="77777777" w:rsidR="00C948D8" w:rsidRPr="003E6A7F" w:rsidRDefault="3064CCB4" w:rsidP="3064CCB4">
            <w:pPr>
              <w:rPr>
                <w:rFonts w:ascii="Calibri,Times New Roman" w:eastAsia="Calibri,Times New Roman" w:hAnsi="Calibri,Times New Roman" w:cs="Calibri,Times New Roman"/>
                <w:b/>
                <w:bCs/>
                <w:color w:val="FFFFFF" w:themeColor="background1"/>
              </w:rPr>
            </w:pPr>
            <w:r w:rsidRPr="3064CCB4">
              <w:rPr>
                <w:rFonts w:ascii="Calibri,Times New Roman" w:eastAsia="Calibri,Times New Roman" w:hAnsi="Calibri,Times New Roman" w:cs="Calibri,Times New Roman"/>
                <w:b/>
                <w:bCs/>
                <w:color w:val="FFFFFF" w:themeColor="background1"/>
              </w:rPr>
              <w:t>% of in Poverty not in Labor Force/ Unemployed</w:t>
            </w:r>
          </w:p>
        </w:tc>
        <w:tc>
          <w:tcPr>
            <w:tcW w:w="2209" w:type="dxa"/>
            <w:shd w:val="clear" w:color="auto" w:fill="0563C1" w:themeFill="accent4"/>
            <w:vAlign w:val="center"/>
            <w:hideMark/>
          </w:tcPr>
          <w:p w14:paraId="5DACBEEA" w14:textId="77777777" w:rsidR="00C948D8" w:rsidRPr="003E6A7F" w:rsidRDefault="3064CCB4" w:rsidP="3064CCB4">
            <w:pPr>
              <w:rPr>
                <w:rFonts w:ascii="Calibri,Times New Roman" w:eastAsia="Calibri,Times New Roman" w:hAnsi="Calibri,Times New Roman" w:cs="Calibri,Times New Roman"/>
                <w:b/>
                <w:bCs/>
                <w:color w:val="FFFFFF" w:themeColor="background1"/>
              </w:rPr>
            </w:pPr>
            <w:r w:rsidRPr="3064CCB4">
              <w:rPr>
                <w:rFonts w:ascii="Calibri,Times New Roman" w:eastAsia="Calibri,Times New Roman" w:hAnsi="Calibri,Times New Roman" w:cs="Calibri,Times New Roman"/>
                <w:b/>
                <w:bCs/>
                <w:color w:val="FFFFFF" w:themeColor="background1"/>
              </w:rPr>
              <w:t>Speak English Less than "Very Well"</w:t>
            </w:r>
          </w:p>
        </w:tc>
      </w:tr>
      <w:tr w:rsidR="00C948D8" w:rsidRPr="000039B3" w14:paraId="13A93007" w14:textId="77777777" w:rsidTr="3064CCB4">
        <w:trPr>
          <w:cnfStyle w:val="000000100000" w:firstRow="0" w:lastRow="0" w:firstColumn="0" w:lastColumn="0" w:oddVBand="0" w:evenVBand="0" w:oddHBand="1" w:evenHBand="0" w:firstRowFirstColumn="0" w:firstRowLastColumn="0" w:lastRowFirstColumn="0" w:lastRowLastColumn="0"/>
          <w:trHeight w:val="251"/>
          <w:jc w:val="center"/>
        </w:trPr>
        <w:tc>
          <w:tcPr>
            <w:tcW w:w="2087" w:type="dxa"/>
            <w:noWrap/>
            <w:hideMark/>
          </w:tcPr>
          <w:p w14:paraId="724C2311" w14:textId="77777777" w:rsidR="00C948D8" w:rsidRPr="003E6A7F"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Athens</w:t>
            </w:r>
          </w:p>
        </w:tc>
        <w:tc>
          <w:tcPr>
            <w:tcW w:w="2209" w:type="dxa"/>
            <w:noWrap/>
            <w:hideMark/>
          </w:tcPr>
          <w:p w14:paraId="6DEA324B" w14:textId="77777777" w:rsidR="00C948D8" w:rsidRPr="003E6A7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32.3%</w:t>
            </w:r>
          </w:p>
        </w:tc>
        <w:tc>
          <w:tcPr>
            <w:tcW w:w="2823" w:type="dxa"/>
            <w:noWrap/>
            <w:hideMark/>
          </w:tcPr>
          <w:p w14:paraId="4C984F79" w14:textId="77777777" w:rsidR="00C948D8" w:rsidRPr="003E6A7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66.8%</w:t>
            </w:r>
          </w:p>
        </w:tc>
        <w:tc>
          <w:tcPr>
            <w:tcW w:w="2209" w:type="dxa"/>
            <w:noWrap/>
            <w:hideMark/>
          </w:tcPr>
          <w:p w14:paraId="0A2DA1E9" w14:textId="77777777" w:rsidR="00C948D8" w:rsidRPr="003E6A7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1.7%</w:t>
            </w:r>
          </w:p>
        </w:tc>
      </w:tr>
      <w:tr w:rsidR="00C948D8" w:rsidRPr="000039B3" w14:paraId="7659BF99" w14:textId="77777777" w:rsidTr="3064CCB4">
        <w:trPr>
          <w:cnfStyle w:val="000000010000" w:firstRow="0" w:lastRow="0" w:firstColumn="0" w:lastColumn="0" w:oddVBand="0" w:evenVBand="0" w:oddHBand="0" w:evenHBand="1" w:firstRowFirstColumn="0" w:firstRowLastColumn="0" w:lastRowFirstColumn="0" w:lastRowLastColumn="0"/>
          <w:trHeight w:val="251"/>
          <w:jc w:val="center"/>
        </w:trPr>
        <w:tc>
          <w:tcPr>
            <w:tcW w:w="2087" w:type="dxa"/>
            <w:noWrap/>
            <w:hideMark/>
          </w:tcPr>
          <w:p w14:paraId="5CA441DA" w14:textId="77777777" w:rsidR="00C948D8" w:rsidRPr="003E6A7F"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Belmont</w:t>
            </w:r>
          </w:p>
        </w:tc>
        <w:tc>
          <w:tcPr>
            <w:tcW w:w="2209" w:type="dxa"/>
            <w:noWrap/>
            <w:hideMark/>
          </w:tcPr>
          <w:p w14:paraId="247F22B6" w14:textId="77777777" w:rsidR="00C948D8" w:rsidRPr="003E6A7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12.5%</w:t>
            </w:r>
          </w:p>
        </w:tc>
        <w:tc>
          <w:tcPr>
            <w:tcW w:w="2823" w:type="dxa"/>
            <w:noWrap/>
            <w:hideMark/>
          </w:tcPr>
          <w:p w14:paraId="3C6363C7" w14:textId="77777777" w:rsidR="00C948D8" w:rsidRPr="003E6A7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68.1%</w:t>
            </w:r>
          </w:p>
        </w:tc>
        <w:tc>
          <w:tcPr>
            <w:tcW w:w="2209" w:type="dxa"/>
            <w:noWrap/>
            <w:hideMark/>
          </w:tcPr>
          <w:p w14:paraId="4BF7A3F5" w14:textId="77777777" w:rsidR="00C948D8" w:rsidRPr="003E6A7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0.3%</w:t>
            </w:r>
          </w:p>
        </w:tc>
      </w:tr>
      <w:tr w:rsidR="00C948D8" w:rsidRPr="000039B3" w14:paraId="5C652206" w14:textId="77777777" w:rsidTr="3064CCB4">
        <w:trPr>
          <w:cnfStyle w:val="000000100000" w:firstRow="0" w:lastRow="0" w:firstColumn="0" w:lastColumn="0" w:oddVBand="0" w:evenVBand="0" w:oddHBand="1" w:evenHBand="0" w:firstRowFirstColumn="0" w:firstRowLastColumn="0" w:lastRowFirstColumn="0" w:lastRowLastColumn="0"/>
          <w:trHeight w:val="251"/>
          <w:jc w:val="center"/>
        </w:trPr>
        <w:tc>
          <w:tcPr>
            <w:tcW w:w="2087" w:type="dxa"/>
            <w:noWrap/>
            <w:hideMark/>
          </w:tcPr>
          <w:p w14:paraId="6C18495D" w14:textId="77777777" w:rsidR="00C948D8" w:rsidRPr="003E6A7F"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Carroll</w:t>
            </w:r>
          </w:p>
        </w:tc>
        <w:tc>
          <w:tcPr>
            <w:tcW w:w="2209" w:type="dxa"/>
            <w:noWrap/>
            <w:hideMark/>
          </w:tcPr>
          <w:p w14:paraId="7AC36D7E" w14:textId="77777777" w:rsidR="00C948D8" w:rsidRPr="003E6A7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13.4%</w:t>
            </w:r>
          </w:p>
        </w:tc>
        <w:tc>
          <w:tcPr>
            <w:tcW w:w="2823" w:type="dxa"/>
            <w:noWrap/>
            <w:hideMark/>
          </w:tcPr>
          <w:p w14:paraId="364C6C97" w14:textId="77777777" w:rsidR="00C948D8" w:rsidRPr="003E6A7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75.1%</w:t>
            </w:r>
          </w:p>
        </w:tc>
        <w:tc>
          <w:tcPr>
            <w:tcW w:w="2209" w:type="dxa"/>
            <w:noWrap/>
            <w:hideMark/>
          </w:tcPr>
          <w:p w14:paraId="2CEEB366" w14:textId="77777777" w:rsidR="00C948D8" w:rsidRPr="003E6A7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1.1%</w:t>
            </w:r>
          </w:p>
        </w:tc>
      </w:tr>
      <w:tr w:rsidR="00C948D8" w:rsidRPr="000039B3" w14:paraId="1E7C78D6" w14:textId="77777777" w:rsidTr="3064CCB4">
        <w:trPr>
          <w:cnfStyle w:val="000000010000" w:firstRow="0" w:lastRow="0" w:firstColumn="0" w:lastColumn="0" w:oddVBand="0" w:evenVBand="0" w:oddHBand="0" w:evenHBand="1" w:firstRowFirstColumn="0" w:firstRowLastColumn="0" w:lastRowFirstColumn="0" w:lastRowLastColumn="0"/>
          <w:trHeight w:val="251"/>
          <w:jc w:val="center"/>
        </w:trPr>
        <w:tc>
          <w:tcPr>
            <w:tcW w:w="2087" w:type="dxa"/>
            <w:noWrap/>
            <w:hideMark/>
          </w:tcPr>
          <w:p w14:paraId="2ED73572" w14:textId="77777777" w:rsidR="00C948D8" w:rsidRPr="003E6A7F"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Harrison</w:t>
            </w:r>
          </w:p>
        </w:tc>
        <w:tc>
          <w:tcPr>
            <w:tcW w:w="2209" w:type="dxa"/>
            <w:noWrap/>
            <w:hideMark/>
          </w:tcPr>
          <w:p w14:paraId="112A1428" w14:textId="77777777" w:rsidR="00C948D8" w:rsidRPr="003E6A7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15.0%</w:t>
            </w:r>
          </w:p>
        </w:tc>
        <w:tc>
          <w:tcPr>
            <w:tcW w:w="2823" w:type="dxa"/>
            <w:noWrap/>
            <w:hideMark/>
          </w:tcPr>
          <w:p w14:paraId="16540FC9" w14:textId="77777777" w:rsidR="00C948D8" w:rsidRPr="003E6A7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72.6%</w:t>
            </w:r>
          </w:p>
        </w:tc>
        <w:tc>
          <w:tcPr>
            <w:tcW w:w="2209" w:type="dxa"/>
            <w:noWrap/>
            <w:hideMark/>
          </w:tcPr>
          <w:p w14:paraId="31EE4FE9" w14:textId="77777777" w:rsidR="00C948D8" w:rsidRPr="003E6A7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0.6%</w:t>
            </w:r>
          </w:p>
        </w:tc>
      </w:tr>
      <w:tr w:rsidR="00C948D8" w:rsidRPr="000039B3" w14:paraId="47D416DC" w14:textId="77777777" w:rsidTr="3064CCB4">
        <w:trPr>
          <w:cnfStyle w:val="000000100000" w:firstRow="0" w:lastRow="0" w:firstColumn="0" w:lastColumn="0" w:oddVBand="0" w:evenVBand="0" w:oddHBand="1" w:evenHBand="0" w:firstRowFirstColumn="0" w:firstRowLastColumn="0" w:lastRowFirstColumn="0" w:lastRowLastColumn="0"/>
          <w:trHeight w:val="251"/>
          <w:jc w:val="center"/>
        </w:trPr>
        <w:tc>
          <w:tcPr>
            <w:tcW w:w="2087" w:type="dxa"/>
            <w:noWrap/>
            <w:hideMark/>
          </w:tcPr>
          <w:p w14:paraId="28345F65" w14:textId="77777777" w:rsidR="00C948D8" w:rsidRPr="003E6A7F"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Jefferson</w:t>
            </w:r>
          </w:p>
        </w:tc>
        <w:tc>
          <w:tcPr>
            <w:tcW w:w="2209" w:type="dxa"/>
            <w:noWrap/>
            <w:hideMark/>
          </w:tcPr>
          <w:p w14:paraId="7C3C5B43" w14:textId="77777777" w:rsidR="00C948D8" w:rsidRPr="003E6A7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15.2%</w:t>
            </w:r>
          </w:p>
        </w:tc>
        <w:tc>
          <w:tcPr>
            <w:tcW w:w="2823" w:type="dxa"/>
            <w:noWrap/>
            <w:hideMark/>
          </w:tcPr>
          <w:p w14:paraId="328614AC" w14:textId="77777777" w:rsidR="00C948D8" w:rsidRPr="003E6A7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75.7%</w:t>
            </w:r>
          </w:p>
        </w:tc>
        <w:tc>
          <w:tcPr>
            <w:tcW w:w="2209" w:type="dxa"/>
            <w:noWrap/>
            <w:hideMark/>
          </w:tcPr>
          <w:p w14:paraId="5CD3E3B9" w14:textId="77777777" w:rsidR="00C948D8" w:rsidRPr="003E6A7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0.7%</w:t>
            </w:r>
          </w:p>
        </w:tc>
      </w:tr>
      <w:tr w:rsidR="00C948D8" w:rsidRPr="000039B3" w14:paraId="5080C344" w14:textId="77777777" w:rsidTr="3064CCB4">
        <w:trPr>
          <w:cnfStyle w:val="000000010000" w:firstRow="0" w:lastRow="0" w:firstColumn="0" w:lastColumn="0" w:oddVBand="0" w:evenVBand="0" w:oddHBand="0" w:evenHBand="1" w:firstRowFirstColumn="0" w:firstRowLastColumn="0" w:lastRowFirstColumn="0" w:lastRowLastColumn="0"/>
          <w:trHeight w:val="251"/>
          <w:jc w:val="center"/>
        </w:trPr>
        <w:tc>
          <w:tcPr>
            <w:tcW w:w="2087" w:type="dxa"/>
            <w:noWrap/>
            <w:hideMark/>
          </w:tcPr>
          <w:p w14:paraId="2E7DC9EB" w14:textId="77777777" w:rsidR="00C948D8" w:rsidRPr="003E6A7F"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Meigs</w:t>
            </w:r>
          </w:p>
        </w:tc>
        <w:tc>
          <w:tcPr>
            <w:tcW w:w="2209" w:type="dxa"/>
            <w:noWrap/>
            <w:hideMark/>
          </w:tcPr>
          <w:p w14:paraId="2AB8079A" w14:textId="77777777" w:rsidR="00C948D8" w:rsidRPr="003E6A7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20.2%</w:t>
            </w:r>
          </w:p>
        </w:tc>
        <w:tc>
          <w:tcPr>
            <w:tcW w:w="2823" w:type="dxa"/>
            <w:noWrap/>
            <w:hideMark/>
          </w:tcPr>
          <w:p w14:paraId="71086081" w14:textId="77777777" w:rsidR="00C948D8" w:rsidRPr="003E6A7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82.3%</w:t>
            </w:r>
          </w:p>
        </w:tc>
        <w:tc>
          <w:tcPr>
            <w:tcW w:w="2209" w:type="dxa"/>
            <w:noWrap/>
            <w:hideMark/>
          </w:tcPr>
          <w:p w14:paraId="696B3297" w14:textId="77777777" w:rsidR="00C948D8" w:rsidRPr="003E6A7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0.2%</w:t>
            </w:r>
          </w:p>
        </w:tc>
      </w:tr>
      <w:tr w:rsidR="00C948D8" w:rsidRPr="000039B3" w14:paraId="51A43183" w14:textId="77777777" w:rsidTr="3064CCB4">
        <w:trPr>
          <w:cnfStyle w:val="000000100000" w:firstRow="0" w:lastRow="0" w:firstColumn="0" w:lastColumn="0" w:oddVBand="0" w:evenVBand="0" w:oddHBand="1" w:evenHBand="0" w:firstRowFirstColumn="0" w:firstRowLastColumn="0" w:lastRowFirstColumn="0" w:lastRowLastColumn="0"/>
          <w:trHeight w:val="251"/>
          <w:jc w:val="center"/>
        </w:trPr>
        <w:tc>
          <w:tcPr>
            <w:tcW w:w="2087" w:type="dxa"/>
            <w:noWrap/>
            <w:hideMark/>
          </w:tcPr>
          <w:p w14:paraId="76CFDD91" w14:textId="77777777" w:rsidR="00C948D8" w:rsidRPr="003E6A7F"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Monroe</w:t>
            </w:r>
          </w:p>
        </w:tc>
        <w:tc>
          <w:tcPr>
            <w:tcW w:w="2209" w:type="dxa"/>
            <w:noWrap/>
            <w:hideMark/>
          </w:tcPr>
          <w:p w14:paraId="1F740A06" w14:textId="77777777" w:rsidR="00C948D8" w:rsidRPr="003E6A7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14.9%</w:t>
            </w:r>
          </w:p>
        </w:tc>
        <w:tc>
          <w:tcPr>
            <w:tcW w:w="2823" w:type="dxa"/>
            <w:noWrap/>
            <w:hideMark/>
          </w:tcPr>
          <w:p w14:paraId="41B155E1" w14:textId="77777777" w:rsidR="00C948D8" w:rsidRPr="003E6A7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75.6%</w:t>
            </w:r>
          </w:p>
        </w:tc>
        <w:tc>
          <w:tcPr>
            <w:tcW w:w="2209" w:type="dxa"/>
            <w:noWrap/>
            <w:hideMark/>
          </w:tcPr>
          <w:p w14:paraId="4B388070" w14:textId="77777777" w:rsidR="00C948D8" w:rsidRPr="003E6A7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0.6%</w:t>
            </w:r>
          </w:p>
        </w:tc>
      </w:tr>
      <w:tr w:rsidR="00C948D8" w:rsidRPr="000039B3" w14:paraId="4A515546" w14:textId="77777777" w:rsidTr="3064CCB4">
        <w:trPr>
          <w:cnfStyle w:val="000000010000" w:firstRow="0" w:lastRow="0" w:firstColumn="0" w:lastColumn="0" w:oddVBand="0" w:evenVBand="0" w:oddHBand="0" w:evenHBand="1" w:firstRowFirstColumn="0" w:firstRowLastColumn="0" w:lastRowFirstColumn="0" w:lastRowLastColumn="0"/>
          <w:trHeight w:val="251"/>
          <w:jc w:val="center"/>
        </w:trPr>
        <w:tc>
          <w:tcPr>
            <w:tcW w:w="2087" w:type="dxa"/>
            <w:noWrap/>
            <w:hideMark/>
          </w:tcPr>
          <w:p w14:paraId="230C4CDA" w14:textId="77777777" w:rsidR="00C948D8" w:rsidRPr="003E6A7F"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Morgan</w:t>
            </w:r>
          </w:p>
        </w:tc>
        <w:tc>
          <w:tcPr>
            <w:tcW w:w="2209" w:type="dxa"/>
            <w:noWrap/>
            <w:hideMark/>
          </w:tcPr>
          <w:p w14:paraId="29ED0E01" w14:textId="77777777" w:rsidR="00C948D8" w:rsidRPr="003E6A7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17.8%</w:t>
            </w:r>
          </w:p>
        </w:tc>
        <w:tc>
          <w:tcPr>
            <w:tcW w:w="2823" w:type="dxa"/>
            <w:noWrap/>
            <w:hideMark/>
          </w:tcPr>
          <w:p w14:paraId="063F08CB" w14:textId="77777777" w:rsidR="00C948D8" w:rsidRPr="003E6A7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73.4%</w:t>
            </w:r>
          </w:p>
        </w:tc>
        <w:tc>
          <w:tcPr>
            <w:tcW w:w="2209" w:type="dxa"/>
            <w:noWrap/>
            <w:hideMark/>
          </w:tcPr>
          <w:p w14:paraId="3B4111B6" w14:textId="77777777" w:rsidR="00C948D8" w:rsidRPr="003E6A7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0.6%</w:t>
            </w:r>
          </w:p>
        </w:tc>
      </w:tr>
      <w:tr w:rsidR="00C948D8" w:rsidRPr="000039B3" w14:paraId="47012270" w14:textId="77777777" w:rsidTr="3064CCB4">
        <w:trPr>
          <w:cnfStyle w:val="000000100000" w:firstRow="0" w:lastRow="0" w:firstColumn="0" w:lastColumn="0" w:oddVBand="0" w:evenVBand="0" w:oddHBand="1" w:evenHBand="0" w:firstRowFirstColumn="0" w:firstRowLastColumn="0" w:lastRowFirstColumn="0" w:lastRowLastColumn="0"/>
          <w:trHeight w:val="251"/>
          <w:jc w:val="center"/>
        </w:trPr>
        <w:tc>
          <w:tcPr>
            <w:tcW w:w="2087" w:type="dxa"/>
            <w:noWrap/>
            <w:hideMark/>
          </w:tcPr>
          <w:p w14:paraId="2D413652" w14:textId="77777777" w:rsidR="00C948D8" w:rsidRPr="003E6A7F"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Noble</w:t>
            </w:r>
          </w:p>
        </w:tc>
        <w:tc>
          <w:tcPr>
            <w:tcW w:w="2209" w:type="dxa"/>
            <w:noWrap/>
            <w:hideMark/>
          </w:tcPr>
          <w:p w14:paraId="39CDC41A" w14:textId="77777777" w:rsidR="00C948D8" w:rsidRPr="003E6A7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11.4%</w:t>
            </w:r>
          </w:p>
        </w:tc>
        <w:tc>
          <w:tcPr>
            <w:tcW w:w="2823" w:type="dxa"/>
            <w:noWrap/>
            <w:hideMark/>
          </w:tcPr>
          <w:p w14:paraId="25E8EAE5" w14:textId="77777777" w:rsidR="00C948D8" w:rsidRPr="003E6A7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80.9%</w:t>
            </w:r>
          </w:p>
        </w:tc>
        <w:tc>
          <w:tcPr>
            <w:tcW w:w="2209" w:type="dxa"/>
            <w:noWrap/>
            <w:hideMark/>
          </w:tcPr>
          <w:p w14:paraId="738817AC" w14:textId="77777777" w:rsidR="00C948D8" w:rsidRPr="003E6A7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1.4%</w:t>
            </w:r>
          </w:p>
        </w:tc>
      </w:tr>
      <w:tr w:rsidR="00C948D8" w:rsidRPr="000039B3" w14:paraId="5E64D960" w14:textId="77777777" w:rsidTr="3064CCB4">
        <w:trPr>
          <w:cnfStyle w:val="000000010000" w:firstRow="0" w:lastRow="0" w:firstColumn="0" w:lastColumn="0" w:oddVBand="0" w:evenVBand="0" w:oddHBand="0" w:evenHBand="1" w:firstRowFirstColumn="0" w:firstRowLastColumn="0" w:lastRowFirstColumn="0" w:lastRowLastColumn="0"/>
          <w:trHeight w:val="251"/>
          <w:jc w:val="center"/>
        </w:trPr>
        <w:tc>
          <w:tcPr>
            <w:tcW w:w="2087" w:type="dxa"/>
            <w:noWrap/>
            <w:hideMark/>
          </w:tcPr>
          <w:p w14:paraId="1192ED65" w14:textId="77777777" w:rsidR="00C948D8" w:rsidRPr="003E6A7F"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Perry</w:t>
            </w:r>
          </w:p>
        </w:tc>
        <w:tc>
          <w:tcPr>
            <w:tcW w:w="2209" w:type="dxa"/>
            <w:noWrap/>
            <w:hideMark/>
          </w:tcPr>
          <w:p w14:paraId="4CA9F2D7" w14:textId="77777777" w:rsidR="00C948D8" w:rsidRPr="003E6A7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16.5%</w:t>
            </w:r>
          </w:p>
        </w:tc>
        <w:tc>
          <w:tcPr>
            <w:tcW w:w="2823" w:type="dxa"/>
            <w:noWrap/>
            <w:hideMark/>
          </w:tcPr>
          <w:p w14:paraId="2ED5EFF5" w14:textId="77777777" w:rsidR="00C948D8" w:rsidRPr="003E6A7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78.8%</w:t>
            </w:r>
          </w:p>
        </w:tc>
        <w:tc>
          <w:tcPr>
            <w:tcW w:w="2209" w:type="dxa"/>
            <w:noWrap/>
            <w:hideMark/>
          </w:tcPr>
          <w:p w14:paraId="60635947" w14:textId="77777777" w:rsidR="00C948D8" w:rsidRPr="003E6A7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0.2%</w:t>
            </w:r>
          </w:p>
        </w:tc>
      </w:tr>
      <w:tr w:rsidR="00C948D8" w:rsidRPr="000039B3" w14:paraId="0B77324E" w14:textId="77777777" w:rsidTr="3064CCB4">
        <w:trPr>
          <w:cnfStyle w:val="000000100000" w:firstRow="0" w:lastRow="0" w:firstColumn="0" w:lastColumn="0" w:oddVBand="0" w:evenVBand="0" w:oddHBand="1" w:evenHBand="0" w:firstRowFirstColumn="0" w:firstRowLastColumn="0" w:lastRowFirstColumn="0" w:lastRowLastColumn="0"/>
          <w:trHeight w:val="251"/>
          <w:jc w:val="center"/>
        </w:trPr>
        <w:tc>
          <w:tcPr>
            <w:tcW w:w="2087" w:type="dxa"/>
            <w:noWrap/>
            <w:hideMark/>
          </w:tcPr>
          <w:p w14:paraId="5DF416E2" w14:textId="77777777" w:rsidR="00C948D8" w:rsidRPr="003E6A7F"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Washington</w:t>
            </w:r>
          </w:p>
        </w:tc>
        <w:tc>
          <w:tcPr>
            <w:tcW w:w="2209" w:type="dxa"/>
            <w:noWrap/>
            <w:hideMark/>
          </w:tcPr>
          <w:p w14:paraId="781EC23A" w14:textId="77777777" w:rsidR="00C948D8" w:rsidRPr="003E6A7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15.3%</w:t>
            </w:r>
          </w:p>
        </w:tc>
        <w:tc>
          <w:tcPr>
            <w:tcW w:w="2823" w:type="dxa"/>
            <w:noWrap/>
            <w:hideMark/>
          </w:tcPr>
          <w:p w14:paraId="4F0E1B03" w14:textId="77777777" w:rsidR="00C948D8" w:rsidRPr="003E6A7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74.5%</w:t>
            </w:r>
          </w:p>
        </w:tc>
        <w:tc>
          <w:tcPr>
            <w:tcW w:w="2209" w:type="dxa"/>
            <w:noWrap/>
            <w:hideMark/>
          </w:tcPr>
          <w:p w14:paraId="6B2F2A50" w14:textId="77777777" w:rsidR="00C948D8" w:rsidRPr="003E6A7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0.5%</w:t>
            </w:r>
          </w:p>
        </w:tc>
      </w:tr>
      <w:tr w:rsidR="00C948D8" w:rsidRPr="000039B3" w14:paraId="4E22C2AA" w14:textId="77777777" w:rsidTr="3064CCB4">
        <w:trPr>
          <w:cnfStyle w:val="000000010000" w:firstRow="0" w:lastRow="0" w:firstColumn="0" w:lastColumn="0" w:oddVBand="0" w:evenVBand="0" w:oddHBand="0" w:evenHBand="1" w:firstRowFirstColumn="0" w:firstRowLastColumn="0" w:lastRowFirstColumn="0" w:lastRowLastColumn="0"/>
          <w:trHeight w:val="251"/>
          <w:jc w:val="center"/>
        </w:trPr>
        <w:tc>
          <w:tcPr>
            <w:tcW w:w="2087" w:type="dxa"/>
            <w:noWrap/>
            <w:hideMark/>
          </w:tcPr>
          <w:p w14:paraId="76D19BE5" w14:textId="77777777" w:rsidR="00C948D8" w:rsidRPr="003E6A7F"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 xml:space="preserve">   Region</w:t>
            </w:r>
          </w:p>
        </w:tc>
        <w:tc>
          <w:tcPr>
            <w:tcW w:w="2209" w:type="dxa"/>
            <w:noWrap/>
            <w:hideMark/>
          </w:tcPr>
          <w:p w14:paraId="62569DEB" w14:textId="77777777" w:rsidR="00C948D8" w:rsidRPr="003E6A7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16.8%</w:t>
            </w:r>
          </w:p>
        </w:tc>
        <w:tc>
          <w:tcPr>
            <w:tcW w:w="2823" w:type="dxa"/>
            <w:noWrap/>
            <w:hideMark/>
          </w:tcPr>
          <w:p w14:paraId="2FF538C8" w14:textId="77777777" w:rsidR="00C948D8" w:rsidRPr="003E6A7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74.9%</w:t>
            </w:r>
          </w:p>
        </w:tc>
        <w:tc>
          <w:tcPr>
            <w:tcW w:w="2209" w:type="dxa"/>
            <w:noWrap/>
            <w:hideMark/>
          </w:tcPr>
          <w:p w14:paraId="6D902686" w14:textId="77777777" w:rsidR="00C948D8" w:rsidRPr="003E6A7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0.7%</w:t>
            </w:r>
          </w:p>
        </w:tc>
      </w:tr>
      <w:tr w:rsidR="00C948D8" w:rsidRPr="000039B3" w14:paraId="54BE6DD4" w14:textId="77777777" w:rsidTr="3064CCB4">
        <w:trPr>
          <w:cnfStyle w:val="000000100000" w:firstRow="0" w:lastRow="0" w:firstColumn="0" w:lastColumn="0" w:oddVBand="0" w:evenVBand="0" w:oddHBand="1" w:evenHBand="0" w:firstRowFirstColumn="0" w:firstRowLastColumn="0" w:lastRowFirstColumn="0" w:lastRowLastColumn="0"/>
          <w:trHeight w:val="251"/>
          <w:jc w:val="center"/>
        </w:trPr>
        <w:tc>
          <w:tcPr>
            <w:tcW w:w="2087" w:type="dxa"/>
            <w:noWrap/>
            <w:hideMark/>
          </w:tcPr>
          <w:p w14:paraId="2692C176" w14:textId="77777777" w:rsidR="00C948D8" w:rsidRPr="003E6A7F"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 xml:space="preserve">   Ohio</w:t>
            </w:r>
          </w:p>
        </w:tc>
        <w:tc>
          <w:tcPr>
            <w:tcW w:w="2209" w:type="dxa"/>
            <w:noWrap/>
            <w:hideMark/>
          </w:tcPr>
          <w:p w14:paraId="67148D34" w14:textId="77777777" w:rsidR="00C948D8" w:rsidRPr="003E6A7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13.9%</w:t>
            </w:r>
          </w:p>
        </w:tc>
        <w:tc>
          <w:tcPr>
            <w:tcW w:w="2823" w:type="dxa"/>
            <w:noWrap/>
            <w:hideMark/>
          </w:tcPr>
          <w:p w14:paraId="1A79ECB8" w14:textId="77777777" w:rsidR="00C948D8" w:rsidRPr="003E6A7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68.9%</w:t>
            </w:r>
          </w:p>
        </w:tc>
        <w:tc>
          <w:tcPr>
            <w:tcW w:w="2209" w:type="dxa"/>
            <w:noWrap/>
            <w:hideMark/>
          </w:tcPr>
          <w:p w14:paraId="527B06BD" w14:textId="77777777" w:rsidR="00C948D8" w:rsidRPr="003E6A7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2.4%</w:t>
            </w:r>
          </w:p>
        </w:tc>
      </w:tr>
    </w:tbl>
    <w:p w14:paraId="288850CF" w14:textId="161354C0" w:rsidR="00C948D8" w:rsidRPr="00012620" w:rsidRDefault="00C948D8" w:rsidP="3064CCB4">
      <w:pPr>
        <w:spacing w:after="0" w:line="240" w:lineRule="auto"/>
        <w:contextualSpacing/>
        <w:rPr>
          <w:rFonts w:ascii="Calibri,Times New Roman" w:eastAsia="Calibri,Times New Roman" w:hAnsi="Calibri,Times New Roman" w:cs="Calibri,Times New Roman"/>
          <w:i/>
          <w:iCs/>
          <w:noProof/>
          <w:color w:val="44546A" w:themeColor="text2"/>
          <w:sz w:val="18"/>
          <w:szCs w:val="18"/>
        </w:rPr>
      </w:pPr>
      <w:r w:rsidRPr="3064CCB4">
        <w:rPr>
          <w:rFonts w:ascii="Calibri,Times New Roman" w:eastAsia="Calibri,Times New Roman" w:hAnsi="Calibri,Times New Roman" w:cs="Calibri,Times New Roman"/>
          <w:i/>
          <w:iCs/>
          <w:color w:val="44546A"/>
          <w:sz w:val="18"/>
          <w:szCs w:val="18"/>
        </w:rPr>
        <w:t xml:space="preserve">Figure </w:t>
      </w:r>
      <w:r w:rsidRPr="3064CCB4">
        <w:fldChar w:fldCharType="begin"/>
      </w:r>
      <w:r w:rsidRPr="00012620">
        <w:rPr>
          <w:rFonts w:ascii="Calibri" w:eastAsia="Calibri" w:hAnsi="Calibri" w:cs="Times New Roman"/>
          <w:i/>
          <w:iCs/>
          <w:color w:val="44546A"/>
          <w:sz w:val="18"/>
          <w:szCs w:val="18"/>
        </w:rPr>
        <w:instrText xml:space="preserve"> SEQ Table \* ARABIC </w:instrText>
      </w:r>
      <w:r w:rsidRPr="3064CCB4">
        <w:rPr>
          <w:rFonts w:ascii="Calibri" w:eastAsia="Calibri" w:hAnsi="Calibri" w:cs="Times New Roman"/>
          <w:i/>
          <w:iCs/>
          <w:color w:val="44546A"/>
          <w:sz w:val="18"/>
          <w:szCs w:val="18"/>
        </w:rPr>
        <w:fldChar w:fldCharType="separate"/>
      </w:r>
      <w:r w:rsidR="00B646D5" w:rsidRPr="3064CCB4">
        <w:rPr>
          <w:rFonts w:ascii="Calibri,Times New Roman" w:eastAsia="Calibri,Times New Roman" w:hAnsi="Calibri,Times New Roman" w:cs="Calibri,Times New Roman"/>
          <w:i/>
          <w:iCs/>
          <w:noProof/>
          <w:color w:val="44546A"/>
          <w:sz w:val="18"/>
          <w:szCs w:val="18"/>
        </w:rPr>
        <w:t>1</w:t>
      </w:r>
      <w:r w:rsidRPr="3064CCB4">
        <w:fldChar w:fldCharType="end"/>
      </w:r>
      <w:r w:rsidRPr="3064CCB4">
        <w:rPr>
          <w:rFonts w:ascii="Calibri,Times New Roman" w:eastAsia="Calibri,Times New Roman" w:hAnsi="Calibri,Times New Roman" w:cs="Calibri,Times New Roman"/>
          <w:i/>
          <w:iCs/>
          <w:noProof/>
          <w:color w:val="44546A"/>
          <w:sz w:val="18"/>
          <w:szCs w:val="18"/>
        </w:rPr>
        <w:t>6</w:t>
      </w:r>
    </w:p>
    <w:p w14:paraId="1090D32B" w14:textId="77777777" w:rsidR="00C948D8" w:rsidRPr="00012620" w:rsidRDefault="3064CCB4" w:rsidP="3064CCB4">
      <w:pPr>
        <w:tabs>
          <w:tab w:val="left" w:pos="5325"/>
        </w:tabs>
        <w:spacing w:after="0" w:line="256" w:lineRule="auto"/>
        <w:contextualSpacing/>
        <w:rPr>
          <w:rFonts w:ascii="Calibri,Times New Roman" w:eastAsia="Calibri,Times New Roman" w:hAnsi="Calibri,Times New Roman" w:cs="Calibri,Times New Roman"/>
          <w:i/>
          <w:iCs/>
          <w:sz w:val="16"/>
          <w:szCs w:val="16"/>
        </w:rPr>
      </w:pPr>
      <w:r w:rsidRPr="3064CCB4">
        <w:rPr>
          <w:rFonts w:ascii="Calibri,Times New Roman" w:eastAsia="Calibri,Times New Roman" w:hAnsi="Calibri,Times New Roman" w:cs="Calibri,Times New Roman"/>
          <w:b/>
          <w:bCs/>
          <w:i/>
          <w:iCs/>
          <w:sz w:val="16"/>
          <w:szCs w:val="16"/>
        </w:rPr>
        <w:t>Source:</w:t>
      </w:r>
      <w:r w:rsidRPr="3064CCB4">
        <w:rPr>
          <w:rFonts w:ascii="Calibri,Times New Roman" w:eastAsia="Calibri,Times New Roman" w:hAnsi="Calibri,Times New Roman" w:cs="Calibri,Times New Roman"/>
          <w:i/>
          <w:iCs/>
          <w:sz w:val="16"/>
          <w:szCs w:val="16"/>
        </w:rPr>
        <w:t xml:space="preserve"> U.S. Census Bureau, American Community Survey, Tables B17005, 2010-2014 5-Year Estimates and B16001, 2010-2014 5-Year Estimates</w:t>
      </w:r>
    </w:p>
    <w:p w14:paraId="1F01D46B" w14:textId="1D697C83" w:rsidR="00C948D8" w:rsidRDefault="00C948D8" w:rsidP="00E51336">
      <w:pPr>
        <w:spacing w:before="100" w:beforeAutospacing="1" w:line="256" w:lineRule="auto"/>
        <w:contextualSpacing/>
        <w:rPr>
          <w:rFonts w:ascii="Calibri" w:eastAsia="Calibri" w:hAnsi="Calibri" w:cs="Times New Roman"/>
        </w:rPr>
      </w:pPr>
    </w:p>
    <w:p w14:paraId="66519230" w14:textId="71E4D36E" w:rsidR="00A43268" w:rsidRDefault="3064CCB4" w:rsidP="3064CCB4">
      <w:pPr>
        <w:spacing w:before="100" w:beforeAutospacing="1" w:line="256" w:lineRule="auto"/>
        <w:contextualSpacing/>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The Southeast Ohio Region recognizes the many unique populations with barriers to employment. While many of the populations outlined in the WIOA policies exist within the Southeast Ohio Region, the local workforce boards will analyze existing demographic information that addresses unique populations within the region, including older individuals, ex-offenders, and the long-term unemployed. The local boards will work towards additional analysis of these populations, and develop solutions and interventions to address these populations in the local markets. Programs that currently exist within the local workforce areas to address these unique populations can be found within the Local Plan sections of this document. A summary of all services provided to local job seekers can be found on page 2</w:t>
      </w:r>
      <w:r w:rsidR="00C2026B">
        <w:rPr>
          <w:rFonts w:ascii="Calibri,Times New Roman" w:eastAsia="Calibri,Times New Roman" w:hAnsi="Calibri,Times New Roman" w:cs="Calibri,Times New Roman"/>
        </w:rPr>
        <w:t>6</w:t>
      </w:r>
      <w:r w:rsidRPr="3064CCB4">
        <w:rPr>
          <w:rFonts w:ascii="Calibri,Times New Roman" w:eastAsia="Calibri,Times New Roman" w:hAnsi="Calibri,Times New Roman" w:cs="Calibri,Times New Roman"/>
        </w:rPr>
        <w:t xml:space="preserve">. </w:t>
      </w:r>
    </w:p>
    <w:p w14:paraId="1D25DCF9" w14:textId="6945949E" w:rsidR="00A43268" w:rsidRDefault="00A43268" w:rsidP="00E51336">
      <w:pPr>
        <w:spacing w:before="100" w:beforeAutospacing="1" w:line="256" w:lineRule="auto"/>
        <w:contextualSpacing/>
        <w:rPr>
          <w:rFonts w:ascii="Calibri" w:eastAsia="Calibri" w:hAnsi="Calibri" w:cs="Times New Roman"/>
        </w:rPr>
      </w:pPr>
    </w:p>
    <w:p w14:paraId="78E5A443" w14:textId="24D8CD16" w:rsidR="00A12E13" w:rsidRPr="00A12E13" w:rsidRDefault="00A12E13" w:rsidP="00A12E13">
      <w:pPr>
        <w:rPr>
          <w:rFonts w:cstheme="minorHAnsi"/>
          <w:u w:val="single"/>
        </w:rPr>
      </w:pPr>
      <w:r w:rsidRPr="00A12E13">
        <w:rPr>
          <w:rFonts w:cstheme="minorHAnsi"/>
          <w:u w:val="single"/>
        </w:rPr>
        <w:t>Process to Serve Persons with Disabilities</w:t>
      </w:r>
    </w:p>
    <w:p w14:paraId="1CDBA4E5" w14:textId="3151A94D" w:rsidR="00A12E13" w:rsidRPr="00A12E13" w:rsidRDefault="00A12E13" w:rsidP="00A12E13">
      <w:pPr>
        <w:rPr>
          <w:sz w:val="20"/>
          <w:szCs w:val="20"/>
        </w:rPr>
      </w:pPr>
      <w:r w:rsidRPr="00A12E13">
        <w:rPr>
          <w:rFonts w:cstheme="minorHAnsi"/>
        </w:rPr>
        <w:t>Persons with disabilities, who seek services from any OMJ Center in the SE Ohio Workforce Region, will be processed in the same manner as other clients, but they will also be provided referral, or referral information to the area specific representative from the Opportunities for Ohioans with Disabilities (OOD).  Often, OOD representatives work out of the respective area’s OMJ comprehensive sites, but travel in the local areas to meet client needs.  The OMJ offices will work closely with OOD personnel to assure that persons with disabilities receive the services they need.</w:t>
      </w:r>
    </w:p>
    <w:p w14:paraId="2D6368D6" w14:textId="6BFCFD08" w:rsidR="00A43268" w:rsidRDefault="00A43268" w:rsidP="00E51336">
      <w:pPr>
        <w:spacing w:before="100" w:beforeAutospacing="1" w:line="256" w:lineRule="auto"/>
        <w:contextualSpacing/>
        <w:rPr>
          <w:rFonts w:ascii="Calibri" w:eastAsia="Calibri" w:hAnsi="Calibri" w:cs="Times New Roman"/>
        </w:rPr>
      </w:pPr>
    </w:p>
    <w:p w14:paraId="63841FEE" w14:textId="2E4ECD2F" w:rsidR="00A43268" w:rsidRDefault="00A43268" w:rsidP="00E51336">
      <w:pPr>
        <w:spacing w:before="100" w:beforeAutospacing="1" w:line="256" w:lineRule="auto"/>
        <w:contextualSpacing/>
        <w:rPr>
          <w:rFonts w:ascii="Calibri" w:eastAsia="Calibri" w:hAnsi="Calibri" w:cs="Times New Roman"/>
        </w:rPr>
      </w:pPr>
    </w:p>
    <w:p w14:paraId="20225B25" w14:textId="2A729258" w:rsidR="00A43268" w:rsidRDefault="00A43268" w:rsidP="00E51336">
      <w:pPr>
        <w:spacing w:before="100" w:beforeAutospacing="1" w:line="256" w:lineRule="auto"/>
        <w:contextualSpacing/>
        <w:rPr>
          <w:rFonts w:ascii="Calibri" w:eastAsia="Calibri" w:hAnsi="Calibri" w:cs="Times New Roman"/>
        </w:rPr>
      </w:pPr>
    </w:p>
    <w:p w14:paraId="08651097" w14:textId="2E35A2B2" w:rsidR="00A43268" w:rsidRDefault="00A43268" w:rsidP="00E51336">
      <w:pPr>
        <w:spacing w:before="100" w:beforeAutospacing="1" w:line="256" w:lineRule="auto"/>
        <w:contextualSpacing/>
        <w:rPr>
          <w:rFonts w:ascii="Calibri" w:eastAsia="Calibri" w:hAnsi="Calibri" w:cs="Times New Roman"/>
        </w:rPr>
      </w:pPr>
    </w:p>
    <w:p w14:paraId="5AAF484D" w14:textId="1DD3B8D4" w:rsidR="00A43268" w:rsidRDefault="00A43268" w:rsidP="00E51336">
      <w:pPr>
        <w:spacing w:before="100" w:beforeAutospacing="1" w:line="256" w:lineRule="auto"/>
        <w:contextualSpacing/>
        <w:rPr>
          <w:rFonts w:ascii="Calibri" w:eastAsia="Calibri" w:hAnsi="Calibri" w:cs="Times New Roman"/>
        </w:rPr>
      </w:pPr>
    </w:p>
    <w:p w14:paraId="5E665CDA" w14:textId="79461E0D" w:rsidR="00A43268" w:rsidRDefault="00A43268" w:rsidP="00E51336">
      <w:pPr>
        <w:spacing w:before="100" w:beforeAutospacing="1" w:line="256" w:lineRule="auto"/>
        <w:contextualSpacing/>
        <w:rPr>
          <w:rFonts w:ascii="Calibri" w:eastAsia="Calibri" w:hAnsi="Calibri" w:cs="Times New Roman"/>
        </w:rPr>
      </w:pPr>
    </w:p>
    <w:p w14:paraId="11FBD050" w14:textId="293A3362" w:rsidR="00A43268" w:rsidRDefault="00A43268" w:rsidP="00E51336">
      <w:pPr>
        <w:spacing w:before="100" w:beforeAutospacing="1" w:line="256" w:lineRule="auto"/>
        <w:contextualSpacing/>
        <w:rPr>
          <w:rFonts w:ascii="Calibri" w:eastAsia="Calibri" w:hAnsi="Calibri" w:cs="Times New Roman"/>
        </w:rPr>
      </w:pPr>
    </w:p>
    <w:p w14:paraId="38D1F83D" w14:textId="1ABB764C" w:rsidR="00A43268" w:rsidRDefault="00A43268" w:rsidP="00E51336">
      <w:pPr>
        <w:spacing w:before="100" w:beforeAutospacing="1" w:line="256" w:lineRule="auto"/>
        <w:contextualSpacing/>
        <w:rPr>
          <w:rFonts w:ascii="Calibri" w:eastAsia="Calibri" w:hAnsi="Calibri" w:cs="Times New Roman"/>
        </w:rPr>
      </w:pPr>
    </w:p>
    <w:p w14:paraId="24B5FF34" w14:textId="7B948066" w:rsidR="00A43268" w:rsidRDefault="00A43268" w:rsidP="00E51336">
      <w:pPr>
        <w:spacing w:before="100" w:beforeAutospacing="1" w:line="256" w:lineRule="auto"/>
        <w:contextualSpacing/>
        <w:rPr>
          <w:rFonts w:ascii="Calibri" w:eastAsia="Calibri" w:hAnsi="Calibri" w:cs="Times New Roman"/>
        </w:rPr>
      </w:pPr>
    </w:p>
    <w:p w14:paraId="0B0ED28D" w14:textId="1B55FCED" w:rsidR="00A43268" w:rsidRDefault="00A43268" w:rsidP="00E51336">
      <w:pPr>
        <w:spacing w:before="100" w:beforeAutospacing="1" w:line="256" w:lineRule="auto"/>
        <w:contextualSpacing/>
        <w:rPr>
          <w:rFonts w:ascii="Calibri" w:eastAsia="Calibri" w:hAnsi="Calibri" w:cs="Times New Roman"/>
        </w:rPr>
      </w:pPr>
    </w:p>
    <w:p w14:paraId="4CD4CD8A" w14:textId="65D84FF1" w:rsidR="00A43268" w:rsidRDefault="00A43268" w:rsidP="00E51336">
      <w:pPr>
        <w:spacing w:before="100" w:beforeAutospacing="1" w:line="256" w:lineRule="auto"/>
        <w:contextualSpacing/>
        <w:rPr>
          <w:rFonts w:ascii="Calibri" w:eastAsia="Calibri" w:hAnsi="Calibri" w:cs="Times New Roman"/>
        </w:rPr>
      </w:pPr>
    </w:p>
    <w:p w14:paraId="367FBD33" w14:textId="42E9BD1A" w:rsidR="00A43268" w:rsidRDefault="00A43268" w:rsidP="00E51336">
      <w:pPr>
        <w:spacing w:before="100" w:beforeAutospacing="1" w:line="256" w:lineRule="auto"/>
        <w:contextualSpacing/>
        <w:rPr>
          <w:rFonts w:ascii="Calibri" w:eastAsia="Calibri" w:hAnsi="Calibri" w:cs="Times New Roman"/>
        </w:rPr>
      </w:pPr>
    </w:p>
    <w:p w14:paraId="5700D4D8" w14:textId="334332C7" w:rsidR="00C2026B" w:rsidRDefault="00C2026B" w:rsidP="3064CCB4">
      <w:pPr>
        <w:pStyle w:val="Heading2"/>
        <w:rPr>
          <w:rFonts w:ascii="Times New Roman" w:eastAsia="Times New Roman" w:hAnsi="Times New Roman" w:cs="Times New Roman"/>
        </w:rPr>
      </w:pPr>
      <w:bookmarkStart w:id="20" w:name="_Toc475708382"/>
    </w:p>
    <w:p w14:paraId="33FFCE91" w14:textId="77777777" w:rsidR="00C2026B" w:rsidRPr="00C2026B" w:rsidRDefault="00C2026B" w:rsidP="00C2026B"/>
    <w:p w14:paraId="161B2B5F" w14:textId="02AD8CD7" w:rsidR="00C948D8" w:rsidRPr="00012620" w:rsidRDefault="00C948D8" w:rsidP="3064CCB4">
      <w:pPr>
        <w:pStyle w:val="Heading2"/>
        <w:rPr>
          <w:rFonts w:ascii="Times New Roman" w:eastAsia="Times New Roman" w:hAnsi="Times New Roman" w:cs="Times New Roman"/>
        </w:rPr>
      </w:pPr>
      <w:r w:rsidRPr="3064CCB4">
        <w:rPr>
          <w:rFonts w:ascii="Times New Roman" w:eastAsia="Times New Roman" w:hAnsi="Times New Roman" w:cs="Times New Roman"/>
        </w:rPr>
        <w:t>Commuting Patterns</w:t>
      </w:r>
      <w:bookmarkEnd w:id="20"/>
    </w:p>
    <w:p w14:paraId="2B5B8699" w14:textId="2140D1CE" w:rsidR="00C948D8" w:rsidRDefault="3064CCB4" w:rsidP="3064CCB4">
      <w:pPr>
        <w:spacing w:line="256" w:lineRule="auto"/>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An important aspect to advancing county-specific (and regional-specific) job training efforts is to understand the commuting patterns of residents. Knowing how many residents leave or enter a specific county for work can help the region (and each local area within the region) better direct training and education efforts to maximize results. Figures 17, 18, and 19 identify the commuting patterns of counties in the region and compare those counties with others within the state.</w:t>
      </w:r>
    </w:p>
    <w:tbl>
      <w:tblPr>
        <w:tblStyle w:val="SEOhioStandardTable"/>
        <w:tblW w:w="8730" w:type="dxa"/>
        <w:tblLook w:val="04A0" w:firstRow="1" w:lastRow="0" w:firstColumn="1" w:lastColumn="0" w:noHBand="0" w:noVBand="1"/>
      </w:tblPr>
      <w:tblGrid>
        <w:gridCol w:w="1294"/>
        <w:gridCol w:w="1226"/>
        <w:gridCol w:w="1350"/>
        <w:gridCol w:w="829"/>
        <w:gridCol w:w="764"/>
        <w:gridCol w:w="829"/>
        <w:gridCol w:w="818"/>
        <w:gridCol w:w="829"/>
        <w:gridCol w:w="791"/>
      </w:tblGrid>
      <w:tr w:rsidR="00C948D8" w:rsidRPr="00683D63" w14:paraId="5A3D46C3" w14:textId="77777777" w:rsidTr="3064CCB4">
        <w:trPr>
          <w:cnfStyle w:val="000000100000" w:firstRow="0" w:lastRow="0" w:firstColumn="0" w:lastColumn="0" w:oddVBand="0" w:evenVBand="0" w:oddHBand="1" w:evenHBand="0" w:firstRowFirstColumn="0" w:firstRowLastColumn="0" w:lastRowFirstColumn="0" w:lastRowLastColumn="0"/>
          <w:trHeight w:val="299"/>
        </w:trPr>
        <w:tc>
          <w:tcPr>
            <w:tcW w:w="8730" w:type="dxa"/>
            <w:gridSpan w:val="9"/>
            <w:noWrap/>
            <w:hideMark/>
          </w:tcPr>
          <w:p w14:paraId="71476010" w14:textId="3022D167" w:rsidR="00C948D8" w:rsidRPr="003E6A7F" w:rsidRDefault="00C948D8"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color w:val="000000"/>
              </w:rPr>
              <w:t>Regional Commuting Patterns by County</w:t>
            </w:r>
            <w:r w:rsidR="007A2110" w:rsidRPr="3064CCB4">
              <w:rPr>
                <w:rStyle w:val="FootnoteReference"/>
                <w:rFonts w:ascii="Calibri,Times New Roman" w:eastAsia="Calibri,Times New Roman" w:hAnsi="Calibri,Times New Roman" w:cs="Calibri,Times New Roman"/>
                <w:color w:val="000000"/>
              </w:rPr>
              <w:footnoteReference w:id="3"/>
            </w:r>
          </w:p>
        </w:tc>
      </w:tr>
      <w:tr w:rsidR="00683D63" w:rsidRPr="00683D63" w14:paraId="15D07CE7" w14:textId="77777777" w:rsidTr="3064CCB4">
        <w:trPr>
          <w:cnfStyle w:val="000000010000" w:firstRow="0" w:lastRow="0" w:firstColumn="0" w:lastColumn="0" w:oddVBand="0" w:evenVBand="0" w:oddHBand="0" w:evenHBand="1" w:firstRowFirstColumn="0" w:firstRowLastColumn="0" w:lastRowFirstColumn="0" w:lastRowLastColumn="0"/>
          <w:trHeight w:val="286"/>
        </w:trPr>
        <w:tc>
          <w:tcPr>
            <w:tcW w:w="1294" w:type="dxa"/>
            <w:vMerge w:val="restart"/>
            <w:shd w:val="clear" w:color="auto" w:fill="0563C1" w:themeFill="accent4"/>
            <w:noWrap/>
            <w:vAlign w:val="center"/>
            <w:hideMark/>
          </w:tcPr>
          <w:p w14:paraId="178D3811" w14:textId="77777777" w:rsidR="00683D63" w:rsidRPr="003E6A7F" w:rsidRDefault="3064CCB4" w:rsidP="3064CCB4">
            <w:pPr>
              <w:rPr>
                <w:rFonts w:ascii="Calibri,Times New Roman" w:eastAsia="Calibri,Times New Roman" w:hAnsi="Calibri,Times New Roman" w:cs="Calibri,Times New Roman"/>
                <w:b/>
                <w:bCs/>
                <w:color w:val="FFFFFF" w:themeColor="background1"/>
              </w:rPr>
            </w:pPr>
            <w:r w:rsidRPr="3064CCB4">
              <w:rPr>
                <w:rFonts w:ascii="Calibri,Times New Roman" w:eastAsia="Calibri,Times New Roman" w:hAnsi="Calibri,Times New Roman" w:cs="Calibri,Times New Roman"/>
                <w:b/>
                <w:bCs/>
                <w:color w:val="FFFFFF" w:themeColor="background1"/>
              </w:rPr>
              <w:t> </w:t>
            </w:r>
          </w:p>
          <w:p w14:paraId="7BD097E7" w14:textId="1FACAAE9" w:rsidR="00683D63" w:rsidRPr="003E6A7F" w:rsidRDefault="3064CCB4" w:rsidP="3064CCB4">
            <w:pPr>
              <w:rPr>
                <w:rFonts w:ascii="Calibri,Times New Roman" w:eastAsia="Calibri,Times New Roman" w:hAnsi="Calibri,Times New Roman" w:cs="Calibri,Times New Roman"/>
                <w:b/>
                <w:bCs/>
                <w:color w:val="FFFFFF" w:themeColor="background1"/>
              </w:rPr>
            </w:pPr>
            <w:r w:rsidRPr="3064CCB4">
              <w:rPr>
                <w:rFonts w:ascii="Calibri,Times New Roman" w:eastAsia="Calibri,Times New Roman" w:hAnsi="Calibri,Times New Roman" w:cs="Calibri,Times New Roman"/>
                <w:b/>
                <w:bCs/>
                <w:color w:val="FFFFFF" w:themeColor="background1"/>
              </w:rPr>
              <w:t>County</w:t>
            </w:r>
          </w:p>
        </w:tc>
        <w:tc>
          <w:tcPr>
            <w:tcW w:w="1226" w:type="dxa"/>
            <w:vMerge w:val="restart"/>
            <w:shd w:val="clear" w:color="auto" w:fill="0563C1" w:themeFill="accent4"/>
            <w:vAlign w:val="center"/>
            <w:hideMark/>
          </w:tcPr>
          <w:p w14:paraId="0C607CCC" w14:textId="154DC8EB" w:rsidR="00683D63" w:rsidRPr="003E6A7F" w:rsidRDefault="3064CCB4" w:rsidP="3064CCB4">
            <w:pPr>
              <w:rPr>
                <w:rFonts w:ascii="Calibri,Times New Roman" w:eastAsia="Calibri,Times New Roman" w:hAnsi="Calibri,Times New Roman" w:cs="Calibri,Times New Roman"/>
                <w:b/>
                <w:bCs/>
                <w:color w:val="FFFFFF" w:themeColor="background1"/>
              </w:rPr>
            </w:pPr>
            <w:r w:rsidRPr="3064CCB4">
              <w:rPr>
                <w:rFonts w:ascii="Calibri,Times New Roman" w:eastAsia="Calibri,Times New Roman" w:hAnsi="Calibri,Times New Roman" w:cs="Calibri,Times New Roman"/>
                <w:b/>
                <w:bCs/>
                <w:color w:val="FFFFFF" w:themeColor="background1"/>
              </w:rPr>
              <w:t>Workforce Population</w:t>
            </w:r>
          </w:p>
        </w:tc>
        <w:tc>
          <w:tcPr>
            <w:tcW w:w="1350" w:type="dxa"/>
            <w:vMerge w:val="restart"/>
            <w:shd w:val="clear" w:color="auto" w:fill="0563C1" w:themeFill="accent4"/>
            <w:vAlign w:val="center"/>
            <w:hideMark/>
          </w:tcPr>
          <w:p w14:paraId="6CA04598" w14:textId="77777777" w:rsidR="00683D63" w:rsidRPr="003E6A7F" w:rsidRDefault="3064CCB4" w:rsidP="3064CCB4">
            <w:pPr>
              <w:rPr>
                <w:rFonts w:ascii="Calibri,Times New Roman" w:eastAsia="Calibri,Times New Roman" w:hAnsi="Calibri,Times New Roman" w:cs="Calibri,Times New Roman"/>
                <w:b/>
                <w:bCs/>
                <w:color w:val="FFFFFF" w:themeColor="background1"/>
              </w:rPr>
            </w:pPr>
            <w:r w:rsidRPr="3064CCB4">
              <w:rPr>
                <w:rFonts w:ascii="Calibri,Times New Roman" w:eastAsia="Calibri,Times New Roman" w:hAnsi="Calibri,Times New Roman" w:cs="Calibri,Times New Roman"/>
                <w:b/>
                <w:bCs/>
                <w:color w:val="FFFFFF" w:themeColor="background1"/>
              </w:rPr>
              <w:t># Employed in County</w:t>
            </w:r>
          </w:p>
        </w:tc>
        <w:tc>
          <w:tcPr>
            <w:tcW w:w="1593" w:type="dxa"/>
            <w:gridSpan w:val="2"/>
            <w:tcBorders>
              <w:bottom w:val="single" w:sz="4" w:space="0" w:color="FFFFFF" w:themeColor="background1"/>
            </w:tcBorders>
            <w:shd w:val="clear" w:color="auto" w:fill="0563C1" w:themeFill="accent4"/>
            <w:noWrap/>
            <w:vAlign w:val="center"/>
            <w:hideMark/>
          </w:tcPr>
          <w:p w14:paraId="5B9ACDDB" w14:textId="77777777" w:rsidR="00683D63" w:rsidRPr="003E6A7F" w:rsidRDefault="3064CCB4" w:rsidP="3064CCB4">
            <w:pPr>
              <w:rPr>
                <w:rFonts w:ascii="Calibri,Times New Roman" w:eastAsia="Calibri,Times New Roman" w:hAnsi="Calibri,Times New Roman" w:cs="Calibri,Times New Roman"/>
                <w:b/>
                <w:bCs/>
                <w:color w:val="FFFFFF" w:themeColor="background1"/>
              </w:rPr>
            </w:pPr>
            <w:r w:rsidRPr="3064CCB4">
              <w:rPr>
                <w:rFonts w:ascii="Calibri,Times New Roman" w:eastAsia="Calibri,Times New Roman" w:hAnsi="Calibri,Times New Roman" w:cs="Calibri,Times New Roman"/>
                <w:b/>
                <w:bCs/>
                <w:color w:val="FFFFFF" w:themeColor="background1"/>
              </w:rPr>
              <w:t>Live and Work in County</w:t>
            </w:r>
          </w:p>
        </w:tc>
        <w:tc>
          <w:tcPr>
            <w:tcW w:w="1647" w:type="dxa"/>
            <w:gridSpan w:val="2"/>
            <w:tcBorders>
              <w:bottom w:val="single" w:sz="4" w:space="0" w:color="FFFFFF" w:themeColor="background1"/>
            </w:tcBorders>
            <w:shd w:val="clear" w:color="auto" w:fill="0563C1" w:themeFill="accent4"/>
            <w:noWrap/>
            <w:vAlign w:val="center"/>
            <w:hideMark/>
          </w:tcPr>
          <w:p w14:paraId="5CD82B4A" w14:textId="77777777" w:rsidR="00683D63" w:rsidRPr="003E6A7F" w:rsidRDefault="3064CCB4" w:rsidP="3064CCB4">
            <w:pPr>
              <w:rPr>
                <w:rFonts w:ascii="Calibri,Times New Roman" w:eastAsia="Calibri,Times New Roman" w:hAnsi="Calibri,Times New Roman" w:cs="Calibri,Times New Roman"/>
                <w:b/>
                <w:bCs/>
                <w:color w:val="FFFFFF" w:themeColor="background1"/>
              </w:rPr>
            </w:pPr>
            <w:r w:rsidRPr="3064CCB4">
              <w:rPr>
                <w:rFonts w:ascii="Calibri,Times New Roman" w:eastAsia="Calibri,Times New Roman" w:hAnsi="Calibri,Times New Roman" w:cs="Calibri,Times New Roman"/>
                <w:b/>
                <w:bCs/>
                <w:color w:val="FFFFFF" w:themeColor="background1"/>
              </w:rPr>
              <w:t>Commute Into County for Work</w:t>
            </w:r>
          </w:p>
        </w:tc>
        <w:tc>
          <w:tcPr>
            <w:tcW w:w="1620" w:type="dxa"/>
            <w:gridSpan w:val="2"/>
            <w:tcBorders>
              <w:bottom w:val="single" w:sz="4" w:space="0" w:color="FFFFFF" w:themeColor="background1"/>
            </w:tcBorders>
            <w:shd w:val="clear" w:color="auto" w:fill="0563C1" w:themeFill="accent4"/>
            <w:noWrap/>
            <w:vAlign w:val="center"/>
            <w:hideMark/>
          </w:tcPr>
          <w:p w14:paraId="6C01A2D4" w14:textId="77777777" w:rsidR="00683D63" w:rsidRPr="003E6A7F" w:rsidRDefault="3064CCB4" w:rsidP="3064CCB4">
            <w:pPr>
              <w:rPr>
                <w:rFonts w:ascii="Calibri,Times New Roman" w:eastAsia="Calibri,Times New Roman" w:hAnsi="Calibri,Times New Roman" w:cs="Calibri,Times New Roman"/>
                <w:b/>
                <w:bCs/>
                <w:color w:val="FFFFFF" w:themeColor="background1"/>
              </w:rPr>
            </w:pPr>
            <w:r w:rsidRPr="3064CCB4">
              <w:rPr>
                <w:rFonts w:ascii="Calibri,Times New Roman" w:eastAsia="Calibri,Times New Roman" w:hAnsi="Calibri,Times New Roman" w:cs="Calibri,Times New Roman"/>
                <w:b/>
                <w:bCs/>
                <w:color w:val="FFFFFF" w:themeColor="background1"/>
              </w:rPr>
              <w:t>Commute Out of County for Work</w:t>
            </w:r>
          </w:p>
        </w:tc>
      </w:tr>
      <w:tr w:rsidR="00683D63" w:rsidRPr="00683D63" w14:paraId="69955077" w14:textId="77777777" w:rsidTr="3064CCB4">
        <w:trPr>
          <w:cnfStyle w:val="000000100000" w:firstRow="0" w:lastRow="0" w:firstColumn="0" w:lastColumn="0" w:oddVBand="0" w:evenVBand="0" w:oddHBand="1" w:evenHBand="0" w:firstRowFirstColumn="0" w:firstRowLastColumn="0" w:lastRowFirstColumn="0" w:lastRowLastColumn="0"/>
          <w:trHeight w:val="286"/>
        </w:trPr>
        <w:tc>
          <w:tcPr>
            <w:tcW w:w="1294" w:type="dxa"/>
            <w:vMerge/>
            <w:noWrap/>
            <w:hideMark/>
          </w:tcPr>
          <w:p w14:paraId="7A547452" w14:textId="0940D738" w:rsidR="00683D63" w:rsidRPr="003E6A7F" w:rsidRDefault="00683D63" w:rsidP="00E51336">
            <w:pPr>
              <w:rPr>
                <w:rFonts w:eastAsia="Times New Roman" w:cs="Calibri"/>
                <w:b/>
                <w:bCs/>
                <w:color w:val="FFFFFF"/>
              </w:rPr>
            </w:pPr>
          </w:p>
        </w:tc>
        <w:tc>
          <w:tcPr>
            <w:tcW w:w="1226" w:type="dxa"/>
            <w:vMerge/>
            <w:hideMark/>
          </w:tcPr>
          <w:p w14:paraId="14FF55CB" w14:textId="77777777" w:rsidR="00683D63" w:rsidRPr="003E6A7F" w:rsidRDefault="00683D63" w:rsidP="00E51336">
            <w:pPr>
              <w:rPr>
                <w:rFonts w:eastAsia="Times New Roman" w:cs="Calibri"/>
                <w:b/>
                <w:bCs/>
                <w:color w:val="FFFFFF"/>
              </w:rPr>
            </w:pPr>
          </w:p>
        </w:tc>
        <w:tc>
          <w:tcPr>
            <w:tcW w:w="1350" w:type="dxa"/>
            <w:vMerge/>
            <w:hideMark/>
          </w:tcPr>
          <w:p w14:paraId="228B04B8" w14:textId="77777777" w:rsidR="00683D63" w:rsidRPr="003E6A7F" w:rsidRDefault="00683D63" w:rsidP="00E51336">
            <w:pPr>
              <w:rPr>
                <w:rFonts w:eastAsia="Times New Roman" w:cs="Calibri"/>
                <w:b/>
                <w:bCs/>
                <w:color w:val="FFFFFF"/>
              </w:rPr>
            </w:pPr>
          </w:p>
        </w:tc>
        <w:tc>
          <w:tcPr>
            <w:tcW w:w="829" w:type="dxa"/>
            <w:tcBorders>
              <w:top w:val="single" w:sz="4" w:space="0" w:color="FFFFFF" w:themeColor="background1"/>
            </w:tcBorders>
            <w:shd w:val="clear" w:color="auto" w:fill="0563C1" w:themeFill="accent4"/>
            <w:noWrap/>
            <w:hideMark/>
          </w:tcPr>
          <w:p w14:paraId="4A40D49E" w14:textId="77777777" w:rsidR="00683D63" w:rsidRPr="003E6A7F" w:rsidRDefault="3064CCB4" w:rsidP="3064CCB4">
            <w:pPr>
              <w:jc w:val="center"/>
              <w:rPr>
                <w:rFonts w:ascii="Calibri,Times New Roman" w:eastAsia="Calibri,Times New Roman" w:hAnsi="Calibri,Times New Roman" w:cs="Calibri,Times New Roman"/>
                <w:b/>
                <w:bCs/>
                <w:color w:val="FFFFFF" w:themeColor="background1"/>
              </w:rPr>
            </w:pPr>
            <w:r w:rsidRPr="3064CCB4">
              <w:rPr>
                <w:rFonts w:ascii="Calibri,Times New Roman" w:eastAsia="Calibri,Times New Roman" w:hAnsi="Calibri,Times New Roman" w:cs="Calibri,Times New Roman"/>
                <w:b/>
                <w:bCs/>
                <w:color w:val="FFFFFF" w:themeColor="background1"/>
              </w:rPr>
              <w:t>#</w:t>
            </w:r>
          </w:p>
        </w:tc>
        <w:tc>
          <w:tcPr>
            <w:tcW w:w="764" w:type="dxa"/>
            <w:tcBorders>
              <w:top w:val="single" w:sz="4" w:space="0" w:color="FFFFFF" w:themeColor="background1"/>
            </w:tcBorders>
            <w:shd w:val="clear" w:color="auto" w:fill="0563C1" w:themeFill="accent4"/>
            <w:noWrap/>
            <w:hideMark/>
          </w:tcPr>
          <w:p w14:paraId="3429A012" w14:textId="77777777" w:rsidR="00683D63" w:rsidRPr="003E6A7F" w:rsidRDefault="3064CCB4" w:rsidP="3064CCB4">
            <w:pPr>
              <w:jc w:val="center"/>
              <w:rPr>
                <w:rFonts w:ascii="Calibri,Times New Roman" w:eastAsia="Calibri,Times New Roman" w:hAnsi="Calibri,Times New Roman" w:cs="Calibri,Times New Roman"/>
                <w:b/>
                <w:bCs/>
                <w:color w:val="FFFFFF" w:themeColor="background1"/>
              </w:rPr>
            </w:pPr>
            <w:r w:rsidRPr="3064CCB4">
              <w:rPr>
                <w:rFonts w:ascii="Calibri,Times New Roman" w:eastAsia="Calibri,Times New Roman" w:hAnsi="Calibri,Times New Roman" w:cs="Calibri,Times New Roman"/>
                <w:b/>
                <w:bCs/>
                <w:color w:val="FFFFFF" w:themeColor="background1"/>
              </w:rPr>
              <w:t>%</w:t>
            </w:r>
          </w:p>
        </w:tc>
        <w:tc>
          <w:tcPr>
            <w:tcW w:w="829" w:type="dxa"/>
            <w:tcBorders>
              <w:top w:val="single" w:sz="4" w:space="0" w:color="FFFFFF" w:themeColor="background1"/>
            </w:tcBorders>
            <w:shd w:val="clear" w:color="auto" w:fill="0563C1" w:themeFill="accent4"/>
            <w:noWrap/>
            <w:hideMark/>
          </w:tcPr>
          <w:p w14:paraId="3BEE90E1" w14:textId="77777777" w:rsidR="00683D63" w:rsidRPr="003E6A7F" w:rsidRDefault="3064CCB4" w:rsidP="3064CCB4">
            <w:pPr>
              <w:jc w:val="center"/>
              <w:rPr>
                <w:rFonts w:ascii="Calibri,Times New Roman" w:eastAsia="Calibri,Times New Roman" w:hAnsi="Calibri,Times New Roman" w:cs="Calibri,Times New Roman"/>
                <w:b/>
                <w:bCs/>
                <w:color w:val="FFFFFF" w:themeColor="background1"/>
              </w:rPr>
            </w:pPr>
            <w:r w:rsidRPr="3064CCB4">
              <w:rPr>
                <w:rFonts w:ascii="Calibri,Times New Roman" w:eastAsia="Calibri,Times New Roman" w:hAnsi="Calibri,Times New Roman" w:cs="Calibri,Times New Roman"/>
                <w:b/>
                <w:bCs/>
                <w:color w:val="FFFFFF" w:themeColor="background1"/>
              </w:rPr>
              <w:t>#</w:t>
            </w:r>
          </w:p>
        </w:tc>
        <w:tc>
          <w:tcPr>
            <w:tcW w:w="818" w:type="dxa"/>
            <w:tcBorders>
              <w:top w:val="single" w:sz="4" w:space="0" w:color="FFFFFF" w:themeColor="background1"/>
            </w:tcBorders>
            <w:shd w:val="clear" w:color="auto" w:fill="0563C1" w:themeFill="accent4"/>
            <w:noWrap/>
            <w:hideMark/>
          </w:tcPr>
          <w:p w14:paraId="4A38E65F" w14:textId="77777777" w:rsidR="00683D63" w:rsidRPr="003E6A7F" w:rsidRDefault="3064CCB4" w:rsidP="3064CCB4">
            <w:pPr>
              <w:jc w:val="center"/>
              <w:rPr>
                <w:rFonts w:ascii="Calibri,Times New Roman" w:eastAsia="Calibri,Times New Roman" w:hAnsi="Calibri,Times New Roman" w:cs="Calibri,Times New Roman"/>
                <w:b/>
                <w:bCs/>
                <w:color w:val="FFFFFF" w:themeColor="background1"/>
              </w:rPr>
            </w:pPr>
            <w:r w:rsidRPr="3064CCB4">
              <w:rPr>
                <w:rFonts w:ascii="Calibri,Times New Roman" w:eastAsia="Calibri,Times New Roman" w:hAnsi="Calibri,Times New Roman" w:cs="Calibri,Times New Roman"/>
                <w:b/>
                <w:bCs/>
                <w:color w:val="FFFFFF" w:themeColor="background1"/>
              </w:rPr>
              <w:t>%</w:t>
            </w:r>
          </w:p>
        </w:tc>
        <w:tc>
          <w:tcPr>
            <w:tcW w:w="829" w:type="dxa"/>
            <w:tcBorders>
              <w:top w:val="single" w:sz="4" w:space="0" w:color="FFFFFF" w:themeColor="background1"/>
            </w:tcBorders>
            <w:shd w:val="clear" w:color="auto" w:fill="0563C1" w:themeFill="accent4"/>
            <w:noWrap/>
            <w:hideMark/>
          </w:tcPr>
          <w:p w14:paraId="03EAB42A" w14:textId="77777777" w:rsidR="00683D63" w:rsidRPr="003E6A7F" w:rsidRDefault="3064CCB4" w:rsidP="3064CCB4">
            <w:pPr>
              <w:jc w:val="center"/>
              <w:rPr>
                <w:rFonts w:ascii="Calibri,Times New Roman" w:eastAsia="Calibri,Times New Roman" w:hAnsi="Calibri,Times New Roman" w:cs="Calibri,Times New Roman"/>
                <w:b/>
                <w:bCs/>
                <w:color w:val="FFFFFF" w:themeColor="background1"/>
              </w:rPr>
            </w:pPr>
            <w:r w:rsidRPr="3064CCB4">
              <w:rPr>
                <w:rFonts w:ascii="Calibri,Times New Roman" w:eastAsia="Calibri,Times New Roman" w:hAnsi="Calibri,Times New Roman" w:cs="Calibri,Times New Roman"/>
                <w:b/>
                <w:bCs/>
                <w:color w:val="FFFFFF" w:themeColor="background1"/>
              </w:rPr>
              <w:t>#</w:t>
            </w:r>
          </w:p>
        </w:tc>
        <w:tc>
          <w:tcPr>
            <w:tcW w:w="791" w:type="dxa"/>
            <w:tcBorders>
              <w:top w:val="single" w:sz="4" w:space="0" w:color="FFFFFF" w:themeColor="background1"/>
            </w:tcBorders>
            <w:shd w:val="clear" w:color="auto" w:fill="0563C1" w:themeFill="accent4"/>
            <w:noWrap/>
            <w:hideMark/>
          </w:tcPr>
          <w:p w14:paraId="5E0E6714" w14:textId="77777777" w:rsidR="00683D63" w:rsidRPr="003E6A7F" w:rsidRDefault="3064CCB4" w:rsidP="3064CCB4">
            <w:pPr>
              <w:jc w:val="center"/>
              <w:rPr>
                <w:rFonts w:ascii="Calibri,Times New Roman" w:eastAsia="Calibri,Times New Roman" w:hAnsi="Calibri,Times New Roman" w:cs="Calibri,Times New Roman"/>
                <w:b/>
                <w:bCs/>
                <w:color w:val="FFFFFF" w:themeColor="background1"/>
              </w:rPr>
            </w:pPr>
            <w:r w:rsidRPr="3064CCB4">
              <w:rPr>
                <w:rFonts w:ascii="Calibri,Times New Roman" w:eastAsia="Calibri,Times New Roman" w:hAnsi="Calibri,Times New Roman" w:cs="Calibri,Times New Roman"/>
                <w:b/>
                <w:bCs/>
                <w:color w:val="FFFFFF" w:themeColor="background1"/>
              </w:rPr>
              <w:t>%</w:t>
            </w:r>
          </w:p>
        </w:tc>
      </w:tr>
      <w:tr w:rsidR="00C948D8" w:rsidRPr="00683D63" w14:paraId="49E8A2D1" w14:textId="77777777" w:rsidTr="3064CCB4">
        <w:trPr>
          <w:cnfStyle w:val="000000010000" w:firstRow="0" w:lastRow="0" w:firstColumn="0" w:lastColumn="0" w:oddVBand="0" w:evenVBand="0" w:oddHBand="0" w:evenHBand="1" w:firstRowFirstColumn="0" w:firstRowLastColumn="0" w:lastRowFirstColumn="0" w:lastRowLastColumn="0"/>
          <w:trHeight w:val="286"/>
        </w:trPr>
        <w:tc>
          <w:tcPr>
            <w:tcW w:w="1294" w:type="dxa"/>
            <w:noWrap/>
            <w:hideMark/>
          </w:tcPr>
          <w:p w14:paraId="203CDC25" w14:textId="77777777" w:rsidR="00C948D8" w:rsidRPr="003E6A7F"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Athens</w:t>
            </w:r>
          </w:p>
        </w:tc>
        <w:tc>
          <w:tcPr>
            <w:tcW w:w="1226" w:type="dxa"/>
            <w:noWrap/>
            <w:hideMark/>
          </w:tcPr>
          <w:p w14:paraId="59D63508" w14:textId="77777777" w:rsidR="00C948D8" w:rsidRPr="003E6A7F"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19,000</w:t>
            </w:r>
          </w:p>
        </w:tc>
        <w:tc>
          <w:tcPr>
            <w:tcW w:w="1350" w:type="dxa"/>
            <w:noWrap/>
            <w:hideMark/>
          </w:tcPr>
          <w:p w14:paraId="09BD5996" w14:textId="77777777" w:rsidR="00C948D8" w:rsidRPr="003E6A7F"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17,998</w:t>
            </w:r>
          </w:p>
        </w:tc>
        <w:tc>
          <w:tcPr>
            <w:tcW w:w="829" w:type="dxa"/>
            <w:noWrap/>
            <w:hideMark/>
          </w:tcPr>
          <w:p w14:paraId="402295A0" w14:textId="77777777" w:rsidR="00C948D8" w:rsidRPr="003E6A7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9,390</w:t>
            </w:r>
          </w:p>
        </w:tc>
        <w:tc>
          <w:tcPr>
            <w:tcW w:w="764" w:type="dxa"/>
            <w:noWrap/>
            <w:hideMark/>
          </w:tcPr>
          <w:p w14:paraId="09D2F591" w14:textId="77777777" w:rsidR="00C948D8" w:rsidRPr="003E6A7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52.2%</w:t>
            </w:r>
          </w:p>
        </w:tc>
        <w:tc>
          <w:tcPr>
            <w:tcW w:w="829" w:type="dxa"/>
            <w:noWrap/>
            <w:hideMark/>
          </w:tcPr>
          <w:p w14:paraId="7D23785D" w14:textId="77777777" w:rsidR="00C948D8" w:rsidRPr="003E6A7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8,608</w:t>
            </w:r>
          </w:p>
        </w:tc>
        <w:tc>
          <w:tcPr>
            <w:tcW w:w="818" w:type="dxa"/>
            <w:noWrap/>
            <w:hideMark/>
          </w:tcPr>
          <w:p w14:paraId="54CD8CEF" w14:textId="77777777" w:rsidR="00C948D8" w:rsidRPr="003E6A7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47.8%</w:t>
            </w:r>
          </w:p>
        </w:tc>
        <w:tc>
          <w:tcPr>
            <w:tcW w:w="829" w:type="dxa"/>
            <w:noWrap/>
            <w:hideMark/>
          </w:tcPr>
          <w:p w14:paraId="6CA47E1E" w14:textId="77777777" w:rsidR="00C948D8" w:rsidRPr="003E6A7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9,610</w:t>
            </w:r>
          </w:p>
        </w:tc>
        <w:tc>
          <w:tcPr>
            <w:tcW w:w="791" w:type="dxa"/>
            <w:noWrap/>
            <w:hideMark/>
          </w:tcPr>
          <w:p w14:paraId="7D87482B" w14:textId="77777777" w:rsidR="00C948D8" w:rsidRPr="003E6A7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50.6%</w:t>
            </w:r>
          </w:p>
        </w:tc>
      </w:tr>
      <w:tr w:rsidR="00C948D8" w:rsidRPr="00683D63" w14:paraId="29A8F47B" w14:textId="77777777" w:rsidTr="3064CCB4">
        <w:trPr>
          <w:cnfStyle w:val="000000100000" w:firstRow="0" w:lastRow="0" w:firstColumn="0" w:lastColumn="0" w:oddVBand="0" w:evenVBand="0" w:oddHBand="1" w:evenHBand="0" w:firstRowFirstColumn="0" w:firstRowLastColumn="0" w:lastRowFirstColumn="0" w:lastRowLastColumn="0"/>
          <w:trHeight w:val="286"/>
        </w:trPr>
        <w:tc>
          <w:tcPr>
            <w:tcW w:w="1294" w:type="dxa"/>
            <w:noWrap/>
            <w:hideMark/>
          </w:tcPr>
          <w:p w14:paraId="7CBAF5E0" w14:textId="77777777" w:rsidR="00C948D8" w:rsidRPr="003E6A7F"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Belmont</w:t>
            </w:r>
          </w:p>
        </w:tc>
        <w:tc>
          <w:tcPr>
            <w:tcW w:w="1226" w:type="dxa"/>
            <w:noWrap/>
            <w:hideMark/>
          </w:tcPr>
          <w:p w14:paraId="2B779D4B" w14:textId="77777777" w:rsidR="00C948D8" w:rsidRPr="003E6A7F"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27,272</w:t>
            </w:r>
          </w:p>
        </w:tc>
        <w:tc>
          <w:tcPr>
            <w:tcW w:w="1350" w:type="dxa"/>
            <w:noWrap/>
            <w:hideMark/>
          </w:tcPr>
          <w:p w14:paraId="26DA1718" w14:textId="77777777" w:rsidR="00C948D8" w:rsidRPr="003E6A7F"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21,060</w:t>
            </w:r>
          </w:p>
        </w:tc>
        <w:tc>
          <w:tcPr>
            <w:tcW w:w="829" w:type="dxa"/>
            <w:noWrap/>
            <w:hideMark/>
          </w:tcPr>
          <w:p w14:paraId="17B4CD30" w14:textId="77777777" w:rsidR="00C948D8" w:rsidRPr="003E6A7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10,506</w:t>
            </w:r>
          </w:p>
        </w:tc>
        <w:tc>
          <w:tcPr>
            <w:tcW w:w="764" w:type="dxa"/>
            <w:noWrap/>
            <w:hideMark/>
          </w:tcPr>
          <w:p w14:paraId="0E305945" w14:textId="77777777" w:rsidR="00C948D8" w:rsidRPr="003E6A7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49.9%</w:t>
            </w:r>
          </w:p>
        </w:tc>
        <w:tc>
          <w:tcPr>
            <w:tcW w:w="829" w:type="dxa"/>
            <w:noWrap/>
            <w:hideMark/>
          </w:tcPr>
          <w:p w14:paraId="6FDD73B2" w14:textId="77777777" w:rsidR="00C948D8" w:rsidRPr="003E6A7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10,554</w:t>
            </w:r>
          </w:p>
        </w:tc>
        <w:tc>
          <w:tcPr>
            <w:tcW w:w="818" w:type="dxa"/>
            <w:noWrap/>
            <w:hideMark/>
          </w:tcPr>
          <w:p w14:paraId="1DAC6662" w14:textId="77777777" w:rsidR="00C948D8" w:rsidRPr="003E6A7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50.1%</w:t>
            </w:r>
          </w:p>
        </w:tc>
        <w:tc>
          <w:tcPr>
            <w:tcW w:w="829" w:type="dxa"/>
            <w:noWrap/>
            <w:hideMark/>
          </w:tcPr>
          <w:p w14:paraId="79E074AC" w14:textId="77777777" w:rsidR="00C948D8" w:rsidRPr="003E6A7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16,766</w:t>
            </w:r>
          </w:p>
        </w:tc>
        <w:tc>
          <w:tcPr>
            <w:tcW w:w="791" w:type="dxa"/>
            <w:noWrap/>
            <w:hideMark/>
          </w:tcPr>
          <w:p w14:paraId="32E8D7BB" w14:textId="77777777" w:rsidR="00C948D8" w:rsidRPr="003E6A7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61.5%</w:t>
            </w:r>
          </w:p>
        </w:tc>
      </w:tr>
      <w:tr w:rsidR="00C948D8" w:rsidRPr="00683D63" w14:paraId="6EFF33BB" w14:textId="77777777" w:rsidTr="3064CCB4">
        <w:trPr>
          <w:cnfStyle w:val="000000010000" w:firstRow="0" w:lastRow="0" w:firstColumn="0" w:lastColumn="0" w:oddVBand="0" w:evenVBand="0" w:oddHBand="0" w:evenHBand="1" w:firstRowFirstColumn="0" w:firstRowLastColumn="0" w:lastRowFirstColumn="0" w:lastRowLastColumn="0"/>
          <w:trHeight w:val="286"/>
        </w:trPr>
        <w:tc>
          <w:tcPr>
            <w:tcW w:w="1294" w:type="dxa"/>
            <w:noWrap/>
            <w:hideMark/>
          </w:tcPr>
          <w:p w14:paraId="51B7DA77" w14:textId="77777777" w:rsidR="00C948D8" w:rsidRPr="003E6A7F"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Carroll</w:t>
            </w:r>
          </w:p>
        </w:tc>
        <w:tc>
          <w:tcPr>
            <w:tcW w:w="1226" w:type="dxa"/>
            <w:noWrap/>
            <w:hideMark/>
          </w:tcPr>
          <w:p w14:paraId="1544E186" w14:textId="77777777" w:rsidR="00C948D8" w:rsidRPr="003E6A7F"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11,592</w:t>
            </w:r>
          </w:p>
        </w:tc>
        <w:tc>
          <w:tcPr>
            <w:tcW w:w="1350" w:type="dxa"/>
            <w:noWrap/>
            <w:hideMark/>
          </w:tcPr>
          <w:p w14:paraId="0E8C8070" w14:textId="77777777" w:rsidR="00C948D8" w:rsidRPr="003E6A7F"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6,282</w:t>
            </w:r>
          </w:p>
        </w:tc>
        <w:tc>
          <w:tcPr>
            <w:tcW w:w="829" w:type="dxa"/>
            <w:noWrap/>
            <w:hideMark/>
          </w:tcPr>
          <w:p w14:paraId="3F28095A" w14:textId="77777777" w:rsidR="00C948D8" w:rsidRPr="003E6A7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2,966</w:t>
            </w:r>
          </w:p>
        </w:tc>
        <w:tc>
          <w:tcPr>
            <w:tcW w:w="764" w:type="dxa"/>
            <w:noWrap/>
            <w:hideMark/>
          </w:tcPr>
          <w:p w14:paraId="7DFB922A" w14:textId="77777777" w:rsidR="00C948D8" w:rsidRPr="003E6A7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47.2%</w:t>
            </w:r>
          </w:p>
        </w:tc>
        <w:tc>
          <w:tcPr>
            <w:tcW w:w="829" w:type="dxa"/>
            <w:noWrap/>
            <w:hideMark/>
          </w:tcPr>
          <w:p w14:paraId="3723589C" w14:textId="77777777" w:rsidR="00C948D8" w:rsidRPr="003E6A7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3,316</w:t>
            </w:r>
          </w:p>
        </w:tc>
        <w:tc>
          <w:tcPr>
            <w:tcW w:w="818" w:type="dxa"/>
            <w:noWrap/>
            <w:hideMark/>
          </w:tcPr>
          <w:p w14:paraId="620B1C2E" w14:textId="77777777" w:rsidR="00C948D8" w:rsidRPr="003E6A7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52.8%</w:t>
            </w:r>
          </w:p>
        </w:tc>
        <w:tc>
          <w:tcPr>
            <w:tcW w:w="829" w:type="dxa"/>
            <w:noWrap/>
            <w:hideMark/>
          </w:tcPr>
          <w:p w14:paraId="5F4503CD" w14:textId="77777777" w:rsidR="00C948D8" w:rsidRPr="003E6A7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8,626</w:t>
            </w:r>
          </w:p>
        </w:tc>
        <w:tc>
          <w:tcPr>
            <w:tcW w:w="791" w:type="dxa"/>
            <w:noWrap/>
            <w:hideMark/>
          </w:tcPr>
          <w:p w14:paraId="75AFA94F" w14:textId="77777777" w:rsidR="00C948D8" w:rsidRPr="003E6A7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74.4%</w:t>
            </w:r>
          </w:p>
        </w:tc>
      </w:tr>
      <w:tr w:rsidR="00C948D8" w:rsidRPr="00683D63" w14:paraId="0A919A89" w14:textId="77777777" w:rsidTr="3064CCB4">
        <w:trPr>
          <w:cnfStyle w:val="000000100000" w:firstRow="0" w:lastRow="0" w:firstColumn="0" w:lastColumn="0" w:oddVBand="0" w:evenVBand="0" w:oddHBand="1" w:evenHBand="0" w:firstRowFirstColumn="0" w:firstRowLastColumn="0" w:lastRowFirstColumn="0" w:lastRowLastColumn="0"/>
          <w:trHeight w:val="286"/>
        </w:trPr>
        <w:tc>
          <w:tcPr>
            <w:tcW w:w="1294" w:type="dxa"/>
            <w:noWrap/>
            <w:hideMark/>
          </w:tcPr>
          <w:p w14:paraId="4F708CD6" w14:textId="77777777" w:rsidR="00C948D8" w:rsidRPr="003E6A7F"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Harrison</w:t>
            </w:r>
          </w:p>
        </w:tc>
        <w:tc>
          <w:tcPr>
            <w:tcW w:w="1226" w:type="dxa"/>
            <w:noWrap/>
            <w:hideMark/>
          </w:tcPr>
          <w:p w14:paraId="2BD7C9FB" w14:textId="77777777" w:rsidR="00C948D8" w:rsidRPr="003E6A7F"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6,066</w:t>
            </w:r>
          </w:p>
        </w:tc>
        <w:tc>
          <w:tcPr>
            <w:tcW w:w="1350" w:type="dxa"/>
            <w:noWrap/>
            <w:hideMark/>
          </w:tcPr>
          <w:p w14:paraId="106C6CAA" w14:textId="77777777" w:rsidR="00C948D8" w:rsidRPr="003E6A7F"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3,414</w:t>
            </w:r>
          </w:p>
        </w:tc>
        <w:tc>
          <w:tcPr>
            <w:tcW w:w="829" w:type="dxa"/>
            <w:noWrap/>
            <w:hideMark/>
          </w:tcPr>
          <w:p w14:paraId="2A917E5D" w14:textId="77777777" w:rsidR="00C948D8" w:rsidRPr="003E6A7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1,540</w:t>
            </w:r>
          </w:p>
        </w:tc>
        <w:tc>
          <w:tcPr>
            <w:tcW w:w="764" w:type="dxa"/>
            <w:noWrap/>
            <w:hideMark/>
          </w:tcPr>
          <w:p w14:paraId="2AA99000" w14:textId="77777777" w:rsidR="00C948D8" w:rsidRPr="003E6A7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45.1%</w:t>
            </w:r>
          </w:p>
        </w:tc>
        <w:tc>
          <w:tcPr>
            <w:tcW w:w="829" w:type="dxa"/>
            <w:noWrap/>
            <w:hideMark/>
          </w:tcPr>
          <w:p w14:paraId="46061E26" w14:textId="77777777" w:rsidR="00C948D8" w:rsidRPr="003E6A7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1,874</w:t>
            </w:r>
          </w:p>
        </w:tc>
        <w:tc>
          <w:tcPr>
            <w:tcW w:w="818" w:type="dxa"/>
            <w:noWrap/>
            <w:hideMark/>
          </w:tcPr>
          <w:p w14:paraId="73BF82F3" w14:textId="77777777" w:rsidR="00C948D8" w:rsidRPr="003E6A7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54.9%</w:t>
            </w:r>
          </w:p>
        </w:tc>
        <w:tc>
          <w:tcPr>
            <w:tcW w:w="829" w:type="dxa"/>
            <w:noWrap/>
            <w:hideMark/>
          </w:tcPr>
          <w:p w14:paraId="150F9ABE" w14:textId="77777777" w:rsidR="00C948D8" w:rsidRPr="003E6A7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4,526</w:t>
            </w:r>
          </w:p>
        </w:tc>
        <w:tc>
          <w:tcPr>
            <w:tcW w:w="791" w:type="dxa"/>
            <w:noWrap/>
            <w:hideMark/>
          </w:tcPr>
          <w:p w14:paraId="12B0253F" w14:textId="77777777" w:rsidR="00C948D8" w:rsidRPr="003E6A7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74.6%</w:t>
            </w:r>
          </w:p>
        </w:tc>
      </w:tr>
      <w:tr w:rsidR="00C948D8" w:rsidRPr="00683D63" w14:paraId="1E2FD268" w14:textId="77777777" w:rsidTr="3064CCB4">
        <w:trPr>
          <w:cnfStyle w:val="000000010000" w:firstRow="0" w:lastRow="0" w:firstColumn="0" w:lastColumn="0" w:oddVBand="0" w:evenVBand="0" w:oddHBand="0" w:evenHBand="1" w:firstRowFirstColumn="0" w:firstRowLastColumn="0" w:lastRowFirstColumn="0" w:lastRowLastColumn="0"/>
          <w:trHeight w:val="286"/>
        </w:trPr>
        <w:tc>
          <w:tcPr>
            <w:tcW w:w="1294" w:type="dxa"/>
            <w:noWrap/>
            <w:hideMark/>
          </w:tcPr>
          <w:p w14:paraId="0EE23989" w14:textId="77777777" w:rsidR="00C948D8" w:rsidRPr="003E6A7F"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Jefferson</w:t>
            </w:r>
          </w:p>
        </w:tc>
        <w:tc>
          <w:tcPr>
            <w:tcW w:w="1226" w:type="dxa"/>
            <w:noWrap/>
            <w:hideMark/>
          </w:tcPr>
          <w:p w14:paraId="17C6065A" w14:textId="77777777" w:rsidR="00C948D8" w:rsidRPr="003E6A7F"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24,991</w:t>
            </w:r>
          </w:p>
        </w:tc>
        <w:tc>
          <w:tcPr>
            <w:tcW w:w="1350" w:type="dxa"/>
            <w:noWrap/>
            <w:hideMark/>
          </w:tcPr>
          <w:p w14:paraId="22EE6C69" w14:textId="77777777" w:rsidR="00C948D8" w:rsidRPr="003E6A7F"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19,136</w:t>
            </w:r>
          </w:p>
        </w:tc>
        <w:tc>
          <w:tcPr>
            <w:tcW w:w="829" w:type="dxa"/>
            <w:noWrap/>
            <w:hideMark/>
          </w:tcPr>
          <w:p w14:paraId="2FC1B716" w14:textId="77777777" w:rsidR="00C948D8" w:rsidRPr="003E6A7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10,590</w:t>
            </w:r>
          </w:p>
        </w:tc>
        <w:tc>
          <w:tcPr>
            <w:tcW w:w="764" w:type="dxa"/>
            <w:noWrap/>
            <w:hideMark/>
          </w:tcPr>
          <w:p w14:paraId="359990A6" w14:textId="77777777" w:rsidR="00C948D8" w:rsidRPr="003E6A7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55.3%</w:t>
            </w:r>
          </w:p>
        </w:tc>
        <w:tc>
          <w:tcPr>
            <w:tcW w:w="829" w:type="dxa"/>
            <w:noWrap/>
            <w:hideMark/>
          </w:tcPr>
          <w:p w14:paraId="5F4EF8FC" w14:textId="77777777" w:rsidR="00C948D8" w:rsidRPr="003E6A7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8,546</w:t>
            </w:r>
          </w:p>
        </w:tc>
        <w:tc>
          <w:tcPr>
            <w:tcW w:w="818" w:type="dxa"/>
            <w:noWrap/>
            <w:hideMark/>
          </w:tcPr>
          <w:p w14:paraId="73B2BCBA" w14:textId="77777777" w:rsidR="00C948D8" w:rsidRPr="003E6A7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44.7%</w:t>
            </w:r>
          </w:p>
        </w:tc>
        <w:tc>
          <w:tcPr>
            <w:tcW w:w="829" w:type="dxa"/>
            <w:noWrap/>
            <w:hideMark/>
          </w:tcPr>
          <w:p w14:paraId="2AFF1BF7" w14:textId="77777777" w:rsidR="00C948D8" w:rsidRPr="003E6A7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14,401</w:t>
            </w:r>
          </w:p>
        </w:tc>
        <w:tc>
          <w:tcPr>
            <w:tcW w:w="791" w:type="dxa"/>
            <w:noWrap/>
            <w:hideMark/>
          </w:tcPr>
          <w:p w14:paraId="17E097E4" w14:textId="77777777" w:rsidR="00C948D8" w:rsidRPr="003E6A7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57.6%</w:t>
            </w:r>
          </w:p>
        </w:tc>
      </w:tr>
      <w:tr w:rsidR="00C948D8" w:rsidRPr="00683D63" w14:paraId="1FA28EB4" w14:textId="77777777" w:rsidTr="3064CCB4">
        <w:trPr>
          <w:cnfStyle w:val="000000100000" w:firstRow="0" w:lastRow="0" w:firstColumn="0" w:lastColumn="0" w:oddVBand="0" w:evenVBand="0" w:oddHBand="1" w:evenHBand="0" w:firstRowFirstColumn="0" w:firstRowLastColumn="0" w:lastRowFirstColumn="0" w:lastRowLastColumn="0"/>
          <w:trHeight w:val="286"/>
        </w:trPr>
        <w:tc>
          <w:tcPr>
            <w:tcW w:w="1294" w:type="dxa"/>
            <w:noWrap/>
            <w:hideMark/>
          </w:tcPr>
          <w:p w14:paraId="2BA7ABAF" w14:textId="77777777" w:rsidR="00C948D8" w:rsidRPr="003E6A7F"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Meigs</w:t>
            </w:r>
          </w:p>
        </w:tc>
        <w:tc>
          <w:tcPr>
            <w:tcW w:w="1226" w:type="dxa"/>
            <w:noWrap/>
            <w:hideMark/>
          </w:tcPr>
          <w:p w14:paraId="5A72327D" w14:textId="77777777" w:rsidR="00C948D8" w:rsidRPr="003E6A7F"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7,778</w:t>
            </w:r>
          </w:p>
        </w:tc>
        <w:tc>
          <w:tcPr>
            <w:tcW w:w="1350" w:type="dxa"/>
            <w:noWrap/>
            <w:hideMark/>
          </w:tcPr>
          <w:p w14:paraId="6A07BE0C" w14:textId="77777777" w:rsidR="00C948D8" w:rsidRPr="003E6A7F"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3,273</w:t>
            </w:r>
          </w:p>
        </w:tc>
        <w:tc>
          <w:tcPr>
            <w:tcW w:w="829" w:type="dxa"/>
            <w:noWrap/>
            <w:hideMark/>
          </w:tcPr>
          <w:p w14:paraId="4612CDFE" w14:textId="77777777" w:rsidR="00C948D8" w:rsidRPr="003E6A7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1,876</w:t>
            </w:r>
          </w:p>
        </w:tc>
        <w:tc>
          <w:tcPr>
            <w:tcW w:w="764" w:type="dxa"/>
            <w:noWrap/>
            <w:hideMark/>
          </w:tcPr>
          <w:p w14:paraId="5A7557DF" w14:textId="77777777" w:rsidR="00C948D8" w:rsidRPr="003E6A7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57.3%</w:t>
            </w:r>
          </w:p>
        </w:tc>
        <w:tc>
          <w:tcPr>
            <w:tcW w:w="829" w:type="dxa"/>
            <w:noWrap/>
            <w:hideMark/>
          </w:tcPr>
          <w:p w14:paraId="62B8F49B" w14:textId="77777777" w:rsidR="00C948D8" w:rsidRPr="003E6A7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1,397</w:t>
            </w:r>
          </w:p>
        </w:tc>
        <w:tc>
          <w:tcPr>
            <w:tcW w:w="818" w:type="dxa"/>
            <w:noWrap/>
            <w:hideMark/>
          </w:tcPr>
          <w:p w14:paraId="6C8CBC0B" w14:textId="77777777" w:rsidR="00C948D8" w:rsidRPr="003E6A7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42.7%</w:t>
            </w:r>
          </w:p>
        </w:tc>
        <w:tc>
          <w:tcPr>
            <w:tcW w:w="829" w:type="dxa"/>
            <w:noWrap/>
            <w:hideMark/>
          </w:tcPr>
          <w:p w14:paraId="6E16D4C0" w14:textId="77777777" w:rsidR="00C948D8" w:rsidRPr="003E6A7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5,902</w:t>
            </w:r>
          </w:p>
        </w:tc>
        <w:tc>
          <w:tcPr>
            <w:tcW w:w="791" w:type="dxa"/>
            <w:noWrap/>
            <w:hideMark/>
          </w:tcPr>
          <w:p w14:paraId="7CECB32C" w14:textId="77777777" w:rsidR="00C948D8" w:rsidRPr="003E6A7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75.9%</w:t>
            </w:r>
          </w:p>
        </w:tc>
      </w:tr>
      <w:tr w:rsidR="00C948D8" w:rsidRPr="00683D63" w14:paraId="7BAC74A5" w14:textId="77777777" w:rsidTr="3064CCB4">
        <w:trPr>
          <w:cnfStyle w:val="000000010000" w:firstRow="0" w:lastRow="0" w:firstColumn="0" w:lastColumn="0" w:oddVBand="0" w:evenVBand="0" w:oddHBand="0" w:evenHBand="1" w:firstRowFirstColumn="0" w:firstRowLastColumn="0" w:lastRowFirstColumn="0" w:lastRowLastColumn="0"/>
          <w:trHeight w:val="286"/>
        </w:trPr>
        <w:tc>
          <w:tcPr>
            <w:tcW w:w="1294" w:type="dxa"/>
            <w:noWrap/>
            <w:hideMark/>
          </w:tcPr>
          <w:p w14:paraId="3A4962A3" w14:textId="77777777" w:rsidR="00C948D8" w:rsidRPr="003E6A7F"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Monroe</w:t>
            </w:r>
          </w:p>
        </w:tc>
        <w:tc>
          <w:tcPr>
            <w:tcW w:w="1226" w:type="dxa"/>
            <w:noWrap/>
            <w:hideMark/>
          </w:tcPr>
          <w:p w14:paraId="2C59D97D" w14:textId="77777777" w:rsidR="00C948D8" w:rsidRPr="003E6A7F"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4,824</w:t>
            </w:r>
          </w:p>
        </w:tc>
        <w:tc>
          <w:tcPr>
            <w:tcW w:w="1350" w:type="dxa"/>
            <w:noWrap/>
            <w:hideMark/>
          </w:tcPr>
          <w:p w14:paraId="0DF954D3" w14:textId="77777777" w:rsidR="00C948D8" w:rsidRPr="003E6A7F"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2,577</w:t>
            </w:r>
          </w:p>
        </w:tc>
        <w:tc>
          <w:tcPr>
            <w:tcW w:w="829" w:type="dxa"/>
            <w:noWrap/>
            <w:hideMark/>
          </w:tcPr>
          <w:p w14:paraId="3137CFE9" w14:textId="77777777" w:rsidR="00C948D8" w:rsidRPr="003E6A7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1,451</w:t>
            </w:r>
          </w:p>
        </w:tc>
        <w:tc>
          <w:tcPr>
            <w:tcW w:w="764" w:type="dxa"/>
            <w:noWrap/>
            <w:hideMark/>
          </w:tcPr>
          <w:p w14:paraId="452FEC65" w14:textId="77777777" w:rsidR="00C948D8" w:rsidRPr="003E6A7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56.3%</w:t>
            </w:r>
          </w:p>
        </w:tc>
        <w:tc>
          <w:tcPr>
            <w:tcW w:w="829" w:type="dxa"/>
            <w:noWrap/>
            <w:hideMark/>
          </w:tcPr>
          <w:p w14:paraId="5A8CB4DC" w14:textId="77777777" w:rsidR="00C948D8" w:rsidRPr="003E6A7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1,126</w:t>
            </w:r>
          </w:p>
        </w:tc>
        <w:tc>
          <w:tcPr>
            <w:tcW w:w="818" w:type="dxa"/>
            <w:noWrap/>
            <w:hideMark/>
          </w:tcPr>
          <w:p w14:paraId="6303316A" w14:textId="77777777" w:rsidR="00C948D8" w:rsidRPr="003E6A7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43.7%</w:t>
            </w:r>
          </w:p>
        </w:tc>
        <w:tc>
          <w:tcPr>
            <w:tcW w:w="829" w:type="dxa"/>
            <w:noWrap/>
            <w:hideMark/>
          </w:tcPr>
          <w:p w14:paraId="0C8B9304" w14:textId="77777777" w:rsidR="00C948D8" w:rsidRPr="003E6A7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3,373</w:t>
            </w:r>
          </w:p>
        </w:tc>
        <w:tc>
          <w:tcPr>
            <w:tcW w:w="791" w:type="dxa"/>
            <w:noWrap/>
            <w:hideMark/>
          </w:tcPr>
          <w:p w14:paraId="6193BC52" w14:textId="77777777" w:rsidR="00C948D8" w:rsidRPr="003E6A7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69.9%</w:t>
            </w:r>
          </w:p>
        </w:tc>
      </w:tr>
      <w:tr w:rsidR="00C948D8" w:rsidRPr="00683D63" w14:paraId="555B1A70" w14:textId="77777777" w:rsidTr="3064CCB4">
        <w:trPr>
          <w:cnfStyle w:val="000000100000" w:firstRow="0" w:lastRow="0" w:firstColumn="0" w:lastColumn="0" w:oddVBand="0" w:evenVBand="0" w:oddHBand="1" w:evenHBand="0" w:firstRowFirstColumn="0" w:firstRowLastColumn="0" w:lastRowFirstColumn="0" w:lastRowLastColumn="0"/>
          <w:trHeight w:val="286"/>
        </w:trPr>
        <w:tc>
          <w:tcPr>
            <w:tcW w:w="1294" w:type="dxa"/>
            <w:noWrap/>
            <w:hideMark/>
          </w:tcPr>
          <w:p w14:paraId="2203DC7F" w14:textId="77777777" w:rsidR="00C948D8" w:rsidRPr="003E6A7F"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Morgan</w:t>
            </w:r>
          </w:p>
        </w:tc>
        <w:tc>
          <w:tcPr>
            <w:tcW w:w="1226" w:type="dxa"/>
            <w:noWrap/>
            <w:hideMark/>
          </w:tcPr>
          <w:p w14:paraId="092EC609" w14:textId="77777777" w:rsidR="00C948D8" w:rsidRPr="003E6A7F"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4,759</w:t>
            </w:r>
          </w:p>
        </w:tc>
        <w:tc>
          <w:tcPr>
            <w:tcW w:w="1350" w:type="dxa"/>
            <w:noWrap/>
            <w:hideMark/>
          </w:tcPr>
          <w:p w14:paraId="62700F33" w14:textId="77777777" w:rsidR="00C948D8" w:rsidRPr="003E6A7F"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2,359</w:t>
            </w:r>
          </w:p>
        </w:tc>
        <w:tc>
          <w:tcPr>
            <w:tcW w:w="829" w:type="dxa"/>
            <w:noWrap/>
            <w:hideMark/>
          </w:tcPr>
          <w:p w14:paraId="0003FFC2" w14:textId="77777777" w:rsidR="00C948D8" w:rsidRPr="003E6A7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1,410</w:t>
            </w:r>
          </w:p>
        </w:tc>
        <w:tc>
          <w:tcPr>
            <w:tcW w:w="764" w:type="dxa"/>
            <w:noWrap/>
            <w:hideMark/>
          </w:tcPr>
          <w:p w14:paraId="34775BFE" w14:textId="77777777" w:rsidR="00C948D8" w:rsidRPr="003E6A7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59.8%</w:t>
            </w:r>
          </w:p>
        </w:tc>
        <w:tc>
          <w:tcPr>
            <w:tcW w:w="829" w:type="dxa"/>
            <w:noWrap/>
            <w:hideMark/>
          </w:tcPr>
          <w:p w14:paraId="6210E0AF" w14:textId="77777777" w:rsidR="00C948D8" w:rsidRPr="003E6A7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949</w:t>
            </w:r>
          </w:p>
        </w:tc>
        <w:tc>
          <w:tcPr>
            <w:tcW w:w="818" w:type="dxa"/>
            <w:noWrap/>
            <w:hideMark/>
          </w:tcPr>
          <w:p w14:paraId="3C889731" w14:textId="77777777" w:rsidR="00C948D8" w:rsidRPr="003E6A7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40.2%</w:t>
            </w:r>
          </w:p>
        </w:tc>
        <w:tc>
          <w:tcPr>
            <w:tcW w:w="829" w:type="dxa"/>
            <w:noWrap/>
            <w:hideMark/>
          </w:tcPr>
          <w:p w14:paraId="5F1D0D76" w14:textId="77777777" w:rsidR="00C948D8" w:rsidRPr="003E6A7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3,349</w:t>
            </w:r>
          </w:p>
        </w:tc>
        <w:tc>
          <w:tcPr>
            <w:tcW w:w="791" w:type="dxa"/>
            <w:noWrap/>
            <w:hideMark/>
          </w:tcPr>
          <w:p w14:paraId="789A5FD3" w14:textId="77777777" w:rsidR="00C948D8" w:rsidRPr="003E6A7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70.4%</w:t>
            </w:r>
          </w:p>
        </w:tc>
      </w:tr>
      <w:tr w:rsidR="00C948D8" w:rsidRPr="00683D63" w14:paraId="64F20333" w14:textId="77777777" w:rsidTr="3064CCB4">
        <w:trPr>
          <w:cnfStyle w:val="000000010000" w:firstRow="0" w:lastRow="0" w:firstColumn="0" w:lastColumn="0" w:oddVBand="0" w:evenVBand="0" w:oddHBand="0" w:evenHBand="1" w:firstRowFirstColumn="0" w:firstRowLastColumn="0" w:lastRowFirstColumn="0" w:lastRowLastColumn="0"/>
          <w:trHeight w:val="286"/>
        </w:trPr>
        <w:tc>
          <w:tcPr>
            <w:tcW w:w="1294" w:type="dxa"/>
            <w:noWrap/>
            <w:hideMark/>
          </w:tcPr>
          <w:p w14:paraId="23120D09" w14:textId="77777777" w:rsidR="00C948D8" w:rsidRPr="003E6A7F"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Noble</w:t>
            </w:r>
          </w:p>
        </w:tc>
        <w:tc>
          <w:tcPr>
            <w:tcW w:w="1226" w:type="dxa"/>
            <w:noWrap/>
            <w:hideMark/>
          </w:tcPr>
          <w:p w14:paraId="068ADDA7" w14:textId="77777777" w:rsidR="00C948D8" w:rsidRPr="003E6A7F"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4,714</w:t>
            </w:r>
          </w:p>
        </w:tc>
        <w:tc>
          <w:tcPr>
            <w:tcW w:w="1350" w:type="dxa"/>
            <w:noWrap/>
            <w:hideMark/>
          </w:tcPr>
          <w:p w14:paraId="1865F8CE" w14:textId="77777777" w:rsidR="00C948D8" w:rsidRPr="003E6A7F"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2,765</w:t>
            </w:r>
          </w:p>
        </w:tc>
        <w:tc>
          <w:tcPr>
            <w:tcW w:w="829" w:type="dxa"/>
            <w:noWrap/>
            <w:hideMark/>
          </w:tcPr>
          <w:p w14:paraId="1B06C5F6" w14:textId="77777777" w:rsidR="00C948D8" w:rsidRPr="003E6A7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1,371</w:t>
            </w:r>
          </w:p>
        </w:tc>
        <w:tc>
          <w:tcPr>
            <w:tcW w:w="764" w:type="dxa"/>
            <w:noWrap/>
            <w:hideMark/>
          </w:tcPr>
          <w:p w14:paraId="6DE54103" w14:textId="77777777" w:rsidR="00C948D8" w:rsidRPr="003E6A7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49.6%</w:t>
            </w:r>
          </w:p>
        </w:tc>
        <w:tc>
          <w:tcPr>
            <w:tcW w:w="829" w:type="dxa"/>
            <w:noWrap/>
            <w:hideMark/>
          </w:tcPr>
          <w:p w14:paraId="0EFBF758" w14:textId="77777777" w:rsidR="00C948D8" w:rsidRPr="003E6A7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1,394</w:t>
            </w:r>
          </w:p>
        </w:tc>
        <w:tc>
          <w:tcPr>
            <w:tcW w:w="818" w:type="dxa"/>
            <w:noWrap/>
            <w:hideMark/>
          </w:tcPr>
          <w:p w14:paraId="734CAA21" w14:textId="77777777" w:rsidR="00C948D8" w:rsidRPr="003E6A7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50.4%</w:t>
            </w:r>
          </w:p>
        </w:tc>
        <w:tc>
          <w:tcPr>
            <w:tcW w:w="829" w:type="dxa"/>
            <w:noWrap/>
            <w:hideMark/>
          </w:tcPr>
          <w:p w14:paraId="5F27B8E9" w14:textId="77777777" w:rsidR="00C948D8" w:rsidRPr="003E6A7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3,343</w:t>
            </w:r>
          </w:p>
        </w:tc>
        <w:tc>
          <w:tcPr>
            <w:tcW w:w="791" w:type="dxa"/>
            <w:noWrap/>
            <w:hideMark/>
          </w:tcPr>
          <w:p w14:paraId="11EDA57A" w14:textId="77777777" w:rsidR="00C948D8" w:rsidRPr="003E6A7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70.9%</w:t>
            </w:r>
          </w:p>
        </w:tc>
      </w:tr>
      <w:tr w:rsidR="0078023C" w:rsidRPr="00683D63" w14:paraId="278A2504" w14:textId="77777777" w:rsidTr="3064CCB4">
        <w:trPr>
          <w:cnfStyle w:val="000000100000" w:firstRow="0" w:lastRow="0" w:firstColumn="0" w:lastColumn="0" w:oddVBand="0" w:evenVBand="0" w:oddHBand="1" w:evenHBand="0" w:firstRowFirstColumn="0" w:firstRowLastColumn="0" w:lastRowFirstColumn="0" w:lastRowLastColumn="0"/>
          <w:trHeight w:val="299"/>
        </w:trPr>
        <w:tc>
          <w:tcPr>
            <w:tcW w:w="1294" w:type="dxa"/>
            <w:noWrap/>
          </w:tcPr>
          <w:p w14:paraId="26D5E8CE" w14:textId="5F1C1E74" w:rsidR="0078023C" w:rsidRPr="00683D63"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Perry</w:t>
            </w:r>
          </w:p>
        </w:tc>
        <w:tc>
          <w:tcPr>
            <w:tcW w:w="1226" w:type="dxa"/>
            <w:noWrap/>
          </w:tcPr>
          <w:p w14:paraId="7750F00A" w14:textId="3AC7A121" w:rsidR="0078023C" w:rsidRPr="00683D63"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12,466</w:t>
            </w:r>
          </w:p>
        </w:tc>
        <w:tc>
          <w:tcPr>
            <w:tcW w:w="1350" w:type="dxa"/>
            <w:noWrap/>
          </w:tcPr>
          <w:p w14:paraId="77159B3A" w14:textId="6E194DE4" w:rsidR="0078023C" w:rsidRPr="00683D63"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5,042</w:t>
            </w:r>
          </w:p>
        </w:tc>
        <w:tc>
          <w:tcPr>
            <w:tcW w:w="829" w:type="dxa"/>
            <w:noWrap/>
          </w:tcPr>
          <w:p w14:paraId="12F0F9FB" w14:textId="64B67E98" w:rsidR="0078023C" w:rsidRPr="00683D63"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2,908</w:t>
            </w:r>
          </w:p>
        </w:tc>
        <w:tc>
          <w:tcPr>
            <w:tcW w:w="764" w:type="dxa"/>
            <w:noWrap/>
          </w:tcPr>
          <w:p w14:paraId="41B2DA0A" w14:textId="0F140312" w:rsidR="0078023C" w:rsidRPr="00683D63"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57.7%</w:t>
            </w:r>
          </w:p>
        </w:tc>
        <w:tc>
          <w:tcPr>
            <w:tcW w:w="829" w:type="dxa"/>
            <w:noWrap/>
          </w:tcPr>
          <w:p w14:paraId="056392E5" w14:textId="675F6547" w:rsidR="0078023C" w:rsidRPr="00683D63"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2,134</w:t>
            </w:r>
          </w:p>
        </w:tc>
        <w:tc>
          <w:tcPr>
            <w:tcW w:w="818" w:type="dxa"/>
            <w:noWrap/>
          </w:tcPr>
          <w:p w14:paraId="580705D3" w14:textId="0C68C19C" w:rsidR="0078023C" w:rsidRPr="00683D63"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42.3%</w:t>
            </w:r>
          </w:p>
        </w:tc>
        <w:tc>
          <w:tcPr>
            <w:tcW w:w="829" w:type="dxa"/>
            <w:noWrap/>
          </w:tcPr>
          <w:p w14:paraId="2077570E" w14:textId="57E50C9E" w:rsidR="0078023C" w:rsidRPr="00683D63"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9,558</w:t>
            </w:r>
          </w:p>
        </w:tc>
        <w:tc>
          <w:tcPr>
            <w:tcW w:w="791" w:type="dxa"/>
            <w:noWrap/>
          </w:tcPr>
          <w:p w14:paraId="1D53810A" w14:textId="38166DE7" w:rsidR="0078023C" w:rsidRPr="00683D63"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76.7%</w:t>
            </w:r>
          </w:p>
        </w:tc>
      </w:tr>
      <w:tr w:rsidR="00C948D8" w:rsidRPr="00683D63" w14:paraId="0C026D3D" w14:textId="77777777" w:rsidTr="3064CCB4">
        <w:trPr>
          <w:cnfStyle w:val="000000010000" w:firstRow="0" w:lastRow="0" w:firstColumn="0" w:lastColumn="0" w:oddVBand="0" w:evenVBand="0" w:oddHBand="0" w:evenHBand="1" w:firstRowFirstColumn="0" w:firstRowLastColumn="0" w:lastRowFirstColumn="0" w:lastRowLastColumn="0"/>
          <w:trHeight w:val="299"/>
        </w:trPr>
        <w:tc>
          <w:tcPr>
            <w:tcW w:w="1294" w:type="dxa"/>
            <w:noWrap/>
            <w:hideMark/>
          </w:tcPr>
          <w:p w14:paraId="3371991D" w14:textId="77777777" w:rsidR="00C948D8" w:rsidRPr="00683D63"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Washington</w:t>
            </w:r>
          </w:p>
        </w:tc>
        <w:tc>
          <w:tcPr>
            <w:tcW w:w="1226" w:type="dxa"/>
            <w:noWrap/>
            <w:hideMark/>
          </w:tcPr>
          <w:p w14:paraId="280BC25B" w14:textId="77777777" w:rsidR="00C948D8" w:rsidRPr="00683D63"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25,222</w:t>
            </w:r>
          </w:p>
        </w:tc>
        <w:tc>
          <w:tcPr>
            <w:tcW w:w="1350" w:type="dxa"/>
            <w:noWrap/>
            <w:hideMark/>
          </w:tcPr>
          <w:p w14:paraId="662BE836" w14:textId="77777777" w:rsidR="00C948D8" w:rsidRPr="00683D63"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23,293</w:t>
            </w:r>
          </w:p>
        </w:tc>
        <w:tc>
          <w:tcPr>
            <w:tcW w:w="829" w:type="dxa"/>
            <w:noWrap/>
            <w:hideMark/>
          </w:tcPr>
          <w:p w14:paraId="3D784093" w14:textId="77777777" w:rsidR="00C948D8" w:rsidRPr="00683D63"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12,772</w:t>
            </w:r>
          </w:p>
        </w:tc>
        <w:tc>
          <w:tcPr>
            <w:tcW w:w="764" w:type="dxa"/>
            <w:noWrap/>
            <w:hideMark/>
          </w:tcPr>
          <w:p w14:paraId="495222E4" w14:textId="77777777" w:rsidR="00C948D8" w:rsidRPr="00683D63"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54.8%</w:t>
            </w:r>
          </w:p>
        </w:tc>
        <w:tc>
          <w:tcPr>
            <w:tcW w:w="829" w:type="dxa"/>
            <w:noWrap/>
            <w:hideMark/>
          </w:tcPr>
          <w:p w14:paraId="6F115659" w14:textId="77777777" w:rsidR="00C948D8" w:rsidRPr="00683D63"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10,521</w:t>
            </w:r>
          </w:p>
        </w:tc>
        <w:tc>
          <w:tcPr>
            <w:tcW w:w="818" w:type="dxa"/>
            <w:noWrap/>
            <w:hideMark/>
          </w:tcPr>
          <w:p w14:paraId="072A8627" w14:textId="77777777" w:rsidR="00C948D8" w:rsidRPr="00683D63"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45.2%</w:t>
            </w:r>
          </w:p>
        </w:tc>
        <w:tc>
          <w:tcPr>
            <w:tcW w:w="829" w:type="dxa"/>
            <w:noWrap/>
            <w:hideMark/>
          </w:tcPr>
          <w:p w14:paraId="0569365A" w14:textId="77777777" w:rsidR="00C948D8" w:rsidRPr="00683D63"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12,450</w:t>
            </w:r>
          </w:p>
        </w:tc>
        <w:tc>
          <w:tcPr>
            <w:tcW w:w="791" w:type="dxa"/>
            <w:noWrap/>
            <w:hideMark/>
          </w:tcPr>
          <w:p w14:paraId="3056C64E" w14:textId="77777777" w:rsidR="00C948D8" w:rsidRPr="00683D63"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49.4%</w:t>
            </w:r>
          </w:p>
        </w:tc>
      </w:tr>
    </w:tbl>
    <w:p w14:paraId="54257AE6" w14:textId="76462340" w:rsidR="00C948D8" w:rsidRPr="00012620" w:rsidRDefault="3064CCB4" w:rsidP="3064CCB4">
      <w:pPr>
        <w:spacing w:after="0" w:line="240" w:lineRule="auto"/>
        <w:contextualSpacing/>
        <w:rPr>
          <w:rFonts w:ascii="Calibri,Times New Roman" w:eastAsia="Calibri,Times New Roman" w:hAnsi="Calibri,Times New Roman" w:cs="Calibri,Times New Roman"/>
          <w:i/>
          <w:iCs/>
          <w:noProof/>
          <w:color w:val="44546A" w:themeColor="text2"/>
          <w:sz w:val="18"/>
          <w:szCs w:val="18"/>
        </w:rPr>
      </w:pPr>
      <w:r w:rsidRPr="3064CCB4">
        <w:rPr>
          <w:rFonts w:ascii="Calibri,Times New Roman" w:eastAsia="Calibri,Times New Roman" w:hAnsi="Calibri,Times New Roman" w:cs="Calibri,Times New Roman"/>
          <w:i/>
          <w:iCs/>
          <w:color w:val="44546A" w:themeColor="text2"/>
          <w:sz w:val="18"/>
          <w:szCs w:val="18"/>
        </w:rPr>
        <w:t>Figure 17</w:t>
      </w:r>
    </w:p>
    <w:p w14:paraId="3CE8BD2B" w14:textId="78F95830" w:rsidR="00C948D8" w:rsidRPr="00012620" w:rsidRDefault="3064CCB4" w:rsidP="3064CCB4">
      <w:pPr>
        <w:tabs>
          <w:tab w:val="left" w:pos="5325"/>
        </w:tabs>
        <w:spacing w:after="0" w:line="256" w:lineRule="auto"/>
        <w:contextualSpacing/>
        <w:rPr>
          <w:rFonts w:ascii="Calibri,Times New Roman" w:eastAsia="Calibri,Times New Roman" w:hAnsi="Calibri,Times New Roman" w:cs="Calibri,Times New Roman"/>
          <w:i/>
          <w:iCs/>
          <w:sz w:val="16"/>
          <w:szCs w:val="16"/>
        </w:rPr>
      </w:pPr>
      <w:r w:rsidRPr="3064CCB4">
        <w:rPr>
          <w:rFonts w:ascii="Calibri,Times New Roman" w:eastAsia="Calibri,Times New Roman" w:hAnsi="Calibri,Times New Roman" w:cs="Calibri,Times New Roman"/>
          <w:b/>
          <w:bCs/>
          <w:i/>
          <w:iCs/>
          <w:sz w:val="16"/>
          <w:szCs w:val="16"/>
        </w:rPr>
        <w:t>Source:</w:t>
      </w:r>
      <w:r w:rsidRPr="3064CCB4">
        <w:rPr>
          <w:rFonts w:ascii="Calibri,Times New Roman" w:eastAsia="Calibri,Times New Roman" w:hAnsi="Calibri,Times New Roman" w:cs="Calibri,Times New Roman"/>
          <w:i/>
          <w:iCs/>
          <w:sz w:val="16"/>
          <w:szCs w:val="16"/>
        </w:rPr>
        <w:t xml:space="preserve"> U.S. Census Bureau, Center for Economic Studies</w:t>
      </w:r>
    </w:p>
    <w:p w14:paraId="5044255A" w14:textId="77777777" w:rsidR="00C6492F" w:rsidRDefault="00C6492F">
      <w:pPr>
        <w:rPr>
          <w:rFonts w:ascii="Calibri" w:eastAsia="Calibri" w:hAnsi="Calibri" w:cs="Times New Roman"/>
        </w:rPr>
      </w:pPr>
    </w:p>
    <w:p w14:paraId="47ADFEE0" w14:textId="6786FA3A" w:rsidR="00683D63" w:rsidRDefault="004B33FC" w:rsidP="3064CCB4">
      <w:pPr>
        <w:pStyle w:val="CommentText"/>
        <w:rPr>
          <w:rFonts w:ascii="Calibri,Times New Roman" w:eastAsia="Calibri,Times New Roman" w:hAnsi="Calibri,Times New Roman" w:cs="Calibri,Times New Roman"/>
        </w:rPr>
      </w:pPr>
      <w:r w:rsidRPr="007831E2">
        <w:rPr>
          <w:noProof/>
        </w:rPr>
        <w:lastRenderedPageBreak/>
        <mc:AlternateContent>
          <mc:Choice Requires="wpg">
            <w:drawing>
              <wp:anchor distT="0" distB="0" distL="114300" distR="114300" simplePos="0" relativeHeight="251674112" behindDoc="0" locked="0" layoutInCell="1" allowOverlap="1" wp14:anchorId="78DDFBEE" wp14:editId="07E85BEB">
                <wp:simplePos x="0" y="0"/>
                <wp:positionH relativeFrom="column">
                  <wp:posOffset>-152400</wp:posOffset>
                </wp:positionH>
                <wp:positionV relativeFrom="paragraph">
                  <wp:posOffset>694690</wp:posOffset>
                </wp:positionV>
                <wp:extent cx="6356985" cy="2484120"/>
                <wp:effectExtent l="38100" t="0" r="5715" b="0"/>
                <wp:wrapTopAndBottom/>
                <wp:docPr id="213" name="Group 2"/>
                <wp:cNvGraphicFramePr/>
                <a:graphic xmlns:a="http://schemas.openxmlformats.org/drawingml/2006/main">
                  <a:graphicData uri="http://schemas.microsoft.com/office/word/2010/wordprocessingGroup">
                    <wpg:wgp>
                      <wpg:cNvGrpSpPr/>
                      <wpg:grpSpPr>
                        <a:xfrm>
                          <a:off x="0" y="0"/>
                          <a:ext cx="6356985" cy="2484120"/>
                          <a:chOff x="0" y="191626"/>
                          <a:chExt cx="5620808" cy="2556111"/>
                        </a:xfrm>
                      </wpg:grpSpPr>
                      <wpg:grpSp>
                        <wpg:cNvPr id="214" name="Group 214"/>
                        <wpg:cNvGrpSpPr/>
                        <wpg:grpSpPr>
                          <a:xfrm>
                            <a:off x="0" y="613513"/>
                            <a:ext cx="5620808" cy="2068230"/>
                            <a:chOff x="0" y="613513"/>
                            <a:chExt cx="11127525" cy="4094481"/>
                          </a:xfrm>
                        </wpg:grpSpPr>
                        <wpg:grpSp>
                          <wpg:cNvPr id="215" name="Group 215"/>
                          <wpg:cNvGrpSpPr/>
                          <wpg:grpSpPr>
                            <a:xfrm>
                              <a:off x="0" y="2305957"/>
                              <a:ext cx="11127525" cy="508000"/>
                              <a:chOff x="0" y="2305957"/>
                              <a:chExt cx="11127525" cy="508000"/>
                            </a:xfrm>
                          </wpg:grpSpPr>
                          <wps:wsp>
                            <wps:cNvPr id="216" name="Trapezoid 216"/>
                            <wps:cNvSpPr/>
                            <wps:spPr>
                              <a:xfrm>
                                <a:off x="0" y="2305957"/>
                                <a:ext cx="11127525" cy="508000"/>
                              </a:xfrm>
                              <a:prstGeom prst="trapezoid">
                                <a:avLst>
                                  <a:gd name="adj" fmla="val 217890"/>
                                </a:avLst>
                              </a:prstGeom>
                              <a:gradFill flip="none" rotWithShape="1">
                                <a:gsLst>
                                  <a:gs pos="0">
                                    <a:schemeClr val="tx1"/>
                                  </a:gs>
                                  <a:gs pos="24000">
                                    <a:srgbClr val="2D2D2D"/>
                                  </a:gs>
                                  <a:gs pos="52000">
                                    <a:schemeClr val="bg1">
                                      <a:alpha val="0"/>
                                    </a:schemeClr>
                                  </a:gs>
                                  <a:gs pos="78000">
                                    <a:srgbClr val="292929"/>
                                  </a:gs>
                                  <a:gs pos="100000">
                                    <a:schemeClr val="tx1"/>
                                  </a:gs>
                                </a:gsLst>
                                <a:lin ang="0" scaled="1"/>
                                <a:tileRect/>
                              </a:gra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8" name="Straight Connector 218"/>
                            <wps:cNvCnPr/>
                            <wps:spPr>
                              <a:xfrm>
                                <a:off x="921984" y="2508061"/>
                                <a:ext cx="352226" cy="0"/>
                              </a:xfrm>
                              <a:prstGeom prst="line">
                                <a:avLst/>
                              </a:prstGeom>
                              <a:ln w="28575">
                                <a:solidFill>
                                  <a:schemeClr val="accent6"/>
                                </a:solidFill>
                              </a:ln>
                            </wps:spPr>
                            <wps:style>
                              <a:lnRef idx="1">
                                <a:schemeClr val="accent4"/>
                              </a:lnRef>
                              <a:fillRef idx="0">
                                <a:schemeClr val="accent4"/>
                              </a:fillRef>
                              <a:effectRef idx="0">
                                <a:schemeClr val="accent4"/>
                              </a:effectRef>
                              <a:fontRef idx="minor">
                                <a:schemeClr val="tx1"/>
                              </a:fontRef>
                            </wps:style>
                            <wps:bodyPr/>
                          </wps:wsp>
                          <wps:wsp>
                            <wps:cNvPr id="219" name="Straight Connector 219"/>
                            <wps:cNvCnPr/>
                            <wps:spPr>
                              <a:xfrm>
                                <a:off x="1551731" y="2508061"/>
                                <a:ext cx="352226" cy="0"/>
                              </a:xfrm>
                              <a:prstGeom prst="line">
                                <a:avLst/>
                              </a:prstGeom>
                              <a:ln w="28575">
                                <a:solidFill>
                                  <a:schemeClr val="accent6"/>
                                </a:solidFill>
                              </a:ln>
                            </wps:spPr>
                            <wps:style>
                              <a:lnRef idx="1">
                                <a:schemeClr val="accent4"/>
                              </a:lnRef>
                              <a:fillRef idx="0">
                                <a:schemeClr val="accent4"/>
                              </a:fillRef>
                              <a:effectRef idx="0">
                                <a:schemeClr val="accent4"/>
                              </a:effectRef>
                              <a:fontRef idx="minor">
                                <a:schemeClr val="tx1"/>
                              </a:fontRef>
                            </wps:style>
                            <wps:bodyPr/>
                          </wps:wsp>
                          <wps:wsp>
                            <wps:cNvPr id="220" name="Straight Connector 220"/>
                            <wps:cNvCnPr/>
                            <wps:spPr>
                              <a:xfrm>
                                <a:off x="2222291" y="2508061"/>
                                <a:ext cx="352226" cy="0"/>
                              </a:xfrm>
                              <a:prstGeom prst="line">
                                <a:avLst/>
                              </a:prstGeom>
                              <a:ln w="28575">
                                <a:solidFill>
                                  <a:schemeClr val="accent6"/>
                                </a:solidFill>
                              </a:ln>
                            </wps:spPr>
                            <wps:style>
                              <a:lnRef idx="1">
                                <a:schemeClr val="accent4"/>
                              </a:lnRef>
                              <a:fillRef idx="0">
                                <a:schemeClr val="accent4"/>
                              </a:fillRef>
                              <a:effectRef idx="0">
                                <a:schemeClr val="accent4"/>
                              </a:effectRef>
                              <a:fontRef idx="minor">
                                <a:schemeClr val="tx1"/>
                              </a:fontRef>
                            </wps:style>
                            <wps:bodyPr/>
                          </wps:wsp>
                          <wps:wsp>
                            <wps:cNvPr id="221" name="Straight Connector 221"/>
                            <wps:cNvCnPr/>
                            <wps:spPr>
                              <a:xfrm>
                                <a:off x="2816533" y="2508061"/>
                                <a:ext cx="352226" cy="0"/>
                              </a:xfrm>
                              <a:prstGeom prst="line">
                                <a:avLst/>
                              </a:prstGeom>
                              <a:ln w="28575">
                                <a:solidFill>
                                  <a:schemeClr val="accent6"/>
                                </a:solidFill>
                              </a:ln>
                            </wps:spPr>
                            <wps:style>
                              <a:lnRef idx="1">
                                <a:schemeClr val="accent4"/>
                              </a:lnRef>
                              <a:fillRef idx="0">
                                <a:schemeClr val="accent4"/>
                              </a:fillRef>
                              <a:effectRef idx="0">
                                <a:schemeClr val="accent4"/>
                              </a:effectRef>
                              <a:fontRef idx="minor">
                                <a:schemeClr val="tx1"/>
                              </a:fontRef>
                            </wps:style>
                            <wps:bodyPr/>
                          </wps:wsp>
                          <wps:wsp>
                            <wps:cNvPr id="222" name="Straight Connector 222"/>
                            <wps:cNvCnPr/>
                            <wps:spPr>
                              <a:xfrm>
                                <a:off x="8150533" y="2508061"/>
                                <a:ext cx="352226" cy="0"/>
                              </a:xfrm>
                              <a:prstGeom prst="line">
                                <a:avLst/>
                              </a:prstGeom>
                              <a:ln w="28575">
                                <a:solidFill>
                                  <a:schemeClr val="accent6"/>
                                </a:solidFill>
                              </a:ln>
                            </wps:spPr>
                            <wps:style>
                              <a:lnRef idx="1">
                                <a:schemeClr val="accent4"/>
                              </a:lnRef>
                              <a:fillRef idx="0">
                                <a:schemeClr val="accent4"/>
                              </a:fillRef>
                              <a:effectRef idx="0">
                                <a:schemeClr val="accent4"/>
                              </a:effectRef>
                              <a:fontRef idx="minor">
                                <a:schemeClr val="tx1"/>
                              </a:fontRef>
                            </wps:style>
                            <wps:bodyPr/>
                          </wps:wsp>
                          <wps:wsp>
                            <wps:cNvPr id="223" name="Straight Connector 223"/>
                            <wps:cNvCnPr/>
                            <wps:spPr>
                              <a:xfrm>
                                <a:off x="8770293" y="2508061"/>
                                <a:ext cx="352226" cy="0"/>
                              </a:xfrm>
                              <a:prstGeom prst="line">
                                <a:avLst/>
                              </a:prstGeom>
                              <a:ln w="28575">
                                <a:solidFill>
                                  <a:schemeClr val="accent6"/>
                                </a:solidFill>
                              </a:ln>
                            </wps:spPr>
                            <wps:style>
                              <a:lnRef idx="1">
                                <a:schemeClr val="accent4"/>
                              </a:lnRef>
                              <a:fillRef idx="0">
                                <a:schemeClr val="accent4"/>
                              </a:fillRef>
                              <a:effectRef idx="0">
                                <a:schemeClr val="accent4"/>
                              </a:effectRef>
                              <a:fontRef idx="minor">
                                <a:schemeClr val="tx1"/>
                              </a:fontRef>
                            </wps:style>
                            <wps:bodyPr/>
                          </wps:wsp>
                          <wps:wsp>
                            <wps:cNvPr id="224" name="Straight Connector 224"/>
                            <wps:cNvCnPr/>
                            <wps:spPr>
                              <a:xfrm>
                                <a:off x="9367233" y="2508061"/>
                                <a:ext cx="352226" cy="0"/>
                              </a:xfrm>
                              <a:prstGeom prst="line">
                                <a:avLst/>
                              </a:prstGeom>
                              <a:ln w="28575">
                                <a:solidFill>
                                  <a:schemeClr val="accent6"/>
                                </a:solidFill>
                              </a:ln>
                            </wps:spPr>
                            <wps:style>
                              <a:lnRef idx="1">
                                <a:schemeClr val="accent4"/>
                              </a:lnRef>
                              <a:fillRef idx="0">
                                <a:schemeClr val="accent4"/>
                              </a:fillRef>
                              <a:effectRef idx="0">
                                <a:schemeClr val="accent4"/>
                              </a:effectRef>
                              <a:fontRef idx="minor">
                                <a:schemeClr val="tx1"/>
                              </a:fontRef>
                            </wps:style>
                            <wps:bodyPr/>
                          </wps:wsp>
                          <wps:wsp>
                            <wps:cNvPr id="225" name="Straight Connector 225"/>
                            <wps:cNvCnPr/>
                            <wps:spPr>
                              <a:xfrm>
                                <a:off x="10007313" y="2508061"/>
                                <a:ext cx="352226" cy="0"/>
                              </a:xfrm>
                              <a:prstGeom prst="line">
                                <a:avLst/>
                              </a:prstGeom>
                              <a:ln w="28575">
                                <a:solidFill>
                                  <a:schemeClr val="accent6"/>
                                </a:solidFill>
                              </a:ln>
                            </wps:spPr>
                            <wps:style>
                              <a:lnRef idx="1">
                                <a:schemeClr val="accent4"/>
                              </a:lnRef>
                              <a:fillRef idx="0">
                                <a:schemeClr val="accent4"/>
                              </a:fillRef>
                              <a:effectRef idx="0">
                                <a:schemeClr val="accent4"/>
                              </a:effectRef>
                              <a:fontRef idx="minor">
                                <a:schemeClr val="tx1"/>
                              </a:fontRef>
                            </wps:style>
                            <wps:bodyPr/>
                          </wps:wsp>
                        </wpg:grpSp>
                        <wpg:grpSp>
                          <wpg:cNvPr id="226" name="Group 226"/>
                          <wpg:cNvGrpSpPr/>
                          <wpg:grpSpPr>
                            <a:xfrm>
                              <a:off x="1727844" y="613513"/>
                              <a:ext cx="7991615" cy="4094481"/>
                              <a:chOff x="1727844" y="613513"/>
                              <a:chExt cx="7991615" cy="4094481"/>
                            </a:xfrm>
                          </wpg:grpSpPr>
                          <wps:wsp>
                            <wps:cNvPr id="227" name="Freeform 227"/>
                            <wps:cNvSpPr/>
                            <wps:spPr>
                              <a:xfrm>
                                <a:off x="3168759" y="1880723"/>
                                <a:ext cx="5056222" cy="1361848"/>
                              </a:xfrm>
                              <a:custGeom>
                                <a:avLst/>
                                <a:gdLst>
                                  <a:gd name="connsiteX0" fmla="*/ 4224831 w 8449662"/>
                                  <a:gd name="connsiteY0" fmla="*/ 416560 h 2275840"/>
                                  <a:gd name="connsiteX1" fmla="*/ 1503680 w 8449662"/>
                                  <a:gd name="connsiteY1" fmla="*/ 1137920 h 2275840"/>
                                  <a:gd name="connsiteX2" fmla="*/ 4224831 w 8449662"/>
                                  <a:gd name="connsiteY2" fmla="*/ 1859280 h 2275840"/>
                                  <a:gd name="connsiteX3" fmla="*/ 6945982 w 8449662"/>
                                  <a:gd name="connsiteY3" fmla="*/ 1137920 h 2275840"/>
                                  <a:gd name="connsiteX4" fmla="*/ 4224831 w 8449662"/>
                                  <a:gd name="connsiteY4" fmla="*/ 416560 h 2275840"/>
                                  <a:gd name="connsiteX5" fmla="*/ 4224831 w 8449662"/>
                                  <a:gd name="connsiteY5" fmla="*/ 0 h 2275840"/>
                                  <a:gd name="connsiteX6" fmla="*/ 8449662 w 8449662"/>
                                  <a:gd name="connsiteY6" fmla="*/ 1137920 h 2275840"/>
                                  <a:gd name="connsiteX7" fmla="*/ 4224831 w 8449662"/>
                                  <a:gd name="connsiteY7" fmla="*/ 2275840 h 2275840"/>
                                  <a:gd name="connsiteX8" fmla="*/ 0 w 8449662"/>
                                  <a:gd name="connsiteY8" fmla="*/ 1137920 h 2275840"/>
                                  <a:gd name="connsiteX9" fmla="*/ 4224831 w 8449662"/>
                                  <a:gd name="connsiteY9" fmla="*/ 0 h 22758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8449662" h="2275840">
                                    <a:moveTo>
                                      <a:pt x="4224831" y="416560"/>
                                    </a:moveTo>
                                    <a:cubicBezTo>
                                      <a:pt x="2721981" y="416560"/>
                                      <a:pt x="1503680" y="739524"/>
                                      <a:pt x="1503680" y="1137920"/>
                                    </a:cubicBezTo>
                                    <a:cubicBezTo>
                                      <a:pt x="1503680" y="1536316"/>
                                      <a:pt x="2721981" y="1859280"/>
                                      <a:pt x="4224831" y="1859280"/>
                                    </a:cubicBezTo>
                                    <a:cubicBezTo>
                                      <a:pt x="5727681" y="1859280"/>
                                      <a:pt x="6945982" y="1536316"/>
                                      <a:pt x="6945982" y="1137920"/>
                                    </a:cubicBezTo>
                                    <a:cubicBezTo>
                                      <a:pt x="6945982" y="739524"/>
                                      <a:pt x="5727681" y="416560"/>
                                      <a:pt x="4224831" y="416560"/>
                                    </a:cubicBezTo>
                                    <a:close/>
                                    <a:moveTo>
                                      <a:pt x="4224831" y="0"/>
                                    </a:moveTo>
                                    <a:cubicBezTo>
                                      <a:pt x="6558141" y="0"/>
                                      <a:pt x="8449662" y="509464"/>
                                      <a:pt x="8449662" y="1137920"/>
                                    </a:cubicBezTo>
                                    <a:cubicBezTo>
                                      <a:pt x="8449662" y="1766376"/>
                                      <a:pt x="6558141" y="2275840"/>
                                      <a:pt x="4224831" y="2275840"/>
                                    </a:cubicBezTo>
                                    <a:cubicBezTo>
                                      <a:pt x="1891521" y="2275840"/>
                                      <a:pt x="0" y="1766376"/>
                                      <a:pt x="0" y="1137920"/>
                                    </a:cubicBezTo>
                                    <a:cubicBezTo>
                                      <a:pt x="0" y="509464"/>
                                      <a:pt x="1891521" y="0"/>
                                      <a:pt x="4224831" y="0"/>
                                    </a:cubicBezTo>
                                    <a:close/>
                                  </a:path>
                                </a:pathLst>
                              </a:custGeom>
                              <a:solidFill>
                                <a:schemeClr val="accent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8" name="Circular Arrow 228"/>
                            <wps:cNvSpPr/>
                            <wps:spPr>
                              <a:xfrm>
                                <a:off x="1727844" y="613513"/>
                                <a:ext cx="3311804" cy="4094480"/>
                              </a:xfrm>
                              <a:prstGeom prst="circularArrow">
                                <a:avLst>
                                  <a:gd name="adj1" fmla="val 12500"/>
                                  <a:gd name="adj2" fmla="val 1142319"/>
                                  <a:gd name="adj3" fmla="val 20457681"/>
                                  <a:gd name="adj4" fmla="val 16342713"/>
                                  <a:gd name="adj5" fmla="val 12500"/>
                                </a:avLst>
                              </a:prstGeom>
                              <a:solidFill>
                                <a:schemeClr val="bg2">
                                  <a:lumMod val="50000"/>
                                </a:schemeClr>
                              </a:solidFill>
                              <a:ln>
                                <a:solidFill>
                                  <a:schemeClr val="bg1"/>
                                </a:solidFill>
                              </a:ln>
                              <a:scene3d>
                                <a:camera prst="orthographicFront"/>
                                <a:lightRig rig="threePt" dir="t"/>
                              </a:scene3d>
                              <a:sp3d extrusionH="501650"/>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9" name="Circular Arrow 229"/>
                            <wps:cNvSpPr/>
                            <wps:spPr>
                              <a:xfrm rot="16200000">
                                <a:off x="6052771" y="1041306"/>
                                <a:ext cx="4094480" cy="3238896"/>
                              </a:xfrm>
                              <a:prstGeom prst="circularArrow">
                                <a:avLst>
                                  <a:gd name="adj1" fmla="val 12500"/>
                                  <a:gd name="adj2" fmla="val 1142319"/>
                                  <a:gd name="adj3" fmla="val 20457681"/>
                                  <a:gd name="adj4" fmla="val 16342713"/>
                                  <a:gd name="adj5" fmla="val 12500"/>
                                </a:avLst>
                              </a:prstGeom>
                              <a:solidFill>
                                <a:schemeClr val="bg2">
                                  <a:lumMod val="50000"/>
                                </a:schemeClr>
                              </a:solidFill>
                              <a:ln>
                                <a:solidFill>
                                  <a:schemeClr val="bg1"/>
                                </a:solidFill>
                              </a:ln>
                              <a:scene3d>
                                <a:camera prst="orthographicFront"/>
                                <a:lightRig rig="threePt" dir="t"/>
                              </a:scene3d>
                              <a:sp3d extrusionH="501650"/>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s:wsp>
                        <wps:cNvPr id="230" name="Text Box 2"/>
                        <wps:cNvSpPr txBox="1">
                          <a:spLocks noChangeArrowheads="1"/>
                        </wps:cNvSpPr>
                        <wps:spPr bwMode="auto">
                          <a:xfrm>
                            <a:off x="2188925" y="191626"/>
                            <a:ext cx="1724473" cy="695873"/>
                          </a:xfrm>
                          <a:prstGeom prst="rect">
                            <a:avLst/>
                          </a:prstGeom>
                          <a:solidFill>
                            <a:srgbClr val="FFFFFF">
                              <a:alpha val="1000"/>
                            </a:srgbClr>
                          </a:solidFill>
                          <a:ln w="9525">
                            <a:noFill/>
                            <a:miter lim="800000"/>
                            <a:headEnd/>
                            <a:tailEnd/>
                          </a:ln>
                        </wps:spPr>
                        <wps:txbx>
                          <w:txbxContent>
                            <w:p w14:paraId="0529C551" w14:textId="5F4C3585" w:rsidR="003D5626" w:rsidRPr="00CE220E" w:rsidRDefault="003D5626" w:rsidP="004D678F">
                              <w:pPr>
                                <w:pStyle w:val="NormalWeb"/>
                                <w:spacing w:before="0" w:beforeAutospacing="0" w:after="160" w:afterAutospacing="0" w:line="256" w:lineRule="auto"/>
                                <w:jc w:val="center"/>
                                <w:rPr>
                                  <w:rFonts w:asciiTheme="minorHAnsi" w:eastAsia="Calibri" w:hAnsiTheme="minorHAnsi"/>
                                  <w:color w:val="323E4F" w:themeColor="text2" w:themeShade="BF"/>
                                  <w:kern w:val="24"/>
                                </w:rPr>
                              </w:pPr>
                              <w:r>
                                <w:rPr>
                                  <w:rFonts w:asciiTheme="minorHAnsi" w:eastAsia="Calibri" w:hAnsiTheme="minorHAnsi"/>
                                  <w:color w:val="585754"/>
                                  <w:kern w:val="24"/>
                                </w:rPr>
                                <w:t xml:space="preserve"> 71,463 </w:t>
                              </w:r>
                              <w:r w:rsidRPr="00CE220E">
                                <w:rPr>
                                  <w:rFonts w:asciiTheme="minorHAnsi" w:eastAsia="Calibri" w:hAnsiTheme="minorHAnsi"/>
                                  <w:color w:val="585754"/>
                                  <w:kern w:val="24"/>
                                </w:rPr>
                                <w:t>live and work in</w:t>
                              </w:r>
                              <w:r w:rsidRPr="00CE220E">
                                <w:rPr>
                                  <w:rFonts w:asciiTheme="minorHAnsi" w:eastAsia="Calibri" w:hAnsiTheme="minorHAnsi"/>
                                  <w:color w:val="585754"/>
                                  <w:kern w:val="24"/>
                                </w:rPr>
                                <w:br/>
                              </w:r>
                              <w:r>
                                <w:rPr>
                                  <w:rFonts w:asciiTheme="minorHAnsi" w:eastAsia="Calibri" w:hAnsiTheme="minorHAnsi"/>
                                  <w:b/>
                                  <w:bCs/>
                                  <w:color w:val="600000" w:themeColor="accent1" w:themeShade="80"/>
                                  <w:kern w:val="24"/>
                                </w:rPr>
                                <w:t>Southeast Ohio Region</w:t>
                              </w:r>
                            </w:p>
                          </w:txbxContent>
                        </wps:txbx>
                        <wps:bodyPr rot="0" vert="horz" wrap="square" lIns="91440" tIns="45720" rIns="91440" bIns="45720" anchor="t" anchorCtr="0">
                          <a:noAutofit/>
                        </wps:bodyPr>
                      </wps:wsp>
                      <wps:wsp>
                        <wps:cNvPr id="231" name="Text Box 2"/>
                        <wps:cNvSpPr txBox="1">
                          <a:spLocks noChangeArrowheads="1"/>
                        </wps:cNvSpPr>
                        <wps:spPr bwMode="auto">
                          <a:xfrm>
                            <a:off x="650478" y="714365"/>
                            <a:ext cx="1075844" cy="539248"/>
                          </a:xfrm>
                          <a:prstGeom prst="rect">
                            <a:avLst/>
                          </a:prstGeom>
                          <a:noFill/>
                          <a:ln w="9525">
                            <a:noFill/>
                            <a:miter lim="800000"/>
                            <a:headEnd/>
                            <a:tailEnd/>
                          </a:ln>
                        </wps:spPr>
                        <wps:txbx>
                          <w:txbxContent>
                            <w:p w14:paraId="01D6FEDD" w14:textId="0B47D6FC" w:rsidR="003D5626" w:rsidRPr="00CE220E" w:rsidRDefault="003D5626" w:rsidP="004D678F">
                              <w:pPr>
                                <w:pStyle w:val="NormalWeb"/>
                                <w:spacing w:before="0" w:beforeAutospacing="0" w:after="160" w:afterAutospacing="0" w:line="256" w:lineRule="auto"/>
                                <w:jc w:val="center"/>
                                <w:rPr>
                                  <w:rFonts w:asciiTheme="minorHAnsi" w:hAnsiTheme="minorHAnsi"/>
                                  <w:color w:val="600000" w:themeColor="accent1" w:themeShade="80"/>
                                </w:rPr>
                              </w:pPr>
                              <w:r>
                                <w:rPr>
                                  <w:rFonts w:asciiTheme="minorHAnsi" w:eastAsia="Calibri" w:hAnsiTheme="minorHAnsi"/>
                                  <w:color w:val="585754"/>
                                  <w:kern w:val="24"/>
                                </w:rPr>
                                <w:t>35,736</w:t>
                              </w:r>
                              <w:r w:rsidRPr="00CE220E">
                                <w:rPr>
                                  <w:rFonts w:asciiTheme="minorHAnsi" w:eastAsia="Calibri" w:hAnsiTheme="minorHAnsi"/>
                                  <w:color w:val="585754"/>
                                  <w:kern w:val="24"/>
                                </w:rPr>
                                <w:t xml:space="preserve"> workers </w:t>
                              </w:r>
                              <w:r w:rsidRPr="00CE220E">
                                <w:rPr>
                                  <w:rFonts w:asciiTheme="minorHAnsi" w:eastAsia="Calibri" w:hAnsiTheme="minorHAnsi"/>
                                  <w:b/>
                                  <w:color w:val="600000" w:themeColor="accent1" w:themeShade="80"/>
                                  <w:kern w:val="24"/>
                                </w:rPr>
                                <w:t>commute in</w:t>
                              </w:r>
                            </w:p>
                          </w:txbxContent>
                        </wps:txbx>
                        <wps:bodyPr rot="0" vert="horz" wrap="square" lIns="91440" tIns="45720" rIns="91440" bIns="45720" anchor="t" anchorCtr="0">
                          <a:noAutofit/>
                        </wps:bodyPr>
                      </wps:wsp>
                      <wps:wsp>
                        <wps:cNvPr id="232" name="Text Box 2"/>
                        <wps:cNvSpPr txBox="1">
                          <a:spLocks noChangeArrowheads="1"/>
                        </wps:cNvSpPr>
                        <wps:spPr bwMode="auto">
                          <a:xfrm>
                            <a:off x="4117050" y="676648"/>
                            <a:ext cx="1286471" cy="576966"/>
                          </a:xfrm>
                          <a:prstGeom prst="rect">
                            <a:avLst/>
                          </a:prstGeom>
                          <a:noFill/>
                          <a:ln w="9525">
                            <a:noFill/>
                            <a:miter lim="800000"/>
                            <a:headEnd/>
                            <a:tailEnd/>
                          </a:ln>
                        </wps:spPr>
                        <wps:txbx>
                          <w:txbxContent>
                            <w:p w14:paraId="7279646C" w14:textId="20D5F2B3" w:rsidR="003D5626" w:rsidRPr="00CE220E" w:rsidRDefault="003D5626" w:rsidP="004D678F">
                              <w:pPr>
                                <w:pStyle w:val="NormalWeb"/>
                                <w:spacing w:before="0" w:beforeAutospacing="0" w:after="160" w:afterAutospacing="0" w:line="256" w:lineRule="auto"/>
                                <w:jc w:val="center"/>
                                <w:rPr>
                                  <w:rFonts w:asciiTheme="minorHAnsi" w:hAnsiTheme="minorHAnsi"/>
                                </w:rPr>
                              </w:pPr>
                              <w:r>
                                <w:rPr>
                                  <w:rFonts w:asciiTheme="minorHAnsi" w:eastAsia="Calibri" w:hAnsiTheme="minorHAnsi"/>
                                  <w:color w:val="585754"/>
                                  <w:kern w:val="24"/>
                                </w:rPr>
                                <w:t>77,221 residents</w:t>
                              </w:r>
                              <w:r w:rsidRPr="00CE220E">
                                <w:rPr>
                                  <w:rFonts w:asciiTheme="minorHAnsi" w:eastAsia="Calibri" w:hAnsiTheme="minorHAnsi"/>
                                  <w:color w:val="585754"/>
                                  <w:kern w:val="24"/>
                                </w:rPr>
                                <w:t xml:space="preserve"> </w:t>
                              </w:r>
                              <w:r w:rsidRPr="00CE220E">
                                <w:rPr>
                                  <w:rFonts w:asciiTheme="minorHAnsi" w:eastAsia="Calibri" w:hAnsiTheme="minorHAnsi"/>
                                  <w:b/>
                                  <w:color w:val="600000" w:themeColor="accent1" w:themeShade="80"/>
                                  <w:kern w:val="24"/>
                                </w:rPr>
                                <w:t>commute out</w:t>
                              </w:r>
                            </w:p>
                          </w:txbxContent>
                        </wps:txbx>
                        <wps:bodyPr rot="0" vert="horz" wrap="square" lIns="91440" tIns="45720" rIns="91440" bIns="45720" anchor="t" anchorCtr="0">
                          <a:noAutofit/>
                        </wps:bodyPr>
                      </wps:wsp>
                      <wps:wsp>
                        <wps:cNvPr id="233" name="Text Box 2"/>
                        <wps:cNvSpPr txBox="1">
                          <a:spLocks noChangeArrowheads="1"/>
                        </wps:cNvSpPr>
                        <wps:spPr bwMode="auto">
                          <a:xfrm>
                            <a:off x="1977935" y="2129362"/>
                            <a:ext cx="1732033" cy="618375"/>
                          </a:xfrm>
                          <a:prstGeom prst="rect">
                            <a:avLst/>
                          </a:prstGeom>
                          <a:noFill/>
                          <a:ln w="9525">
                            <a:noFill/>
                            <a:miter lim="800000"/>
                            <a:headEnd/>
                            <a:tailEnd/>
                          </a:ln>
                        </wps:spPr>
                        <wps:txbx>
                          <w:txbxContent>
                            <w:p w14:paraId="6196A251" w14:textId="26DCB2EB" w:rsidR="003D5626" w:rsidRPr="00CE220E" w:rsidRDefault="003D5626" w:rsidP="004D678F">
                              <w:pPr>
                                <w:pStyle w:val="NormalWeb"/>
                                <w:spacing w:before="0" w:beforeAutospacing="0" w:after="160" w:afterAutospacing="0" w:line="256" w:lineRule="auto"/>
                                <w:jc w:val="center"/>
                                <w:rPr>
                                  <w:rFonts w:asciiTheme="minorHAnsi" w:hAnsiTheme="minorHAnsi"/>
                                </w:rPr>
                              </w:pPr>
                              <w:r w:rsidRPr="005F7995">
                                <w:rPr>
                                  <w:rFonts w:asciiTheme="minorHAnsi" w:hAnsiTheme="minorHAnsi"/>
                                  <w:noProof/>
                                </w:rPr>
                                <w:drawing>
                                  <wp:inline distT="0" distB="0" distL="0" distR="0" wp14:anchorId="3BA340A6" wp14:editId="47449997">
                                    <wp:extent cx="1766570" cy="400239"/>
                                    <wp:effectExtent l="0" t="0" r="5080" b="0"/>
                                    <wp:docPr id="657" name="Picture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766570" cy="400239"/>
                                            </a:xfrm>
                                            <a:prstGeom prst="rect">
                                              <a:avLst/>
                                            </a:prstGeom>
                                            <a:noFill/>
                                            <a:ln>
                                              <a:noFill/>
                                            </a:ln>
                                          </pic:spPr>
                                        </pic:pic>
                                      </a:graphicData>
                                    </a:graphic>
                                  </wp:inline>
                                </w:drawing>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8DDFBEE" id="Group 2" o:spid="_x0000_s1037" style="position:absolute;margin-left:-12pt;margin-top:54.7pt;width:500.55pt;height:195.6pt;z-index:251674112;mso-position-horizontal-relative:text;mso-position-vertical-relative:text;mso-width-relative:margin;mso-height-relative:margin" coordorigin=",1916" coordsize="56208,255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">
                <v:group id="Group 214" o:spid="_x0000_s1038" style="position:absolute;top:6135;width:56208;height:20682" coordorigin=",6135" coordsize="111275,409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gNr/sQAAADcAAAADwAAAGRycy9kb3ducmV2LnhtbESPQYvCMBSE78L+h/AW&#10;vGlaVxepRhHZFQ8iqAvi7dE822LzUppsW/+9EQSPw8x8w8yXnSlFQ7UrLCuIhxEI4tTqgjMFf6ff&#10;wRSE88gaS8uk4E4OlouP3hwTbVs+UHP0mQgQdgkqyL2vEildmpNBN7QVcfCutjbog6wzqWtsA9yU&#10;chRF39JgwWEhx4rWOaW3479RsGmxXX3FP83udl3fL6fJ/ryLSan+Z7eagfDU+Xf41d5qBaN4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gNr/sQAAADcAAAA&#10;DwAAAAAAAAAAAAAAAACqAgAAZHJzL2Rvd25yZXYueG1sUEsFBgAAAAAEAAQA+gAAAJsDAAAAAA==&#10;">
                  <v:group id="Group 215" o:spid="_x0000_s1039" style="position:absolute;top:23059;width:111275;height:5080" coordorigin=",23059" coordsize="111275,50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T85lxgAAANwA&#10;AAAPAAAAAAAAAAAAAAAAAKoCAABkcnMvZG93bnJldi54bWxQSwUGAAAAAAQABAD6AAAAnQMAAAAA&#10;">
                    <v:shape id="Trapezoid 216" o:spid="_x0000_s1040" style="position:absolute;top:23059;width:111275;height:5080;visibility:visible;mso-wrap-style:square;v-text-anchor:middle" coordsize="11127525,508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NngcEA&#10;AADcAAAADwAAAGRycy9kb3ducmV2LnhtbESPQWsCMRSE7wX/Q3hCbzWroMjWKCJIi56qHnp8JM/N&#10;4uZlSaLGf98IBY/DzHzDLFbZdeJGIbaeFYxHFQhi7U3LjYLTcfsxBxETssHOMyl4UITVcvC2wNr4&#10;O//Q7ZAaUSAca1RgU+prKaO25DCOfE9cvLMPDlORoZEm4L3AXScnVTWTDlsuCxZ72ljSl8PVKfjK&#10;+9/dNlh3bE9e617n83SalXof5vUniEQ5vcL/7W+jYDKewfNMOQJy+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EDZ4HBAAAA3AAAAA8AAAAAAAAAAAAAAAAAmAIAAGRycy9kb3du&#10;cmV2LnhtbFBLBQYAAAAABAAEAPUAAACGAwAAAAA=&#10;" path="m,508000l1106881,r8913763,l11127525,508000,,508000xe" fillcolor="black [3213]" strokecolor="white [3212]" strokeweight="1pt">
                      <v:fill color2="black [3213]" rotate="t" angle="90" colors="0 black;15729f #2d2d2d;34079f white;51118f #292929;1 black" focus="100%" type="gradient"/>
                      <v:stroke joinstyle="miter"/>
                      <v:path arrowok="t" o:connecttype="custom" o:connectlocs="0,508000;1106881,0;10020644,0;11127525,508000;0,508000" o:connectangles="0,0,0,0,0"/>
                    </v:shape>
                    <v:line id="Straight Connector 218" o:spid="_x0000_s1041" style="position:absolute;visibility:visible;mso-wrap-style:square" from="9219,25080" to="12742,250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lApCsIAAADcAAAADwAAAGRycy9kb3ducmV2LnhtbERPPWvDMBDdC/0P4gpdSiPbhVKcKCGY&#10;GjqkQxwPGQ/rYptYJyOptvPvo6GQ8fG+N7vFDGIi53vLCtJVAoK4sbrnVkF9Kt+/QPiArHGwTApu&#10;5GG3fX7aYK7tzEeaqtCKGMI+RwVdCGMupW86MuhXdiSO3MU6gyFC10rtcI7hZpBZknxKgz3Hhg5H&#10;KjpqrtWfUVCa2tUf52x6s/T7fTjrom6rm1KvL8t+DSLQEh7if/ePVpClcW08E4+A3N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lApCsIAAADcAAAADwAAAAAAAAAAAAAA&#10;AAChAgAAZHJzL2Rvd25yZXYueG1sUEsFBgAAAAAEAAQA+QAAAJADAAAAAA==&#10;" strokecolor="#ffc000 [3209]" strokeweight="2.25pt">
                      <v:stroke joinstyle="miter"/>
                    </v:line>
                    <v:line id="Straight Connector 219" o:spid="_x0000_s1042" style="position:absolute;visibility:visible;mso-wrap-style:square" from="15517,25080" to="19039,250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RyMkcQAAADcAAAADwAAAGRycy9kb3ducmV2LnhtbESPQWvCQBSE70L/w/IKvUjdGEE0dRWR&#10;Cj3owZiDx0f2mQSzb8PuGuO/7xYKHoeZ+YZZbQbTip6cbywrmE4SEMSl1Q1XCorz/nMBwgdkja1l&#10;UvAkD5v122iFmbYPPlGfh0pECPsMFdQhdJmUvqzJoJ/Yjjh6V+sMhihdJbXDR4SbVqZJMpcGG44L&#10;NXa0q6m85XejYG8KV8wuaT+2dPw+XPSuqPKnUh/vw/YLRKAhvML/7R+tIJ0u4e9MPAJy/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HIyRxAAAANwAAAAPAAAAAAAAAAAA&#10;AAAAAKECAABkcnMvZG93bnJldi54bWxQSwUGAAAAAAQABAD5AAAAkgMAAAAA&#10;" strokecolor="#ffc000 [3209]" strokeweight="2.25pt">
                      <v:stroke joinstyle="miter"/>
                    </v:line>
                    <v:line id="Straight Connector 220" o:spid="_x0000_s1043" style="position:absolute;visibility:visible;mso-wrap-style:square" from="22222,25080" to="25745,250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krvscEAAADcAAAADwAAAGRycy9kb3ducmV2LnhtbERPTYvCMBC9C/sfwizsRdbUCiJdoyyy&#10;wh70YO2hx6EZ22IzKUms9d+bg+Dx8b7X29F0YiDnW8sK5rMEBHFldcu1guK8/16B8AFZY2eZFDzI&#10;w3bzMVljpu2dTzTkoRYxhH2GCpoQ+kxKXzVk0M9sTxy5i3UGQ4SultrhPYabTqZJspQGW44NDfa0&#10;a6i65jejYG8KVyzKdJhaOv4dSr0r6vyh1Nfn+PsDItAY3uKX+18rSNM4P56JR0Bun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ySu+xwQAAANwAAAAPAAAAAAAAAAAAAAAA&#10;AKECAABkcnMvZG93bnJldi54bWxQSwUGAAAAAAQABAD5AAAAjwMAAAAA&#10;" strokecolor="#ffc000 [3209]" strokeweight="2.25pt">
                      <v:stroke joinstyle="miter"/>
                    </v:line>
                    <v:line id="Straight Connector 221" o:spid="_x0000_s1044" style="position:absolute;visibility:visible;mso-wrap-style:square" from="28165,25080" to="31687,250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QZKKsUAAADcAAAADwAAAGRycy9kb3ducmV2LnhtbESPzWrDMBCE74W8g9hCLiWR40IpjpVQ&#10;QgI9pIe6Pvi4WFvb1FoZSfXP20eBQo/DzHzD5MfZ9GIk5zvLCnbbBARxbXXHjYLy67J5BeEDssbe&#10;MilYyMPxsHrIMdN24k8ai9CICGGfoYI2hCGT0tctGfRbOxBH79s6gyFK10jtcIpw08s0SV6kwY7j&#10;QosDnVqqf4pfo+BiSlc+V+n4ZOnjfK30qWyKRan14/y2BxFoDv/hv/a7VpCmO7ifiUdAHm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QZKKsUAAADcAAAADwAAAAAAAAAA&#10;AAAAAAChAgAAZHJzL2Rvd25yZXYueG1sUEsFBgAAAAAEAAQA+QAAAJMDAAAAAA==&#10;" strokecolor="#ffc000 [3209]" strokeweight="2.25pt">
                      <v:stroke joinstyle="miter"/>
                    </v:line>
                    <v:line id="Straight Connector 222" o:spid="_x0000_s1045" style="position:absolute;visibility:visible;mso-wrap-style:square" from="81505,25080" to="85027,250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dTUXcQAAADcAAAADwAAAGRycy9kb3ducmV2LnhtbESPQWvCQBSE7wX/w/KEXkrduIKU6Coi&#10;Cj3UgzEHj4/sMwlm34bdbYz/vlso9DjMzDfMejvaTgzkQ+tYw3yWgSCunGm51lBeju8fIEJENtg5&#10;Jg1PCrDdTF7WmBv34DMNRaxFgnDIUUMTY59LGaqGLIaZ64mTd3PeYkzS19J4fCS47aTKsqW02HJa&#10;aLCnfUPVvfi2Go629OXiqoY3R6fD19Xsy7p4av06HXcrEJHG+B/+a38aDUop+D2TjoDc/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t1NRdxAAAANwAAAAPAAAAAAAAAAAA&#10;AAAAAKECAABkcnMvZG93bnJldi54bWxQSwUGAAAAAAQABAD5AAAAkgMAAAAA&#10;" strokecolor="#ffc000 [3209]" strokeweight="2.25pt">
                      <v:stroke joinstyle="miter"/>
                    </v:line>
                    <v:line id="Straight Connector 223" o:spid="_x0000_s1046" style="position:absolute;visibility:visible;mso-wrap-style:square" from="87702,25080" to="91225,250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phxxsUAAADcAAAADwAAAGRycy9kb3ducmV2LnhtbESPwWrDMBBE74H+g9hCL6GRa0MIrpVQ&#10;QgM9pIc4Pvi4WFvb1FoZSXXsv48KhR6HmXnDFIfZDGIi53vLCl42CQjixuqeWwXV9fS8A+EDssbB&#10;MilYyMNh/7AqMNf2xheaytCKCGGfo4IuhDGX0jcdGfQbOxJH78s6gyFK10rt8BbhZpBpkmylwZ7j&#10;QocjHTtqvssfo+BkKldldTqtLX2+n2t9rNpyUerpcX57BRFoDv/hv/aHVpCmGfyeiUdA7u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phxxsUAAADcAAAADwAAAAAAAAAA&#10;AAAAAAChAgAAZHJzL2Rvd25yZXYueG1sUEsFBgAAAAAEAAQA+QAAAJMDAAAAAA==&#10;" strokecolor="#ffc000 [3209]" strokeweight="2.25pt">
                      <v:stroke joinstyle="miter"/>
                    </v:line>
                    <v:line id="Straight Connector 224" o:spid="_x0000_s1047" style="position:absolute;visibility:visible;mso-wrap-style:square" from="93672,25080" to="97194,250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XHpssUAAADcAAAADwAAAGRycy9kb3ducmV2LnhtbESPwWrDMBBE74X+g9hCL6WR45RQ3Mim&#10;hAZ6SA51fPBxsba2qbUykuI4f18FAjkOM/OG2RSzGcREzveWFSwXCQjixuqeWwXVcff6DsIHZI2D&#10;ZVJwIQ9F/viwwUzbM//QVIZWRAj7DBV0IYyZlL7pyKBf2JE4er/WGQxRulZqh+cIN4NMk2QtDfYc&#10;FzocadtR81eejIKdqVy1qtPpxdLha1/rbdWWF6Wen+bPDxCB5nAP39rfWkGavsH1TDwCMv8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XHpssUAAADcAAAADwAAAAAAAAAA&#10;AAAAAAChAgAAZHJzL2Rvd25yZXYueG1sUEsFBgAAAAAEAAQA+QAAAJMDAAAAAA==&#10;" strokecolor="#ffc000 [3209]" strokeweight="2.25pt">
                      <v:stroke joinstyle="miter"/>
                    </v:line>
                    <v:line id="Straight Connector 225" o:spid="_x0000_s1048" style="position:absolute;visibility:visible;mso-wrap-style:square" from="100073,25080" to="103595,250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j1MKcUAAADcAAAADwAAAGRycy9kb3ducmV2LnhtbESPwWrDMBBE74X+g9hCL6WR49BQ3Mim&#10;hAZ6SA51fPBxsba2qbUykuI4f18FAjkOM/OG2RSzGcREzveWFSwXCQjixuqeWwXVcff6DsIHZI2D&#10;ZVJwIQ9F/viwwUzbM//QVIZWRAj7DBV0IYyZlL7pyKBf2JE4er/WGQxRulZqh+cIN4NMk2QtDfYc&#10;FzocadtR81eejIKdqVy1qtPpxdLha1/rbdWWF6Wen+bPDxCB5nAP39rfWkGavsH1TDwCMv8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j1MKcUAAADcAAAADwAAAAAAAAAA&#10;AAAAAAChAgAAZHJzL2Rvd25yZXYueG1sUEsFBgAAAAAEAAQA+QAAAJMDAAAAAA==&#10;" strokecolor="#ffc000 [3209]" strokeweight="2.25pt">
                      <v:stroke joinstyle="miter"/>
                    </v:line>
                  </v:group>
                  <v:group id="Group 226" o:spid="_x0000_s1049" style="position:absolute;left:17278;top:6135;width:79916;height:40944" coordorigin="17278,6135" coordsize="79916,409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Gar8QAAADcAAAADwAAAGRycy9kb3ducmV2LnhtbESPQYvCMBSE7wv+h/AE&#10;b2vayopUo4ioeJCFVUG8PZpnW2xeShPb+u/NwsIeh5n5hlmselOJlhpXWlYQjyMQxJnVJecKLufd&#10;5wyE88gaK8uk4EUOVsvBxwJTbTv+ofbkcxEg7FJUUHhfp1K6rCCDbmxr4uDdbWPQB9nkUjfYBbip&#10;ZBJFU2mw5LBQYE2bgrLH6WkU7Dvs1pN42x4f983rdv76vh5jUmo07NdzEJ56/x/+ax+0giSZwu+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Gar8QAAADcAAAA&#10;DwAAAAAAAAAAAAAAAACqAgAAZHJzL2Rvd25yZXYueG1sUEsFBgAAAAAEAAQA+gAAAJsDAAAAAA==&#10;">
                    <v:shape id="Freeform 227" o:spid="_x0000_s1050" style="position:absolute;left:31687;top:18807;width:50562;height:13618;visibility:visible;mso-wrap-style:square;v-text-anchor:middle" coordsize="8449662,2275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WSsMQA&#10;AADcAAAADwAAAGRycy9kb3ducmV2LnhtbESPT2sCMRTE7wW/Q3iCt5p1hSpbo/gHwUsP1QWvz83r&#10;7rabl5BEXb+9KRR6HGbmN8xi1ZtO3MiH1rKCyTgDQVxZ3XKtoDztX+cgQkTW2FkmBQ8KsFoOXhZY&#10;aHvnT7odYy0ShEOBCpoYXSFlqBoyGMbWESfvy3qDMUlfS+3xnuCmk3mWvUmDLaeFBh1tG6p+jlej&#10;QMvt9bxz3/7jPJ2UxpWzzRovSo2G/fodRKQ+/of/2getIM9n8HsmHQG5f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hVkrDEAAAA3AAAAA8AAAAAAAAAAAAAAAAAmAIAAGRycy9k&#10;b3ducmV2LnhtbFBLBQYAAAAABAAEAPUAAACJAwAAAAA=&#10;" path="m4224831,416560v-1502850,,-2721151,322964,-2721151,721360c1503680,1536316,2721981,1859280,4224831,1859280v1502850,,2721151,-322964,2721151,-721360c6945982,739524,5727681,416560,4224831,416560xm4224831,c6558141,,8449662,509464,8449662,1137920v,628456,-1891521,1137920,-4224831,1137920c1891521,2275840,,1766376,,1137920,,509464,1891521,,4224831,xe" fillcolor="#c00000 [3204]" strokecolor="white [3212]" strokeweight="1pt">
                      <v:stroke joinstyle="miter"/>
                      <v:path arrowok="t" o:connecttype="custom" o:connectlocs="2528111,249267;899792,680924;2528111,1112581;4156430,680924;2528111,249267;2528111,0;5056222,680924;2528111,1361848;0,680924;2528111,0" o:connectangles="0,0,0,0,0,0,0,0,0,0"/>
                    </v:shape>
                    <v:shape id="Circular Arrow 228" o:spid="_x0000_s1051" style="position:absolute;left:17278;top:6135;width:33118;height:40944;visibility:visible;mso-wrap-style:square;v-text-anchor:middle" coordsize="3311804,4094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XnS8MA&#10;AADcAAAADwAAAGRycy9kb3ducmV2LnhtbERPXWvCMBR9H/gfwhV8GTO1ziHVKDIZTFBQN/D12lzb&#10;YnPTJZnt/r15GPh4ON/zZWdqcSPnK8sKRsMEBHFudcWFgu+vj5cpCB+QNdaWScEfeVguek9zzLRt&#10;+UC3YyhEDGGfoYIyhCaT0uclGfRD2xBH7mKdwRChK6R22MZwU8s0Sd6kwYpjQ4kNvZeUX4+/RoH/&#10;ad1uNXnebNrT9nU/Hu/X51Gh1KDfrWYgAnXhIf53f2oFaRrXxjPxCMjF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8XnS8MAAADcAAAADwAAAAAAAAAAAAAAAACYAgAAZHJzL2Rv&#10;d25yZXYueG1sUEsFBgAAAAAEAAQA9QAAAIgDAAAAAA==&#10;" path="m1732235,209543v645146,43228,1189815,623718,1335342,1423163l3271137,1632707r-373308,414533l2443186,1632707r202979,c2520043,1060492,2148284,657472,1715049,623295r17186,-413752xe" fillcolor="#747070 [1614]" strokecolor="white [3212]" strokeweight="1pt">
                      <v:stroke joinstyle="miter"/>
                      <v:path arrowok="t" o:connecttype="custom" o:connectlocs="1732235,209543;3067577,1632706;3271137,1632707;2897829,2047240;2443186,1632707;2646165,1632707;1715049,623295;1732235,209543" o:connectangles="0,0,0,0,0,0,0,0"/>
                    </v:shape>
                    <v:shape id="Circular Arrow 229" o:spid="_x0000_s1052" style="position:absolute;left:60528;top:10412;width:40944;height:32389;rotation:-90;visibility:visible;mso-wrap-style:square;v-text-anchor:middle" coordsize="4094480,32388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Dyg8QA&#10;AADcAAAADwAAAGRycy9kb3ducmV2LnhtbESP0WoCMRRE34X+Q7iCb5p1K9KuRrFCRVCktf2A6+a6&#10;WdzcrJuo6983BcHHYebMMNN5aytxpcaXjhUMBwkI4tzpkgsFvz+f/TcQPiBrrByTgjt5mM9eOlPM&#10;tLvxN133oRCxhH2GCkwIdSalzw1Z9ANXE0fv6BqLIcqmkLrBWyy3lUyTZCwtlhwXDNa0NJSf9her&#10;IH2t/Pi+MR+7L7narc7bQ70YbZTqddvFBESgNjzDD3qtI5e+w/+ZeATk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zQ8oPEAAAA3AAAAA8AAAAAAAAAAAAAAAAAmAIAAGRycy9k&#10;b3ducmV2LnhtbFBLBQYAAAAABAAEAPUAAACJAwAAAAA=&#10;" path="m2106069,203152v739011,18111,1392553,373389,1660541,902704l3940421,1105855r-250803,513593l3130697,1105855r157340,c3036834,806003,2584108,617880,2089265,607724r16804,-404572xe" fillcolor="#747070 [1614]" strokecolor="white [3212]" strokeweight="1pt">
                      <v:stroke joinstyle="miter"/>
                      <v:path arrowok="t" o:connecttype="custom" o:connectlocs="2106069,203152;3766610,1105856;3940421,1105855;3689618,1619448;3130697,1105855;3288037,1105855;2089265,607724;2106069,203152" o:connectangles="0,0,0,0,0,0,0,0"/>
                    </v:shape>
                  </v:group>
                </v:group>
                <v:shape id="Text Box 2" o:spid="_x0000_s1053" type="#_x0000_t202" style="position:absolute;left:21889;top:1916;width:17244;height:69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HtCcMA&#10;AADcAAAADwAAAGRycy9kb3ducmV2LnhtbERPXWvCMBR9F/Yfwh3sbabrcMxqFCeKIoUxFcS3S3Nt&#10;uyU3pYla/715GPh4ON/jaWeNuFDra8cK3voJCOLC6ZpLBfvd8vUThA/IGo1jUnAjD9PJU2+MmXZX&#10;/qHLNpQihrDPUEEVQpNJ6YuKLPq+a4gjd3KtxRBhW0rd4jWGWyPTJPmQFmuODRU2NK+o+NuerQIz&#10;23z9povE5MN89308rJjzASv18tzNRiACdeEh/nevtYL0Pc6PZ+IRkJM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LHtCcMAAADcAAAADwAAAAAAAAAAAAAAAACYAgAAZHJzL2Rv&#10;d25yZXYueG1sUEsFBgAAAAAEAAQA9QAAAIgDAAAAAA==&#10;" stroked="f">
                  <v:fill opacity="771f"/>
                  <v:textbox>
                    <w:txbxContent>
                      <w:p w14:paraId="0529C551" w14:textId="5F4C3585" w:rsidR="003D5626" w:rsidRPr="00CE220E" w:rsidRDefault="003D5626" w:rsidP="004D678F">
                        <w:pPr>
                          <w:pStyle w:val="NormalWeb"/>
                          <w:spacing w:before="0" w:beforeAutospacing="0" w:after="160" w:afterAutospacing="0" w:line="256" w:lineRule="auto"/>
                          <w:jc w:val="center"/>
                          <w:rPr>
                            <w:rFonts w:asciiTheme="minorHAnsi" w:eastAsia="Calibri" w:hAnsiTheme="minorHAnsi"/>
                            <w:color w:val="323E4F" w:themeColor="text2" w:themeShade="BF"/>
                            <w:kern w:val="24"/>
                          </w:rPr>
                        </w:pPr>
                        <w:r>
                          <w:rPr>
                            <w:rFonts w:asciiTheme="minorHAnsi" w:eastAsia="Calibri" w:hAnsiTheme="minorHAnsi"/>
                            <w:color w:val="585754"/>
                            <w:kern w:val="24"/>
                          </w:rPr>
                          <w:t xml:space="preserve"> 71,463 </w:t>
                        </w:r>
                        <w:r w:rsidRPr="00CE220E">
                          <w:rPr>
                            <w:rFonts w:asciiTheme="minorHAnsi" w:eastAsia="Calibri" w:hAnsiTheme="minorHAnsi"/>
                            <w:color w:val="585754"/>
                            <w:kern w:val="24"/>
                          </w:rPr>
                          <w:t>live and work in</w:t>
                        </w:r>
                        <w:r w:rsidRPr="00CE220E">
                          <w:rPr>
                            <w:rFonts w:asciiTheme="minorHAnsi" w:eastAsia="Calibri" w:hAnsiTheme="minorHAnsi"/>
                            <w:color w:val="585754"/>
                            <w:kern w:val="24"/>
                          </w:rPr>
                          <w:br/>
                        </w:r>
                        <w:r>
                          <w:rPr>
                            <w:rFonts w:asciiTheme="minorHAnsi" w:eastAsia="Calibri" w:hAnsiTheme="minorHAnsi"/>
                            <w:b/>
                            <w:bCs/>
                            <w:color w:val="600000" w:themeColor="accent1" w:themeShade="80"/>
                            <w:kern w:val="24"/>
                          </w:rPr>
                          <w:t>Southeast Ohio Region</w:t>
                        </w:r>
                      </w:p>
                    </w:txbxContent>
                  </v:textbox>
                </v:shape>
                <v:shape id="Text Box 2" o:spid="_x0000_s1054" type="#_x0000_t202" style="position:absolute;left:6504;top:7143;width:10759;height:53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URusQA&#10;AADcAAAADwAAAGRycy9kb3ducmV2LnhtbESPT2vCQBTE7wW/w/IEb7qrtqIxG5GWQk8t/gVvj+wz&#10;CWbfhuzWpN++WxB6HGbmN0y66W0t7tT6yrGG6USBIM6dqbjQcDy8j5cgfEA2WDsmDT/kYZMNnlJM&#10;jOt4R/d9KESEsE9QQxlCk0jp85Is+olriKN3da3FEGVbSNNiF+G2ljOlFtJixXGhxIZeS8pv+2+r&#10;4fR5vZyf1VfxZl+azvVKsl1JrUfDfrsGEagP/+FH+8NomM2n8HcmHgG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VEbrEAAAA3AAAAA8AAAAAAAAAAAAAAAAAmAIAAGRycy9k&#10;b3ducmV2LnhtbFBLBQYAAAAABAAEAPUAAACJAwAAAAA=&#10;" filled="f" stroked="f">
                  <v:textbox>
                    <w:txbxContent>
                      <w:p w14:paraId="01D6FEDD" w14:textId="0B47D6FC" w:rsidR="003D5626" w:rsidRPr="00CE220E" w:rsidRDefault="003D5626" w:rsidP="004D678F">
                        <w:pPr>
                          <w:pStyle w:val="NormalWeb"/>
                          <w:spacing w:before="0" w:beforeAutospacing="0" w:after="160" w:afterAutospacing="0" w:line="256" w:lineRule="auto"/>
                          <w:jc w:val="center"/>
                          <w:rPr>
                            <w:rFonts w:asciiTheme="minorHAnsi" w:hAnsiTheme="minorHAnsi"/>
                            <w:color w:val="600000" w:themeColor="accent1" w:themeShade="80"/>
                          </w:rPr>
                        </w:pPr>
                        <w:r>
                          <w:rPr>
                            <w:rFonts w:asciiTheme="minorHAnsi" w:eastAsia="Calibri" w:hAnsiTheme="minorHAnsi"/>
                            <w:color w:val="585754"/>
                            <w:kern w:val="24"/>
                          </w:rPr>
                          <w:t>35,736</w:t>
                        </w:r>
                        <w:r w:rsidRPr="00CE220E">
                          <w:rPr>
                            <w:rFonts w:asciiTheme="minorHAnsi" w:eastAsia="Calibri" w:hAnsiTheme="minorHAnsi"/>
                            <w:color w:val="585754"/>
                            <w:kern w:val="24"/>
                          </w:rPr>
                          <w:t xml:space="preserve"> workers </w:t>
                        </w:r>
                        <w:r w:rsidRPr="00CE220E">
                          <w:rPr>
                            <w:rFonts w:asciiTheme="minorHAnsi" w:eastAsia="Calibri" w:hAnsiTheme="minorHAnsi"/>
                            <w:b/>
                            <w:color w:val="600000" w:themeColor="accent1" w:themeShade="80"/>
                            <w:kern w:val="24"/>
                          </w:rPr>
                          <w:t>commute in</w:t>
                        </w:r>
                      </w:p>
                    </w:txbxContent>
                  </v:textbox>
                </v:shape>
                <v:shape id="Text Box 2" o:spid="_x0000_s1055" type="#_x0000_t202" style="position:absolute;left:41170;top:6766;width:12865;height:5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ePzcUA&#10;AADcAAAADwAAAGRycy9kb3ducmV2LnhtbESPT2vCQBTE74V+h+UVvOlu4x9q6iaUFsFTRa2Ct0f2&#10;mYRm34bsatJv3y0IPQ4z8xtmlQ+2ETfqfO1Yw/NEgSAunKm51PB1WI9fQPiAbLBxTBp+yEOePT6s&#10;MDWu5x3d9qEUEcI+RQ1VCG0qpS8qsugnriWO3sV1FkOUXSlNh32E20YmSi2kxZrjQoUtvVdUfO+v&#10;VsPx83I+zdS2/LDztneDkmyXUuvR0/D2CiLQEP7D9/bGaEimCfydiUdA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h4/NxQAAANwAAAAPAAAAAAAAAAAAAAAAAJgCAABkcnMv&#10;ZG93bnJldi54bWxQSwUGAAAAAAQABAD1AAAAigMAAAAA&#10;" filled="f" stroked="f">
                  <v:textbox>
                    <w:txbxContent>
                      <w:p w14:paraId="7279646C" w14:textId="20D5F2B3" w:rsidR="003D5626" w:rsidRPr="00CE220E" w:rsidRDefault="003D5626" w:rsidP="004D678F">
                        <w:pPr>
                          <w:pStyle w:val="NormalWeb"/>
                          <w:spacing w:before="0" w:beforeAutospacing="0" w:after="160" w:afterAutospacing="0" w:line="256" w:lineRule="auto"/>
                          <w:jc w:val="center"/>
                          <w:rPr>
                            <w:rFonts w:asciiTheme="minorHAnsi" w:hAnsiTheme="minorHAnsi"/>
                          </w:rPr>
                        </w:pPr>
                        <w:r>
                          <w:rPr>
                            <w:rFonts w:asciiTheme="minorHAnsi" w:eastAsia="Calibri" w:hAnsiTheme="minorHAnsi"/>
                            <w:color w:val="585754"/>
                            <w:kern w:val="24"/>
                          </w:rPr>
                          <w:t>77,221 residents</w:t>
                        </w:r>
                        <w:r w:rsidRPr="00CE220E">
                          <w:rPr>
                            <w:rFonts w:asciiTheme="minorHAnsi" w:eastAsia="Calibri" w:hAnsiTheme="minorHAnsi"/>
                            <w:color w:val="585754"/>
                            <w:kern w:val="24"/>
                          </w:rPr>
                          <w:t xml:space="preserve"> </w:t>
                        </w:r>
                        <w:r w:rsidRPr="00CE220E">
                          <w:rPr>
                            <w:rFonts w:asciiTheme="minorHAnsi" w:eastAsia="Calibri" w:hAnsiTheme="minorHAnsi"/>
                            <w:b/>
                            <w:color w:val="600000" w:themeColor="accent1" w:themeShade="80"/>
                            <w:kern w:val="24"/>
                          </w:rPr>
                          <w:t>commute out</w:t>
                        </w:r>
                      </w:p>
                    </w:txbxContent>
                  </v:textbox>
                </v:shape>
                <v:shape id="Text Box 2" o:spid="_x0000_s1056" type="#_x0000_t202" style="position:absolute;left:19779;top:21293;width:17320;height:61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sqVsQA&#10;AADcAAAADwAAAGRycy9kb3ducmV2LnhtbESPQWvCQBSE74L/YXmCt7qrtsVGVxFF6MnStBa8PbLP&#10;JJh9G7Krif/eFQoeh5n5hlmsOluJKzW+dKxhPFIgiDNnSs41/P7sXmYgfEA2WDkmDTfysFr2ewtM&#10;jGv5m65pyEWEsE9QQxFCnUjps4Is+pGriaN3co3FEGWTS9NgG+G2khOl3qXFkuNCgTVtCsrO6cVq&#10;OOxPx79X9ZVv7Vvduk5Jth9S6+GgW89BBOrCM/zf/jQaJtMpPM7E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nLKlbEAAAA3AAAAA8AAAAAAAAAAAAAAAAAmAIAAGRycy9k&#10;b3ducmV2LnhtbFBLBQYAAAAABAAEAPUAAACJAwAAAAA=&#10;" filled="f" stroked="f">
                  <v:textbox>
                    <w:txbxContent>
                      <w:p w14:paraId="6196A251" w14:textId="26DCB2EB" w:rsidR="003D5626" w:rsidRPr="00CE220E" w:rsidRDefault="003D5626" w:rsidP="004D678F">
                        <w:pPr>
                          <w:pStyle w:val="NormalWeb"/>
                          <w:spacing w:before="0" w:beforeAutospacing="0" w:after="160" w:afterAutospacing="0" w:line="256" w:lineRule="auto"/>
                          <w:jc w:val="center"/>
                          <w:rPr>
                            <w:rFonts w:asciiTheme="minorHAnsi" w:hAnsiTheme="minorHAnsi"/>
                          </w:rPr>
                        </w:pPr>
                        <w:r w:rsidRPr="005F7995">
                          <w:rPr>
                            <w:rFonts w:asciiTheme="minorHAnsi" w:hAnsiTheme="minorHAnsi"/>
                            <w:noProof/>
                          </w:rPr>
                          <w:drawing>
                            <wp:inline distT="0" distB="0" distL="0" distR="0" wp14:anchorId="3BA340A6" wp14:editId="47449997">
                              <wp:extent cx="1766570" cy="400239"/>
                              <wp:effectExtent l="0" t="0" r="5080" b="0"/>
                              <wp:docPr id="657" name="Picture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66570" cy="400239"/>
                                      </a:xfrm>
                                      <a:prstGeom prst="rect">
                                        <a:avLst/>
                                      </a:prstGeom>
                                      <a:noFill/>
                                      <a:ln>
                                        <a:noFill/>
                                      </a:ln>
                                    </pic:spPr>
                                  </pic:pic>
                                </a:graphicData>
                              </a:graphic>
                            </wp:inline>
                          </w:drawing>
                        </w:r>
                      </w:p>
                    </w:txbxContent>
                  </v:textbox>
                </v:shape>
                <w10:wrap type="topAndBottom"/>
              </v:group>
            </w:pict>
          </mc:Fallback>
        </mc:AlternateContent>
      </w:r>
      <w:r w:rsidR="00C6492F" w:rsidRPr="00C6492F">
        <w:rPr>
          <w:sz w:val="22"/>
          <w:szCs w:val="22"/>
        </w:rPr>
        <w:t>The graphic below wo</w:t>
      </w:r>
      <w:r w:rsidR="00C6492F">
        <w:rPr>
          <w:sz w:val="22"/>
          <w:szCs w:val="22"/>
        </w:rPr>
        <w:t xml:space="preserve">uld show a net commute in/out of the </w:t>
      </w:r>
      <w:r w:rsidR="00C6492F" w:rsidRPr="00C6492F">
        <w:rPr>
          <w:sz w:val="22"/>
          <w:szCs w:val="22"/>
        </w:rPr>
        <w:t>region for work</w:t>
      </w:r>
      <w:r w:rsidR="00BE4B40">
        <w:rPr>
          <w:sz w:val="22"/>
          <w:szCs w:val="22"/>
        </w:rPr>
        <w:t xml:space="preserve">. The top three counties for commuting in are Belmont, </w:t>
      </w:r>
      <w:r w:rsidR="00F5205F">
        <w:rPr>
          <w:sz w:val="22"/>
          <w:szCs w:val="22"/>
        </w:rPr>
        <w:t>Washington,</w:t>
      </w:r>
      <w:r w:rsidR="00BE4B40">
        <w:rPr>
          <w:sz w:val="22"/>
          <w:szCs w:val="22"/>
        </w:rPr>
        <w:t xml:space="preserve"> and Athens Counties. The top three migration out counties are Belmont, </w:t>
      </w:r>
      <w:r w:rsidR="00F5205F">
        <w:rPr>
          <w:sz w:val="22"/>
          <w:szCs w:val="22"/>
        </w:rPr>
        <w:t>Jefferson,</w:t>
      </w:r>
      <w:r w:rsidR="00BE4B40">
        <w:rPr>
          <w:sz w:val="22"/>
          <w:szCs w:val="22"/>
        </w:rPr>
        <w:t xml:space="preserve"> and Washington.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C948D8" w14:paraId="59C45139" w14:textId="77777777" w:rsidTr="3064CCB4">
        <w:tc>
          <w:tcPr>
            <w:tcW w:w="4675" w:type="dxa"/>
          </w:tcPr>
          <w:p w14:paraId="6718287A" w14:textId="4964CDB3" w:rsidR="004B33FC" w:rsidRDefault="004B33FC"/>
          <w:tbl>
            <w:tblPr>
              <w:tblStyle w:val="SEOhioStandardTable"/>
              <w:tblW w:w="4121" w:type="dxa"/>
              <w:tblLook w:val="04A0" w:firstRow="1" w:lastRow="0" w:firstColumn="1" w:lastColumn="0" w:noHBand="0" w:noVBand="1"/>
            </w:tblPr>
            <w:tblGrid>
              <w:gridCol w:w="1781"/>
              <w:gridCol w:w="1170"/>
              <w:gridCol w:w="1170"/>
            </w:tblGrid>
            <w:tr w:rsidR="00C948D8" w:rsidRPr="00315912" w14:paraId="7340BE16" w14:textId="77777777" w:rsidTr="3064CCB4">
              <w:trPr>
                <w:cnfStyle w:val="000000100000" w:firstRow="0" w:lastRow="0" w:firstColumn="0" w:lastColumn="0" w:oddVBand="0" w:evenVBand="0" w:oddHBand="1" w:evenHBand="0" w:firstRowFirstColumn="0" w:firstRowLastColumn="0" w:lastRowFirstColumn="0" w:lastRowLastColumn="0"/>
                <w:trHeight w:val="299"/>
              </w:trPr>
              <w:tc>
                <w:tcPr>
                  <w:tcW w:w="4121" w:type="dxa"/>
                  <w:gridSpan w:val="3"/>
                  <w:noWrap/>
                  <w:hideMark/>
                </w:tcPr>
                <w:p w14:paraId="1D2A1A54" w14:textId="77777777" w:rsidR="00C948D8" w:rsidRPr="00315912"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Top 12 - Live and Work in the Same County</w:t>
                  </w:r>
                </w:p>
              </w:tc>
            </w:tr>
            <w:tr w:rsidR="00C948D8" w:rsidRPr="00315912" w14:paraId="28B55D2E" w14:textId="77777777" w:rsidTr="3064CCB4">
              <w:trPr>
                <w:cnfStyle w:val="000000010000" w:firstRow="0" w:lastRow="0" w:firstColumn="0" w:lastColumn="0" w:oddVBand="0" w:evenVBand="0" w:oddHBand="0" w:evenHBand="1" w:firstRowFirstColumn="0" w:firstRowLastColumn="0" w:lastRowFirstColumn="0" w:lastRowLastColumn="0"/>
                <w:trHeight w:val="286"/>
              </w:trPr>
              <w:tc>
                <w:tcPr>
                  <w:tcW w:w="1781" w:type="dxa"/>
                  <w:shd w:val="clear" w:color="auto" w:fill="0563C1" w:themeFill="accent4"/>
                  <w:noWrap/>
                  <w:hideMark/>
                </w:tcPr>
                <w:p w14:paraId="15C94D54" w14:textId="77777777" w:rsidR="00C948D8" w:rsidRPr="00315912" w:rsidRDefault="3064CCB4" w:rsidP="3064CCB4">
                  <w:pPr>
                    <w:rPr>
                      <w:rFonts w:ascii="Calibri,Times New Roman" w:eastAsia="Calibri,Times New Roman" w:hAnsi="Calibri,Times New Roman" w:cs="Calibri,Times New Roman"/>
                      <w:b/>
                      <w:bCs/>
                      <w:color w:val="FFFFFF" w:themeColor="background1"/>
                    </w:rPr>
                  </w:pPr>
                  <w:r w:rsidRPr="3064CCB4">
                    <w:rPr>
                      <w:rFonts w:ascii="Calibri,Times New Roman" w:eastAsia="Calibri,Times New Roman" w:hAnsi="Calibri,Times New Roman" w:cs="Calibri,Times New Roman"/>
                      <w:b/>
                      <w:bCs/>
                      <w:color w:val="FFFFFF" w:themeColor="background1"/>
                    </w:rPr>
                    <w:t>County</w:t>
                  </w:r>
                </w:p>
              </w:tc>
              <w:tc>
                <w:tcPr>
                  <w:tcW w:w="1170" w:type="dxa"/>
                  <w:shd w:val="clear" w:color="auto" w:fill="0563C1" w:themeFill="accent4"/>
                  <w:noWrap/>
                  <w:hideMark/>
                </w:tcPr>
                <w:p w14:paraId="66A84264" w14:textId="77777777" w:rsidR="00C948D8" w:rsidRPr="00315912" w:rsidRDefault="3064CCB4" w:rsidP="3064CCB4">
                  <w:pPr>
                    <w:rPr>
                      <w:rFonts w:ascii="Calibri,Times New Roman" w:eastAsia="Calibri,Times New Roman" w:hAnsi="Calibri,Times New Roman" w:cs="Calibri,Times New Roman"/>
                      <w:b/>
                      <w:bCs/>
                      <w:color w:val="FFFFFF" w:themeColor="background1"/>
                    </w:rPr>
                  </w:pPr>
                  <w:r w:rsidRPr="3064CCB4">
                    <w:rPr>
                      <w:rFonts w:ascii="Calibri,Times New Roman" w:eastAsia="Calibri,Times New Roman" w:hAnsi="Calibri,Times New Roman" w:cs="Calibri,Times New Roman"/>
                      <w:b/>
                      <w:bCs/>
                      <w:color w:val="FFFFFF" w:themeColor="background1"/>
                    </w:rPr>
                    <w:t>#</w:t>
                  </w:r>
                </w:p>
              </w:tc>
              <w:tc>
                <w:tcPr>
                  <w:tcW w:w="1170" w:type="dxa"/>
                  <w:shd w:val="clear" w:color="auto" w:fill="0563C1" w:themeFill="accent4"/>
                  <w:noWrap/>
                  <w:hideMark/>
                </w:tcPr>
                <w:p w14:paraId="6007DCFA" w14:textId="77777777" w:rsidR="00C948D8" w:rsidRPr="00315912" w:rsidRDefault="3064CCB4" w:rsidP="3064CCB4">
                  <w:pPr>
                    <w:rPr>
                      <w:rFonts w:ascii="Calibri,Times New Roman" w:eastAsia="Calibri,Times New Roman" w:hAnsi="Calibri,Times New Roman" w:cs="Calibri,Times New Roman"/>
                      <w:b/>
                      <w:bCs/>
                      <w:color w:val="FFFFFF" w:themeColor="background1"/>
                    </w:rPr>
                  </w:pPr>
                  <w:r w:rsidRPr="3064CCB4">
                    <w:rPr>
                      <w:rFonts w:ascii="Calibri,Times New Roman" w:eastAsia="Calibri,Times New Roman" w:hAnsi="Calibri,Times New Roman" w:cs="Calibri,Times New Roman"/>
                      <w:b/>
                      <w:bCs/>
                      <w:color w:val="FFFFFF" w:themeColor="background1"/>
                    </w:rPr>
                    <w:t>%</w:t>
                  </w:r>
                </w:p>
              </w:tc>
            </w:tr>
            <w:tr w:rsidR="00C948D8" w:rsidRPr="00315912" w14:paraId="45FFF1D1" w14:textId="77777777" w:rsidTr="3064CCB4">
              <w:trPr>
                <w:cnfStyle w:val="000000100000" w:firstRow="0" w:lastRow="0" w:firstColumn="0" w:lastColumn="0" w:oddVBand="0" w:evenVBand="0" w:oddHBand="1" w:evenHBand="0" w:firstRowFirstColumn="0" w:firstRowLastColumn="0" w:lastRowFirstColumn="0" w:lastRowLastColumn="0"/>
                <w:trHeight w:val="286"/>
              </w:trPr>
              <w:tc>
                <w:tcPr>
                  <w:tcW w:w="1781" w:type="dxa"/>
                  <w:noWrap/>
                  <w:hideMark/>
                </w:tcPr>
                <w:p w14:paraId="50C478F0" w14:textId="77777777" w:rsidR="00C948D8" w:rsidRPr="00315912"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Ashtabula</w:t>
                  </w:r>
                </w:p>
              </w:tc>
              <w:tc>
                <w:tcPr>
                  <w:tcW w:w="1170" w:type="dxa"/>
                  <w:noWrap/>
                  <w:hideMark/>
                </w:tcPr>
                <w:p w14:paraId="1C60771E" w14:textId="77777777" w:rsidR="00C948D8" w:rsidRPr="00315912"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18,569</w:t>
                  </w:r>
                </w:p>
              </w:tc>
              <w:tc>
                <w:tcPr>
                  <w:tcW w:w="1170" w:type="dxa"/>
                  <w:noWrap/>
                  <w:hideMark/>
                </w:tcPr>
                <w:p w14:paraId="3BC66AE7" w14:textId="77777777" w:rsidR="00C948D8" w:rsidRPr="00315912"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69.3</w:t>
                  </w:r>
                </w:p>
              </w:tc>
            </w:tr>
            <w:tr w:rsidR="00C948D8" w:rsidRPr="00315912" w14:paraId="4E7316F7" w14:textId="77777777" w:rsidTr="3064CCB4">
              <w:trPr>
                <w:cnfStyle w:val="000000010000" w:firstRow="0" w:lastRow="0" w:firstColumn="0" w:lastColumn="0" w:oddVBand="0" w:evenVBand="0" w:oddHBand="0" w:evenHBand="1" w:firstRowFirstColumn="0" w:firstRowLastColumn="0" w:lastRowFirstColumn="0" w:lastRowLastColumn="0"/>
                <w:trHeight w:val="286"/>
              </w:trPr>
              <w:tc>
                <w:tcPr>
                  <w:tcW w:w="1781" w:type="dxa"/>
                  <w:noWrap/>
                  <w:hideMark/>
                </w:tcPr>
                <w:p w14:paraId="06ECA6DC" w14:textId="77777777" w:rsidR="00C948D8" w:rsidRPr="00315912"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Scioto</w:t>
                  </w:r>
                </w:p>
              </w:tc>
              <w:tc>
                <w:tcPr>
                  <w:tcW w:w="1170" w:type="dxa"/>
                  <w:noWrap/>
                  <w:hideMark/>
                </w:tcPr>
                <w:p w14:paraId="3FCA07C9" w14:textId="77777777" w:rsidR="00C948D8" w:rsidRPr="00315912"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13,263</w:t>
                  </w:r>
                </w:p>
              </w:tc>
              <w:tc>
                <w:tcPr>
                  <w:tcW w:w="1170" w:type="dxa"/>
                  <w:noWrap/>
                  <w:hideMark/>
                </w:tcPr>
                <w:p w14:paraId="449976E5" w14:textId="77777777" w:rsidR="00C948D8" w:rsidRPr="00315912"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63.3</w:t>
                  </w:r>
                </w:p>
              </w:tc>
            </w:tr>
            <w:tr w:rsidR="00C948D8" w:rsidRPr="00315912" w14:paraId="2ABD60DD" w14:textId="77777777" w:rsidTr="3064CCB4">
              <w:trPr>
                <w:cnfStyle w:val="000000100000" w:firstRow="0" w:lastRow="0" w:firstColumn="0" w:lastColumn="0" w:oddVBand="0" w:evenVBand="0" w:oddHBand="1" w:evenHBand="0" w:firstRowFirstColumn="0" w:firstRowLastColumn="0" w:lastRowFirstColumn="0" w:lastRowLastColumn="0"/>
                <w:trHeight w:val="286"/>
              </w:trPr>
              <w:tc>
                <w:tcPr>
                  <w:tcW w:w="1781" w:type="dxa"/>
                  <w:noWrap/>
                  <w:hideMark/>
                </w:tcPr>
                <w:p w14:paraId="3044F186" w14:textId="77777777" w:rsidR="00C948D8" w:rsidRPr="00315912"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Stark</w:t>
                  </w:r>
                </w:p>
              </w:tc>
              <w:tc>
                <w:tcPr>
                  <w:tcW w:w="1170" w:type="dxa"/>
                  <w:noWrap/>
                  <w:hideMark/>
                </w:tcPr>
                <w:p w14:paraId="5FF27BD1" w14:textId="77777777" w:rsidR="00C948D8" w:rsidRPr="00315912"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91,958</w:t>
                  </w:r>
                </w:p>
              </w:tc>
              <w:tc>
                <w:tcPr>
                  <w:tcW w:w="1170" w:type="dxa"/>
                  <w:noWrap/>
                  <w:hideMark/>
                </w:tcPr>
                <w:p w14:paraId="7484EE78" w14:textId="77777777" w:rsidR="00C948D8" w:rsidRPr="00315912"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61.8</w:t>
                  </w:r>
                </w:p>
              </w:tc>
            </w:tr>
            <w:tr w:rsidR="00C948D8" w:rsidRPr="00315912" w14:paraId="2695790E" w14:textId="77777777" w:rsidTr="3064CCB4">
              <w:trPr>
                <w:cnfStyle w:val="000000010000" w:firstRow="0" w:lastRow="0" w:firstColumn="0" w:lastColumn="0" w:oddVBand="0" w:evenVBand="0" w:oddHBand="0" w:evenHBand="1" w:firstRowFirstColumn="0" w:firstRowLastColumn="0" w:lastRowFirstColumn="0" w:lastRowLastColumn="0"/>
                <w:trHeight w:val="286"/>
              </w:trPr>
              <w:tc>
                <w:tcPr>
                  <w:tcW w:w="1781" w:type="dxa"/>
                  <w:noWrap/>
                  <w:hideMark/>
                </w:tcPr>
                <w:p w14:paraId="3E39CE16" w14:textId="77777777" w:rsidR="00C948D8" w:rsidRPr="00315912"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Lorain</w:t>
                  </w:r>
                </w:p>
              </w:tc>
              <w:tc>
                <w:tcPr>
                  <w:tcW w:w="1170" w:type="dxa"/>
                  <w:noWrap/>
                  <w:hideMark/>
                </w:tcPr>
                <w:p w14:paraId="4AA3E6A0" w14:textId="77777777" w:rsidR="00C948D8" w:rsidRPr="00315912"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54,970</w:t>
                  </w:r>
                </w:p>
              </w:tc>
              <w:tc>
                <w:tcPr>
                  <w:tcW w:w="1170" w:type="dxa"/>
                  <w:noWrap/>
                  <w:hideMark/>
                </w:tcPr>
                <w:p w14:paraId="0CD370A7" w14:textId="77777777" w:rsidR="00C948D8" w:rsidRPr="00315912"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61.6</w:t>
                  </w:r>
                </w:p>
              </w:tc>
            </w:tr>
            <w:tr w:rsidR="00C948D8" w:rsidRPr="00315912" w14:paraId="342C4456" w14:textId="77777777" w:rsidTr="3064CCB4">
              <w:trPr>
                <w:cnfStyle w:val="000000100000" w:firstRow="0" w:lastRow="0" w:firstColumn="0" w:lastColumn="0" w:oddVBand="0" w:evenVBand="0" w:oddHBand="1" w:evenHBand="0" w:firstRowFirstColumn="0" w:firstRowLastColumn="0" w:lastRowFirstColumn="0" w:lastRowLastColumn="0"/>
                <w:trHeight w:val="286"/>
              </w:trPr>
              <w:tc>
                <w:tcPr>
                  <w:tcW w:w="1781" w:type="dxa"/>
                  <w:noWrap/>
                  <w:hideMark/>
                </w:tcPr>
                <w:p w14:paraId="4F51E560" w14:textId="77777777" w:rsidR="00C948D8" w:rsidRPr="00315912"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Coshocton</w:t>
                  </w:r>
                </w:p>
              </w:tc>
              <w:tc>
                <w:tcPr>
                  <w:tcW w:w="1170" w:type="dxa"/>
                  <w:noWrap/>
                  <w:hideMark/>
                </w:tcPr>
                <w:p w14:paraId="13D9852B" w14:textId="77777777" w:rsidR="00C948D8" w:rsidRPr="00315912"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6,017</w:t>
                  </w:r>
                </w:p>
              </w:tc>
              <w:tc>
                <w:tcPr>
                  <w:tcW w:w="1170" w:type="dxa"/>
                  <w:noWrap/>
                  <w:hideMark/>
                </w:tcPr>
                <w:p w14:paraId="1AD68EAD" w14:textId="77777777" w:rsidR="00C948D8" w:rsidRPr="00315912"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61.2</w:t>
                  </w:r>
                </w:p>
              </w:tc>
            </w:tr>
            <w:tr w:rsidR="00C948D8" w:rsidRPr="00315912" w14:paraId="15A55F77" w14:textId="77777777" w:rsidTr="3064CCB4">
              <w:trPr>
                <w:cnfStyle w:val="000000010000" w:firstRow="0" w:lastRow="0" w:firstColumn="0" w:lastColumn="0" w:oddVBand="0" w:evenVBand="0" w:oddHBand="0" w:evenHBand="1" w:firstRowFirstColumn="0" w:firstRowLastColumn="0" w:lastRowFirstColumn="0" w:lastRowLastColumn="0"/>
                <w:trHeight w:val="286"/>
              </w:trPr>
              <w:tc>
                <w:tcPr>
                  <w:tcW w:w="1781" w:type="dxa"/>
                  <w:noWrap/>
                  <w:hideMark/>
                </w:tcPr>
                <w:p w14:paraId="214667A4" w14:textId="77777777" w:rsidR="00C948D8" w:rsidRPr="00315912"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Lucas</w:t>
                  </w:r>
                </w:p>
              </w:tc>
              <w:tc>
                <w:tcPr>
                  <w:tcW w:w="1170" w:type="dxa"/>
                  <w:noWrap/>
                  <w:hideMark/>
                </w:tcPr>
                <w:p w14:paraId="2502D499" w14:textId="77777777" w:rsidR="00C948D8" w:rsidRPr="00315912"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116,015</w:t>
                  </w:r>
                </w:p>
              </w:tc>
              <w:tc>
                <w:tcPr>
                  <w:tcW w:w="1170" w:type="dxa"/>
                  <w:noWrap/>
                  <w:hideMark/>
                </w:tcPr>
                <w:p w14:paraId="78A2B923" w14:textId="77777777" w:rsidR="00C948D8" w:rsidRPr="00315912"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60.8</w:t>
                  </w:r>
                </w:p>
              </w:tc>
            </w:tr>
            <w:tr w:rsidR="00C948D8" w:rsidRPr="00315912" w14:paraId="4DFE734C" w14:textId="77777777" w:rsidTr="3064CCB4">
              <w:trPr>
                <w:cnfStyle w:val="000000100000" w:firstRow="0" w:lastRow="0" w:firstColumn="0" w:lastColumn="0" w:oddVBand="0" w:evenVBand="0" w:oddHBand="1" w:evenHBand="0" w:firstRowFirstColumn="0" w:firstRowLastColumn="0" w:lastRowFirstColumn="0" w:lastRowLastColumn="0"/>
                <w:trHeight w:val="286"/>
              </w:trPr>
              <w:tc>
                <w:tcPr>
                  <w:tcW w:w="1781" w:type="dxa"/>
                  <w:noWrap/>
                  <w:hideMark/>
                </w:tcPr>
                <w:p w14:paraId="044C1381" w14:textId="77777777" w:rsidR="00C948D8" w:rsidRPr="00315912"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Franklin</w:t>
                  </w:r>
                </w:p>
              </w:tc>
              <w:tc>
                <w:tcPr>
                  <w:tcW w:w="1170" w:type="dxa"/>
                  <w:noWrap/>
                  <w:hideMark/>
                </w:tcPr>
                <w:p w14:paraId="7594E2F9" w14:textId="77777777" w:rsidR="00C948D8" w:rsidRPr="00315912"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404,726</w:t>
                  </w:r>
                </w:p>
              </w:tc>
              <w:tc>
                <w:tcPr>
                  <w:tcW w:w="1170" w:type="dxa"/>
                  <w:noWrap/>
                  <w:hideMark/>
                </w:tcPr>
                <w:p w14:paraId="6BD4639D" w14:textId="77777777" w:rsidR="00C948D8" w:rsidRPr="00315912"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60.5</w:t>
                  </w:r>
                </w:p>
              </w:tc>
            </w:tr>
            <w:tr w:rsidR="00C948D8" w:rsidRPr="00315912" w14:paraId="0B9565E8" w14:textId="77777777" w:rsidTr="3064CCB4">
              <w:trPr>
                <w:cnfStyle w:val="000000010000" w:firstRow="0" w:lastRow="0" w:firstColumn="0" w:lastColumn="0" w:oddVBand="0" w:evenVBand="0" w:oddHBand="0" w:evenHBand="1" w:firstRowFirstColumn="0" w:firstRowLastColumn="0" w:lastRowFirstColumn="0" w:lastRowLastColumn="0"/>
                <w:trHeight w:val="286"/>
              </w:trPr>
              <w:tc>
                <w:tcPr>
                  <w:tcW w:w="1781" w:type="dxa"/>
                  <w:noWrap/>
                  <w:hideMark/>
                </w:tcPr>
                <w:p w14:paraId="359A0ECA" w14:textId="77777777" w:rsidR="00C948D8" w:rsidRPr="00315912"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Cuyahoga</w:t>
                  </w:r>
                </w:p>
              </w:tc>
              <w:tc>
                <w:tcPr>
                  <w:tcW w:w="1170" w:type="dxa"/>
                  <w:noWrap/>
                  <w:hideMark/>
                </w:tcPr>
                <w:p w14:paraId="72362F99" w14:textId="77777777" w:rsidR="00C948D8" w:rsidRPr="00315912"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410,581</w:t>
                  </w:r>
                </w:p>
              </w:tc>
              <w:tc>
                <w:tcPr>
                  <w:tcW w:w="1170" w:type="dxa"/>
                  <w:noWrap/>
                  <w:hideMark/>
                </w:tcPr>
                <w:p w14:paraId="23CD0715" w14:textId="77777777" w:rsidR="00C948D8" w:rsidRPr="00315912"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60.5</w:t>
                  </w:r>
                </w:p>
              </w:tc>
            </w:tr>
            <w:tr w:rsidR="00C948D8" w:rsidRPr="00315912" w14:paraId="6888F677" w14:textId="77777777" w:rsidTr="3064CCB4">
              <w:trPr>
                <w:cnfStyle w:val="000000100000" w:firstRow="0" w:lastRow="0" w:firstColumn="0" w:lastColumn="0" w:oddVBand="0" w:evenVBand="0" w:oddHBand="1" w:evenHBand="0" w:firstRowFirstColumn="0" w:firstRowLastColumn="0" w:lastRowFirstColumn="0" w:lastRowLastColumn="0"/>
                <w:trHeight w:val="286"/>
              </w:trPr>
              <w:tc>
                <w:tcPr>
                  <w:tcW w:w="1781" w:type="dxa"/>
                  <w:noWrap/>
                  <w:hideMark/>
                </w:tcPr>
                <w:p w14:paraId="7D732E60" w14:textId="77777777" w:rsidR="00C948D8" w:rsidRPr="00315912"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Tuscarawas</w:t>
                  </w:r>
                </w:p>
              </w:tc>
              <w:tc>
                <w:tcPr>
                  <w:tcW w:w="1170" w:type="dxa"/>
                  <w:noWrap/>
                  <w:hideMark/>
                </w:tcPr>
                <w:p w14:paraId="46C70273" w14:textId="77777777" w:rsidR="00C948D8" w:rsidRPr="00315912"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19,941</w:t>
                  </w:r>
                </w:p>
              </w:tc>
              <w:tc>
                <w:tcPr>
                  <w:tcW w:w="1170" w:type="dxa"/>
                  <w:noWrap/>
                  <w:hideMark/>
                </w:tcPr>
                <w:p w14:paraId="5BB5CD11" w14:textId="77777777" w:rsidR="00C948D8" w:rsidRPr="00315912"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60.4</w:t>
                  </w:r>
                </w:p>
              </w:tc>
            </w:tr>
            <w:tr w:rsidR="00C948D8" w:rsidRPr="00315912" w14:paraId="66F44F75" w14:textId="77777777" w:rsidTr="3064CCB4">
              <w:trPr>
                <w:cnfStyle w:val="000000010000" w:firstRow="0" w:lastRow="0" w:firstColumn="0" w:lastColumn="0" w:oddVBand="0" w:evenVBand="0" w:oddHBand="0" w:evenHBand="1" w:firstRowFirstColumn="0" w:firstRowLastColumn="0" w:lastRowFirstColumn="0" w:lastRowLastColumn="0"/>
                <w:trHeight w:val="286"/>
              </w:trPr>
              <w:tc>
                <w:tcPr>
                  <w:tcW w:w="1781" w:type="dxa"/>
                  <w:noWrap/>
                  <w:hideMark/>
                </w:tcPr>
                <w:p w14:paraId="696425A5" w14:textId="77777777" w:rsidR="00C948D8" w:rsidRPr="00315912"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Morgan</w:t>
                  </w:r>
                </w:p>
              </w:tc>
              <w:tc>
                <w:tcPr>
                  <w:tcW w:w="1170" w:type="dxa"/>
                  <w:noWrap/>
                  <w:hideMark/>
                </w:tcPr>
                <w:p w14:paraId="420512CB" w14:textId="77777777" w:rsidR="00C948D8" w:rsidRPr="00315912"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1,410</w:t>
                  </w:r>
                </w:p>
              </w:tc>
              <w:tc>
                <w:tcPr>
                  <w:tcW w:w="1170" w:type="dxa"/>
                  <w:noWrap/>
                  <w:hideMark/>
                </w:tcPr>
                <w:p w14:paraId="57AEC625" w14:textId="77777777" w:rsidR="00C948D8" w:rsidRPr="00315912"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59.8</w:t>
                  </w:r>
                </w:p>
              </w:tc>
            </w:tr>
            <w:tr w:rsidR="00C948D8" w:rsidRPr="00315912" w14:paraId="76435CA8" w14:textId="77777777" w:rsidTr="3064CCB4">
              <w:trPr>
                <w:cnfStyle w:val="000000100000" w:firstRow="0" w:lastRow="0" w:firstColumn="0" w:lastColumn="0" w:oddVBand="0" w:evenVBand="0" w:oddHBand="1" w:evenHBand="0" w:firstRowFirstColumn="0" w:firstRowLastColumn="0" w:lastRowFirstColumn="0" w:lastRowLastColumn="0"/>
                <w:trHeight w:val="286"/>
              </w:trPr>
              <w:tc>
                <w:tcPr>
                  <w:tcW w:w="1781" w:type="dxa"/>
                  <w:noWrap/>
                  <w:hideMark/>
                </w:tcPr>
                <w:p w14:paraId="4599296C" w14:textId="77777777" w:rsidR="00C948D8" w:rsidRPr="00315912"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Williams</w:t>
                  </w:r>
                </w:p>
              </w:tc>
              <w:tc>
                <w:tcPr>
                  <w:tcW w:w="1170" w:type="dxa"/>
                  <w:noWrap/>
                  <w:hideMark/>
                </w:tcPr>
                <w:p w14:paraId="1FD6FFFC" w14:textId="77777777" w:rsidR="00C948D8" w:rsidRPr="00315912"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9,412</w:t>
                  </w:r>
                </w:p>
              </w:tc>
              <w:tc>
                <w:tcPr>
                  <w:tcW w:w="1170" w:type="dxa"/>
                  <w:noWrap/>
                  <w:hideMark/>
                </w:tcPr>
                <w:p w14:paraId="162721AB" w14:textId="77777777" w:rsidR="00C948D8" w:rsidRPr="00315912"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59.8</w:t>
                  </w:r>
                </w:p>
              </w:tc>
            </w:tr>
            <w:tr w:rsidR="00C948D8" w:rsidRPr="00315912" w14:paraId="13C486E9" w14:textId="77777777" w:rsidTr="3064CCB4">
              <w:trPr>
                <w:cnfStyle w:val="000000010000" w:firstRow="0" w:lastRow="0" w:firstColumn="0" w:lastColumn="0" w:oddVBand="0" w:evenVBand="0" w:oddHBand="0" w:evenHBand="1" w:firstRowFirstColumn="0" w:firstRowLastColumn="0" w:lastRowFirstColumn="0" w:lastRowLastColumn="0"/>
                <w:trHeight w:val="299"/>
              </w:trPr>
              <w:tc>
                <w:tcPr>
                  <w:tcW w:w="1781" w:type="dxa"/>
                  <w:noWrap/>
                  <w:hideMark/>
                </w:tcPr>
                <w:p w14:paraId="11469A70" w14:textId="77777777" w:rsidR="00C948D8" w:rsidRPr="00315912"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Adams</w:t>
                  </w:r>
                </w:p>
              </w:tc>
              <w:tc>
                <w:tcPr>
                  <w:tcW w:w="1170" w:type="dxa"/>
                  <w:noWrap/>
                  <w:hideMark/>
                </w:tcPr>
                <w:p w14:paraId="5C9F6279" w14:textId="77777777" w:rsidR="00C948D8" w:rsidRPr="00315912"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2,986</w:t>
                  </w:r>
                </w:p>
              </w:tc>
              <w:tc>
                <w:tcPr>
                  <w:tcW w:w="1170" w:type="dxa"/>
                  <w:noWrap/>
                  <w:hideMark/>
                </w:tcPr>
                <w:p w14:paraId="6991A71A" w14:textId="77777777" w:rsidR="00C948D8" w:rsidRPr="00315912"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59.6</w:t>
                  </w:r>
                </w:p>
              </w:tc>
            </w:tr>
            <w:tr w:rsidR="00C948D8" w:rsidRPr="00315912" w14:paraId="1E17048F" w14:textId="77777777" w:rsidTr="3064CCB4">
              <w:trPr>
                <w:cnfStyle w:val="000000100000" w:firstRow="0" w:lastRow="0" w:firstColumn="0" w:lastColumn="0" w:oddVBand="0" w:evenVBand="0" w:oddHBand="1" w:evenHBand="0" w:firstRowFirstColumn="0" w:firstRowLastColumn="0" w:lastRowFirstColumn="0" w:lastRowLastColumn="0"/>
                <w:trHeight w:val="299"/>
              </w:trPr>
              <w:tc>
                <w:tcPr>
                  <w:tcW w:w="4121" w:type="dxa"/>
                  <w:gridSpan w:val="3"/>
                  <w:noWrap/>
                </w:tcPr>
                <w:p w14:paraId="757852C9" w14:textId="77777777" w:rsidR="00C948D8" w:rsidRPr="00FD5CEF" w:rsidRDefault="3064CCB4" w:rsidP="3064CCB4">
                  <w:pPr>
                    <w:contextualSpacing/>
                    <w:rPr>
                      <w:rFonts w:ascii="Calibri,Times New Roman" w:eastAsia="Calibri,Times New Roman" w:hAnsi="Calibri,Times New Roman" w:cs="Calibri,Times New Roman"/>
                      <w:i/>
                      <w:iCs/>
                      <w:color w:val="44546A" w:themeColor="text2"/>
                      <w:sz w:val="18"/>
                      <w:szCs w:val="18"/>
                    </w:rPr>
                  </w:pPr>
                  <w:r w:rsidRPr="3064CCB4">
                    <w:rPr>
                      <w:rFonts w:ascii="Calibri,Times New Roman" w:eastAsia="Calibri,Times New Roman" w:hAnsi="Calibri,Times New Roman" w:cs="Calibri,Times New Roman"/>
                      <w:i/>
                      <w:iCs/>
                      <w:color w:val="44546A" w:themeColor="text2"/>
                      <w:sz w:val="18"/>
                      <w:szCs w:val="18"/>
                    </w:rPr>
                    <w:t>Figure 18</w:t>
                  </w:r>
                </w:p>
                <w:p w14:paraId="240CE76D" w14:textId="77777777" w:rsidR="00C948D8" w:rsidRPr="00B77CAF" w:rsidRDefault="3064CCB4" w:rsidP="3064CCB4">
                  <w:pPr>
                    <w:tabs>
                      <w:tab w:val="left" w:pos="5325"/>
                    </w:tabs>
                    <w:spacing w:line="256" w:lineRule="auto"/>
                    <w:contextualSpacing/>
                    <w:rPr>
                      <w:rFonts w:ascii="Calibri,Times New Roman" w:eastAsia="Calibri,Times New Roman" w:hAnsi="Calibri,Times New Roman" w:cs="Calibri,Times New Roman"/>
                      <w:i/>
                      <w:iCs/>
                      <w:sz w:val="16"/>
                      <w:szCs w:val="16"/>
                    </w:rPr>
                  </w:pPr>
                  <w:r w:rsidRPr="3064CCB4">
                    <w:rPr>
                      <w:rFonts w:ascii="Calibri,Times New Roman" w:eastAsia="Calibri,Times New Roman" w:hAnsi="Calibri,Times New Roman" w:cs="Calibri,Times New Roman"/>
                      <w:b/>
                      <w:bCs/>
                      <w:i/>
                      <w:iCs/>
                      <w:sz w:val="16"/>
                      <w:szCs w:val="16"/>
                    </w:rPr>
                    <w:t>Source:</w:t>
                  </w:r>
                  <w:r w:rsidRPr="3064CCB4">
                    <w:rPr>
                      <w:rFonts w:ascii="Calibri,Times New Roman" w:eastAsia="Calibri,Times New Roman" w:hAnsi="Calibri,Times New Roman" w:cs="Calibri,Times New Roman"/>
                      <w:i/>
                      <w:iCs/>
                      <w:sz w:val="16"/>
                      <w:szCs w:val="16"/>
                    </w:rPr>
                    <w:t xml:space="preserve"> U.S. Census Bureau, Center for Economic Studies</w:t>
                  </w:r>
                </w:p>
              </w:tc>
            </w:tr>
          </w:tbl>
          <w:p w14:paraId="7416B21F" w14:textId="77777777" w:rsidR="00C948D8" w:rsidRDefault="00C948D8" w:rsidP="00E51336">
            <w:pPr>
              <w:spacing w:line="256" w:lineRule="auto"/>
              <w:rPr>
                <w:rFonts w:ascii="Calibri" w:eastAsia="Calibri" w:hAnsi="Calibri" w:cs="Times New Roman"/>
                <w:caps/>
              </w:rPr>
            </w:pPr>
          </w:p>
        </w:tc>
        <w:tc>
          <w:tcPr>
            <w:tcW w:w="4675" w:type="dxa"/>
          </w:tcPr>
          <w:p w14:paraId="2C30C020" w14:textId="77777777" w:rsidR="004B33FC" w:rsidRDefault="004B33FC"/>
          <w:tbl>
            <w:tblPr>
              <w:tblStyle w:val="SEOhioStandardTable"/>
              <w:tblW w:w="4038" w:type="dxa"/>
              <w:tblLook w:val="04A0" w:firstRow="1" w:lastRow="0" w:firstColumn="1" w:lastColumn="0" w:noHBand="0" w:noVBand="1"/>
            </w:tblPr>
            <w:tblGrid>
              <w:gridCol w:w="1878"/>
              <w:gridCol w:w="1080"/>
              <w:gridCol w:w="1080"/>
            </w:tblGrid>
            <w:tr w:rsidR="00C948D8" w:rsidRPr="00315912" w14:paraId="408CC4A8" w14:textId="77777777" w:rsidTr="3064CCB4">
              <w:trPr>
                <w:cnfStyle w:val="000000100000" w:firstRow="0" w:lastRow="0" w:firstColumn="0" w:lastColumn="0" w:oddVBand="0" w:evenVBand="0" w:oddHBand="1" w:evenHBand="0" w:firstRowFirstColumn="0" w:firstRowLastColumn="0" w:lastRowFirstColumn="0" w:lastRowLastColumn="0"/>
                <w:trHeight w:val="299"/>
              </w:trPr>
              <w:tc>
                <w:tcPr>
                  <w:tcW w:w="4038" w:type="dxa"/>
                  <w:gridSpan w:val="3"/>
                  <w:noWrap/>
                  <w:hideMark/>
                </w:tcPr>
                <w:p w14:paraId="25BC36BD" w14:textId="77777777" w:rsidR="00C948D8" w:rsidRPr="00315912"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Top 12 - Commute Out of County for Work</w:t>
                  </w:r>
                </w:p>
              </w:tc>
            </w:tr>
            <w:tr w:rsidR="00C948D8" w:rsidRPr="00315912" w14:paraId="03C0625E" w14:textId="77777777" w:rsidTr="3064CCB4">
              <w:trPr>
                <w:cnfStyle w:val="000000010000" w:firstRow="0" w:lastRow="0" w:firstColumn="0" w:lastColumn="0" w:oddVBand="0" w:evenVBand="0" w:oddHBand="0" w:evenHBand="1" w:firstRowFirstColumn="0" w:firstRowLastColumn="0" w:lastRowFirstColumn="0" w:lastRowLastColumn="0"/>
                <w:trHeight w:val="286"/>
              </w:trPr>
              <w:tc>
                <w:tcPr>
                  <w:tcW w:w="1878" w:type="dxa"/>
                  <w:shd w:val="clear" w:color="auto" w:fill="0563C1" w:themeFill="accent4"/>
                  <w:noWrap/>
                  <w:hideMark/>
                </w:tcPr>
                <w:p w14:paraId="73612C42" w14:textId="77777777" w:rsidR="00C948D8" w:rsidRPr="00315912" w:rsidRDefault="3064CCB4" w:rsidP="3064CCB4">
                  <w:pPr>
                    <w:rPr>
                      <w:rFonts w:ascii="Calibri,Times New Roman" w:eastAsia="Calibri,Times New Roman" w:hAnsi="Calibri,Times New Roman" w:cs="Calibri,Times New Roman"/>
                      <w:b/>
                      <w:bCs/>
                      <w:color w:val="FFFFFF" w:themeColor="background1"/>
                    </w:rPr>
                  </w:pPr>
                  <w:r w:rsidRPr="3064CCB4">
                    <w:rPr>
                      <w:rFonts w:ascii="Calibri,Times New Roman" w:eastAsia="Calibri,Times New Roman" w:hAnsi="Calibri,Times New Roman" w:cs="Calibri,Times New Roman"/>
                      <w:b/>
                      <w:bCs/>
                      <w:color w:val="FFFFFF" w:themeColor="background1"/>
                    </w:rPr>
                    <w:t>County</w:t>
                  </w:r>
                </w:p>
              </w:tc>
              <w:tc>
                <w:tcPr>
                  <w:tcW w:w="1080" w:type="dxa"/>
                  <w:shd w:val="clear" w:color="auto" w:fill="0563C1" w:themeFill="accent4"/>
                  <w:noWrap/>
                  <w:hideMark/>
                </w:tcPr>
                <w:p w14:paraId="71EBC7E6" w14:textId="77777777" w:rsidR="00C948D8" w:rsidRPr="00315912" w:rsidRDefault="3064CCB4" w:rsidP="3064CCB4">
                  <w:pPr>
                    <w:rPr>
                      <w:rFonts w:ascii="Calibri,Times New Roman" w:eastAsia="Calibri,Times New Roman" w:hAnsi="Calibri,Times New Roman" w:cs="Calibri,Times New Roman"/>
                      <w:b/>
                      <w:bCs/>
                      <w:color w:val="FFFFFF" w:themeColor="background1"/>
                    </w:rPr>
                  </w:pPr>
                  <w:r w:rsidRPr="3064CCB4">
                    <w:rPr>
                      <w:rFonts w:ascii="Calibri,Times New Roman" w:eastAsia="Calibri,Times New Roman" w:hAnsi="Calibri,Times New Roman" w:cs="Calibri,Times New Roman"/>
                      <w:b/>
                      <w:bCs/>
                      <w:color w:val="FFFFFF" w:themeColor="background1"/>
                    </w:rPr>
                    <w:t>#</w:t>
                  </w:r>
                </w:p>
              </w:tc>
              <w:tc>
                <w:tcPr>
                  <w:tcW w:w="1080" w:type="dxa"/>
                  <w:shd w:val="clear" w:color="auto" w:fill="0563C1" w:themeFill="accent4"/>
                  <w:noWrap/>
                  <w:hideMark/>
                </w:tcPr>
                <w:p w14:paraId="7D60C05B" w14:textId="77777777" w:rsidR="00C948D8" w:rsidRPr="00315912" w:rsidRDefault="3064CCB4" w:rsidP="3064CCB4">
                  <w:pPr>
                    <w:rPr>
                      <w:rFonts w:ascii="Calibri,Times New Roman" w:eastAsia="Calibri,Times New Roman" w:hAnsi="Calibri,Times New Roman" w:cs="Calibri,Times New Roman"/>
                      <w:b/>
                      <w:bCs/>
                      <w:color w:val="FFFFFF" w:themeColor="background1"/>
                    </w:rPr>
                  </w:pPr>
                  <w:r w:rsidRPr="3064CCB4">
                    <w:rPr>
                      <w:rFonts w:ascii="Calibri,Times New Roman" w:eastAsia="Calibri,Times New Roman" w:hAnsi="Calibri,Times New Roman" w:cs="Calibri,Times New Roman"/>
                      <w:b/>
                      <w:bCs/>
                      <w:color w:val="FFFFFF" w:themeColor="background1"/>
                    </w:rPr>
                    <w:t>%</w:t>
                  </w:r>
                </w:p>
              </w:tc>
            </w:tr>
            <w:tr w:rsidR="00C948D8" w:rsidRPr="00315912" w14:paraId="1DF7852D" w14:textId="77777777" w:rsidTr="3064CCB4">
              <w:trPr>
                <w:cnfStyle w:val="000000100000" w:firstRow="0" w:lastRow="0" w:firstColumn="0" w:lastColumn="0" w:oddVBand="0" w:evenVBand="0" w:oddHBand="1" w:evenHBand="0" w:firstRowFirstColumn="0" w:firstRowLastColumn="0" w:lastRowFirstColumn="0" w:lastRowLastColumn="0"/>
                <w:trHeight w:val="286"/>
              </w:trPr>
              <w:tc>
                <w:tcPr>
                  <w:tcW w:w="1878" w:type="dxa"/>
                  <w:noWrap/>
                  <w:hideMark/>
                </w:tcPr>
                <w:p w14:paraId="068A54A4" w14:textId="77777777" w:rsidR="00C948D8" w:rsidRPr="00315912"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Morrow</w:t>
                  </w:r>
                </w:p>
              </w:tc>
              <w:tc>
                <w:tcPr>
                  <w:tcW w:w="1080" w:type="dxa"/>
                  <w:noWrap/>
                  <w:hideMark/>
                </w:tcPr>
                <w:p w14:paraId="03DDDCAA" w14:textId="77777777" w:rsidR="00C948D8" w:rsidRPr="00315912"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10,415</w:t>
                  </w:r>
                </w:p>
              </w:tc>
              <w:tc>
                <w:tcPr>
                  <w:tcW w:w="1080" w:type="dxa"/>
                  <w:noWrap/>
                  <w:hideMark/>
                </w:tcPr>
                <w:p w14:paraId="71672B5D" w14:textId="77777777" w:rsidR="00C948D8" w:rsidRPr="00315912"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82.6</w:t>
                  </w:r>
                </w:p>
              </w:tc>
            </w:tr>
            <w:tr w:rsidR="00C948D8" w:rsidRPr="00315912" w14:paraId="63C9A0E9" w14:textId="77777777" w:rsidTr="3064CCB4">
              <w:trPr>
                <w:cnfStyle w:val="000000010000" w:firstRow="0" w:lastRow="0" w:firstColumn="0" w:lastColumn="0" w:oddVBand="0" w:evenVBand="0" w:oddHBand="0" w:evenHBand="1" w:firstRowFirstColumn="0" w:firstRowLastColumn="0" w:lastRowFirstColumn="0" w:lastRowLastColumn="0"/>
                <w:trHeight w:val="286"/>
              </w:trPr>
              <w:tc>
                <w:tcPr>
                  <w:tcW w:w="1878" w:type="dxa"/>
                  <w:noWrap/>
                  <w:hideMark/>
                </w:tcPr>
                <w:p w14:paraId="3BBCC286" w14:textId="77777777" w:rsidR="00C948D8" w:rsidRPr="00315912"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Pickaway</w:t>
                  </w:r>
                </w:p>
              </w:tc>
              <w:tc>
                <w:tcPr>
                  <w:tcW w:w="1080" w:type="dxa"/>
                  <w:noWrap/>
                  <w:hideMark/>
                </w:tcPr>
                <w:p w14:paraId="537F6AD7" w14:textId="77777777" w:rsidR="00C948D8" w:rsidRPr="00315912"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18,657</w:t>
                  </w:r>
                </w:p>
              </w:tc>
              <w:tc>
                <w:tcPr>
                  <w:tcW w:w="1080" w:type="dxa"/>
                  <w:noWrap/>
                  <w:hideMark/>
                </w:tcPr>
                <w:p w14:paraId="5A32A3FA" w14:textId="77777777" w:rsidR="00C948D8" w:rsidRPr="00315912"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79.8</w:t>
                  </w:r>
                </w:p>
              </w:tc>
            </w:tr>
            <w:tr w:rsidR="00C948D8" w:rsidRPr="00315912" w14:paraId="08CC9207" w14:textId="77777777" w:rsidTr="3064CCB4">
              <w:trPr>
                <w:cnfStyle w:val="000000100000" w:firstRow="0" w:lastRow="0" w:firstColumn="0" w:lastColumn="0" w:oddVBand="0" w:evenVBand="0" w:oddHBand="1" w:evenHBand="0" w:firstRowFirstColumn="0" w:firstRowLastColumn="0" w:lastRowFirstColumn="0" w:lastRowLastColumn="0"/>
                <w:trHeight w:val="286"/>
              </w:trPr>
              <w:tc>
                <w:tcPr>
                  <w:tcW w:w="1878" w:type="dxa"/>
                  <w:noWrap/>
                  <w:hideMark/>
                </w:tcPr>
                <w:p w14:paraId="492EE47C" w14:textId="77777777" w:rsidR="00C948D8" w:rsidRPr="00315912"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Brown</w:t>
                  </w:r>
                </w:p>
              </w:tc>
              <w:tc>
                <w:tcPr>
                  <w:tcW w:w="1080" w:type="dxa"/>
                  <w:noWrap/>
                  <w:hideMark/>
                </w:tcPr>
                <w:p w14:paraId="27003AB8" w14:textId="77777777" w:rsidR="00C948D8" w:rsidRPr="00315912"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13,522</w:t>
                  </w:r>
                </w:p>
              </w:tc>
              <w:tc>
                <w:tcPr>
                  <w:tcW w:w="1080" w:type="dxa"/>
                  <w:noWrap/>
                  <w:hideMark/>
                </w:tcPr>
                <w:p w14:paraId="4ED97E3C" w14:textId="77777777" w:rsidR="00C948D8" w:rsidRPr="00315912"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79.7</w:t>
                  </w:r>
                </w:p>
              </w:tc>
            </w:tr>
            <w:tr w:rsidR="00C948D8" w:rsidRPr="00315912" w14:paraId="6D4B2F93" w14:textId="77777777" w:rsidTr="3064CCB4">
              <w:trPr>
                <w:cnfStyle w:val="000000010000" w:firstRow="0" w:lastRow="0" w:firstColumn="0" w:lastColumn="0" w:oddVBand="0" w:evenVBand="0" w:oddHBand="0" w:evenHBand="1" w:firstRowFirstColumn="0" w:firstRowLastColumn="0" w:lastRowFirstColumn="0" w:lastRowLastColumn="0"/>
                <w:trHeight w:val="286"/>
              </w:trPr>
              <w:tc>
                <w:tcPr>
                  <w:tcW w:w="1878" w:type="dxa"/>
                  <w:noWrap/>
                  <w:hideMark/>
                </w:tcPr>
                <w:p w14:paraId="2B0ABBEF" w14:textId="77777777" w:rsidR="00C948D8" w:rsidRPr="00315912"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Madison</w:t>
                  </w:r>
                </w:p>
              </w:tc>
              <w:tc>
                <w:tcPr>
                  <w:tcW w:w="1080" w:type="dxa"/>
                  <w:noWrap/>
                  <w:hideMark/>
                </w:tcPr>
                <w:p w14:paraId="55D88BCD" w14:textId="77777777" w:rsidR="00C948D8" w:rsidRPr="00315912"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14,052</w:t>
                  </w:r>
                </w:p>
              </w:tc>
              <w:tc>
                <w:tcPr>
                  <w:tcW w:w="1080" w:type="dxa"/>
                  <w:noWrap/>
                  <w:hideMark/>
                </w:tcPr>
                <w:p w14:paraId="6F78185A" w14:textId="77777777" w:rsidR="00C948D8" w:rsidRPr="00315912"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77.4</w:t>
                  </w:r>
                </w:p>
              </w:tc>
            </w:tr>
            <w:tr w:rsidR="00C948D8" w:rsidRPr="00315912" w14:paraId="54709708" w14:textId="77777777" w:rsidTr="3064CCB4">
              <w:trPr>
                <w:cnfStyle w:val="000000100000" w:firstRow="0" w:lastRow="0" w:firstColumn="0" w:lastColumn="0" w:oddVBand="0" w:evenVBand="0" w:oddHBand="1" w:evenHBand="0" w:firstRowFirstColumn="0" w:firstRowLastColumn="0" w:lastRowFirstColumn="0" w:lastRowLastColumn="0"/>
                <w:trHeight w:val="286"/>
              </w:trPr>
              <w:tc>
                <w:tcPr>
                  <w:tcW w:w="1878" w:type="dxa"/>
                  <w:noWrap/>
                  <w:hideMark/>
                </w:tcPr>
                <w:p w14:paraId="786D1668" w14:textId="77777777" w:rsidR="00C948D8" w:rsidRPr="004B33FC" w:rsidRDefault="3064CCB4" w:rsidP="3064CCB4">
                  <w:pPr>
                    <w:rPr>
                      <w:rFonts w:ascii="Calibri,Times New Roman" w:eastAsia="Calibri,Times New Roman" w:hAnsi="Calibri,Times New Roman" w:cs="Calibri,Times New Roman"/>
                      <w:b/>
                      <w:bCs/>
                    </w:rPr>
                  </w:pPr>
                  <w:r w:rsidRPr="3064CCB4">
                    <w:rPr>
                      <w:rFonts w:ascii="Calibri,Times New Roman" w:eastAsia="Calibri,Times New Roman" w:hAnsi="Calibri,Times New Roman" w:cs="Calibri,Times New Roman"/>
                      <w:b/>
                      <w:bCs/>
                    </w:rPr>
                    <w:t>Perry</w:t>
                  </w:r>
                </w:p>
              </w:tc>
              <w:tc>
                <w:tcPr>
                  <w:tcW w:w="1080" w:type="dxa"/>
                  <w:noWrap/>
                  <w:hideMark/>
                </w:tcPr>
                <w:p w14:paraId="0C01854D" w14:textId="77777777" w:rsidR="00C948D8" w:rsidRPr="00315912"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9,558</w:t>
                  </w:r>
                </w:p>
              </w:tc>
              <w:tc>
                <w:tcPr>
                  <w:tcW w:w="1080" w:type="dxa"/>
                  <w:noWrap/>
                  <w:hideMark/>
                </w:tcPr>
                <w:p w14:paraId="316395A5" w14:textId="77777777" w:rsidR="00C948D8" w:rsidRPr="00315912"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76.7</w:t>
                  </w:r>
                </w:p>
              </w:tc>
            </w:tr>
            <w:tr w:rsidR="00C948D8" w:rsidRPr="00315912" w14:paraId="5EA6607C" w14:textId="77777777" w:rsidTr="3064CCB4">
              <w:trPr>
                <w:cnfStyle w:val="000000010000" w:firstRow="0" w:lastRow="0" w:firstColumn="0" w:lastColumn="0" w:oddVBand="0" w:evenVBand="0" w:oddHBand="0" w:evenHBand="1" w:firstRowFirstColumn="0" w:firstRowLastColumn="0" w:lastRowFirstColumn="0" w:lastRowLastColumn="0"/>
                <w:trHeight w:val="286"/>
              </w:trPr>
              <w:tc>
                <w:tcPr>
                  <w:tcW w:w="1878" w:type="dxa"/>
                  <w:noWrap/>
                  <w:hideMark/>
                </w:tcPr>
                <w:p w14:paraId="7E5F01AB" w14:textId="77777777" w:rsidR="00C948D8" w:rsidRPr="00315912"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Clermont</w:t>
                  </w:r>
                </w:p>
              </w:tc>
              <w:tc>
                <w:tcPr>
                  <w:tcW w:w="1080" w:type="dxa"/>
                  <w:noWrap/>
                  <w:hideMark/>
                </w:tcPr>
                <w:p w14:paraId="1DCFEF50" w14:textId="77777777" w:rsidR="00C948D8" w:rsidRPr="00315912"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68,277</w:t>
                  </w:r>
                </w:p>
              </w:tc>
              <w:tc>
                <w:tcPr>
                  <w:tcW w:w="1080" w:type="dxa"/>
                  <w:noWrap/>
                  <w:hideMark/>
                </w:tcPr>
                <w:p w14:paraId="4D1CA302" w14:textId="77777777" w:rsidR="00C948D8" w:rsidRPr="00315912"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76.6</w:t>
                  </w:r>
                </w:p>
              </w:tc>
            </w:tr>
            <w:tr w:rsidR="00C948D8" w:rsidRPr="00315912" w14:paraId="6AECD877" w14:textId="77777777" w:rsidTr="3064CCB4">
              <w:trPr>
                <w:cnfStyle w:val="000000100000" w:firstRow="0" w:lastRow="0" w:firstColumn="0" w:lastColumn="0" w:oddVBand="0" w:evenVBand="0" w:oddHBand="1" w:evenHBand="0" w:firstRowFirstColumn="0" w:firstRowLastColumn="0" w:lastRowFirstColumn="0" w:lastRowLastColumn="0"/>
                <w:trHeight w:val="286"/>
              </w:trPr>
              <w:tc>
                <w:tcPr>
                  <w:tcW w:w="1878" w:type="dxa"/>
                  <w:noWrap/>
                  <w:hideMark/>
                </w:tcPr>
                <w:p w14:paraId="2FD0704E" w14:textId="77777777" w:rsidR="00C948D8" w:rsidRPr="004B33FC" w:rsidRDefault="3064CCB4" w:rsidP="3064CCB4">
                  <w:pPr>
                    <w:rPr>
                      <w:rFonts w:ascii="Calibri,Times New Roman" w:eastAsia="Calibri,Times New Roman" w:hAnsi="Calibri,Times New Roman" w:cs="Calibri,Times New Roman"/>
                      <w:b/>
                      <w:bCs/>
                    </w:rPr>
                  </w:pPr>
                  <w:r w:rsidRPr="3064CCB4">
                    <w:rPr>
                      <w:rFonts w:ascii="Calibri,Times New Roman" w:eastAsia="Calibri,Times New Roman" w:hAnsi="Calibri,Times New Roman" w:cs="Calibri,Times New Roman"/>
                      <w:b/>
                      <w:bCs/>
                    </w:rPr>
                    <w:t>Meigs</w:t>
                  </w:r>
                </w:p>
              </w:tc>
              <w:tc>
                <w:tcPr>
                  <w:tcW w:w="1080" w:type="dxa"/>
                  <w:noWrap/>
                  <w:hideMark/>
                </w:tcPr>
                <w:p w14:paraId="6A713275" w14:textId="77777777" w:rsidR="00C948D8" w:rsidRPr="00315912"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5,902</w:t>
                  </w:r>
                </w:p>
              </w:tc>
              <w:tc>
                <w:tcPr>
                  <w:tcW w:w="1080" w:type="dxa"/>
                  <w:noWrap/>
                  <w:hideMark/>
                </w:tcPr>
                <w:p w14:paraId="13A98F58" w14:textId="77777777" w:rsidR="00C948D8" w:rsidRPr="00315912"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75.9</w:t>
                  </w:r>
                </w:p>
              </w:tc>
            </w:tr>
            <w:tr w:rsidR="00C948D8" w:rsidRPr="00315912" w14:paraId="0E7460A0" w14:textId="77777777" w:rsidTr="3064CCB4">
              <w:trPr>
                <w:cnfStyle w:val="000000010000" w:firstRow="0" w:lastRow="0" w:firstColumn="0" w:lastColumn="0" w:oddVBand="0" w:evenVBand="0" w:oddHBand="0" w:evenHBand="1" w:firstRowFirstColumn="0" w:firstRowLastColumn="0" w:lastRowFirstColumn="0" w:lastRowLastColumn="0"/>
                <w:trHeight w:val="286"/>
              </w:trPr>
              <w:tc>
                <w:tcPr>
                  <w:tcW w:w="1878" w:type="dxa"/>
                  <w:noWrap/>
                  <w:hideMark/>
                </w:tcPr>
                <w:p w14:paraId="1B394199" w14:textId="77777777" w:rsidR="00C948D8" w:rsidRPr="00315912"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Vinton</w:t>
                  </w:r>
                </w:p>
              </w:tc>
              <w:tc>
                <w:tcPr>
                  <w:tcW w:w="1080" w:type="dxa"/>
                  <w:noWrap/>
                  <w:hideMark/>
                </w:tcPr>
                <w:p w14:paraId="7E964180" w14:textId="77777777" w:rsidR="00C948D8" w:rsidRPr="00315912"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3,426</w:t>
                  </w:r>
                </w:p>
              </w:tc>
              <w:tc>
                <w:tcPr>
                  <w:tcW w:w="1080" w:type="dxa"/>
                  <w:noWrap/>
                  <w:hideMark/>
                </w:tcPr>
                <w:p w14:paraId="655BD12C" w14:textId="77777777" w:rsidR="00C948D8" w:rsidRPr="00315912"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75.5</w:t>
                  </w:r>
                </w:p>
              </w:tc>
            </w:tr>
            <w:tr w:rsidR="00C948D8" w:rsidRPr="00315912" w14:paraId="6A70CED0" w14:textId="77777777" w:rsidTr="3064CCB4">
              <w:trPr>
                <w:cnfStyle w:val="000000100000" w:firstRow="0" w:lastRow="0" w:firstColumn="0" w:lastColumn="0" w:oddVBand="0" w:evenVBand="0" w:oddHBand="1" w:evenHBand="0" w:firstRowFirstColumn="0" w:firstRowLastColumn="0" w:lastRowFirstColumn="0" w:lastRowLastColumn="0"/>
                <w:trHeight w:val="286"/>
              </w:trPr>
              <w:tc>
                <w:tcPr>
                  <w:tcW w:w="1878" w:type="dxa"/>
                  <w:noWrap/>
                  <w:hideMark/>
                </w:tcPr>
                <w:p w14:paraId="21AB9339" w14:textId="77777777" w:rsidR="00C948D8" w:rsidRPr="00315912"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Delaware</w:t>
                  </w:r>
                </w:p>
              </w:tc>
              <w:tc>
                <w:tcPr>
                  <w:tcW w:w="1080" w:type="dxa"/>
                  <w:noWrap/>
                  <w:hideMark/>
                </w:tcPr>
                <w:p w14:paraId="4E3BB4EB" w14:textId="77777777" w:rsidR="00C948D8" w:rsidRPr="00315912"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63,409</w:t>
                  </w:r>
                </w:p>
              </w:tc>
              <w:tc>
                <w:tcPr>
                  <w:tcW w:w="1080" w:type="dxa"/>
                  <w:noWrap/>
                  <w:hideMark/>
                </w:tcPr>
                <w:p w14:paraId="63987296" w14:textId="77777777" w:rsidR="00C948D8" w:rsidRPr="00315912"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75</w:t>
                  </w:r>
                </w:p>
              </w:tc>
            </w:tr>
            <w:tr w:rsidR="00C948D8" w:rsidRPr="00315912" w14:paraId="024CFA47" w14:textId="77777777" w:rsidTr="3064CCB4">
              <w:trPr>
                <w:cnfStyle w:val="000000010000" w:firstRow="0" w:lastRow="0" w:firstColumn="0" w:lastColumn="0" w:oddVBand="0" w:evenVBand="0" w:oddHBand="0" w:evenHBand="1" w:firstRowFirstColumn="0" w:firstRowLastColumn="0" w:lastRowFirstColumn="0" w:lastRowLastColumn="0"/>
                <w:trHeight w:val="286"/>
              </w:trPr>
              <w:tc>
                <w:tcPr>
                  <w:tcW w:w="1878" w:type="dxa"/>
                  <w:noWrap/>
                  <w:hideMark/>
                </w:tcPr>
                <w:p w14:paraId="04BAF81A" w14:textId="77777777" w:rsidR="00C948D8" w:rsidRPr="00315912"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Warren</w:t>
                  </w:r>
                </w:p>
              </w:tc>
              <w:tc>
                <w:tcPr>
                  <w:tcW w:w="1080" w:type="dxa"/>
                  <w:noWrap/>
                  <w:hideMark/>
                </w:tcPr>
                <w:p w14:paraId="13CCBE90" w14:textId="77777777" w:rsidR="00C948D8" w:rsidRPr="00315912"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72,244</w:t>
                  </w:r>
                </w:p>
              </w:tc>
              <w:tc>
                <w:tcPr>
                  <w:tcW w:w="1080" w:type="dxa"/>
                  <w:noWrap/>
                  <w:hideMark/>
                </w:tcPr>
                <w:p w14:paraId="30B747DF" w14:textId="77777777" w:rsidR="00C948D8" w:rsidRPr="00315912"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74.7</w:t>
                  </w:r>
                </w:p>
              </w:tc>
            </w:tr>
            <w:tr w:rsidR="00C948D8" w:rsidRPr="00315912" w14:paraId="695F23B3" w14:textId="77777777" w:rsidTr="3064CCB4">
              <w:trPr>
                <w:cnfStyle w:val="000000100000" w:firstRow="0" w:lastRow="0" w:firstColumn="0" w:lastColumn="0" w:oddVBand="0" w:evenVBand="0" w:oddHBand="1" w:evenHBand="0" w:firstRowFirstColumn="0" w:firstRowLastColumn="0" w:lastRowFirstColumn="0" w:lastRowLastColumn="0"/>
                <w:trHeight w:val="286"/>
              </w:trPr>
              <w:tc>
                <w:tcPr>
                  <w:tcW w:w="1878" w:type="dxa"/>
                  <w:noWrap/>
                  <w:hideMark/>
                </w:tcPr>
                <w:p w14:paraId="5E2A151D" w14:textId="77777777" w:rsidR="00C948D8" w:rsidRPr="004B33FC" w:rsidRDefault="3064CCB4" w:rsidP="3064CCB4">
                  <w:pPr>
                    <w:rPr>
                      <w:rFonts w:ascii="Calibri,Times New Roman" w:eastAsia="Calibri,Times New Roman" w:hAnsi="Calibri,Times New Roman" w:cs="Calibri,Times New Roman"/>
                      <w:b/>
                      <w:bCs/>
                    </w:rPr>
                  </w:pPr>
                  <w:r w:rsidRPr="3064CCB4">
                    <w:rPr>
                      <w:rFonts w:ascii="Calibri,Times New Roman" w:eastAsia="Calibri,Times New Roman" w:hAnsi="Calibri,Times New Roman" w:cs="Calibri,Times New Roman"/>
                      <w:b/>
                      <w:bCs/>
                    </w:rPr>
                    <w:t>Harrison</w:t>
                  </w:r>
                </w:p>
              </w:tc>
              <w:tc>
                <w:tcPr>
                  <w:tcW w:w="1080" w:type="dxa"/>
                  <w:noWrap/>
                  <w:hideMark/>
                </w:tcPr>
                <w:p w14:paraId="0F78D088" w14:textId="77777777" w:rsidR="00C948D8" w:rsidRPr="00315912"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4,526</w:t>
                  </w:r>
                </w:p>
              </w:tc>
              <w:tc>
                <w:tcPr>
                  <w:tcW w:w="1080" w:type="dxa"/>
                  <w:noWrap/>
                  <w:hideMark/>
                </w:tcPr>
                <w:p w14:paraId="28E4B777" w14:textId="77777777" w:rsidR="00C948D8" w:rsidRPr="00315912"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74.6%</w:t>
                  </w:r>
                </w:p>
              </w:tc>
            </w:tr>
            <w:tr w:rsidR="00C948D8" w:rsidRPr="00315912" w14:paraId="38CB7A08" w14:textId="77777777" w:rsidTr="3064CCB4">
              <w:trPr>
                <w:cnfStyle w:val="000000010000" w:firstRow="0" w:lastRow="0" w:firstColumn="0" w:lastColumn="0" w:oddVBand="0" w:evenVBand="0" w:oddHBand="0" w:evenHBand="1" w:firstRowFirstColumn="0" w:firstRowLastColumn="0" w:lastRowFirstColumn="0" w:lastRowLastColumn="0"/>
                <w:trHeight w:val="299"/>
              </w:trPr>
              <w:tc>
                <w:tcPr>
                  <w:tcW w:w="1878" w:type="dxa"/>
                  <w:noWrap/>
                  <w:hideMark/>
                </w:tcPr>
                <w:p w14:paraId="01E97135" w14:textId="77777777" w:rsidR="00C948D8" w:rsidRPr="004B33FC" w:rsidRDefault="3064CCB4" w:rsidP="3064CCB4">
                  <w:pPr>
                    <w:rPr>
                      <w:rFonts w:ascii="Calibri,Times New Roman" w:eastAsia="Calibri,Times New Roman" w:hAnsi="Calibri,Times New Roman" w:cs="Calibri,Times New Roman"/>
                      <w:b/>
                      <w:bCs/>
                    </w:rPr>
                  </w:pPr>
                  <w:r w:rsidRPr="3064CCB4">
                    <w:rPr>
                      <w:rFonts w:ascii="Calibri,Times New Roman" w:eastAsia="Calibri,Times New Roman" w:hAnsi="Calibri,Times New Roman" w:cs="Calibri,Times New Roman"/>
                      <w:b/>
                      <w:bCs/>
                    </w:rPr>
                    <w:t>Carroll</w:t>
                  </w:r>
                </w:p>
              </w:tc>
              <w:tc>
                <w:tcPr>
                  <w:tcW w:w="1080" w:type="dxa"/>
                  <w:noWrap/>
                  <w:hideMark/>
                </w:tcPr>
                <w:p w14:paraId="73A8B64C" w14:textId="77777777" w:rsidR="00C948D8" w:rsidRPr="00315912"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8,626</w:t>
                  </w:r>
                </w:p>
              </w:tc>
              <w:tc>
                <w:tcPr>
                  <w:tcW w:w="1080" w:type="dxa"/>
                  <w:noWrap/>
                  <w:hideMark/>
                </w:tcPr>
                <w:p w14:paraId="2A667CB8" w14:textId="77777777" w:rsidR="00C948D8" w:rsidRPr="00315912"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74.4%</w:t>
                  </w:r>
                </w:p>
              </w:tc>
            </w:tr>
            <w:tr w:rsidR="00C948D8" w:rsidRPr="00315912" w14:paraId="5009F2BE" w14:textId="77777777" w:rsidTr="3064CCB4">
              <w:trPr>
                <w:cnfStyle w:val="000000100000" w:firstRow="0" w:lastRow="0" w:firstColumn="0" w:lastColumn="0" w:oddVBand="0" w:evenVBand="0" w:oddHBand="1" w:evenHBand="0" w:firstRowFirstColumn="0" w:firstRowLastColumn="0" w:lastRowFirstColumn="0" w:lastRowLastColumn="0"/>
                <w:trHeight w:val="299"/>
              </w:trPr>
              <w:tc>
                <w:tcPr>
                  <w:tcW w:w="4038" w:type="dxa"/>
                  <w:gridSpan w:val="3"/>
                  <w:noWrap/>
                </w:tcPr>
                <w:p w14:paraId="711560EA" w14:textId="77777777" w:rsidR="00C948D8" w:rsidRPr="00FD5CEF" w:rsidRDefault="3064CCB4" w:rsidP="3064CCB4">
                  <w:pPr>
                    <w:contextualSpacing/>
                    <w:rPr>
                      <w:rFonts w:ascii="Calibri,Times New Roman" w:eastAsia="Calibri,Times New Roman" w:hAnsi="Calibri,Times New Roman" w:cs="Calibri,Times New Roman"/>
                      <w:i/>
                      <w:iCs/>
                      <w:color w:val="44546A" w:themeColor="text2"/>
                      <w:sz w:val="18"/>
                      <w:szCs w:val="18"/>
                    </w:rPr>
                  </w:pPr>
                  <w:r w:rsidRPr="3064CCB4">
                    <w:rPr>
                      <w:rFonts w:ascii="Calibri,Times New Roman" w:eastAsia="Calibri,Times New Roman" w:hAnsi="Calibri,Times New Roman" w:cs="Calibri,Times New Roman"/>
                      <w:i/>
                      <w:iCs/>
                      <w:color w:val="44546A" w:themeColor="text2"/>
                      <w:sz w:val="18"/>
                      <w:szCs w:val="18"/>
                    </w:rPr>
                    <w:t>Figure 19</w:t>
                  </w:r>
                </w:p>
                <w:p w14:paraId="5C33F34F" w14:textId="77777777" w:rsidR="00C948D8" w:rsidRPr="00B77CAF"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b/>
                      <w:bCs/>
                      <w:i/>
                      <w:iCs/>
                      <w:sz w:val="16"/>
                      <w:szCs w:val="16"/>
                    </w:rPr>
                    <w:t>Source:</w:t>
                  </w:r>
                  <w:r w:rsidRPr="3064CCB4">
                    <w:rPr>
                      <w:rFonts w:ascii="Calibri,Times New Roman" w:eastAsia="Calibri,Times New Roman" w:hAnsi="Calibri,Times New Roman" w:cs="Calibri,Times New Roman"/>
                      <w:i/>
                      <w:iCs/>
                      <w:sz w:val="16"/>
                      <w:szCs w:val="16"/>
                    </w:rPr>
                    <w:t xml:space="preserve"> U.S. Census Bureau, Center for Economic Studies</w:t>
                  </w:r>
                </w:p>
              </w:tc>
            </w:tr>
          </w:tbl>
          <w:p w14:paraId="28B24315" w14:textId="77777777" w:rsidR="00C948D8" w:rsidRDefault="00C948D8" w:rsidP="00E51336">
            <w:pPr>
              <w:spacing w:line="256" w:lineRule="auto"/>
              <w:rPr>
                <w:rFonts w:ascii="Calibri" w:eastAsia="Calibri" w:hAnsi="Calibri" w:cs="Times New Roman"/>
                <w:caps/>
              </w:rPr>
            </w:pPr>
          </w:p>
        </w:tc>
      </w:tr>
    </w:tbl>
    <w:p w14:paraId="5B6CD451" w14:textId="77777777" w:rsidR="00C948D8" w:rsidRDefault="00C948D8" w:rsidP="00E51336">
      <w:pPr>
        <w:spacing w:line="256" w:lineRule="auto"/>
        <w:rPr>
          <w:rFonts w:ascii="Calibri" w:eastAsia="Calibri" w:hAnsi="Calibri" w:cs="Times New Roman"/>
          <w:caps/>
        </w:rPr>
      </w:pPr>
    </w:p>
    <w:p w14:paraId="791A14BE" w14:textId="5AE37344" w:rsidR="00C948D8" w:rsidRDefault="3064CCB4" w:rsidP="3064CCB4">
      <w:pPr>
        <w:spacing w:before="100" w:beforeAutospacing="1" w:line="256" w:lineRule="auto"/>
        <w:contextualSpacing/>
        <w:rPr>
          <w:rFonts w:ascii="Calibri" w:eastAsia="Calibri" w:hAnsi="Calibri" w:cs="Calibri"/>
        </w:rPr>
      </w:pPr>
      <w:r w:rsidRPr="3064CCB4">
        <w:rPr>
          <w:rFonts w:ascii="Calibri" w:eastAsia="Calibri" w:hAnsi="Calibri" w:cs="Calibri"/>
        </w:rPr>
        <w:t xml:space="preserve">Figure 17 shows the commuting patterns of counties that comprise the region; whereas, figures 18 and 19 compare counties in the region with other counties throughout the state (Southeast Ohio Region counties are highlighted in bold). Morgan County places tenth in the state (and first in the region) for the percent of working residents that stay in the county for work (59.8%). While the region has only one county in the top 12 for living, and working in the same county, the region has </w:t>
      </w:r>
      <w:r w:rsidRPr="3064CCB4">
        <w:rPr>
          <w:rFonts w:ascii="Calibri" w:eastAsia="Calibri" w:hAnsi="Calibri" w:cs="Calibri"/>
          <w:color w:val="auto"/>
        </w:rPr>
        <w:t>four (4) counties in the top 12 for the percentage of residents that leave the county for work. Meigs, Perry, Harrison, and Carroll counties each have roughly three-fourths of their working residents leave the county for work</w:t>
      </w:r>
      <w:r w:rsidRPr="3064CCB4">
        <w:rPr>
          <w:rFonts w:ascii="Calibri" w:eastAsia="Calibri" w:hAnsi="Calibri" w:cs="Calibri"/>
        </w:rPr>
        <w:t>.</w:t>
      </w:r>
    </w:p>
    <w:p w14:paraId="789ABDBF" w14:textId="77777777" w:rsidR="00C948D8" w:rsidRDefault="00C948D8" w:rsidP="00E51336">
      <w:pPr>
        <w:spacing w:before="100" w:beforeAutospacing="1" w:line="256" w:lineRule="auto"/>
        <w:contextualSpacing/>
        <w:rPr>
          <w:rFonts w:ascii="Calibri" w:eastAsia="Calibri" w:hAnsi="Calibri"/>
        </w:rPr>
      </w:pPr>
    </w:p>
    <w:p w14:paraId="636E4AFC" w14:textId="77777777" w:rsidR="00C948D8" w:rsidRDefault="3064CCB4" w:rsidP="3064CCB4">
      <w:pPr>
        <w:spacing w:before="100" w:beforeAutospacing="1" w:line="256" w:lineRule="auto"/>
        <w:contextualSpacing/>
        <w:rPr>
          <w:rFonts w:ascii="Calibri" w:eastAsia="Calibri" w:hAnsi="Calibri" w:cs="Calibri"/>
        </w:rPr>
      </w:pPr>
      <w:r w:rsidRPr="3064CCB4">
        <w:rPr>
          <w:rFonts w:ascii="Calibri" w:eastAsia="Calibri" w:hAnsi="Calibri" w:cs="Calibri"/>
        </w:rPr>
        <w:lastRenderedPageBreak/>
        <w:t>The region has no counties in the top 12 for the percentage of workers traveling into the county for work. While none are in the top 12, Harrison, Carroll, Noble, and Belmont counties each see half or more of their in-county labor force live outside the county.</w:t>
      </w:r>
    </w:p>
    <w:p w14:paraId="193F9677" w14:textId="77777777" w:rsidR="00C948D8" w:rsidRDefault="00C948D8" w:rsidP="00E51336">
      <w:pPr>
        <w:spacing w:before="100" w:beforeAutospacing="1" w:line="256" w:lineRule="auto"/>
        <w:contextualSpacing/>
        <w:rPr>
          <w:rFonts w:ascii="Calibri" w:eastAsia="Calibri" w:hAnsi="Calibri"/>
        </w:rPr>
      </w:pPr>
    </w:p>
    <w:p w14:paraId="30500EEE" w14:textId="77777777" w:rsidR="00C948D8" w:rsidRPr="00E43FC9" w:rsidRDefault="00C948D8" w:rsidP="3064CCB4">
      <w:pPr>
        <w:pStyle w:val="Heading2"/>
        <w:rPr>
          <w:rFonts w:ascii="Times New Roman" w:eastAsia="Times New Roman" w:hAnsi="Times New Roman" w:cs="Times New Roman"/>
        </w:rPr>
      </w:pPr>
      <w:bookmarkStart w:id="21" w:name="_Toc475708383"/>
      <w:r w:rsidRPr="3064CCB4">
        <w:rPr>
          <w:rFonts w:ascii="Times New Roman" w:eastAsia="Times New Roman" w:hAnsi="Times New Roman" w:cs="Times New Roman"/>
        </w:rPr>
        <w:t>Educational Attainment and Employment Levels</w:t>
      </w:r>
      <w:bookmarkEnd w:id="21"/>
    </w:p>
    <w:p w14:paraId="0A598EFD" w14:textId="5A397142" w:rsidR="00C948D8" w:rsidRPr="005B266E" w:rsidRDefault="3064CCB4" w:rsidP="3064CCB4">
      <w:pPr>
        <w:rPr>
          <w:color w:val="FF0000" w:themeColor="accent2"/>
          <w:sz w:val="24"/>
          <w:szCs w:val="24"/>
        </w:rPr>
      </w:pPr>
      <w:r>
        <w:t xml:space="preserve">The final aspect to the labor market analysis focuses on the employment levels of individuals based on their educational attainment level. This will help the region understand which groups of individuals, and in which counties, have harder times finding work.  </w:t>
      </w:r>
    </w:p>
    <w:tbl>
      <w:tblPr>
        <w:tblStyle w:val="SEOhioStandardTable"/>
        <w:tblW w:w="9440" w:type="dxa"/>
        <w:tblLook w:val="04A0" w:firstRow="1" w:lastRow="0" w:firstColumn="1" w:lastColumn="0" w:noHBand="0" w:noVBand="1"/>
      </w:tblPr>
      <w:tblGrid>
        <w:gridCol w:w="4489"/>
        <w:gridCol w:w="1611"/>
        <w:gridCol w:w="1496"/>
        <w:gridCol w:w="1844"/>
      </w:tblGrid>
      <w:tr w:rsidR="00C948D8" w:rsidRPr="00683D63" w14:paraId="320416D8" w14:textId="77777777" w:rsidTr="3064CCB4">
        <w:trPr>
          <w:cnfStyle w:val="000000100000" w:firstRow="0" w:lastRow="0" w:firstColumn="0" w:lastColumn="0" w:oddVBand="0" w:evenVBand="0" w:oddHBand="1" w:evenHBand="0" w:firstRowFirstColumn="0" w:firstRowLastColumn="0" w:lastRowFirstColumn="0" w:lastRowLastColumn="0"/>
          <w:trHeight w:val="270"/>
        </w:trPr>
        <w:tc>
          <w:tcPr>
            <w:tcW w:w="9440" w:type="dxa"/>
            <w:gridSpan w:val="4"/>
            <w:noWrap/>
            <w:hideMark/>
          </w:tcPr>
          <w:p w14:paraId="28CF412D" w14:textId="77777777" w:rsidR="00C948D8" w:rsidRPr="003E6A7F"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Employment by Educational Attainment (regional totals)</w:t>
            </w:r>
          </w:p>
        </w:tc>
      </w:tr>
      <w:tr w:rsidR="00C948D8" w:rsidRPr="00683D63" w14:paraId="0F28997D" w14:textId="77777777" w:rsidTr="3064CCB4">
        <w:trPr>
          <w:cnfStyle w:val="000000010000" w:firstRow="0" w:lastRow="0" w:firstColumn="0" w:lastColumn="0" w:oddVBand="0" w:evenVBand="0" w:oddHBand="0" w:evenHBand="1" w:firstRowFirstColumn="0" w:firstRowLastColumn="0" w:lastRowFirstColumn="0" w:lastRowLastColumn="0"/>
          <w:trHeight w:val="291"/>
        </w:trPr>
        <w:tc>
          <w:tcPr>
            <w:tcW w:w="4489" w:type="dxa"/>
            <w:shd w:val="clear" w:color="auto" w:fill="0563C1" w:themeFill="accent4"/>
            <w:noWrap/>
            <w:vAlign w:val="center"/>
            <w:hideMark/>
          </w:tcPr>
          <w:p w14:paraId="61ED187C" w14:textId="77777777" w:rsidR="00C948D8" w:rsidRPr="003E6A7F" w:rsidRDefault="3064CCB4" w:rsidP="3064CCB4">
            <w:pPr>
              <w:rPr>
                <w:rFonts w:ascii="Calibri,Times New Roman" w:eastAsia="Calibri,Times New Roman" w:hAnsi="Calibri,Times New Roman" w:cs="Calibri,Times New Roman"/>
                <w:b/>
                <w:bCs/>
                <w:color w:val="FFFFFF" w:themeColor="background1"/>
              </w:rPr>
            </w:pPr>
            <w:r w:rsidRPr="3064CCB4">
              <w:rPr>
                <w:rFonts w:ascii="Calibri,Times New Roman" w:eastAsia="Calibri,Times New Roman" w:hAnsi="Calibri,Times New Roman" w:cs="Calibri,Times New Roman"/>
                <w:b/>
                <w:bCs/>
                <w:color w:val="FFFFFF" w:themeColor="background1"/>
              </w:rPr>
              <w:t>Educational Attainment Level</w:t>
            </w:r>
          </w:p>
        </w:tc>
        <w:tc>
          <w:tcPr>
            <w:tcW w:w="1611" w:type="dxa"/>
            <w:shd w:val="clear" w:color="auto" w:fill="0563C1" w:themeFill="accent4"/>
            <w:vAlign w:val="center"/>
            <w:hideMark/>
          </w:tcPr>
          <w:p w14:paraId="5FD139D7" w14:textId="77777777" w:rsidR="00C948D8" w:rsidRPr="003E6A7F" w:rsidRDefault="3064CCB4" w:rsidP="3064CCB4">
            <w:pPr>
              <w:rPr>
                <w:rFonts w:ascii="Calibri,Times New Roman" w:eastAsia="Calibri,Times New Roman" w:hAnsi="Calibri,Times New Roman" w:cs="Calibri,Times New Roman"/>
                <w:b/>
                <w:bCs/>
                <w:color w:val="FFFFFF" w:themeColor="background1"/>
              </w:rPr>
            </w:pPr>
            <w:r w:rsidRPr="3064CCB4">
              <w:rPr>
                <w:rFonts w:ascii="Calibri,Times New Roman" w:eastAsia="Calibri,Times New Roman" w:hAnsi="Calibri,Times New Roman" w:cs="Calibri,Times New Roman"/>
                <w:b/>
                <w:bCs/>
                <w:color w:val="FFFFFF" w:themeColor="background1"/>
              </w:rPr>
              <w:t>% of total labor force</w:t>
            </w:r>
          </w:p>
        </w:tc>
        <w:tc>
          <w:tcPr>
            <w:tcW w:w="1496" w:type="dxa"/>
            <w:shd w:val="clear" w:color="auto" w:fill="0563C1" w:themeFill="accent4"/>
            <w:vAlign w:val="center"/>
            <w:hideMark/>
          </w:tcPr>
          <w:p w14:paraId="78A4E36A" w14:textId="77777777" w:rsidR="00C948D8" w:rsidRPr="003E6A7F" w:rsidRDefault="3064CCB4" w:rsidP="3064CCB4">
            <w:pPr>
              <w:rPr>
                <w:rFonts w:ascii="Calibri,Times New Roman" w:eastAsia="Calibri,Times New Roman" w:hAnsi="Calibri,Times New Roman" w:cs="Calibri,Times New Roman"/>
                <w:b/>
                <w:bCs/>
                <w:color w:val="FFFFFF" w:themeColor="background1"/>
              </w:rPr>
            </w:pPr>
            <w:r w:rsidRPr="3064CCB4">
              <w:rPr>
                <w:rFonts w:ascii="Calibri,Times New Roman" w:eastAsia="Calibri,Times New Roman" w:hAnsi="Calibri,Times New Roman" w:cs="Calibri,Times New Roman"/>
                <w:b/>
                <w:bCs/>
                <w:color w:val="FFFFFF" w:themeColor="background1"/>
              </w:rPr>
              <w:t>Employed</w:t>
            </w:r>
          </w:p>
        </w:tc>
        <w:tc>
          <w:tcPr>
            <w:tcW w:w="1841" w:type="dxa"/>
            <w:shd w:val="clear" w:color="auto" w:fill="0563C1" w:themeFill="accent4"/>
            <w:vAlign w:val="center"/>
            <w:hideMark/>
          </w:tcPr>
          <w:p w14:paraId="68B55271" w14:textId="77777777" w:rsidR="00C948D8" w:rsidRPr="003E6A7F" w:rsidRDefault="3064CCB4" w:rsidP="3064CCB4">
            <w:pPr>
              <w:rPr>
                <w:rFonts w:ascii="Calibri,Times New Roman" w:eastAsia="Calibri,Times New Roman" w:hAnsi="Calibri,Times New Roman" w:cs="Calibri,Times New Roman"/>
                <w:b/>
                <w:bCs/>
                <w:color w:val="FFFFFF" w:themeColor="background1"/>
              </w:rPr>
            </w:pPr>
            <w:r w:rsidRPr="3064CCB4">
              <w:rPr>
                <w:rFonts w:ascii="Calibri,Times New Roman" w:eastAsia="Calibri,Times New Roman" w:hAnsi="Calibri,Times New Roman" w:cs="Calibri,Times New Roman"/>
                <w:b/>
                <w:bCs/>
                <w:color w:val="FFFFFF" w:themeColor="background1"/>
              </w:rPr>
              <w:t>Unemployed</w:t>
            </w:r>
          </w:p>
        </w:tc>
      </w:tr>
      <w:tr w:rsidR="00C948D8" w:rsidRPr="00683D63" w14:paraId="4FEA61D9" w14:textId="77777777" w:rsidTr="3064CCB4">
        <w:trPr>
          <w:cnfStyle w:val="000000100000" w:firstRow="0" w:lastRow="0" w:firstColumn="0" w:lastColumn="0" w:oddVBand="0" w:evenVBand="0" w:oddHBand="1" w:evenHBand="0" w:firstRowFirstColumn="0" w:firstRowLastColumn="0" w:lastRowFirstColumn="0" w:lastRowLastColumn="0"/>
          <w:trHeight w:val="258"/>
        </w:trPr>
        <w:tc>
          <w:tcPr>
            <w:tcW w:w="4489" w:type="dxa"/>
            <w:hideMark/>
          </w:tcPr>
          <w:p w14:paraId="2394FB1F" w14:textId="77777777" w:rsidR="00C948D8" w:rsidRPr="003E6A7F"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 xml:space="preserve">  Less than high school graduate</w:t>
            </w:r>
          </w:p>
        </w:tc>
        <w:tc>
          <w:tcPr>
            <w:tcW w:w="1611" w:type="dxa"/>
            <w:noWrap/>
            <w:hideMark/>
          </w:tcPr>
          <w:p w14:paraId="25729C45" w14:textId="77777777" w:rsidR="00C948D8" w:rsidRPr="003E6A7F"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5.1%</w:t>
            </w:r>
          </w:p>
        </w:tc>
        <w:tc>
          <w:tcPr>
            <w:tcW w:w="1496" w:type="dxa"/>
            <w:noWrap/>
            <w:hideMark/>
          </w:tcPr>
          <w:p w14:paraId="38E1CBE6" w14:textId="77777777" w:rsidR="00C948D8" w:rsidRPr="003E6A7F"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84.1%</w:t>
            </w:r>
          </w:p>
        </w:tc>
        <w:tc>
          <w:tcPr>
            <w:tcW w:w="1841" w:type="dxa"/>
            <w:noWrap/>
            <w:hideMark/>
          </w:tcPr>
          <w:p w14:paraId="4957FF4F" w14:textId="77777777" w:rsidR="00C948D8" w:rsidRPr="003E6A7F"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15.9%</w:t>
            </w:r>
          </w:p>
        </w:tc>
      </w:tr>
      <w:tr w:rsidR="00C948D8" w:rsidRPr="00683D63" w14:paraId="44BC8EE5" w14:textId="77777777" w:rsidTr="3064CCB4">
        <w:trPr>
          <w:cnfStyle w:val="000000010000" w:firstRow="0" w:lastRow="0" w:firstColumn="0" w:lastColumn="0" w:oddVBand="0" w:evenVBand="0" w:oddHBand="0" w:evenHBand="1" w:firstRowFirstColumn="0" w:firstRowLastColumn="0" w:lastRowFirstColumn="0" w:lastRowLastColumn="0"/>
          <w:trHeight w:val="258"/>
        </w:trPr>
        <w:tc>
          <w:tcPr>
            <w:tcW w:w="4489" w:type="dxa"/>
            <w:hideMark/>
          </w:tcPr>
          <w:p w14:paraId="6DB8AE1A" w14:textId="77777777" w:rsidR="00C948D8" w:rsidRPr="003E6A7F"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 xml:space="preserve">  High school graduate or equivalent</w:t>
            </w:r>
          </w:p>
        </w:tc>
        <w:tc>
          <w:tcPr>
            <w:tcW w:w="1611" w:type="dxa"/>
            <w:noWrap/>
            <w:hideMark/>
          </w:tcPr>
          <w:p w14:paraId="60FC0757" w14:textId="77777777" w:rsidR="00C948D8" w:rsidRPr="003E6A7F"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38.5%</w:t>
            </w:r>
          </w:p>
        </w:tc>
        <w:tc>
          <w:tcPr>
            <w:tcW w:w="1496" w:type="dxa"/>
            <w:noWrap/>
            <w:hideMark/>
          </w:tcPr>
          <w:p w14:paraId="3FB28406" w14:textId="77777777" w:rsidR="00C948D8" w:rsidRPr="003E6A7F"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92.0%</w:t>
            </w:r>
          </w:p>
        </w:tc>
        <w:tc>
          <w:tcPr>
            <w:tcW w:w="1841" w:type="dxa"/>
            <w:noWrap/>
            <w:hideMark/>
          </w:tcPr>
          <w:p w14:paraId="3E7FB7D7" w14:textId="77777777" w:rsidR="00C948D8" w:rsidRPr="003E6A7F"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7.9%</w:t>
            </w:r>
          </w:p>
        </w:tc>
      </w:tr>
      <w:tr w:rsidR="00C948D8" w:rsidRPr="00683D63" w14:paraId="104AF49D" w14:textId="77777777" w:rsidTr="3064CCB4">
        <w:trPr>
          <w:cnfStyle w:val="000000100000" w:firstRow="0" w:lastRow="0" w:firstColumn="0" w:lastColumn="0" w:oddVBand="0" w:evenVBand="0" w:oddHBand="1" w:evenHBand="0" w:firstRowFirstColumn="0" w:firstRowLastColumn="0" w:lastRowFirstColumn="0" w:lastRowLastColumn="0"/>
          <w:trHeight w:val="258"/>
        </w:trPr>
        <w:tc>
          <w:tcPr>
            <w:tcW w:w="4489" w:type="dxa"/>
            <w:hideMark/>
          </w:tcPr>
          <w:p w14:paraId="10C2AE3A" w14:textId="77777777" w:rsidR="00C948D8" w:rsidRPr="003E6A7F"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 xml:space="preserve">  Some college or associate's degree</w:t>
            </w:r>
          </w:p>
        </w:tc>
        <w:tc>
          <w:tcPr>
            <w:tcW w:w="1611" w:type="dxa"/>
            <w:noWrap/>
            <w:hideMark/>
          </w:tcPr>
          <w:p w14:paraId="17A2A20B" w14:textId="77777777" w:rsidR="00C948D8" w:rsidRPr="003E6A7F"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35.6%</w:t>
            </w:r>
          </w:p>
        </w:tc>
        <w:tc>
          <w:tcPr>
            <w:tcW w:w="1496" w:type="dxa"/>
            <w:noWrap/>
            <w:hideMark/>
          </w:tcPr>
          <w:p w14:paraId="552F3199" w14:textId="77777777" w:rsidR="00C948D8" w:rsidRPr="003E6A7F"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93.7%</w:t>
            </w:r>
          </w:p>
        </w:tc>
        <w:tc>
          <w:tcPr>
            <w:tcW w:w="1841" w:type="dxa"/>
            <w:noWrap/>
            <w:hideMark/>
          </w:tcPr>
          <w:p w14:paraId="0E8E9DDE" w14:textId="77777777" w:rsidR="00C948D8" w:rsidRPr="003E6A7F"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6.2%</w:t>
            </w:r>
          </w:p>
        </w:tc>
      </w:tr>
      <w:tr w:rsidR="00C948D8" w:rsidRPr="00683D63" w14:paraId="30A9DA41" w14:textId="77777777" w:rsidTr="3064CCB4">
        <w:trPr>
          <w:cnfStyle w:val="000000010000" w:firstRow="0" w:lastRow="0" w:firstColumn="0" w:lastColumn="0" w:oddVBand="0" w:evenVBand="0" w:oddHBand="0" w:evenHBand="1" w:firstRowFirstColumn="0" w:firstRowLastColumn="0" w:lastRowFirstColumn="0" w:lastRowLastColumn="0"/>
          <w:trHeight w:val="270"/>
        </w:trPr>
        <w:tc>
          <w:tcPr>
            <w:tcW w:w="4489" w:type="dxa"/>
            <w:hideMark/>
          </w:tcPr>
          <w:p w14:paraId="2696EFE5" w14:textId="77777777" w:rsidR="00C948D8" w:rsidRPr="003E6A7F"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 xml:space="preserve">  Bachelor's degree or higher</w:t>
            </w:r>
          </w:p>
        </w:tc>
        <w:tc>
          <w:tcPr>
            <w:tcW w:w="1611" w:type="dxa"/>
            <w:noWrap/>
            <w:hideMark/>
          </w:tcPr>
          <w:p w14:paraId="077DFB43" w14:textId="77777777" w:rsidR="00C948D8" w:rsidRPr="003E6A7F"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20.7%</w:t>
            </w:r>
          </w:p>
        </w:tc>
        <w:tc>
          <w:tcPr>
            <w:tcW w:w="1496" w:type="dxa"/>
            <w:noWrap/>
            <w:hideMark/>
          </w:tcPr>
          <w:p w14:paraId="071CEF5E" w14:textId="77777777" w:rsidR="00C948D8" w:rsidRPr="003E6A7F"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96.8%</w:t>
            </w:r>
          </w:p>
        </w:tc>
        <w:tc>
          <w:tcPr>
            <w:tcW w:w="1841" w:type="dxa"/>
            <w:noWrap/>
            <w:hideMark/>
          </w:tcPr>
          <w:p w14:paraId="7C179B32" w14:textId="77777777" w:rsidR="00C948D8" w:rsidRPr="003E6A7F"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3.2%</w:t>
            </w:r>
          </w:p>
        </w:tc>
      </w:tr>
    </w:tbl>
    <w:p w14:paraId="7F26CAA6" w14:textId="77777777" w:rsidR="00C948D8" w:rsidRPr="00012620" w:rsidRDefault="3064CCB4" w:rsidP="3064CCB4">
      <w:pPr>
        <w:spacing w:after="0" w:line="240" w:lineRule="auto"/>
        <w:contextualSpacing/>
        <w:rPr>
          <w:rFonts w:ascii="Calibri,Times New Roman" w:eastAsia="Calibri,Times New Roman" w:hAnsi="Calibri,Times New Roman" w:cs="Calibri,Times New Roman"/>
          <w:i/>
          <w:iCs/>
          <w:noProof/>
          <w:color w:val="44546A" w:themeColor="text2"/>
          <w:sz w:val="18"/>
          <w:szCs w:val="18"/>
        </w:rPr>
      </w:pPr>
      <w:r w:rsidRPr="3064CCB4">
        <w:rPr>
          <w:rFonts w:ascii="Calibri,Times New Roman" w:eastAsia="Calibri,Times New Roman" w:hAnsi="Calibri,Times New Roman" w:cs="Calibri,Times New Roman"/>
          <w:i/>
          <w:iCs/>
          <w:color w:val="44546A" w:themeColor="text2"/>
          <w:sz w:val="18"/>
          <w:szCs w:val="18"/>
        </w:rPr>
        <w:t>Figure 20</w:t>
      </w:r>
    </w:p>
    <w:p w14:paraId="0E3936BF" w14:textId="77777777" w:rsidR="00C948D8" w:rsidRDefault="3064CCB4" w:rsidP="3064CCB4">
      <w:pPr>
        <w:tabs>
          <w:tab w:val="left" w:pos="5325"/>
        </w:tabs>
        <w:spacing w:after="0" w:line="256" w:lineRule="auto"/>
        <w:contextualSpacing/>
        <w:rPr>
          <w:rFonts w:ascii="Calibri,Times New Roman" w:eastAsia="Calibri,Times New Roman" w:hAnsi="Calibri,Times New Roman" w:cs="Calibri,Times New Roman"/>
          <w:i/>
          <w:iCs/>
          <w:sz w:val="16"/>
          <w:szCs w:val="16"/>
        </w:rPr>
      </w:pPr>
      <w:r w:rsidRPr="3064CCB4">
        <w:rPr>
          <w:rFonts w:ascii="Calibri,Times New Roman" w:eastAsia="Calibri,Times New Roman" w:hAnsi="Calibri,Times New Roman" w:cs="Calibri,Times New Roman"/>
          <w:b/>
          <w:bCs/>
          <w:i/>
          <w:iCs/>
          <w:sz w:val="16"/>
          <w:szCs w:val="16"/>
        </w:rPr>
        <w:t>Source:</w:t>
      </w:r>
      <w:r w:rsidRPr="3064CCB4">
        <w:rPr>
          <w:rFonts w:ascii="Calibri,Times New Roman" w:eastAsia="Calibri,Times New Roman" w:hAnsi="Calibri,Times New Roman" w:cs="Calibri,Times New Roman"/>
          <w:i/>
          <w:iCs/>
          <w:sz w:val="16"/>
          <w:szCs w:val="16"/>
        </w:rPr>
        <w:t xml:space="preserve"> U.S. Census Bureau, Center for Economic Studies</w:t>
      </w:r>
    </w:p>
    <w:p w14:paraId="50F542AE" w14:textId="77777777" w:rsidR="005B266E" w:rsidRPr="00012620" w:rsidRDefault="005B266E" w:rsidP="00E51336">
      <w:pPr>
        <w:tabs>
          <w:tab w:val="left" w:pos="5325"/>
        </w:tabs>
        <w:spacing w:after="0" w:line="256" w:lineRule="auto"/>
        <w:contextualSpacing/>
        <w:rPr>
          <w:rFonts w:ascii="Calibri" w:eastAsia="Calibri" w:hAnsi="Calibri" w:cs="Times New Roman"/>
          <w:i/>
          <w:sz w:val="16"/>
          <w:szCs w:val="16"/>
        </w:rPr>
      </w:pPr>
    </w:p>
    <w:p w14:paraId="4EB88DDA" w14:textId="55D2E239" w:rsidR="00C948D8" w:rsidRDefault="3064CCB4" w:rsidP="00E51336">
      <w:r>
        <w:t>An initial look at the regional totals shown in Figure 20 indicate that educational attainment and unemployment are inversely related, meaning as educational attainment increase, the rate of unemployment decreases. Simply having a high school diploma or equivalent, as opposed to not, cuts the rate of unemployment by half. Having some college or an associate’s degree further lowers the unemployment rate. Furthermore, the rate of unemployment is half as high for those having a bachelor’s degree or higher as opposed to some college or an associate’s degree. For specific numbers and a county by county breakdown, please see Figure 21 on the next page.</w:t>
      </w:r>
    </w:p>
    <w:p w14:paraId="1406C157" w14:textId="1EE519DE" w:rsidR="003E6A7F" w:rsidRDefault="003E6A7F">
      <w:pPr>
        <w:rPr>
          <w:rFonts w:cs="Times New Roman"/>
          <w:iCs/>
          <w:color w:val="FF0000"/>
          <w:sz w:val="24"/>
          <w:szCs w:val="24"/>
        </w:rPr>
      </w:pPr>
      <w:r>
        <w:rPr>
          <w:rFonts w:cs="Times New Roman"/>
          <w:iCs/>
          <w:color w:val="FF0000"/>
          <w:sz w:val="24"/>
          <w:szCs w:val="24"/>
        </w:rPr>
        <w:br w:type="page"/>
      </w:r>
    </w:p>
    <w:p w14:paraId="59B86BBC" w14:textId="77777777" w:rsidR="003E6A7F" w:rsidRDefault="003E6A7F" w:rsidP="009E2A47">
      <w:pPr>
        <w:spacing w:after="0" w:line="240" w:lineRule="auto"/>
        <w:rPr>
          <w:rFonts w:eastAsia="Times New Roman" w:cs="Calibri"/>
          <w:color w:val="000000"/>
          <w:sz w:val="20"/>
          <w:szCs w:val="20"/>
        </w:rPr>
        <w:sectPr w:rsidR="003E6A7F" w:rsidSect="002D5CCB">
          <w:headerReference w:type="default" r:id="rId23"/>
          <w:footerReference w:type="default" r:id="rId24"/>
          <w:headerReference w:type="first" r:id="rId25"/>
          <w:footerReference w:type="first" r:id="rId26"/>
          <w:pgSz w:w="12240" w:h="15840"/>
          <w:pgMar w:top="1440" w:right="1440" w:bottom="1440" w:left="1440" w:header="720" w:footer="720" w:gutter="0"/>
          <w:cols w:space="720"/>
          <w:titlePg/>
          <w:docGrid w:linePitch="360"/>
        </w:sectPr>
      </w:pPr>
    </w:p>
    <w:tbl>
      <w:tblPr>
        <w:tblW w:w="12240" w:type="dxa"/>
        <w:jc w:val="center"/>
        <w:tblLayout w:type="fixed"/>
        <w:tblLook w:val="04A0" w:firstRow="1" w:lastRow="0" w:firstColumn="1" w:lastColumn="0" w:noHBand="0" w:noVBand="1"/>
      </w:tblPr>
      <w:tblGrid>
        <w:gridCol w:w="2070"/>
        <w:gridCol w:w="900"/>
        <w:gridCol w:w="900"/>
        <w:gridCol w:w="900"/>
        <w:gridCol w:w="720"/>
        <w:gridCol w:w="900"/>
        <w:gridCol w:w="900"/>
        <w:gridCol w:w="720"/>
        <w:gridCol w:w="720"/>
        <w:gridCol w:w="810"/>
        <w:gridCol w:w="900"/>
        <w:gridCol w:w="900"/>
        <w:gridCol w:w="900"/>
      </w:tblGrid>
      <w:tr w:rsidR="009F0D96" w:rsidRPr="00683D63" w14:paraId="7E0A744D" w14:textId="52F8A975" w:rsidTr="3064CCB4">
        <w:trPr>
          <w:trHeight w:val="271"/>
          <w:jc w:val="center"/>
        </w:trPr>
        <w:tc>
          <w:tcPr>
            <w:tcW w:w="12240" w:type="dxa"/>
            <w:gridSpan w:val="13"/>
            <w:shd w:val="clear" w:color="auto" w:fill="FFFFFF" w:themeFill="background1"/>
          </w:tcPr>
          <w:p w14:paraId="2889D61B" w14:textId="494EA9DF" w:rsidR="009F0D96" w:rsidRPr="00683D63" w:rsidRDefault="3064CCB4" w:rsidP="3064CCB4">
            <w:pPr>
              <w:spacing w:after="0" w:line="240" w:lineRule="auto"/>
              <w:rPr>
                <w:rFonts w:ascii="Calibri,Times New Roman" w:eastAsia="Calibri,Times New Roman" w:hAnsi="Calibri,Times New Roman" w:cs="Calibri,Times New Roman"/>
                <w:sz w:val="20"/>
                <w:szCs w:val="20"/>
              </w:rPr>
            </w:pPr>
            <w:r w:rsidRPr="3064CCB4">
              <w:rPr>
                <w:rFonts w:ascii="Calibri,Times New Roman" w:eastAsia="Calibri,Times New Roman" w:hAnsi="Calibri,Times New Roman" w:cs="Calibri,Times New Roman"/>
              </w:rPr>
              <w:lastRenderedPageBreak/>
              <w:t>Employment by Educational Attainment (county-specific)</w:t>
            </w:r>
          </w:p>
        </w:tc>
      </w:tr>
      <w:tr w:rsidR="009F0D96" w:rsidRPr="00683D63" w14:paraId="0DACD037" w14:textId="4AE7932A" w:rsidTr="3064CCB4">
        <w:trPr>
          <w:trHeight w:val="271"/>
          <w:jc w:val="center"/>
        </w:trPr>
        <w:tc>
          <w:tcPr>
            <w:tcW w:w="2070" w:type="dxa"/>
            <w:shd w:val="clear" w:color="auto" w:fill="0563C1" w:themeFill="accent4"/>
            <w:vAlign w:val="center"/>
            <w:hideMark/>
          </w:tcPr>
          <w:p w14:paraId="721CA5C8" w14:textId="77777777" w:rsidR="009F0D96" w:rsidRPr="003E6A7F" w:rsidRDefault="3064CCB4" w:rsidP="3064CCB4">
            <w:pPr>
              <w:spacing w:after="0" w:line="240" w:lineRule="auto"/>
              <w:jc w:val="center"/>
              <w:rPr>
                <w:rFonts w:ascii="Calibri,Times New Roman" w:eastAsia="Calibri,Times New Roman" w:hAnsi="Calibri,Times New Roman" w:cs="Calibri,Times New Roman"/>
                <w:b/>
                <w:bCs/>
                <w:color w:val="FFFFFF" w:themeColor="background1"/>
              </w:rPr>
            </w:pPr>
            <w:r w:rsidRPr="3064CCB4">
              <w:rPr>
                <w:rFonts w:ascii="Calibri,Times New Roman" w:eastAsia="Calibri,Times New Roman" w:hAnsi="Calibri,Times New Roman" w:cs="Calibri,Times New Roman"/>
                <w:b/>
                <w:bCs/>
                <w:color w:val="FFFFFF" w:themeColor="background1"/>
              </w:rPr>
              <w:t>Educational Attainment Level</w:t>
            </w:r>
          </w:p>
        </w:tc>
        <w:tc>
          <w:tcPr>
            <w:tcW w:w="900" w:type="dxa"/>
            <w:shd w:val="clear" w:color="auto" w:fill="0563C1" w:themeFill="accent4"/>
            <w:hideMark/>
          </w:tcPr>
          <w:p w14:paraId="5010D494" w14:textId="77777777" w:rsidR="009F0D96" w:rsidRPr="003E6A7F" w:rsidRDefault="3064CCB4" w:rsidP="3064CCB4">
            <w:pPr>
              <w:spacing w:after="0" w:line="240" w:lineRule="auto"/>
              <w:jc w:val="right"/>
              <w:rPr>
                <w:rFonts w:ascii="Calibri,Times New Roman" w:eastAsia="Calibri,Times New Roman" w:hAnsi="Calibri,Times New Roman" w:cs="Calibri,Times New Roman"/>
                <w:b/>
                <w:bCs/>
                <w:color w:val="FFFFFF" w:themeColor="background1"/>
              </w:rPr>
            </w:pPr>
            <w:r w:rsidRPr="3064CCB4">
              <w:rPr>
                <w:rFonts w:ascii="Calibri,Times New Roman" w:eastAsia="Calibri,Times New Roman" w:hAnsi="Calibri,Times New Roman" w:cs="Calibri,Times New Roman"/>
                <w:b/>
                <w:bCs/>
                <w:color w:val="FFFFFF" w:themeColor="background1"/>
              </w:rPr>
              <w:t>Athens</w:t>
            </w:r>
          </w:p>
        </w:tc>
        <w:tc>
          <w:tcPr>
            <w:tcW w:w="900" w:type="dxa"/>
            <w:shd w:val="clear" w:color="auto" w:fill="0563C1" w:themeFill="accent4"/>
            <w:hideMark/>
          </w:tcPr>
          <w:p w14:paraId="30B81366" w14:textId="49D658E6" w:rsidR="009F0D96" w:rsidRPr="003E6A7F" w:rsidRDefault="3064CCB4" w:rsidP="3064CCB4">
            <w:pPr>
              <w:spacing w:after="0" w:line="240" w:lineRule="auto"/>
              <w:jc w:val="right"/>
              <w:rPr>
                <w:rFonts w:ascii="Calibri,Times New Roman" w:eastAsia="Calibri,Times New Roman" w:hAnsi="Calibri,Times New Roman" w:cs="Calibri,Times New Roman"/>
                <w:b/>
                <w:bCs/>
                <w:color w:val="FFFFFF" w:themeColor="background1"/>
              </w:rPr>
            </w:pPr>
            <w:r w:rsidRPr="3064CCB4">
              <w:rPr>
                <w:rFonts w:ascii="Calibri,Times New Roman" w:eastAsia="Calibri,Times New Roman" w:hAnsi="Calibri,Times New Roman" w:cs="Calibri,Times New Roman"/>
                <w:b/>
                <w:bCs/>
                <w:color w:val="FFFFFF" w:themeColor="background1"/>
              </w:rPr>
              <w:t>Bel-mont</w:t>
            </w:r>
          </w:p>
        </w:tc>
        <w:tc>
          <w:tcPr>
            <w:tcW w:w="900" w:type="dxa"/>
            <w:shd w:val="clear" w:color="auto" w:fill="0563C1" w:themeFill="accent4"/>
            <w:hideMark/>
          </w:tcPr>
          <w:p w14:paraId="20CCFD88" w14:textId="77777777" w:rsidR="009F0D96" w:rsidRPr="003E6A7F" w:rsidRDefault="3064CCB4" w:rsidP="3064CCB4">
            <w:pPr>
              <w:spacing w:after="0" w:line="240" w:lineRule="auto"/>
              <w:jc w:val="right"/>
              <w:rPr>
                <w:rFonts w:ascii="Calibri,Times New Roman" w:eastAsia="Calibri,Times New Roman" w:hAnsi="Calibri,Times New Roman" w:cs="Calibri,Times New Roman"/>
                <w:b/>
                <w:bCs/>
                <w:color w:val="FFFFFF" w:themeColor="background1"/>
              </w:rPr>
            </w:pPr>
            <w:r w:rsidRPr="3064CCB4">
              <w:rPr>
                <w:rFonts w:ascii="Calibri,Times New Roman" w:eastAsia="Calibri,Times New Roman" w:hAnsi="Calibri,Times New Roman" w:cs="Calibri,Times New Roman"/>
                <w:b/>
                <w:bCs/>
                <w:color w:val="FFFFFF" w:themeColor="background1"/>
              </w:rPr>
              <w:t>Carroll</w:t>
            </w:r>
          </w:p>
        </w:tc>
        <w:tc>
          <w:tcPr>
            <w:tcW w:w="720" w:type="dxa"/>
            <w:shd w:val="clear" w:color="auto" w:fill="0563C1" w:themeFill="accent4"/>
            <w:hideMark/>
          </w:tcPr>
          <w:p w14:paraId="73271D33" w14:textId="7597608A" w:rsidR="009F0D96" w:rsidRPr="003E6A7F" w:rsidRDefault="3064CCB4" w:rsidP="3064CCB4">
            <w:pPr>
              <w:spacing w:after="0" w:line="240" w:lineRule="auto"/>
              <w:jc w:val="right"/>
              <w:rPr>
                <w:rFonts w:ascii="Calibri,Times New Roman" w:eastAsia="Calibri,Times New Roman" w:hAnsi="Calibri,Times New Roman" w:cs="Calibri,Times New Roman"/>
                <w:b/>
                <w:bCs/>
                <w:color w:val="FFFFFF" w:themeColor="background1"/>
              </w:rPr>
            </w:pPr>
            <w:r w:rsidRPr="3064CCB4">
              <w:rPr>
                <w:rFonts w:ascii="Calibri,Times New Roman" w:eastAsia="Calibri,Times New Roman" w:hAnsi="Calibri,Times New Roman" w:cs="Calibri,Times New Roman"/>
                <w:b/>
                <w:bCs/>
                <w:color w:val="FFFFFF" w:themeColor="background1"/>
              </w:rPr>
              <w:t>Harri-son</w:t>
            </w:r>
          </w:p>
        </w:tc>
        <w:tc>
          <w:tcPr>
            <w:tcW w:w="900" w:type="dxa"/>
            <w:shd w:val="clear" w:color="auto" w:fill="0563C1" w:themeFill="accent4"/>
            <w:hideMark/>
          </w:tcPr>
          <w:p w14:paraId="3E9822B7" w14:textId="2D671971" w:rsidR="009F0D96" w:rsidRPr="003E6A7F" w:rsidRDefault="3064CCB4" w:rsidP="3064CCB4">
            <w:pPr>
              <w:spacing w:after="0" w:line="240" w:lineRule="auto"/>
              <w:jc w:val="right"/>
              <w:rPr>
                <w:rFonts w:ascii="Calibri,Times New Roman" w:eastAsia="Calibri,Times New Roman" w:hAnsi="Calibri,Times New Roman" w:cs="Calibri,Times New Roman"/>
                <w:b/>
                <w:bCs/>
                <w:color w:val="FFFFFF" w:themeColor="background1"/>
              </w:rPr>
            </w:pPr>
            <w:r w:rsidRPr="3064CCB4">
              <w:rPr>
                <w:rFonts w:ascii="Calibri,Times New Roman" w:eastAsia="Calibri,Times New Roman" w:hAnsi="Calibri,Times New Roman" w:cs="Calibri,Times New Roman"/>
                <w:b/>
                <w:bCs/>
                <w:color w:val="FFFFFF" w:themeColor="background1"/>
              </w:rPr>
              <w:t>Jeffer-son</w:t>
            </w:r>
          </w:p>
        </w:tc>
        <w:tc>
          <w:tcPr>
            <w:tcW w:w="900" w:type="dxa"/>
            <w:shd w:val="clear" w:color="auto" w:fill="0563C1" w:themeFill="accent4"/>
            <w:hideMark/>
          </w:tcPr>
          <w:p w14:paraId="6D78A39D" w14:textId="77777777" w:rsidR="009F0D96" w:rsidRPr="003E6A7F" w:rsidRDefault="3064CCB4" w:rsidP="3064CCB4">
            <w:pPr>
              <w:spacing w:after="0" w:line="240" w:lineRule="auto"/>
              <w:jc w:val="right"/>
              <w:rPr>
                <w:rFonts w:ascii="Calibri,Times New Roman" w:eastAsia="Calibri,Times New Roman" w:hAnsi="Calibri,Times New Roman" w:cs="Calibri,Times New Roman"/>
                <w:b/>
                <w:bCs/>
                <w:color w:val="FFFFFF" w:themeColor="background1"/>
              </w:rPr>
            </w:pPr>
            <w:r w:rsidRPr="3064CCB4">
              <w:rPr>
                <w:rFonts w:ascii="Calibri,Times New Roman" w:eastAsia="Calibri,Times New Roman" w:hAnsi="Calibri,Times New Roman" w:cs="Calibri,Times New Roman"/>
                <w:b/>
                <w:bCs/>
                <w:color w:val="FFFFFF" w:themeColor="background1"/>
              </w:rPr>
              <w:t>Meigs</w:t>
            </w:r>
          </w:p>
        </w:tc>
        <w:tc>
          <w:tcPr>
            <w:tcW w:w="720" w:type="dxa"/>
            <w:shd w:val="clear" w:color="auto" w:fill="0563C1" w:themeFill="accent4"/>
            <w:hideMark/>
          </w:tcPr>
          <w:p w14:paraId="4829B5C5" w14:textId="30D66436" w:rsidR="009F0D96" w:rsidRPr="003E6A7F" w:rsidRDefault="3064CCB4" w:rsidP="3064CCB4">
            <w:pPr>
              <w:spacing w:after="0" w:line="240" w:lineRule="auto"/>
              <w:jc w:val="right"/>
              <w:rPr>
                <w:rFonts w:ascii="Calibri,Times New Roman" w:eastAsia="Calibri,Times New Roman" w:hAnsi="Calibri,Times New Roman" w:cs="Calibri,Times New Roman"/>
                <w:b/>
                <w:bCs/>
                <w:color w:val="FFFFFF" w:themeColor="background1"/>
              </w:rPr>
            </w:pPr>
            <w:r w:rsidRPr="3064CCB4">
              <w:rPr>
                <w:rFonts w:ascii="Calibri,Times New Roman" w:eastAsia="Calibri,Times New Roman" w:hAnsi="Calibri,Times New Roman" w:cs="Calibri,Times New Roman"/>
                <w:b/>
                <w:bCs/>
                <w:color w:val="FFFFFF" w:themeColor="background1"/>
              </w:rPr>
              <w:t>Mon-roe</w:t>
            </w:r>
          </w:p>
        </w:tc>
        <w:tc>
          <w:tcPr>
            <w:tcW w:w="720" w:type="dxa"/>
            <w:shd w:val="clear" w:color="auto" w:fill="0563C1" w:themeFill="accent4"/>
            <w:hideMark/>
          </w:tcPr>
          <w:p w14:paraId="032F2A9A" w14:textId="1CA519E1" w:rsidR="009F0D96" w:rsidRPr="003E6A7F" w:rsidRDefault="3064CCB4" w:rsidP="3064CCB4">
            <w:pPr>
              <w:spacing w:after="0" w:line="240" w:lineRule="auto"/>
              <w:jc w:val="right"/>
              <w:rPr>
                <w:rFonts w:ascii="Calibri,Times New Roman" w:eastAsia="Calibri,Times New Roman" w:hAnsi="Calibri,Times New Roman" w:cs="Calibri,Times New Roman"/>
                <w:b/>
                <w:bCs/>
                <w:color w:val="FFFFFF" w:themeColor="background1"/>
              </w:rPr>
            </w:pPr>
            <w:r w:rsidRPr="3064CCB4">
              <w:rPr>
                <w:rFonts w:ascii="Calibri,Times New Roman" w:eastAsia="Calibri,Times New Roman" w:hAnsi="Calibri,Times New Roman" w:cs="Calibri,Times New Roman"/>
                <w:b/>
                <w:bCs/>
                <w:color w:val="FFFFFF" w:themeColor="background1"/>
              </w:rPr>
              <w:t>Mor-gan</w:t>
            </w:r>
          </w:p>
        </w:tc>
        <w:tc>
          <w:tcPr>
            <w:tcW w:w="810" w:type="dxa"/>
            <w:shd w:val="clear" w:color="auto" w:fill="0563C1" w:themeFill="accent4"/>
            <w:hideMark/>
          </w:tcPr>
          <w:p w14:paraId="4381F5DD" w14:textId="77777777" w:rsidR="009F0D96" w:rsidRPr="003E6A7F" w:rsidRDefault="3064CCB4" w:rsidP="3064CCB4">
            <w:pPr>
              <w:spacing w:after="0" w:line="240" w:lineRule="auto"/>
              <w:jc w:val="right"/>
              <w:rPr>
                <w:rFonts w:ascii="Calibri,Times New Roman" w:eastAsia="Calibri,Times New Roman" w:hAnsi="Calibri,Times New Roman" w:cs="Calibri,Times New Roman"/>
                <w:b/>
                <w:bCs/>
                <w:color w:val="FFFFFF" w:themeColor="background1"/>
              </w:rPr>
            </w:pPr>
            <w:r w:rsidRPr="3064CCB4">
              <w:rPr>
                <w:rFonts w:ascii="Calibri,Times New Roman" w:eastAsia="Calibri,Times New Roman" w:hAnsi="Calibri,Times New Roman" w:cs="Calibri,Times New Roman"/>
                <w:b/>
                <w:bCs/>
                <w:color w:val="FFFFFF" w:themeColor="background1"/>
              </w:rPr>
              <w:t>Noble</w:t>
            </w:r>
          </w:p>
        </w:tc>
        <w:tc>
          <w:tcPr>
            <w:tcW w:w="900" w:type="dxa"/>
            <w:shd w:val="clear" w:color="auto" w:fill="0563C1" w:themeFill="accent4"/>
          </w:tcPr>
          <w:p w14:paraId="536D7EEC" w14:textId="45C050D8" w:rsidR="009F0D96" w:rsidRPr="003E6A7F" w:rsidRDefault="3064CCB4" w:rsidP="3064CCB4">
            <w:pPr>
              <w:spacing w:after="0" w:line="240" w:lineRule="auto"/>
              <w:jc w:val="right"/>
              <w:rPr>
                <w:rFonts w:ascii="Calibri,Times New Roman" w:eastAsia="Calibri,Times New Roman" w:hAnsi="Calibri,Times New Roman" w:cs="Calibri,Times New Roman"/>
                <w:b/>
                <w:bCs/>
                <w:color w:val="FFFFFF" w:themeColor="background1"/>
              </w:rPr>
            </w:pPr>
            <w:r w:rsidRPr="3064CCB4">
              <w:rPr>
                <w:rFonts w:ascii="Calibri,Times New Roman" w:eastAsia="Calibri,Times New Roman" w:hAnsi="Calibri,Times New Roman" w:cs="Calibri,Times New Roman"/>
                <w:b/>
                <w:bCs/>
                <w:color w:val="FFFFFF" w:themeColor="background1"/>
              </w:rPr>
              <w:t>Perry</w:t>
            </w:r>
          </w:p>
        </w:tc>
        <w:tc>
          <w:tcPr>
            <w:tcW w:w="900" w:type="dxa"/>
            <w:shd w:val="clear" w:color="auto" w:fill="0563C1" w:themeFill="accent4"/>
            <w:hideMark/>
          </w:tcPr>
          <w:p w14:paraId="6BC207A9" w14:textId="55D7D0AE" w:rsidR="009F0D96" w:rsidRPr="003E6A7F" w:rsidRDefault="3064CCB4" w:rsidP="3064CCB4">
            <w:pPr>
              <w:spacing w:after="0" w:line="240" w:lineRule="auto"/>
              <w:jc w:val="right"/>
              <w:rPr>
                <w:rFonts w:ascii="Calibri,Times New Roman" w:eastAsia="Calibri,Times New Roman" w:hAnsi="Calibri,Times New Roman" w:cs="Calibri,Times New Roman"/>
                <w:b/>
                <w:bCs/>
                <w:color w:val="FFFFFF" w:themeColor="background1"/>
              </w:rPr>
            </w:pPr>
            <w:r w:rsidRPr="3064CCB4">
              <w:rPr>
                <w:rFonts w:ascii="Calibri,Times New Roman" w:eastAsia="Calibri,Times New Roman" w:hAnsi="Calibri,Times New Roman" w:cs="Calibri,Times New Roman"/>
                <w:b/>
                <w:bCs/>
                <w:color w:val="FFFFFF" w:themeColor="background1"/>
              </w:rPr>
              <w:t>Wash-ington</w:t>
            </w:r>
          </w:p>
        </w:tc>
        <w:tc>
          <w:tcPr>
            <w:tcW w:w="900" w:type="dxa"/>
            <w:shd w:val="clear" w:color="auto" w:fill="0563C1" w:themeFill="accent4"/>
          </w:tcPr>
          <w:p w14:paraId="3105856E" w14:textId="52D76551" w:rsidR="009F0D96" w:rsidRPr="00683D63" w:rsidRDefault="3064CCB4" w:rsidP="3064CCB4">
            <w:pPr>
              <w:spacing w:after="0" w:line="240" w:lineRule="auto"/>
              <w:jc w:val="right"/>
              <w:rPr>
                <w:rFonts w:ascii="Calibri,Times New Roman" w:eastAsia="Calibri,Times New Roman" w:hAnsi="Calibri,Times New Roman" w:cs="Calibri,Times New Roman"/>
                <w:b/>
                <w:bCs/>
                <w:color w:val="FFFFFF" w:themeColor="background1"/>
                <w:sz w:val="20"/>
                <w:szCs w:val="20"/>
              </w:rPr>
            </w:pPr>
            <w:r w:rsidRPr="3064CCB4">
              <w:rPr>
                <w:rFonts w:ascii="Calibri,Times New Roman" w:eastAsia="Calibri,Times New Roman" w:hAnsi="Calibri,Times New Roman" w:cs="Calibri,Times New Roman"/>
                <w:b/>
                <w:bCs/>
                <w:color w:val="FFFFFF" w:themeColor="background1"/>
                <w:sz w:val="20"/>
                <w:szCs w:val="20"/>
              </w:rPr>
              <w:t>Region</w:t>
            </w:r>
          </w:p>
        </w:tc>
      </w:tr>
      <w:tr w:rsidR="009F0D96" w:rsidRPr="00683D63" w14:paraId="311EDD53" w14:textId="3BDC9844" w:rsidTr="3064CCB4">
        <w:trPr>
          <w:trHeight w:val="271"/>
          <w:jc w:val="center"/>
        </w:trPr>
        <w:tc>
          <w:tcPr>
            <w:tcW w:w="2070" w:type="dxa"/>
            <w:shd w:val="clear" w:color="auto" w:fill="FCE4D6"/>
            <w:hideMark/>
          </w:tcPr>
          <w:p w14:paraId="39BC7E29" w14:textId="3FB407EE" w:rsidR="009F0D96" w:rsidRPr="003E6A7F" w:rsidRDefault="3064CCB4" w:rsidP="3064CCB4">
            <w:pPr>
              <w:spacing w:after="0" w:line="240" w:lineRule="auto"/>
              <w:rPr>
                <w:rFonts w:ascii="Calibri,Times New Roman" w:eastAsia="Calibri,Times New Roman" w:hAnsi="Calibri,Times New Roman" w:cs="Calibri,Times New Roman"/>
                <w:b/>
                <w:bCs/>
              </w:rPr>
            </w:pPr>
            <w:r w:rsidRPr="3064CCB4">
              <w:rPr>
                <w:rFonts w:ascii="Calibri,Times New Roman" w:eastAsia="Calibri,Times New Roman" w:hAnsi="Calibri,Times New Roman" w:cs="Calibri,Times New Roman"/>
                <w:b/>
                <w:bCs/>
              </w:rPr>
              <w:t>Less than high school graduate</w:t>
            </w:r>
          </w:p>
        </w:tc>
        <w:tc>
          <w:tcPr>
            <w:tcW w:w="900" w:type="dxa"/>
            <w:shd w:val="clear" w:color="auto" w:fill="FCE4D6"/>
            <w:hideMark/>
          </w:tcPr>
          <w:p w14:paraId="0F40BCDF"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2,254</w:t>
            </w:r>
          </w:p>
        </w:tc>
        <w:tc>
          <w:tcPr>
            <w:tcW w:w="900" w:type="dxa"/>
            <w:shd w:val="clear" w:color="auto" w:fill="FCE4D6"/>
            <w:hideMark/>
          </w:tcPr>
          <w:p w14:paraId="419A5F8C"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3,330</w:t>
            </w:r>
          </w:p>
        </w:tc>
        <w:tc>
          <w:tcPr>
            <w:tcW w:w="900" w:type="dxa"/>
            <w:shd w:val="clear" w:color="auto" w:fill="FCE4D6"/>
            <w:hideMark/>
          </w:tcPr>
          <w:p w14:paraId="5A5061F6"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1,513</w:t>
            </w:r>
          </w:p>
        </w:tc>
        <w:tc>
          <w:tcPr>
            <w:tcW w:w="720" w:type="dxa"/>
            <w:shd w:val="clear" w:color="auto" w:fill="FCE4D6"/>
            <w:hideMark/>
          </w:tcPr>
          <w:p w14:paraId="58CB0DFB"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898</w:t>
            </w:r>
          </w:p>
        </w:tc>
        <w:tc>
          <w:tcPr>
            <w:tcW w:w="900" w:type="dxa"/>
            <w:shd w:val="clear" w:color="auto" w:fill="FCE4D6"/>
            <w:hideMark/>
          </w:tcPr>
          <w:p w14:paraId="00E43A71"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2,570</w:t>
            </w:r>
          </w:p>
        </w:tc>
        <w:tc>
          <w:tcPr>
            <w:tcW w:w="900" w:type="dxa"/>
            <w:shd w:val="clear" w:color="auto" w:fill="FCE4D6"/>
            <w:hideMark/>
          </w:tcPr>
          <w:p w14:paraId="4EA2B5E0"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1,731</w:t>
            </w:r>
          </w:p>
        </w:tc>
        <w:tc>
          <w:tcPr>
            <w:tcW w:w="720" w:type="dxa"/>
            <w:shd w:val="clear" w:color="auto" w:fill="FCE4D6"/>
            <w:hideMark/>
          </w:tcPr>
          <w:p w14:paraId="53282E63"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811</w:t>
            </w:r>
          </w:p>
        </w:tc>
        <w:tc>
          <w:tcPr>
            <w:tcW w:w="720" w:type="dxa"/>
            <w:shd w:val="clear" w:color="auto" w:fill="FCE4D6"/>
            <w:hideMark/>
          </w:tcPr>
          <w:p w14:paraId="4788735E"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757</w:t>
            </w:r>
          </w:p>
        </w:tc>
        <w:tc>
          <w:tcPr>
            <w:tcW w:w="810" w:type="dxa"/>
            <w:shd w:val="clear" w:color="auto" w:fill="FCE4D6"/>
            <w:hideMark/>
          </w:tcPr>
          <w:p w14:paraId="58BEAA19"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1,284</w:t>
            </w:r>
          </w:p>
        </w:tc>
        <w:tc>
          <w:tcPr>
            <w:tcW w:w="900" w:type="dxa"/>
            <w:shd w:val="clear" w:color="auto" w:fill="FCE4D6"/>
          </w:tcPr>
          <w:p w14:paraId="7EB1AC58" w14:textId="2F7D871B" w:rsidR="00E31873" w:rsidRPr="003E6A7F" w:rsidRDefault="3064CCB4" w:rsidP="3064CCB4">
            <w:pPr>
              <w:spacing w:after="0" w:line="240" w:lineRule="auto"/>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2,455</w:t>
            </w:r>
          </w:p>
        </w:tc>
        <w:tc>
          <w:tcPr>
            <w:tcW w:w="900" w:type="dxa"/>
            <w:shd w:val="clear" w:color="auto" w:fill="FCE4D6"/>
            <w:hideMark/>
          </w:tcPr>
          <w:p w14:paraId="25906FD4" w14:textId="2AAB0A2A"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2,482</w:t>
            </w:r>
          </w:p>
        </w:tc>
        <w:tc>
          <w:tcPr>
            <w:tcW w:w="900" w:type="dxa"/>
            <w:shd w:val="clear" w:color="auto" w:fill="FCE4D6"/>
          </w:tcPr>
          <w:p w14:paraId="18CA313D" w14:textId="6AE89118" w:rsidR="009F0D96" w:rsidRPr="00001636" w:rsidRDefault="3064CCB4" w:rsidP="3064CCB4">
            <w:pPr>
              <w:spacing w:after="0" w:line="240" w:lineRule="auto"/>
              <w:jc w:val="right"/>
              <w:rPr>
                <w:rFonts w:ascii="Calibri,Times New Roman" w:eastAsia="Calibri,Times New Roman" w:hAnsi="Calibri,Times New Roman" w:cs="Calibri,Times New Roman"/>
                <w:sz w:val="20"/>
                <w:szCs w:val="20"/>
              </w:rPr>
            </w:pPr>
            <w:r w:rsidRPr="3064CCB4">
              <w:rPr>
                <w:sz w:val="20"/>
                <w:szCs w:val="20"/>
              </w:rPr>
              <w:t>17,630</w:t>
            </w:r>
          </w:p>
        </w:tc>
      </w:tr>
      <w:tr w:rsidR="009F0D96" w:rsidRPr="00683D63" w14:paraId="650C6BCF" w14:textId="1FCF9E0B" w:rsidTr="3064CCB4">
        <w:trPr>
          <w:trHeight w:val="271"/>
          <w:jc w:val="center"/>
        </w:trPr>
        <w:tc>
          <w:tcPr>
            <w:tcW w:w="2070" w:type="dxa"/>
            <w:shd w:val="clear" w:color="auto" w:fill="FCE4D6"/>
            <w:hideMark/>
          </w:tcPr>
          <w:p w14:paraId="081D93AB" w14:textId="77777777" w:rsidR="009F0D96" w:rsidRPr="003E6A7F" w:rsidRDefault="3064CCB4" w:rsidP="3064CCB4">
            <w:pPr>
              <w:spacing w:after="0" w:line="240" w:lineRule="auto"/>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 xml:space="preserve">    In labor force:</w:t>
            </w:r>
          </w:p>
        </w:tc>
        <w:tc>
          <w:tcPr>
            <w:tcW w:w="900" w:type="dxa"/>
            <w:shd w:val="clear" w:color="auto" w:fill="FCE4D6"/>
            <w:hideMark/>
          </w:tcPr>
          <w:p w14:paraId="71B6CAC7"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868</w:t>
            </w:r>
          </w:p>
        </w:tc>
        <w:tc>
          <w:tcPr>
            <w:tcW w:w="900" w:type="dxa"/>
            <w:shd w:val="clear" w:color="auto" w:fill="FCE4D6"/>
            <w:hideMark/>
          </w:tcPr>
          <w:p w14:paraId="0C8E3553"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1,223</w:t>
            </w:r>
          </w:p>
        </w:tc>
        <w:tc>
          <w:tcPr>
            <w:tcW w:w="900" w:type="dxa"/>
            <w:shd w:val="clear" w:color="auto" w:fill="FCE4D6"/>
            <w:hideMark/>
          </w:tcPr>
          <w:p w14:paraId="46A05C89"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757</w:t>
            </w:r>
          </w:p>
        </w:tc>
        <w:tc>
          <w:tcPr>
            <w:tcW w:w="720" w:type="dxa"/>
            <w:shd w:val="clear" w:color="auto" w:fill="FCE4D6"/>
            <w:hideMark/>
          </w:tcPr>
          <w:p w14:paraId="110AD421"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415</w:t>
            </w:r>
          </w:p>
        </w:tc>
        <w:tc>
          <w:tcPr>
            <w:tcW w:w="900" w:type="dxa"/>
            <w:shd w:val="clear" w:color="auto" w:fill="FCE4D6"/>
            <w:hideMark/>
          </w:tcPr>
          <w:p w14:paraId="6778C017"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1,060</w:t>
            </w:r>
          </w:p>
        </w:tc>
        <w:tc>
          <w:tcPr>
            <w:tcW w:w="900" w:type="dxa"/>
            <w:shd w:val="clear" w:color="auto" w:fill="FCE4D6"/>
            <w:hideMark/>
          </w:tcPr>
          <w:p w14:paraId="1E6E24D9"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665</w:t>
            </w:r>
          </w:p>
        </w:tc>
        <w:tc>
          <w:tcPr>
            <w:tcW w:w="720" w:type="dxa"/>
            <w:shd w:val="clear" w:color="auto" w:fill="FCE4D6"/>
            <w:hideMark/>
          </w:tcPr>
          <w:p w14:paraId="0288614B"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329</w:t>
            </w:r>
          </w:p>
        </w:tc>
        <w:tc>
          <w:tcPr>
            <w:tcW w:w="720" w:type="dxa"/>
            <w:shd w:val="clear" w:color="auto" w:fill="FCE4D6"/>
            <w:hideMark/>
          </w:tcPr>
          <w:p w14:paraId="45092029"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366</w:t>
            </w:r>
          </w:p>
        </w:tc>
        <w:tc>
          <w:tcPr>
            <w:tcW w:w="810" w:type="dxa"/>
            <w:shd w:val="clear" w:color="auto" w:fill="FCE4D6"/>
            <w:hideMark/>
          </w:tcPr>
          <w:p w14:paraId="0A239B4B"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127</w:t>
            </w:r>
          </w:p>
        </w:tc>
        <w:tc>
          <w:tcPr>
            <w:tcW w:w="900" w:type="dxa"/>
            <w:shd w:val="clear" w:color="auto" w:fill="FCE4D6"/>
          </w:tcPr>
          <w:p w14:paraId="4FDCA99C" w14:textId="3CA4F83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1,142</w:t>
            </w:r>
          </w:p>
        </w:tc>
        <w:tc>
          <w:tcPr>
            <w:tcW w:w="900" w:type="dxa"/>
            <w:shd w:val="clear" w:color="auto" w:fill="FCE4D6"/>
            <w:hideMark/>
          </w:tcPr>
          <w:p w14:paraId="130940EC" w14:textId="012DA9ED"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987</w:t>
            </w:r>
          </w:p>
        </w:tc>
        <w:tc>
          <w:tcPr>
            <w:tcW w:w="900" w:type="dxa"/>
            <w:shd w:val="clear" w:color="auto" w:fill="FCE4D6"/>
          </w:tcPr>
          <w:p w14:paraId="7AEEDE44" w14:textId="7713343C" w:rsidR="009F0D96" w:rsidRPr="00001636" w:rsidRDefault="3064CCB4" w:rsidP="3064CCB4">
            <w:pPr>
              <w:spacing w:after="0" w:line="240" w:lineRule="auto"/>
              <w:jc w:val="right"/>
              <w:rPr>
                <w:rFonts w:ascii="Calibri,Times New Roman" w:eastAsia="Calibri,Times New Roman" w:hAnsi="Calibri,Times New Roman" w:cs="Calibri,Times New Roman"/>
                <w:sz w:val="20"/>
                <w:szCs w:val="20"/>
              </w:rPr>
            </w:pPr>
            <w:r w:rsidRPr="3064CCB4">
              <w:rPr>
                <w:sz w:val="20"/>
                <w:szCs w:val="20"/>
              </w:rPr>
              <w:t>6,797</w:t>
            </w:r>
          </w:p>
        </w:tc>
      </w:tr>
      <w:tr w:rsidR="009F0D96" w:rsidRPr="00683D63" w14:paraId="59C4EFCB" w14:textId="38D1C17A" w:rsidTr="3064CCB4">
        <w:trPr>
          <w:trHeight w:val="271"/>
          <w:jc w:val="center"/>
        </w:trPr>
        <w:tc>
          <w:tcPr>
            <w:tcW w:w="2070" w:type="dxa"/>
            <w:shd w:val="clear" w:color="auto" w:fill="FCE4D6"/>
            <w:hideMark/>
          </w:tcPr>
          <w:p w14:paraId="2890C861" w14:textId="77777777" w:rsidR="009F0D96" w:rsidRPr="003E6A7F" w:rsidRDefault="3064CCB4" w:rsidP="3064CCB4">
            <w:pPr>
              <w:spacing w:after="0" w:line="240" w:lineRule="auto"/>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 xml:space="preserve">        Employed</w:t>
            </w:r>
          </w:p>
        </w:tc>
        <w:tc>
          <w:tcPr>
            <w:tcW w:w="900" w:type="dxa"/>
            <w:shd w:val="clear" w:color="auto" w:fill="FCE4D6"/>
            <w:hideMark/>
          </w:tcPr>
          <w:p w14:paraId="55640575"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637</w:t>
            </w:r>
          </w:p>
        </w:tc>
        <w:tc>
          <w:tcPr>
            <w:tcW w:w="900" w:type="dxa"/>
            <w:shd w:val="clear" w:color="auto" w:fill="FCE4D6"/>
            <w:hideMark/>
          </w:tcPr>
          <w:p w14:paraId="793239A2"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1,090</w:t>
            </w:r>
          </w:p>
        </w:tc>
        <w:tc>
          <w:tcPr>
            <w:tcW w:w="900" w:type="dxa"/>
            <w:shd w:val="clear" w:color="auto" w:fill="FCE4D6"/>
            <w:hideMark/>
          </w:tcPr>
          <w:p w14:paraId="16D9FDC8"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651</w:t>
            </w:r>
          </w:p>
        </w:tc>
        <w:tc>
          <w:tcPr>
            <w:tcW w:w="720" w:type="dxa"/>
            <w:shd w:val="clear" w:color="auto" w:fill="FCE4D6"/>
            <w:hideMark/>
          </w:tcPr>
          <w:p w14:paraId="43E993EF"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372</w:t>
            </w:r>
          </w:p>
        </w:tc>
        <w:tc>
          <w:tcPr>
            <w:tcW w:w="900" w:type="dxa"/>
            <w:shd w:val="clear" w:color="auto" w:fill="FCE4D6"/>
            <w:hideMark/>
          </w:tcPr>
          <w:p w14:paraId="72DD0D17"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948</w:t>
            </w:r>
          </w:p>
        </w:tc>
        <w:tc>
          <w:tcPr>
            <w:tcW w:w="900" w:type="dxa"/>
            <w:shd w:val="clear" w:color="auto" w:fill="FCE4D6"/>
            <w:hideMark/>
          </w:tcPr>
          <w:p w14:paraId="254C2052"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488</w:t>
            </w:r>
          </w:p>
        </w:tc>
        <w:tc>
          <w:tcPr>
            <w:tcW w:w="720" w:type="dxa"/>
            <w:shd w:val="clear" w:color="auto" w:fill="FCE4D6"/>
            <w:hideMark/>
          </w:tcPr>
          <w:p w14:paraId="7480B218"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310</w:t>
            </w:r>
          </w:p>
        </w:tc>
        <w:tc>
          <w:tcPr>
            <w:tcW w:w="720" w:type="dxa"/>
            <w:shd w:val="clear" w:color="auto" w:fill="FCE4D6"/>
            <w:hideMark/>
          </w:tcPr>
          <w:p w14:paraId="083D276D"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284</w:t>
            </w:r>
          </w:p>
        </w:tc>
        <w:tc>
          <w:tcPr>
            <w:tcW w:w="810" w:type="dxa"/>
            <w:shd w:val="clear" w:color="auto" w:fill="FCE4D6"/>
            <w:hideMark/>
          </w:tcPr>
          <w:p w14:paraId="2D1E38DF"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109</w:t>
            </w:r>
          </w:p>
        </w:tc>
        <w:tc>
          <w:tcPr>
            <w:tcW w:w="900" w:type="dxa"/>
            <w:shd w:val="clear" w:color="auto" w:fill="FCE4D6"/>
          </w:tcPr>
          <w:p w14:paraId="0E2D07BC" w14:textId="098E1FDA"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954</w:t>
            </w:r>
          </w:p>
        </w:tc>
        <w:tc>
          <w:tcPr>
            <w:tcW w:w="900" w:type="dxa"/>
            <w:shd w:val="clear" w:color="auto" w:fill="FCE4D6"/>
            <w:hideMark/>
          </w:tcPr>
          <w:p w14:paraId="7B78864B" w14:textId="5F63AE92"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829</w:t>
            </w:r>
          </w:p>
        </w:tc>
        <w:tc>
          <w:tcPr>
            <w:tcW w:w="900" w:type="dxa"/>
            <w:shd w:val="clear" w:color="auto" w:fill="FCE4D6"/>
          </w:tcPr>
          <w:p w14:paraId="61F83903" w14:textId="36C7DF01" w:rsidR="009F0D96" w:rsidRPr="00001636" w:rsidRDefault="3064CCB4" w:rsidP="3064CCB4">
            <w:pPr>
              <w:spacing w:after="0" w:line="240" w:lineRule="auto"/>
              <w:jc w:val="right"/>
              <w:rPr>
                <w:rFonts w:ascii="Calibri,Times New Roman" w:eastAsia="Calibri,Times New Roman" w:hAnsi="Calibri,Times New Roman" w:cs="Calibri,Times New Roman"/>
                <w:sz w:val="20"/>
                <w:szCs w:val="20"/>
              </w:rPr>
            </w:pPr>
            <w:r w:rsidRPr="3064CCB4">
              <w:rPr>
                <w:sz w:val="20"/>
                <w:szCs w:val="20"/>
              </w:rPr>
              <w:t>5,718</w:t>
            </w:r>
          </w:p>
        </w:tc>
      </w:tr>
      <w:tr w:rsidR="009F0D96" w:rsidRPr="00683D63" w14:paraId="49B05DB2" w14:textId="0AB0242D" w:rsidTr="3064CCB4">
        <w:trPr>
          <w:trHeight w:val="271"/>
          <w:jc w:val="center"/>
        </w:trPr>
        <w:tc>
          <w:tcPr>
            <w:tcW w:w="2070" w:type="dxa"/>
            <w:shd w:val="clear" w:color="auto" w:fill="FCE4D6"/>
            <w:hideMark/>
          </w:tcPr>
          <w:p w14:paraId="73302505" w14:textId="77777777" w:rsidR="009F0D96" w:rsidRPr="003E6A7F" w:rsidRDefault="3064CCB4" w:rsidP="3064CCB4">
            <w:pPr>
              <w:spacing w:after="0" w:line="240" w:lineRule="auto"/>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 xml:space="preserve">        Unemployed</w:t>
            </w:r>
          </w:p>
        </w:tc>
        <w:tc>
          <w:tcPr>
            <w:tcW w:w="900" w:type="dxa"/>
            <w:shd w:val="clear" w:color="auto" w:fill="FCE4D6"/>
            <w:hideMark/>
          </w:tcPr>
          <w:p w14:paraId="19092EB3"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231</w:t>
            </w:r>
          </w:p>
        </w:tc>
        <w:tc>
          <w:tcPr>
            <w:tcW w:w="900" w:type="dxa"/>
            <w:shd w:val="clear" w:color="auto" w:fill="FCE4D6"/>
            <w:hideMark/>
          </w:tcPr>
          <w:p w14:paraId="10514280"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133</w:t>
            </w:r>
          </w:p>
        </w:tc>
        <w:tc>
          <w:tcPr>
            <w:tcW w:w="900" w:type="dxa"/>
            <w:shd w:val="clear" w:color="auto" w:fill="FCE4D6"/>
            <w:hideMark/>
          </w:tcPr>
          <w:p w14:paraId="1870E831"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106</w:t>
            </w:r>
          </w:p>
        </w:tc>
        <w:tc>
          <w:tcPr>
            <w:tcW w:w="720" w:type="dxa"/>
            <w:shd w:val="clear" w:color="auto" w:fill="FCE4D6"/>
            <w:hideMark/>
          </w:tcPr>
          <w:p w14:paraId="3E88626A"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43</w:t>
            </w:r>
          </w:p>
        </w:tc>
        <w:tc>
          <w:tcPr>
            <w:tcW w:w="900" w:type="dxa"/>
            <w:shd w:val="clear" w:color="auto" w:fill="FCE4D6"/>
            <w:hideMark/>
          </w:tcPr>
          <w:p w14:paraId="11344258"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112</w:t>
            </w:r>
          </w:p>
        </w:tc>
        <w:tc>
          <w:tcPr>
            <w:tcW w:w="900" w:type="dxa"/>
            <w:shd w:val="clear" w:color="auto" w:fill="FCE4D6"/>
            <w:hideMark/>
          </w:tcPr>
          <w:p w14:paraId="1CE1E889"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177</w:t>
            </w:r>
          </w:p>
        </w:tc>
        <w:tc>
          <w:tcPr>
            <w:tcW w:w="720" w:type="dxa"/>
            <w:shd w:val="clear" w:color="auto" w:fill="FCE4D6"/>
            <w:hideMark/>
          </w:tcPr>
          <w:p w14:paraId="21A29CF3"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19</w:t>
            </w:r>
          </w:p>
        </w:tc>
        <w:tc>
          <w:tcPr>
            <w:tcW w:w="720" w:type="dxa"/>
            <w:shd w:val="clear" w:color="auto" w:fill="FCE4D6"/>
            <w:hideMark/>
          </w:tcPr>
          <w:p w14:paraId="766BCD32"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82</w:t>
            </w:r>
          </w:p>
        </w:tc>
        <w:tc>
          <w:tcPr>
            <w:tcW w:w="810" w:type="dxa"/>
            <w:shd w:val="clear" w:color="auto" w:fill="FCE4D6"/>
            <w:hideMark/>
          </w:tcPr>
          <w:p w14:paraId="20ABFCD7"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18</w:t>
            </w:r>
          </w:p>
        </w:tc>
        <w:tc>
          <w:tcPr>
            <w:tcW w:w="900" w:type="dxa"/>
            <w:shd w:val="clear" w:color="auto" w:fill="FCE4D6"/>
          </w:tcPr>
          <w:p w14:paraId="23B6F330" w14:textId="3C1AD2BE"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188</w:t>
            </w:r>
          </w:p>
        </w:tc>
        <w:tc>
          <w:tcPr>
            <w:tcW w:w="900" w:type="dxa"/>
            <w:shd w:val="clear" w:color="auto" w:fill="FCE4D6"/>
            <w:hideMark/>
          </w:tcPr>
          <w:p w14:paraId="010F7962" w14:textId="708E71F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158</w:t>
            </w:r>
          </w:p>
        </w:tc>
        <w:tc>
          <w:tcPr>
            <w:tcW w:w="900" w:type="dxa"/>
            <w:shd w:val="clear" w:color="auto" w:fill="FCE4D6"/>
          </w:tcPr>
          <w:p w14:paraId="22687E08" w14:textId="2CC2F0EC" w:rsidR="009F0D96" w:rsidRPr="00001636" w:rsidRDefault="3064CCB4" w:rsidP="3064CCB4">
            <w:pPr>
              <w:spacing w:after="0" w:line="240" w:lineRule="auto"/>
              <w:jc w:val="right"/>
              <w:rPr>
                <w:rFonts w:ascii="Calibri,Times New Roman" w:eastAsia="Calibri,Times New Roman" w:hAnsi="Calibri,Times New Roman" w:cs="Calibri,Times New Roman"/>
                <w:sz w:val="20"/>
                <w:szCs w:val="20"/>
              </w:rPr>
            </w:pPr>
            <w:r w:rsidRPr="3064CCB4">
              <w:rPr>
                <w:sz w:val="20"/>
                <w:szCs w:val="20"/>
              </w:rPr>
              <w:t>1,079</w:t>
            </w:r>
          </w:p>
        </w:tc>
      </w:tr>
      <w:tr w:rsidR="009F0D96" w:rsidRPr="00683D63" w14:paraId="383D76D7" w14:textId="1DB7CEC7" w:rsidTr="3064CCB4">
        <w:trPr>
          <w:trHeight w:val="271"/>
          <w:jc w:val="center"/>
        </w:trPr>
        <w:tc>
          <w:tcPr>
            <w:tcW w:w="2070" w:type="dxa"/>
            <w:shd w:val="clear" w:color="auto" w:fill="FCE4D6"/>
            <w:hideMark/>
          </w:tcPr>
          <w:p w14:paraId="0E075F3E" w14:textId="77777777" w:rsidR="009F0D96" w:rsidRPr="003E6A7F" w:rsidRDefault="3064CCB4" w:rsidP="3064CCB4">
            <w:pPr>
              <w:spacing w:after="0" w:line="240" w:lineRule="auto"/>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 xml:space="preserve">    Not in labor force</w:t>
            </w:r>
          </w:p>
        </w:tc>
        <w:tc>
          <w:tcPr>
            <w:tcW w:w="900" w:type="dxa"/>
            <w:shd w:val="clear" w:color="auto" w:fill="FCE4D6"/>
            <w:hideMark/>
          </w:tcPr>
          <w:p w14:paraId="4BDD89D7"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1,386</w:t>
            </w:r>
          </w:p>
        </w:tc>
        <w:tc>
          <w:tcPr>
            <w:tcW w:w="900" w:type="dxa"/>
            <w:shd w:val="clear" w:color="auto" w:fill="FCE4D6"/>
            <w:hideMark/>
          </w:tcPr>
          <w:p w14:paraId="0CFDDF6A"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2,107</w:t>
            </w:r>
          </w:p>
        </w:tc>
        <w:tc>
          <w:tcPr>
            <w:tcW w:w="900" w:type="dxa"/>
            <w:shd w:val="clear" w:color="auto" w:fill="FCE4D6"/>
            <w:hideMark/>
          </w:tcPr>
          <w:p w14:paraId="0270A4FA"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756</w:t>
            </w:r>
          </w:p>
        </w:tc>
        <w:tc>
          <w:tcPr>
            <w:tcW w:w="720" w:type="dxa"/>
            <w:shd w:val="clear" w:color="auto" w:fill="FCE4D6"/>
            <w:hideMark/>
          </w:tcPr>
          <w:p w14:paraId="3675B887"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483</w:t>
            </w:r>
          </w:p>
        </w:tc>
        <w:tc>
          <w:tcPr>
            <w:tcW w:w="900" w:type="dxa"/>
            <w:shd w:val="clear" w:color="auto" w:fill="FCE4D6"/>
            <w:hideMark/>
          </w:tcPr>
          <w:p w14:paraId="5D34E53D"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1,510</w:t>
            </w:r>
          </w:p>
        </w:tc>
        <w:tc>
          <w:tcPr>
            <w:tcW w:w="900" w:type="dxa"/>
            <w:shd w:val="clear" w:color="auto" w:fill="FCE4D6"/>
            <w:hideMark/>
          </w:tcPr>
          <w:p w14:paraId="514B4FF8"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1,066</w:t>
            </w:r>
          </w:p>
        </w:tc>
        <w:tc>
          <w:tcPr>
            <w:tcW w:w="720" w:type="dxa"/>
            <w:shd w:val="clear" w:color="auto" w:fill="FCE4D6"/>
            <w:hideMark/>
          </w:tcPr>
          <w:p w14:paraId="5147ABC5"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482</w:t>
            </w:r>
          </w:p>
        </w:tc>
        <w:tc>
          <w:tcPr>
            <w:tcW w:w="720" w:type="dxa"/>
            <w:shd w:val="clear" w:color="auto" w:fill="FCE4D6"/>
            <w:hideMark/>
          </w:tcPr>
          <w:p w14:paraId="459573C4"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391</w:t>
            </w:r>
          </w:p>
        </w:tc>
        <w:tc>
          <w:tcPr>
            <w:tcW w:w="810" w:type="dxa"/>
            <w:shd w:val="clear" w:color="auto" w:fill="FCE4D6"/>
            <w:hideMark/>
          </w:tcPr>
          <w:p w14:paraId="1186FFD2"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1,157</w:t>
            </w:r>
          </w:p>
        </w:tc>
        <w:tc>
          <w:tcPr>
            <w:tcW w:w="900" w:type="dxa"/>
            <w:shd w:val="clear" w:color="auto" w:fill="FCE4D6"/>
          </w:tcPr>
          <w:p w14:paraId="5235D4AC" w14:textId="40E03ADA"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1,313</w:t>
            </w:r>
          </w:p>
        </w:tc>
        <w:tc>
          <w:tcPr>
            <w:tcW w:w="900" w:type="dxa"/>
            <w:shd w:val="clear" w:color="auto" w:fill="FCE4D6"/>
            <w:hideMark/>
          </w:tcPr>
          <w:p w14:paraId="0310D80F" w14:textId="3C9C45FD"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1,495</w:t>
            </w:r>
          </w:p>
        </w:tc>
        <w:tc>
          <w:tcPr>
            <w:tcW w:w="900" w:type="dxa"/>
            <w:shd w:val="clear" w:color="auto" w:fill="FCE4D6"/>
          </w:tcPr>
          <w:p w14:paraId="2F8461EA" w14:textId="4DA1531E" w:rsidR="009F0D96" w:rsidRPr="00001636" w:rsidRDefault="3064CCB4" w:rsidP="3064CCB4">
            <w:pPr>
              <w:spacing w:after="0" w:line="240" w:lineRule="auto"/>
              <w:jc w:val="right"/>
              <w:rPr>
                <w:rFonts w:ascii="Calibri,Times New Roman" w:eastAsia="Calibri,Times New Roman" w:hAnsi="Calibri,Times New Roman" w:cs="Calibri,Times New Roman"/>
                <w:sz w:val="20"/>
                <w:szCs w:val="20"/>
              </w:rPr>
            </w:pPr>
            <w:r w:rsidRPr="3064CCB4">
              <w:rPr>
                <w:sz w:val="20"/>
                <w:szCs w:val="20"/>
              </w:rPr>
              <w:t>10,833</w:t>
            </w:r>
          </w:p>
        </w:tc>
      </w:tr>
      <w:tr w:rsidR="009F0D96" w:rsidRPr="00683D63" w14:paraId="15B97427" w14:textId="04AD1BA3" w:rsidTr="3064CCB4">
        <w:trPr>
          <w:trHeight w:val="271"/>
          <w:jc w:val="center"/>
        </w:trPr>
        <w:tc>
          <w:tcPr>
            <w:tcW w:w="2070" w:type="dxa"/>
            <w:shd w:val="clear" w:color="auto" w:fill="EDEDED" w:themeFill="accent3" w:themeFillTint="33"/>
            <w:hideMark/>
          </w:tcPr>
          <w:p w14:paraId="009A7DD1" w14:textId="77777777" w:rsidR="009F0D96" w:rsidRPr="003E6A7F" w:rsidRDefault="3064CCB4" w:rsidP="3064CCB4">
            <w:pPr>
              <w:spacing w:after="0" w:line="240" w:lineRule="auto"/>
              <w:rPr>
                <w:rFonts w:ascii="Calibri,Times New Roman" w:eastAsia="Calibri,Times New Roman" w:hAnsi="Calibri,Times New Roman" w:cs="Calibri,Times New Roman"/>
                <w:b/>
                <w:bCs/>
              </w:rPr>
            </w:pPr>
            <w:r w:rsidRPr="3064CCB4">
              <w:rPr>
                <w:rFonts w:ascii="Calibri,Times New Roman" w:eastAsia="Calibri,Times New Roman" w:hAnsi="Calibri,Times New Roman" w:cs="Calibri,Times New Roman"/>
                <w:b/>
                <w:bCs/>
              </w:rPr>
              <w:t>High school graduate/</w:t>
            </w:r>
          </w:p>
          <w:p w14:paraId="2904E336" w14:textId="79336DE2" w:rsidR="009F0D96" w:rsidRPr="003E6A7F" w:rsidRDefault="3064CCB4" w:rsidP="3064CCB4">
            <w:pPr>
              <w:spacing w:after="0" w:line="240" w:lineRule="auto"/>
              <w:rPr>
                <w:rFonts w:ascii="Calibri,Times New Roman" w:eastAsia="Calibri,Times New Roman" w:hAnsi="Calibri,Times New Roman" w:cs="Calibri,Times New Roman"/>
                <w:b/>
                <w:bCs/>
              </w:rPr>
            </w:pPr>
            <w:r w:rsidRPr="3064CCB4">
              <w:rPr>
                <w:rFonts w:ascii="Calibri,Times New Roman" w:eastAsia="Calibri,Times New Roman" w:hAnsi="Calibri,Times New Roman" w:cs="Calibri,Times New Roman"/>
                <w:b/>
                <w:bCs/>
              </w:rPr>
              <w:t>Equivalent</w:t>
            </w:r>
          </w:p>
        </w:tc>
        <w:tc>
          <w:tcPr>
            <w:tcW w:w="900" w:type="dxa"/>
            <w:shd w:val="clear" w:color="auto" w:fill="EDEDED" w:themeFill="accent3" w:themeFillTint="33"/>
            <w:hideMark/>
          </w:tcPr>
          <w:p w14:paraId="3B8D5593"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8,538</w:t>
            </w:r>
          </w:p>
        </w:tc>
        <w:tc>
          <w:tcPr>
            <w:tcW w:w="900" w:type="dxa"/>
            <w:shd w:val="clear" w:color="auto" w:fill="EDEDED" w:themeFill="accent3" w:themeFillTint="33"/>
            <w:hideMark/>
          </w:tcPr>
          <w:p w14:paraId="3818C2C4"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15,075</w:t>
            </w:r>
          </w:p>
        </w:tc>
        <w:tc>
          <w:tcPr>
            <w:tcW w:w="900" w:type="dxa"/>
            <w:shd w:val="clear" w:color="auto" w:fill="EDEDED" w:themeFill="accent3" w:themeFillTint="33"/>
            <w:hideMark/>
          </w:tcPr>
          <w:p w14:paraId="28F4B54B"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7,019</w:t>
            </w:r>
          </w:p>
        </w:tc>
        <w:tc>
          <w:tcPr>
            <w:tcW w:w="720" w:type="dxa"/>
            <w:shd w:val="clear" w:color="auto" w:fill="EDEDED" w:themeFill="accent3" w:themeFillTint="33"/>
            <w:hideMark/>
          </w:tcPr>
          <w:p w14:paraId="4EDBBACA"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3,894</w:t>
            </w:r>
          </w:p>
        </w:tc>
        <w:tc>
          <w:tcPr>
            <w:tcW w:w="900" w:type="dxa"/>
            <w:shd w:val="clear" w:color="auto" w:fill="EDEDED" w:themeFill="accent3" w:themeFillTint="33"/>
            <w:hideMark/>
          </w:tcPr>
          <w:p w14:paraId="5E99A83B"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13,582</w:t>
            </w:r>
          </w:p>
        </w:tc>
        <w:tc>
          <w:tcPr>
            <w:tcW w:w="900" w:type="dxa"/>
            <w:shd w:val="clear" w:color="auto" w:fill="EDEDED" w:themeFill="accent3" w:themeFillTint="33"/>
            <w:hideMark/>
          </w:tcPr>
          <w:p w14:paraId="47D7B8E6"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5,032</w:t>
            </w:r>
          </w:p>
        </w:tc>
        <w:tc>
          <w:tcPr>
            <w:tcW w:w="720" w:type="dxa"/>
            <w:shd w:val="clear" w:color="auto" w:fill="EDEDED" w:themeFill="accent3" w:themeFillTint="33"/>
            <w:hideMark/>
          </w:tcPr>
          <w:p w14:paraId="39DD24C0"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3,603</w:t>
            </w:r>
          </w:p>
        </w:tc>
        <w:tc>
          <w:tcPr>
            <w:tcW w:w="720" w:type="dxa"/>
            <w:shd w:val="clear" w:color="auto" w:fill="EDEDED" w:themeFill="accent3" w:themeFillTint="33"/>
            <w:hideMark/>
          </w:tcPr>
          <w:p w14:paraId="73D7A161"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3,638</w:t>
            </w:r>
          </w:p>
        </w:tc>
        <w:tc>
          <w:tcPr>
            <w:tcW w:w="810" w:type="dxa"/>
            <w:shd w:val="clear" w:color="auto" w:fill="EDEDED" w:themeFill="accent3" w:themeFillTint="33"/>
            <w:hideMark/>
          </w:tcPr>
          <w:p w14:paraId="3256F8F4"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4,017</w:t>
            </w:r>
          </w:p>
        </w:tc>
        <w:tc>
          <w:tcPr>
            <w:tcW w:w="900" w:type="dxa"/>
            <w:shd w:val="clear" w:color="auto" w:fill="EDEDED" w:themeFill="accent3" w:themeFillTint="33"/>
          </w:tcPr>
          <w:p w14:paraId="2D23EDBC" w14:textId="485BD1E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8,170</w:t>
            </w:r>
          </w:p>
        </w:tc>
        <w:tc>
          <w:tcPr>
            <w:tcW w:w="900" w:type="dxa"/>
            <w:shd w:val="clear" w:color="auto" w:fill="EDEDED" w:themeFill="accent3" w:themeFillTint="33"/>
            <w:hideMark/>
          </w:tcPr>
          <w:p w14:paraId="4D998613" w14:textId="762CBB8C"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12,177</w:t>
            </w:r>
          </w:p>
        </w:tc>
        <w:tc>
          <w:tcPr>
            <w:tcW w:w="900" w:type="dxa"/>
            <w:shd w:val="clear" w:color="auto" w:fill="EDEDED" w:themeFill="accent3" w:themeFillTint="33"/>
          </w:tcPr>
          <w:p w14:paraId="0009F697" w14:textId="40FE8761" w:rsidR="009F0D96" w:rsidRPr="00001636" w:rsidRDefault="3064CCB4" w:rsidP="3064CCB4">
            <w:pPr>
              <w:spacing w:after="0" w:line="240" w:lineRule="auto"/>
              <w:jc w:val="right"/>
              <w:rPr>
                <w:rFonts w:ascii="Calibri,Times New Roman" w:eastAsia="Calibri,Times New Roman" w:hAnsi="Calibri,Times New Roman" w:cs="Calibri,Times New Roman"/>
                <w:sz w:val="20"/>
                <w:szCs w:val="20"/>
              </w:rPr>
            </w:pPr>
            <w:r w:rsidRPr="3064CCB4">
              <w:rPr>
                <w:sz w:val="20"/>
                <w:szCs w:val="20"/>
              </w:rPr>
              <w:t>76,575</w:t>
            </w:r>
          </w:p>
        </w:tc>
      </w:tr>
      <w:tr w:rsidR="009F0D96" w:rsidRPr="00683D63" w14:paraId="1A701412" w14:textId="19459F14" w:rsidTr="3064CCB4">
        <w:trPr>
          <w:trHeight w:val="271"/>
          <w:jc w:val="center"/>
        </w:trPr>
        <w:tc>
          <w:tcPr>
            <w:tcW w:w="2070" w:type="dxa"/>
            <w:shd w:val="clear" w:color="auto" w:fill="EDEDED" w:themeFill="accent3" w:themeFillTint="33"/>
            <w:hideMark/>
          </w:tcPr>
          <w:p w14:paraId="06A9A934" w14:textId="77777777" w:rsidR="009F0D96" w:rsidRPr="003E6A7F" w:rsidRDefault="3064CCB4" w:rsidP="3064CCB4">
            <w:pPr>
              <w:spacing w:after="0" w:line="240" w:lineRule="auto"/>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 xml:space="preserve">    In labor force:</w:t>
            </w:r>
          </w:p>
        </w:tc>
        <w:tc>
          <w:tcPr>
            <w:tcW w:w="900" w:type="dxa"/>
            <w:shd w:val="clear" w:color="auto" w:fill="EDEDED" w:themeFill="accent3" w:themeFillTint="33"/>
            <w:hideMark/>
          </w:tcPr>
          <w:p w14:paraId="35CCE9BC"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5,254</w:t>
            </w:r>
          </w:p>
        </w:tc>
        <w:tc>
          <w:tcPr>
            <w:tcW w:w="900" w:type="dxa"/>
            <w:shd w:val="clear" w:color="auto" w:fill="EDEDED" w:themeFill="accent3" w:themeFillTint="33"/>
            <w:hideMark/>
          </w:tcPr>
          <w:p w14:paraId="112FB3D5"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9,949</w:t>
            </w:r>
          </w:p>
        </w:tc>
        <w:tc>
          <w:tcPr>
            <w:tcW w:w="900" w:type="dxa"/>
            <w:shd w:val="clear" w:color="auto" w:fill="EDEDED" w:themeFill="accent3" w:themeFillTint="33"/>
            <w:hideMark/>
          </w:tcPr>
          <w:p w14:paraId="6E12A062"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5,260</w:t>
            </w:r>
          </w:p>
        </w:tc>
        <w:tc>
          <w:tcPr>
            <w:tcW w:w="720" w:type="dxa"/>
            <w:shd w:val="clear" w:color="auto" w:fill="EDEDED" w:themeFill="accent3" w:themeFillTint="33"/>
            <w:hideMark/>
          </w:tcPr>
          <w:p w14:paraId="5B9FBDAB"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2,960</w:t>
            </w:r>
          </w:p>
        </w:tc>
        <w:tc>
          <w:tcPr>
            <w:tcW w:w="900" w:type="dxa"/>
            <w:shd w:val="clear" w:color="auto" w:fill="EDEDED" w:themeFill="accent3" w:themeFillTint="33"/>
            <w:hideMark/>
          </w:tcPr>
          <w:p w14:paraId="1A3C42E2"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8,993</w:t>
            </w:r>
          </w:p>
        </w:tc>
        <w:tc>
          <w:tcPr>
            <w:tcW w:w="900" w:type="dxa"/>
            <w:shd w:val="clear" w:color="auto" w:fill="EDEDED" w:themeFill="accent3" w:themeFillTint="33"/>
            <w:hideMark/>
          </w:tcPr>
          <w:p w14:paraId="14DE91F3"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3,254</w:t>
            </w:r>
          </w:p>
        </w:tc>
        <w:tc>
          <w:tcPr>
            <w:tcW w:w="720" w:type="dxa"/>
            <w:shd w:val="clear" w:color="auto" w:fill="EDEDED" w:themeFill="accent3" w:themeFillTint="33"/>
            <w:hideMark/>
          </w:tcPr>
          <w:p w14:paraId="3991D372"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2,379</w:t>
            </w:r>
          </w:p>
        </w:tc>
        <w:tc>
          <w:tcPr>
            <w:tcW w:w="720" w:type="dxa"/>
            <w:shd w:val="clear" w:color="auto" w:fill="EDEDED" w:themeFill="accent3" w:themeFillTint="33"/>
            <w:hideMark/>
          </w:tcPr>
          <w:p w14:paraId="2A6990C9"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2,484</w:t>
            </w:r>
          </w:p>
        </w:tc>
        <w:tc>
          <w:tcPr>
            <w:tcW w:w="810" w:type="dxa"/>
            <w:shd w:val="clear" w:color="auto" w:fill="EDEDED" w:themeFill="accent3" w:themeFillTint="33"/>
            <w:hideMark/>
          </w:tcPr>
          <w:p w14:paraId="2EE436BA"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2,245</w:t>
            </w:r>
          </w:p>
        </w:tc>
        <w:tc>
          <w:tcPr>
            <w:tcW w:w="900" w:type="dxa"/>
            <w:shd w:val="clear" w:color="auto" w:fill="EDEDED" w:themeFill="accent3" w:themeFillTint="33"/>
          </w:tcPr>
          <w:p w14:paraId="583F6814" w14:textId="231D9CE6"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5,770</w:t>
            </w:r>
          </w:p>
        </w:tc>
        <w:tc>
          <w:tcPr>
            <w:tcW w:w="900" w:type="dxa"/>
            <w:shd w:val="clear" w:color="auto" w:fill="EDEDED" w:themeFill="accent3" w:themeFillTint="33"/>
            <w:hideMark/>
          </w:tcPr>
          <w:p w14:paraId="041450E5" w14:textId="56641325"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8,339</w:t>
            </w:r>
          </w:p>
        </w:tc>
        <w:tc>
          <w:tcPr>
            <w:tcW w:w="900" w:type="dxa"/>
            <w:shd w:val="clear" w:color="auto" w:fill="EDEDED" w:themeFill="accent3" w:themeFillTint="33"/>
          </w:tcPr>
          <w:p w14:paraId="1EF479CB" w14:textId="7F9C7A23" w:rsidR="009F0D96" w:rsidRPr="00001636" w:rsidRDefault="3064CCB4" w:rsidP="3064CCB4">
            <w:pPr>
              <w:spacing w:after="0" w:line="240" w:lineRule="auto"/>
              <w:jc w:val="right"/>
              <w:rPr>
                <w:rFonts w:ascii="Calibri,Times New Roman" w:eastAsia="Calibri,Times New Roman" w:hAnsi="Calibri,Times New Roman" w:cs="Calibri,Times New Roman"/>
                <w:sz w:val="20"/>
                <w:szCs w:val="20"/>
              </w:rPr>
            </w:pPr>
            <w:r w:rsidRPr="3064CCB4">
              <w:rPr>
                <w:sz w:val="20"/>
                <w:szCs w:val="20"/>
              </w:rPr>
              <w:t>51,117</w:t>
            </w:r>
          </w:p>
        </w:tc>
      </w:tr>
      <w:tr w:rsidR="009F0D96" w:rsidRPr="00683D63" w14:paraId="69219320" w14:textId="23F1125F" w:rsidTr="3064CCB4">
        <w:trPr>
          <w:trHeight w:val="271"/>
          <w:jc w:val="center"/>
        </w:trPr>
        <w:tc>
          <w:tcPr>
            <w:tcW w:w="2070" w:type="dxa"/>
            <w:shd w:val="clear" w:color="auto" w:fill="EDEDED" w:themeFill="accent3" w:themeFillTint="33"/>
            <w:hideMark/>
          </w:tcPr>
          <w:p w14:paraId="58BEB6D4" w14:textId="77777777" w:rsidR="009F0D96" w:rsidRPr="003E6A7F" w:rsidRDefault="3064CCB4" w:rsidP="3064CCB4">
            <w:pPr>
              <w:spacing w:after="0" w:line="240" w:lineRule="auto"/>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 xml:space="preserve">        Employed</w:t>
            </w:r>
          </w:p>
        </w:tc>
        <w:tc>
          <w:tcPr>
            <w:tcW w:w="900" w:type="dxa"/>
            <w:shd w:val="clear" w:color="auto" w:fill="EDEDED" w:themeFill="accent3" w:themeFillTint="33"/>
            <w:hideMark/>
          </w:tcPr>
          <w:p w14:paraId="2778B703"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4,814</w:t>
            </w:r>
          </w:p>
        </w:tc>
        <w:tc>
          <w:tcPr>
            <w:tcW w:w="900" w:type="dxa"/>
            <w:shd w:val="clear" w:color="auto" w:fill="EDEDED" w:themeFill="accent3" w:themeFillTint="33"/>
            <w:hideMark/>
          </w:tcPr>
          <w:p w14:paraId="5D11B951"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9,182</w:t>
            </w:r>
          </w:p>
        </w:tc>
        <w:tc>
          <w:tcPr>
            <w:tcW w:w="900" w:type="dxa"/>
            <w:shd w:val="clear" w:color="auto" w:fill="EDEDED" w:themeFill="accent3" w:themeFillTint="33"/>
            <w:hideMark/>
          </w:tcPr>
          <w:p w14:paraId="0BFF405B"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4,929</w:t>
            </w:r>
          </w:p>
        </w:tc>
        <w:tc>
          <w:tcPr>
            <w:tcW w:w="720" w:type="dxa"/>
            <w:shd w:val="clear" w:color="auto" w:fill="EDEDED" w:themeFill="accent3" w:themeFillTint="33"/>
            <w:hideMark/>
          </w:tcPr>
          <w:p w14:paraId="5A54940F"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2,762</w:t>
            </w:r>
          </w:p>
        </w:tc>
        <w:tc>
          <w:tcPr>
            <w:tcW w:w="900" w:type="dxa"/>
            <w:shd w:val="clear" w:color="auto" w:fill="EDEDED" w:themeFill="accent3" w:themeFillTint="33"/>
            <w:hideMark/>
          </w:tcPr>
          <w:p w14:paraId="79C0FBB5"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8,127</w:t>
            </w:r>
          </w:p>
        </w:tc>
        <w:tc>
          <w:tcPr>
            <w:tcW w:w="900" w:type="dxa"/>
            <w:shd w:val="clear" w:color="auto" w:fill="EDEDED" w:themeFill="accent3" w:themeFillTint="33"/>
            <w:hideMark/>
          </w:tcPr>
          <w:p w14:paraId="7B853D0C"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2,910</w:t>
            </w:r>
          </w:p>
        </w:tc>
        <w:tc>
          <w:tcPr>
            <w:tcW w:w="720" w:type="dxa"/>
            <w:shd w:val="clear" w:color="auto" w:fill="EDEDED" w:themeFill="accent3" w:themeFillTint="33"/>
            <w:hideMark/>
          </w:tcPr>
          <w:p w14:paraId="4183DD96"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2,237</w:t>
            </w:r>
          </w:p>
        </w:tc>
        <w:tc>
          <w:tcPr>
            <w:tcW w:w="720" w:type="dxa"/>
            <w:shd w:val="clear" w:color="auto" w:fill="EDEDED" w:themeFill="accent3" w:themeFillTint="33"/>
            <w:hideMark/>
          </w:tcPr>
          <w:p w14:paraId="7AD89071"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2,217</w:t>
            </w:r>
          </w:p>
        </w:tc>
        <w:tc>
          <w:tcPr>
            <w:tcW w:w="810" w:type="dxa"/>
            <w:shd w:val="clear" w:color="auto" w:fill="EDEDED" w:themeFill="accent3" w:themeFillTint="33"/>
            <w:hideMark/>
          </w:tcPr>
          <w:p w14:paraId="612A2DCB"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2,105</w:t>
            </w:r>
          </w:p>
        </w:tc>
        <w:tc>
          <w:tcPr>
            <w:tcW w:w="900" w:type="dxa"/>
            <w:shd w:val="clear" w:color="auto" w:fill="EDEDED" w:themeFill="accent3" w:themeFillTint="33"/>
          </w:tcPr>
          <w:p w14:paraId="7C9C0ED6" w14:textId="33CB02BB"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5,332</w:t>
            </w:r>
          </w:p>
        </w:tc>
        <w:tc>
          <w:tcPr>
            <w:tcW w:w="900" w:type="dxa"/>
            <w:shd w:val="clear" w:color="auto" w:fill="EDEDED" w:themeFill="accent3" w:themeFillTint="33"/>
            <w:hideMark/>
          </w:tcPr>
          <w:p w14:paraId="2A2BB092" w14:textId="1388A7DA"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7,769</w:t>
            </w:r>
          </w:p>
        </w:tc>
        <w:tc>
          <w:tcPr>
            <w:tcW w:w="900" w:type="dxa"/>
            <w:shd w:val="clear" w:color="auto" w:fill="EDEDED" w:themeFill="accent3" w:themeFillTint="33"/>
          </w:tcPr>
          <w:p w14:paraId="725A7B8F" w14:textId="3106921E" w:rsidR="009F0D96" w:rsidRPr="00001636" w:rsidRDefault="3064CCB4" w:rsidP="3064CCB4">
            <w:pPr>
              <w:spacing w:after="0" w:line="240" w:lineRule="auto"/>
              <w:jc w:val="right"/>
              <w:rPr>
                <w:rFonts w:ascii="Calibri,Times New Roman" w:eastAsia="Calibri,Times New Roman" w:hAnsi="Calibri,Times New Roman" w:cs="Calibri,Times New Roman"/>
                <w:sz w:val="20"/>
                <w:szCs w:val="20"/>
              </w:rPr>
            </w:pPr>
            <w:r w:rsidRPr="3064CCB4">
              <w:rPr>
                <w:sz w:val="20"/>
                <w:szCs w:val="20"/>
              </w:rPr>
              <w:t>47,052</w:t>
            </w:r>
          </w:p>
        </w:tc>
      </w:tr>
      <w:tr w:rsidR="009F0D96" w:rsidRPr="00683D63" w14:paraId="520C6265" w14:textId="14430DDF" w:rsidTr="3064CCB4">
        <w:trPr>
          <w:trHeight w:val="271"/>
          <w:jc w:val="center"/>
        </w:trPr>
        <w:tc>
          <w:tcPr>
            <w:tcW w:w="2070" w:type="dxa"/>
            <w:shd w:val="clear" w:color="auto" w:fill="EDEDED" w:themeFill="accent3" w:themeFillTint="33"/>
            <w:hideMark/>
          </w:tcPr>
          <w:p w14:paraId="48161468" w14:textId="77777777" w:rsidR="009F0D96" w:rsidRPr="003E6A7F" w:rsidRDefault="3064CCB4" w:rsidP="3064CCB4">
            <w:pPr>
              <w:spacing w:after="0" w:line="240" w:lineRule="auto"/>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 xml:space="preserve">        Unemployed</w:t>
            </w:r>
          </w:p>
        </w:tc>
        <w:tc>
          <w:tcPr>
            <w:tcW w:w="900" w:type="dxa"/>
            <w:shd w:val="clear" w:color="auto" w:fill="EDEDED" w:themeFill="accent3" w:themeFillTint="33"/>
            <w:hideMark/>
          </w:tcPr>
          <w:p w14:paraId="1219B532"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440</w:t>
            </w:r>
          </w:p>
        </w:tc>
        <w:tc>
          <w:tcPr>
            <w:tcW w:w="900" w:type="dxa"/>
            <w:shd w:val="clear" w:color="auto" w:fill="EDEDED" w:themeFill="accent3" w:themeFillTint="33"/>
            <w:hideMark/>
          </w:tcPr>
          <w:p w14:paraId="7F4909B7"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767</w:t>
            </w:r>
          </w:p>
        </w:tc>
        <w:tc>
          <w:tcPr>
            <w:tcW w:w="900" w:type="dxa"/>
            <w:shd w:val="clear" w:color="auto" w:fill="EDEDED" w:themeFill="accent3" w:themeFillTint="33"/>
            <w:hideMark/>
          </w:tcPr>
          <w:p w14:paraId="3006A76B"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326</w:t>
            </w:r>
          </w:p>
        </w:tc>
        <w:tc>
          <w:tcPr>
            <w:tcW w:w="720" w:type="dxa"/>
            <w:shd w:val="clear" w:color="auto" w:fill="EDEDED" w:themeFill="accent3" w:themeFillTint="33"/>
            <w:hideMark/>
          </w:tcPr>
          <w:p w14:paraId="0A518A1E"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198</w:t>
            </w:r>
          </w:p>
        </w:tc>
        <w:tc>
          <w:tcPr>
            <w:tcW w:w="900" w:type="dxa"/>
            <w:shd w:val="clear" w:color="auto" w:fill="EDEDED" w:themeFill="accent3" w:themeFillTint="33"/>
            <w:hideMark/>
          </w:tcPr>
          <w:p w14:paraId="752C56FE"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866</w:t>
            </w:r>
          </w:p>
        </w:tc>
        <w:tc>
          <w:tcPr>
            <w:tcW w:w="900" w:type="dxa"/>
            <w:shd w:val="clear" w:color="auto" w:fill="EDEDED" w:themeFill="accent3" w:themeFillTint="33"/>
            <w:hideMark/>
          </w:tcPr>
          <w:p w14:paraId="41125405"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344</w:t>
            </w:r>
          </w:p>
        </w:tc>
        <w:tc>
          <w:tcPr>
            <w:tcW w:w="720" w:type="dxa"/>
            <w:shd w:val="clear" w:color="auto" w:fill="EDEDED" w:themeFill="accent3" w:themeFillTint="33"/>
            <w:hideMark/>
          </w:tcPr>
          <w:p w14:paraId="772E267E"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142</w:t>
            </w:r>
          </w:p>
        </w:tc>
        <w:tc>
          <w:tcPr>
            <w:tcW w:w="720" w:type="dxa"/>
            <w:shd w:val="clear" w:color="auto" w:fill="EDEDED" w:themeFill="accent3" w:themeFillTint="33"/>
            <w:hideMark/>
          </w:tcPr>
          <w:p w14:paraId="4087B871"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267</w:t>
            </w:r>
          </w:p>
        </w:tc>
        <w:tc>
          <w:tcPr>
            <w:tcW w:w="810" w:type="dxa"/>
            <w:shd w:val="clear" w:color="auto" w:fill="EDEDED" w:themeFill="accent3" w:themeFillTint="33"/>
            <w:hideMark/>
          </w:tcPr>
          <w:p w14:paraId="31BBACE1"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140</w:t>
            </w:r>
          </w:p>
        </w:tc>
        <w:tc>
          <w:tcPr>
            <w:tcW w:w="900" w:type="dxa"/>
            <w:shd w:val="clear" w:color="auto" w:fill="EDEDED" w:themeFill="accent3" w:themeFillTint="33"/>
          </w:tcPr>
          <w:p w14:paraId="2BCAAB74" w14:textId="55E586C0"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438</w:t>
            </w:r>
          </w:p>
        </w:tc>
        <w:tc>
          <w:tcPr>
            <w:tcW w:w="900" w:type="dxa"/>
            <w:shd w:val="clear" w:color="auto" w:fill="EDEDED" w:themeFill="accent3" w:themeFillTint="33"/>
            <w:hideMark/>
          </w:tcPr>
          <w:p w14:paraId="07E407D0" w14:textId="09F2343D"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570</w:t>
            </w:r>
          </w:p>
        </w:tc>
        <w:tc>
          <w:tcPr>
            <w:tcW w:w="900" w:type="dxa"/>
            <w:shd w:val="clear" w:color="auto" w:fill="EDEDED" w:themeFill="accent3" w:themeFillTint="33"/>
          </w:tcPr>
          <w:p w14:paraId="6B77CD4B" w14:textId="6420570C" w:rsidR="009F0D96" w:rsidRPr="00001636" w:rsidRDefault="3064CCB4" w:rsidP="3064CCB4">
            <w:pPr>
              <w:spacing w:after="0" w:line="240" w:lineRule="auto"/>
              <w:jc w:val="right"/>
              <w:rPr>
                <w:rFonts w:ascii="Calibri,Times New Roman" w:eastAsia="Calibri,Times New Roman" w:hAnsi="Calibri,Times New Roman" w:cs="Calibri,Times New Roman"/>
                <w:sz w:val="20"/>
                <w:szCs w:val="20"/>
              </w:rPr>
            </w:pPr>
            <w:r w:rsidRPr="3064CCB4">
              <w:rPr>
                <w:sz w:val="20"/>
                <w:szCs w:val="20"/>
              </w:rPr>
              <w:t>4,060</w:t>
            </w:r>
          </w:p>
        </w:tc>
      </w:tr>
      <w:tr w:rsidR="009F0D96" w:rsidRPr="00683D63" w14:paraId="55A3AC34" w14:textId="6E0BB9AB" w:rsidTr="3064CCB4">
        <w:trPr>
          <w:trHeight w:val="271"/>
          <w:jc w:val="center"/>
        </w:trPr>
        <w:tc>
          <w:tcPr>
            <w:tcW w:w="2070" w:type="dxa"/>
            <w:shd w:val="clear" w:color="auto" w:fill="EDEDED" w:themeFill="accent3" w:themeFillTint="33"/>
            <w:hideMark/>
          </w:tcPr>
          <w:p w14:paraId="4027A07F" w14:textId="77777777" w:rsidR="009F0D96" w:rsidRPr="003E6A7F" w:rsidRDefault="3064CCB4" w:rsidP="3064CCB4">
            <w:pPr>
              <w:spacing w:after="0" w:line="240" w:lineRule="auto"/>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 xml:space="preserve">    Not in labor force</w:t>
            </w:r>
          </w:p>
        </w:tc>
        <w:tc>
          <w:tcPr>
            <w:tcW w:w="900" w:type="dxa"/>
            <w:shd w:val="clear" w:color="auto" w:fill="EDEDED" w:themeFill="accent3" w:themeFillTint="33"/>
            <w:hideMark/>
          </w:tcPr>
          <w:p w14:paraId="4B44FFE1"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3,284</w:t>
            </w:r>
          </w:p>
        </w:tc>
        <w:tc>
          <w:tcPr>
            <w:tcW w:w="900" w:type="dxa"/>
            <w:shd w:val="clear" w:color="auto" w:fill="EDEDED" w:themeFill="accent3" w:themeFillTint="33"/>
            <w:hideMark/>
          </w:tcPr>
          <w:p w14:paraId="3119291D"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5,126</w:t>
            </w:r>
          </w:p>
        </w:tc>
        <w:tc>
          <w:tcPr>
            <w:tcW w:w="900" w:type="dxa"/>
            <w:shd w:val="clear" w:color="auto" w:fill="EDEDED" w:themeFill="accent3" w:themeFillTint="33"/>
            <w:hideMark/>
          </w:tcPr>
          <w:p w14:paraId="2D4B173A"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1,759</w:t>
            </w:r>
          </w:p>
        </w:tc>
        <w:tc>
          <w:tcPr>
            <w:tcW w:w="720" w:type="dxa"/>
            <w:shd w:val="clear" w:color="auto" w:fill="EDEDED" w:themeFill="accent3" w:themeFillTint="33"/>
            <w:hideMark/>
          </w:tcPr>
          <w:p w14:paraId="34C6CFCE"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934</w:t>
            </w:r>
          </w:p>
        </w:tc>
        <w:tc>
          <w:tcPr>
            <w:tcW w:w="900" w:type="dxa"/>
            <w:shd w:val="clear" w:color="auto" w:fill="EDEDED" w:themeFill="accent3" w:themeFillTint="33"/>
            <w:hideMark/>
          </w:tcPr>
          <w:p w14:paraId="4A1EF378"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4,589</w:t>
            </w:r>
          </w:p>
        </w:tc>
        <w:tc>
          <w:tcPr>
            <w:tcW w:w="900" w:type="dxa"/>
            <w:shd w:val="clear" w:color="auto" w:fill="EDEDED" w:themeFill="accent3" w:themeFillTint="33"/>
            <w:hideMark/>
          </w:tcPr>
          <w:p w14:paraId="206F1012"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1,778</w:t>
            </w:r>
          </w:p>
        </w:tc>
        <w:tc>
          <w:tcPr>
            <w:tcW w:w="720" w:type="dxa"/>
            <w:shd w:val="clear" w:color="auto" w:fill="EDEDED" w:themeFill="accent3" w:themeFillTint="33"/>
            <w:hideMark/>
          </w:tcPr>
          <w:p w14:paraId="5FC85555"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1,224</w:t>
            </w:r>
          </w:p>
        </w:tc>
        <w:tc>
          <w:tcPr>
            <w:tcW w:w="720" w:type="dxa"/>
            <w:shd w:val="clear" w:color="auto" w:fill="EDEDED" w:themeFill="accent3" w:themeFillTint="33"/>
            <w:hideMark/>
          </w:tcPr>
          <w:p w14:paraId="237E9312"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1,154</w:t>
            </w:r>
          </w:p>
        </w:tc>
        <w:tc>
          <w:tcPr>
            <w:tcW w:w="810" w:type="dxa"/>
            <w:shd w:val="clear" w:color="auto" w:fill="EDEDED" w:themeFill="accent3" w:themeFillTint="33"/>
            <w:hideMark/>
          </w:tcPr>
          <w:p w14:paraId="49DCD050"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1,772</w:t>
            </w:r>
          </w:p>
        </w:tc>
        <w:tc>
          <w:tcPr>
            <w:tcW w:w="900" w:type="dxa"/>
            <w:shd w:val="clear" w:color="auto" w:fill="EDEDED" w:themeFill="accent3" w:themeFillTint="33"/>
          </w:tcPr>
          <w:p w14:paraId="06BCDE7A" w14:textId="5C0B9CF1"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2,400</w:t>
            </w:r>
          </w:p>
        </w:tc>
        <w:tc>
          <w:tcPr>
            <w:tcW w:w="900" w:type="dxa"/>
            <w:shd w:val="clear" w:color="auto" w:fill="EDEDED" w:themeFill="accent3" w:themeFillTint="33"/>
            <w:hideMark/>
          </w:tcPr>
          <w:p w14:paraId="37305E6F" w14:textId="192049D3"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3,838</w:t>
            </w:r>
          </w:p>
        </w:tc>
        <w:tc>
          <w:tcPr>
            <w:tcW w:w="900" w:type="dxa"/>
            <w:shd w:val="clear" w:color="auto" w:fill="EDEDED" w:themeFill="accent3" w:themeFillTint="33"/>
          </w:tcPr>
          <w:p w14:paraId="52DEC60A" w14:textId="47B85282" w:rsidR="009F0D96" w:rsidRPr="00001636" w:rsidRDefault="3064CCB4" w:rsidP="3064CCB4">
            <w:pPr>
              <w:spacing w:after="0" w:line="240" w:lineRule="auto"/>
              <w:jc w:val="right"/>
              <w:rPr>
                <w:rFonts w:ascii="Calibri,Times New Roman" w:eastAsia="Calibri,Times New Roman" w:hAnsi="Calibri,Times New Roman" w:cs="Calibri,Times New Roman"/>
                <w:sz w:val="20"/>
                <w:szCs w:val="20"/>
              </w:rPr>
            </w:pPr>
            <w:r w:rsidRPr="3064CCB4">
              <w:rPr>
                <w:sz w:val="20"/>
                <w:szCs w:val="20"/>
              </w:rPr>
              <w:t>25,458</w:t>
            </w:r>
          </w:p>
        </w:tc>
      </w:tr>
      <w:tr w:rsidR="009F0D96" w:rsidRPr="00683D63" w14:paraId="372B38EF" w14:textId="47603D48" w:rsidTr="3064CCB4">
        <w:trPr>
          <w:trHeight w:val="271"/>
          <w:jc w:val="center"/>
        </w:trPr>
        <w:tc>
          <w:tcPr>
            <w:tcW w:w="2070" w:type="dxa"/>
            <w:shd w:val="clear" w:color="auto" w:fill="D9E1F2"/>
            <w:hideMark/>
          </w:tcPr>
          <w:p w14:paraId="0312259B" w14:textId="77777777" w:rsidR="009F0D96" w:rsidRPr="003E6A7F" w:rsidRDefault="3064CCB4" w:rsidP="3064CCB4">
            <w:pPr>
              <w:spacing w:after="0" w:line="240" w:lineRule="auto"/>
              <w:rPr>
                <w:rFonts w:ascii="Calibri,Times New Roman" w:eastAsia="Calibri,Times New Roman" w:hAnsi="Calibri,Times New Roman" w:cs="Calibri,Times New Roman"/>
                <w:b/>
                <w:bCs/>
              </w:rPr>
            </w:pPr>
            <w:r w:rsidRPr="3064CCB4">
              <w:rPr>
                <w:rFonts w:ascii="Calibri,Times New Roman" w:eastAsia="Calibri,Times New Roman" w:hAnsi="Calibri,Times New Roman" w:cs="Calibri,Times New Roman"/>
                <w:b/>
                <w:bCs/>
              </w:rPr>
              <w:t>Some college or associate's degree</w:t>
            </w:r>
          </w:p>
        </w:tc>
        <w:tc>
          <w:tcPr>
            <w:tcW w:w="900" w:type="dxa"/>
            <w:shd w:val="clear" w:color="auto" w:fill="D9E1F2"/>
            <w:hideMark/>
          </w:tcPr>
          <w:p w14:paraId="6A394F32"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8,878</w:t>
            </w:r>
          </w:p>
        </w:tc>
        <w:tc>
          <w:tcPr>
            <w:tcW w:w="900" w:type="dxa"/>
            <w:shd w:val="clear" w:color="auto" w:fill="D9E1F2"/>
            <w:hideMark/>
          </w:tcPr>
          <w:p w14:paraId="33A03198"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13,213</w:t>
            </w:r>
          </w:p>
        </w:tc>
        <w:tc>
          <w:tcPr>
            <w:tcW w:w="900" w:type="dxa"/>
            <w:shd w:val="clear" w:color="auto" w:fill="D9E1F2"/>
            <w:hideMark/>
          </w:tcPr>
          <w:p w14:paraId="239B6B70"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4,541</w:t>
            </w:r>
          </w:p>
        </w:tc>
        <w:tc>
          <w:tcPr>
            <w:tcW w:w="720" w:type="dxa"/>
            <w:shd w:val="clear" w:color="auto" w:fill="D9E1F2"/>
            <w:hideMark/>
          </w:tcPr>
          <w:p w14:paraId="1C756BA6"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2,601</w:t>
            </w:r>
          </w:p>
        </w:tc>
        <w:tc>
          <w:tcPr>
            <w:tcW w:w="900" w:type="dxa"/>
            <w:shd w:val="clear" w:color="auto" w:fill="D9E1F2"/>
            <w:hideMark/>
          </w:tcPr>
          <w:p w14:paraId="5FAF8F7A"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13,185</w:t>
            </w:r>
          </w:p>
        </w:tc>
        <w:tc>
          <w:tcPr>
            <w:tcW w:w="900" w:type="dxa"/>
            <w:shd w:val="clear" w:color="auto" w:fill="D9E1F2"/>
            <w:hideMark/>
          </w:tcPr>
          <w:p w14:paraId="6D2022CB"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3,941</w:t>
            </w:r>
          </w:p>
        </w:tc>
        <w:tc>
          <w:tcPr>
            <w:tcW w:w="720" w:type="dxa"/>
            <w:shd w:val="clear" w:color="auto" w:fill="D9E1F2"/>
            <w:hideMark/>
          </w:tcPr>
          <w:p w14:paraId="04E3C008"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2,109</w:t>
            </w:r>
          </w:p>
        </w:tc>
        <w:tc>
          <w:tcPr>
            <w:tcW w:w="720" w:type="dxa"/>
            <w:shd w:val="clear" w:color="auto" w:fill="D9E1F2"/>
            <w:hideMark/>
          </w:tcPr>
          <w:p w14:paraId="304AB72B"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2,409</w:t>
            </w:r>
          </w:p>
        </w:tc>
        <w:tc>
          <w:tcPr>
            <w:tcW w:w="810" w:type="dxa"/>
            <w:shd w:val="clear" w:color="auto" w:fill="D9E1F2"/>
            <w:hideMark/>
          </w:tcPr>
          <w:p w14:paraId="3D61B24E"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2,076</w:t>
            </w:r>
          </w:p>
        </w:tc>
        <w:tc>
          <w:tcPr>
            <w:tcW w:w="900" w:type="dxa"/>
            <w:shd w:val="clear" w:color="auto" w:fill="D9E1F2"/>
          </w:tcPr>
          <w:p w14:paraId="68805C11" w14:textId="43D6909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6,097</w:t>
            </w:r>
          </w:p>
        </w:tc>
        <w:tc>
          <w:tcPr>
            <w:tcW w:w="900" w:type="dxa"/>
            <w:shd w:val="clear" w:color="auto" w:fill="D9E1F2"/>
            <w:hideMark/>
          </w:tcPr>
          <w:p w14:paraId="68023153" w14:textId="16AF91FD"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11,058</w:t>
            </w:r>
          </w:p>
        </w:tc>
        <w:tc>
          <w:tcPr>
            <w:tcW w:w="900" w:type="dxa"/>
            <w:shd w:val="clear" w:color="auto" w:fill="D9E1F2"/>
          </w:tcPr>
          <w:p w14:paraId="521BD037" w14:textId="05421554" w:rsidR="009F0D96" w:rsidRPr="00001636" w:rsidRDefault="3064CCB4" w:rsidP="3064CCB4">
            <w:pPr>
              <w:spacing w:after="0" w:line="240" w:lineRule="auto"/>
              <w:jc w:val="right"/>
              <w:rPr>
                <w:rFonts w:ascii="Calibri,Times New Roman" w:eastAsia="Calibri,Times New Roman" w:hAnsi="Calibri,Times New Roman" w:cs="Calibri,Times New Roman"/>
                <w:sz w:val="20"/>
                <w:szCs w:val="20"/>
              </w:rPr>
            </w:pPr>
            <w:r w:rsidRPr="3064CCB4">
              <w:rPr>
                <w:sz w:val="20"/>
                <w:szCs w:val="20"/>
              </w:rPr>
              <w:t>64,011</w:t>
            </w:r>
          </w:p>
        </w:tc>
      </w:tr>
      <w:tr w:rsidR="009F0D96" w:rsidRPr="00683D63" w14:paraId="18696329" w14:textId="100FBEC0" w:rsidTr="3064CCB4">
        <w:trPr>
          <w:trHeight w:val="271"/>
          <w:jc w:val="center"/>
        </w:trPr>
        <w:tc>
          <w:tcPr>
            <w:tcW w:w="2070" w:type="dxa"/>
            <w:shd w:val="clear" w:color="auto" w:fill="D9E1F2"/>
            <w:hideMark/>
          </w:tcPr>
          <w:p w14:paraId="1034055D" w14:textId="77777777" w:rsidR="009F0D96" w:rsidRPr="003E6A7F" w:rsidRDefault="3064CCB4" w:rsidP="3064CCB4">
            <w:pPr>
              <w:spacing w:after="0" w:line="240" w:lineRule="auto"/>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 xml:space="preserve">    In labor force:</w:t>
            </w:r>
          </w:p>
        </w:tc>
        <w:tc>
          <w:tcPr>
            <w:tcW w:w="900" w:type="dxa"/>
            <w:shd w:val="clear" w:color="auto" w:fill="D9E1F2"/>
            <w:hideMark/>
          </w:tcPr>
          <w:p w14:paraId="36BE80C6"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6,334</w:t>
            </w:r>
          </w:p>
        </w:tc>
        <w:tc>
          <w:tcPr>
            <w:tcW w:w="900" w:type="dxa"/>
            <w:shd w:val="clear" w:color="auto" w:fill="D9E1F2"/>
            <w:hideMark/>
          </w:tcPr>
          <w:p w14:paraId="455F0A6A"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9,920</w:t>
            </w:r>
          </w:p>
        </w:tc>
        <w:tc>
          <w:tcPr>
            <w:tcW w:w="900" w:type="dxa"/>
            <w:shd w:val="clear" w:color="auto" w:fill="D9E1F2"/>
            <w:hideMark/>
          </w:tcPr>
          <w:p w14:paraId="6A1F6038"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3,623</w:t>
            </w:r>
          </w:p>
        </w:tc>
        <w:tc>
          <w:tcPr>
            <w:tcW w:w="720" w:type="dxa"/>
            <w:shd w:val="clear" w:color="auto" w:fill="D9E1F2"/>
            <w:hideMark/>
          </w:tcPr>
          <w:p w14:paraId="50BB2AC5"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1,992</w:t>
            </w:r>
          </w:p>
        </w:tc>
        <w:tc>
          <w:tcPr>
            <w:tcW w:w="900" w:type="dxa"/>
            <w:shd w:val="clear" w:color="auto" w:fill="D9E1F2"/>
            <w:hideMark/>
          </w:tcPr>
          <w:p w14:paraId="3764AD05"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9,951</w:t>
            </w:r>
          </w:p>
        </w:tc>
        <w:tc>
          <w:tcPr>
            <w:tcW w:w="900" w:type="dxa"/>
            <w:shd w:val="clear" w:color="auto" w:fill="D9E1F2"/>
            <w:hideMark/>
          </w:tcPr>
          <w:p w14:paraId="2C4E7069"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2,930</w:t>
            </w:r>
          </w:p>
        </w:tc>
        <w:tc>
          <w:tcPr>
            <w:tcW w:w="720" w:type="dxa"/>
            <w:shd w:val="clear" w:color="auto" w:fill="D9E1F2"/>
            <w:hideMark/>
          </w:tcPr>
          <w:p w14:paraId="583B2C95"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1,533</w:t>
            </w:r>
          </w:p>
        </w:tc>
        <w:tc>
          <w:tcPr>
            <w:tcW w:w="720" w:type="dxa"/>
            <w:shd w:val="clear" w:color="auto" w:fill="D9E1F2"/>
            <w:hideMark/>
          </w:tcPr>
          <w:p w14:paraId="712A320F"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1,662</w:t>
            </w:r>
          </w:p>
        </w:tc>
        <w:tc>
          <w:tcPr>
            <w:tcW w:w="810" w:type="dxa"/>
            <w:shd w:val="clear" w:color="auto" w:fill="D9E1F2"/>
            <w:hideMark/>
          </w:tcPr>
          <w:p w14:paraId="7ACF52CC"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1,176</w:t>
            </w:r>
          </w:p>
        </w:tc>
        <w:tc>
          <w:tcPr>
            <w:tcW w:w="900" w:type="dxa"/>
            <w:shd w:val="clear" w:color="auto" w:fill="D9E1F2"/>
          </w:tcPr>
          <w:p w14:paraId="3140A9CD" w14:textId="03538C42"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4,798</w:t>
            </w:r>
          </w:p>
        </w:tc>
        <w:tc>
          <w:tcPr>
            <w:tcW w:w="900" w:type="dxa"/>
            <w:shd w:val="clear" w:color="auto" w:fill="D9E1F2"/>
            <w:hideMark/>
          </w:tcPr>
          <w:p w14:paraId="7EA844EE" w14:textId="1F58EB1E"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8,095</w:t>
            </w:r>
          </w:p>
        </w:tc>
        <w:tc>
          <w:tcPr>
            <w:tcW w:w="900" w:type="dxa"/>
            <w:shd w:val="clear" w:color="auto" w:fill="D9E1F2"/>
          </w:tcPr>
          <w:p w14:paraId="47158D63" w14:textId="5338F1A9" w:rsidR="009F0D96" w:rsidRPr="00001636" w:rsidRDefault="3064CCB4" w:rsidP="3064CCB4">
            <w:pPr>
              <w:spacing w:after="0" w:line="240" w:lineRule="auto"/>
              <w:jc w:val="right"/>
              <w:rPr>
                <w:rFonts w:ascii="Calibri,Times New Roman" w:eastAsia="Calibri,Times New Roman" w:hAnsi="Calibri,Times New Roman" w:cs="Calibri,Times New Roman"/>
                <w:sz w:val="20"/>
                <w:szCs w:val="20"/>
              </w:rPr>
            </w:pPr>
            <w:r w:rsidRPr="3064CCB4">
              <w:rPr>
                <w:sz w:val="20"/>
                <w:szCs w:val="20"/>
              </w:rPr>
              <w:t>47,216</w:t>
            </w:r>
          </w:p>
        </w:tc>
      </w:tr>
      <w:tr w:rsidR="009F0D96" w:rsidRPr="00683D63" w14:paraId="61770E4E" w14:textId="20DDED4D" w:rsidTr="3064CCB4">
        <w:trPr>
          <w:trHeight w:val="271"/>
          <w:jc w:val="center"/>
        </w:trPr>
        <w:tc>
          <w:tcPr>
            <w:tcW w:w="2070" w:type="dxa"/>
            <w:shd w:val="clear" w:color="auto" w:fill="D9E1F2"/>
            <w:hideMark/>
          </w:tcPr>
          <w:p w14:paraId="1E0DE9BF" w14:textId="77777777" w:rsidR="009F0D96" w:rsidRPr="003E6A7F" w:rsidRDefault="3064CCB4" w:rsidP="3064CCB4">
            <w:pPr>
              <w:spacing w:after="0" w:line="240" w:lineRule="auto"/>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 xml:space="preserve">        Employed</w:t>
            </w:r>
          </w:p>
        </w:tc>
        <w:tc>
          <w:tcPr>
            <w:tcW w:w="900" w:type="dxa"/>
            <w:shd w:val="clear" w:color="auto" w:fill="D9E1F2"/>
            <w:hideMark/>
          </w:tcPr>
          <w:p w14:paraId="16CD13AA"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5,857</w:t>
            </w:r>
          </w:p>
        </w:tc>
        <w:tc>
          <w:tcPr>
            <w:tcW w:w="900" w:type="dxa"/>
            <w:shd w:val="clear" w:color="auto" w:fill="D9E1F2"/>
            <w:hideMark/>
          </w:tcPr>
          <w:p w14:paraId="54781AFA"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9,324</w:t>
            </w:r>
          </w:p>
        </w:tc>
        <w:tc>
          <w:tcPr>
            <w:tcW w:w="900" w:type="dxa"/>
            <w:shd w:val="clear" w:color="auto" w:fill="D9E1F2"/>
            <w:hideMark/>
          </w:tcPr>
          <w:p w14:paraId="1EAFC7D5"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3,462</w:t>
            </w:r>
          </w:p>
        </w:tc>
        <w:tc>
          <w:tcPr>
            <w:tcW w:w="720" w:type="dxa"/>
            <w:shd w:val="clear" w:color="auto" w:fill="D9E1F2"/>
            <w:hideMark/>
          </w:tcPr>
          <w:p w14:paraId="5891F624"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1,927</w:t>
            </w:r>
          </w:p>
        </w:tc>
        <w:tc>
          <w:tcPr>
            <w:tcW w:w="900" w:type="dxa"/>
            <w:shd w:val="clear" w:color="auto" w:fill="D9E1F2"/>
            <w:hideMark/>
          </w:tcPr>
          <w:p w14:paraId="729CB305"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9,227</w:t>
            </w:r>
          </w:p>
        </w:tc>
        <w:tc>
          <w:tcPr>
            <w:tcW w:w="900" w:type="dxa"/>
            <w:shd w:val="clear" w:color="auto" w:fill="D9E1F2"/>
            <w:hideMark/>
          </w:tcPr>
          <w:p w14:paraId="008CAEE5"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2,714</w:t>
            </w:r>
          </w:p>
        </w:tc>
        <w:tc>
          <w:tcPr>
            <w:tcW w:w="720" w:type="dxa"/>
            <w:shd w:val="clear" w:color="auto" w:fill="D9E1F2"/>
            <w:hideMark/>
          </w:tcPr>
          <w:p w14:paraId="301E4635"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1,437</w:t>
            </w:r>
          </w:p>
        </w:tc>
        <w:tc>
          <w:tcPr>
            <w:tcW w:w="720" w:type="dxa"/>
            <w:shd w:val="clear" w:color="auto" w:fill="D9E1F2"/>
            <w:hideMark/>
          </w:tcPr>
          <w:p w14:paraId="14782FE2"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1,549</w:t>
            </w:r>
          </w:p>
        </w:tc>
        <w:tc>
          <w:tcPr>
            <w:tcW w:w="810" w:type="dxa"/>
            <w:shd w:val="clear" w:color="auto" w:fill="D9E1F2"/>
            <w:hideMark/>
          </w:tcPr>
          <w:p w14:paraId="61D19ACC"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1,100</w:t>
            </w:r>
          </w:p>
        </w:tc>
        <w:tc>
          <w:tcPr>
            <w:tcW w:w="900" w:type="dxa"/>
            <w:shd w:val="clear" w:color="auto" w:fill="D9E1F2"/>
          </w:tcPr>
          <w:p w14:paraId="7125699A" w14:textId="5D8F0DA1"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4,420</w:t>
            </w:r>
          </w:p>
        </w:tc>
        <w:tc>
          <w:tcPr>
            <w:tcW w:w="900" w:type="dxa"/>
            <w:shd w:val="clear" w:color="auto" w:fill="D9E1F2"/>
            <w:hideMark/>
          </w:tcPr>
          <w:p w14:paraId="412C7451" w14:textId="18BEF764"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7,650</w:t>
            </w:r>
          </w:p>
        </w:tc>
        <w:tc>
          <w:tcPr>
            <w:tcW w:w="900" w:type="dxa"/>
            <w:shd w:val="clear" w:color="auto" w:fill="D9E1F2"/>
          </w:tcPr>
          <w:p w14:paraId="7CE570BF" w14:textId="4A9BB86F" w:rsidR="009F0D96" w:rsidRPr="00001636" w:rsidRDefault="3064CCB4" w:rsidP="3064CCB4">
            <w:pPr>
              <w:spacing w:after="0" w:line="240" w:lineRule="auto"/>
              <w:jc w:val="right"/>
              <w:rPr>
                <w:rFonts w:ascii="Calibri,Times New Roman" w:eastAsia="Calibri,Times New Roman" w:hAnsi="Calibri,Times New Roman" w:cs="Calibri,Times New Roman"/>
                <w:sz w:val="20"/>
                <w:szCs w:val="20"/>
              </w:rPr>
            </w:pPr>
            <w:r w:rsidRPr="3064CCB4">
              <w:rPr>
                <w:sz w:val="20"/>
                <w:szCs w:val="20"/>
              </w:rPr>
              <w:t>44,247</w:t>
            </w:r>
          </w:p>
        </w:tc>
      </w:tr>
      <w:tr w:rsidR="009F0D96" w:rsidRPr="00683D63" w14:paraId="7FFBF1E6" w14:textId="09233E0F" w:rsidTr="3064CCB4">
        <w:trPr>
          <w:trHeight w:val="271"/>
          <w:jc w:val="center"/>
        </w:trPr>
        <w:tc>
          <w:tcPr>
            <w:tcW w:w="2070" w:type="dxa"/>
            <w:shd w:val="clear" w:color="auto" w:fill="D9E1F2"/>
            <w:hideMark/>
          </w:tcPr>
          <w:p w14:paraId="2F6CC019" w14:textId="77777777" w:rsidR="009F0D96" w:rsidRPr="003E6A7F" w:rsidRDefault="3064CCB4" w:rsidP="3064CCB4">
            <w:pPr>
              <w:spacing w:after="0" w:line="240" w:lineRule="auto"/>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 xml:space="preserve">        Unemployed</w:t>
            </w:r>
          </w:p>
        </w:tc>
        <w:tc>
          <w:tcPr>
            <w:tcW w:w="900" w:type="dxa"/>
            <w:shd w:val="clear" w:color="auto" w:fill="D9E1F2"/>
            <w:hideMark/>
          </w:tcPr>
          <w:p w14:paraId="7A1238EC"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469</w:t>
            </w:r>
          </w:p>
        </w:tc>
        <w:tc>
          <w:tcPr>
            <w:tcW w:w="900" w:type="dxa"/>
            <w:shd w:val="clear" w:color="auto" w:fill="D9E1F2"/>
            <w:hideMark/>
          </w:tcPr>
          <w:p w14:paraId="281EBEA1"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596</w:t>
            </w:r>
          </w:p>
        </w:tc>
        <w:tc>
          <w:tcPr>
            <w:tcW w:w="900" w:type="dxa"/>
            <w:shd w:val="clear" w:color="auto" w:fill="D9E1F2"/>
            <w:hideMark/>
          </w:tcPr>
          <w:p w14:paraId="3E83FAEF"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161</w:t>
            </w:r>
          </w:p>
        </w:tc>
        <w:tc>
          <w:tcPr>
            <w:tcW w:w="720" w:type="dxa"/>
            <w:shd w:val="clear" w:color="auto" w:fill="D9E1F2"/>
            <w:hideMark/>
          </w:tcPr>
          <w:p w14:paraId="683E717F"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65</w:t>
            </w:r>
          </w:p>
        </w:tc>
        <w:tc>
          <w:tcPr>
            <w:tcW w:w="900" w:type="dxa"/>
            <w:shd w:val="clear" w:color="auto" w:fill="D9E1F2"/>
            <w:hideMark/>
          </w:tcPr>
          <w:p w14:paraId="3E950AB3"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724</w:t>
            </w:r>
          </w:p>
        </w:tc>
        <w:tc>
          <w:tcPr>
            <w:tcW w:w="900" w:type="dxa"/>
            <w:shd w:val="clear" w:color="auto" w:fill="D9E1F2"/>
            <w:hideMark/>
          </w:tcPr>
          <w:p w14:paraId="76C84EA3"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216</w:t>
            </w:r>
          </w:p>
        </w:tc>
        <w:tc>
          <w:tcPr>
            <w:tcW w:w="720" w:type="dxa"/>
            <w:shd w:val="clear" w:color="auto" w:fill="D9E1F2"/>
            <w:hideMark/>
          </w:tcPr>
          <w:p w14:paraId="7D7DCCB4"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96</w:t>
            </w:r>
          </w:p>
        </w:tc>
        <w:tc>
          <w:tcPr>
            <w:tcW w:w="720" w:type="dxa"/>
            <w:shd w:val="clear" w:color="auto" w:fill="D9E1F2"/>
            <w:hideMark/>
          </w:tcPr>
          <w:p w14:paraId="5E232194"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109</w:t>
            </w:r>
          </w:p>
        </w:tc>
        <w:tc>
          <w:tcPr>
            <w:tcW w:w="810" w:type="dxa"/>
            <w:shd w:val="clear" w:color="auto" w:fill="D9E1F2"/>
            <w:hideMark/>
          </w:tcPr>
          <w:p w14:paraId="04CC2547"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74</w:t>
            </w:r>
          </w:p>
        </w:tc>
        <w:tc>
          <w:tcPr>
            <w:tcW w:w="900" w:type="dxa"/>
            <w:shd w:val="clear" w:color="auto" w:fill="D9E1F2"/>
          </w:tcPr>
          <w:p w14:paraId="1D5AE085" w14:textId="4397B9A9"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339</w:t>
            </w:r>
          </w:p>
        </w:tc>
        <w:tc>
          <w:tcPr>
            <w:tcW w:w="900" w:type="dxa"/>
            <w:shd w:val="clear" w:color="auto" w:fill="D9E1F2"/>
            <w:hideMark/>
          </w:tcPr>
          <w:p w14:paraId="26BEC799" w14:textId="43513494"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420</w:t>
            </w:r>
          </w:p>
        </w:tc>
        <w:tc>
          <w:tcPr>
            <w:tcW w:w="900" w:type="dxa"/>
            <w:shd w:val="clear" w:color="auto" w:fill="D9E1F2"/>
          </w:tcPr>
          <w:p w14:paraId="281083DE" w14:textId="52FF6492" w:rsidR="009F0D96" w:rsidRPr="00001636" w:rsidRDefault="3064CCB4" w:rsidP="3064CCB4">
            <w:pPr>
              <w:spacing w:after="0" w:line="240" w:lineRule="auto"/>
              <w:jc w:val="right"/>
              <w:rPr>
                <w:rFonts w:ascii="Calibri,Times New Roman" w:eastAsia="Calibri,Times New Roman" w:hAnsi="Calibri,Times New Roman" w:cs="Calibri,Times New Roman"/>
                <w:sz w:val="20"/>
                <w:szCs w:val="20"/>
              </w:rPr>
            </w:pPr>
            <w:r w:rsidRPr="3064CCB4">
              <w:rPr>
                <w:sz w:val="20"/>
                <w:szCs w:val="20"/>
              </w:rPr>
              <w:t>2,930</w:t>
            </w:r>
          </w:p>
        </w:tc>
      </w:tr>
      <w:tr w:rsidR="009F0D96" w:rsidRPr="00683D63" w14:paraId="65C3504E" w14:textId="1C9F9AE4" w:rsidTr="3064CCB4">
        <w:trPr>
          <w:trHeight w:val="271"/>
          <w:jc w:val="center"/>
        </w:trPr>
        <w:tc>
          <w:tcPr>
            <w:tcW w:w="2070" w:type="dxa"/>
            <w:shd w:val="clear" w:color="auto" w:fill="D9E1F2"/>
            <w:hideMark/>
          </w:tcPr>
          <w:p w14:paraId="7F7C0308" w14:textId="77777777" w:rsidR="009F0D96" w:rsidRPr="003E6A7F" w:rsidRDefault="3064CCB4" w:rsidP="3064CCB4">
            <w:pPr>
              <w:spacing w:after="0" w:line="240" w:lineRule="auto"/>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 xml:space="preserve">    Not in labor force</w:t>
            </w:r>
          </w:p>
        </w:tc>
        <w:tc>
          <w:tcPr>
            <w:tcW w:w="900" w:type="dxa"/>
            <w:shd w:val="clear" w:color="auto" w:fill="D9E1F2"/>
            <w:hideMark/>
          </w:tcPr>
          <w:p w14:paraId="538D3B1F"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2,544</w:t>
            </w:r>
          </w:p>
        </w:tc>
        <w:tc>
          <w:tcPr>
            <w:tcW w:w="900" w:type="dxa"/>
            <w:shd w:val="clear" w:color="auto" w:fill="D9E1F2"/>
            <w:hideMark/>
          </w:tcPr>
          <w:p w14:paraId="6C21FFC8"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3,293</w:t>
            </w:r>
          </w:p>
        </w:tc>
        <w:tc>
          <w:tcPr>
            <w:tcW w:w="900" w:type="dxa"/>
            <w:shd w:val="clear" w:color="auto" w:fill="D9E1F2"/>
            <w:hideMark/>
          </w:tcPr>
          <w:p w14:paraId="6F5E8E98"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918</w:t>
            </w:r>
          </w:p>
        </w:tc>
        <w:tc>
          <w:tcPr>
            <w:tcW w:w="720" w:type="dxa"/>
            <w:shd w:val="clear" w:color="auto" w:fill="D9E1F2"/>
            <w:hideMark/>
          </w:tcPr>
          <w:p w14:paraId="19914FA3"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609</w:t>
            </w:r>
          </w:p>
        </w:tc>
        <w:tc>
          <w:tcPr>
            <w:tcW w:w="900" w:type="dxa"/>
            <w:shd w:val="clear" w:color="auto" w:fill="D9E1F2"/>
            <w:hideMark/>
          </w:tcPr>
          <w:p w14:paraId="76A8E1C6"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3,234</w:t>
            </w:r>
          </w:p>
        </w:tc>
        <w:tc>
          <w:tcPr>
            <w:tcW w:w="900" w:type="dxa"/>
            <w:shd w:val="clear" w:color="auto" w:fill="D9E1F2"/>
            <w:hideMark/>
          </w:tcPr>
          <w:p w14:paraId="47EA66A9"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1,011</w:t>
            </w:r>
          </w:p>
        </w:tc>
        <w:tc>
          <w:tcPr>
            <w:tcW w:w="720" w:type="dxa"/>
            <w:shd w:val="clear" w:color="auto" w:fill="D9E1F2"/>
            <w:hideMark/>
          </w:tcPr>
          <w:p w14:paraId="06713372"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576</w:t>
            </w:r>
          </w:p>
        </w:tc>
        <w:tc>
          <w:tcPr>
            <w:tcW w:w="720" w:type="dxa"/>
            <w:shd w:val="clear" w:color="auto" w:fill="D9E1F2"/>
            <w:hideMark/>
          </w:tcPr>
          <w:p w14:paraId="3FCF4BEB"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747</w:t>
            </w:r>
          </w:p>
        </w:tc>
        <w:tc>
          <w:tcPr>
            <w:tcW w:w="810" w:type="dxa"/>
            <w:shd w:val="clear" w:color="auto" w:fill="D9E1F2"/>
            <w:hideMark/>
          </w:tcPr>
          <w:p w14:paraId="0EA0565C"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900</w:t>
            </w:r>
          </w:p>
        </w:tc>
        <w:tc>
          <w:tcPr>
            <w:tcW w:w="900" w:type="dxa"/>
            <w:shd w:val="clear" w:color="auto" w:fill="D9E1F2"/>
          </w:tcPr>
          <w:p w14:paraId="1118C0C2" w14:textId="30A207CD"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1,299</w:t>
            </w:r>
          </w:p>
        </w:tc>
        <w:tc>
          <w:tcPr>
            <w:tcW w:w="900" w:type="dxa"/>
            <w:shd w:val="clear" w:color="auto" w:fill="D9E1F2"/>
            <w:hideMark/>
          </w:tcPr>
          <w:p w14:paraId="381DAEAF" w14:textId="4263FE1F"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2,963</w:t>
            </w:r>
          </w:p>
        </w:tc>
        <w:tc>
          <w:tcPr>
            <w:tcW w:w="900" w:type="dxa"/>
            <w:shd w:val="clear" w:color="auto" w:fill="D9E1F2"/>
          </w:tcPr>
          <w:p w14:paraId="3205DBFE" w14:textId="2AC2249C" w:rsidR="009F0D96" w:rsidRPr="00001636" w:rsidRDefault="3064CCB4" w:rsidP="3064CCB4">
            <w:pPr>
              <w:spacing w:after="0" w:line="240" w:lineRule="auto"/>
              <w:jc w:val="right"/>
              <w:rPr>
                <w:rFonts w:ascii="Calibri,Times New Roman" w:eastAsia="Calibri,Times New Roman" w:hAnsi="Calibri,Times New Roman" w:cs="Calibri,Times New Roman"/>
                <w:sz w:val="20"/>
                <w:szCs w:val="20"/>
              </w:rPr>
            </w:pPr>
            <w:r w:rsidRPr="3064CCB4">
              <w:rPr>
                <w:sz w:val="20"/>
                <w:szCs w:val="20"/>
              </w:rPr>
              <w:t>16,795</w:t>
            </w:r>
          </w:p>
        </w:tc>
      </w:tr>
      <w:tr w:rsidR="009F0D96" w:rsidRPr="00683D63" w14:paraId="4FA2E337" w14:textId="25D57DD6" w:rsidTr="3064CCB4">
        <w:trPr>
          <w:trHeight w:val="271"/>
          <w:jc w:val="center"/>
        </w:trPr>
        <w:tc>
          <w:tcPr>
            <w:tcW w:w="2070" w:type="dxa"/>
            <w:shd w:val="clear" w:color="auto" w:fill="E2EFDA"/>
            <w:hideMark/>
          </w:tcPr>
          <w:p w14:paraId="10ECAD49" w14:textId="77777777" w:rsidR="009F0D96" w:rsidRPr="003E6A7F" w:rsidRDefault="3064CCB4" w:rsidP="3064CCB4">
            <w:pPr>
              <w:spacing w:after="0" w:line="240" w:lineRule="auto"/>
              <w:rPr>
                <w:rFonts w:ascii="Calibri,Times New Roman" w:eastAsia="Calibri,Times New Roman" w:hAnsi="Calibri,Times New Roman" w:cs="Calibri,Times New Roman"/>
                <w:b/>
                <w:bCs/>
              </w:rPr>
            </w:pPr>
            <w:r w:rsidRPr="3064CCB4">
              <w:rPr>
                <w:rFonts w:ascii="Calibri,Times New Roman" w:eastAsia="Calibri,Times New Roman" w:hAnsi="Calibri,Times New Roman" w:cs="Calibri,Times New Roman"/>
                <w:b/>
                <w:bCs/>
              </w:rPr>
              <w:t>Bachelor's degree or higher</w:t>
            </w:r>
          </w:p>
        </w:tc>
        <w:tc>
          <w:tcPr>
            <w:tcW w:w="900" w:type="dxa"/>
            <w:shd w:val="clear" w:color="auto" w:fill="E2EFDA"/>
            <w:hideMark/>
          </w:tcPr>
          <w:p w14:paraId="62C0810A"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8,549</w:t>
            </w:r>
          </w:p>
        </w:tc>
        <w:tc>
          <w:tcPr>
            <w:tcW w:w="900" w:type="dxa"/>
            <w:shd w:val="clear" w:color="auto" w:fill="E2EFDA"/>
            <w:hideMark/>
          </w:tcPr>
          <w:p w14:paraId="0E234D54"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6,418</w:t>
            </w:r>
          </w:p>
        </w:tc>
        <w:tc>
          <w:tcPr>
            <w:tcW w:w="900" w:type="dxa"/>
            <w:shd w:val="clear" w:color="auto" w:fill="E2EFDA"/>
            <w:hideMark/>
          </w:tcPr>
          <w:p w14:paraId="7B5A4A2E"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1,831</w:t>
            </w:r>
          </w:p>
        </w:tc>
        <w:tc>
          <w:tcPr>
            <w:tcW w:w="720" w:type="dxa"/>
            <w:shd w:val="clear" w:color="auto" w:fill="E2EFDA"/>
            <w:hideMark/>
          </w:tcPr>
          <w:p w14:paraId="51DCCF87"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852</w:t>
            </w:r>
          </w:p>
        </w:tc>
        <w:tc>
          <w:tcPr>
            <w:tcW w:w="900" w:type="dxa"/>
            <w:shd w:val="clear" w:color="auto" w:fill="E2EFDA"/>
            <w:hideMark/>
          </w:tcPr>
          <w:p w14:paraId="1F1261F6"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5,612</w:t>
            </w:r>
          </w:p>
        </w:tc>
        <w:tc>
          <w:tcPr>
            <w:tcW w:w="900" w:type="dxa"/>
            <w:shd w:val="clear" w:color="auto" w:fill="E2EFDA"/>
            <w:hideMark/>
          </w:tcPr>
          <w:p w14:paraId="1F44CDC5"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1,826</w:t>
            </w:r>
          </w:p>
        </w:tc>
        <w:tc>
          <w:tcPr>
            <w:tcW w:w="720" w:type="dxa"/>
            <w:shd w:val="clear" w:color="auto" w:fill="E2EFDA"/>
            <w:hideMark/>
          </w:tcPr>
          <w:p w14:paraId="2D96C945"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833</w:t>
            </w:r>
          </w:p>
        </w:tc>
        <w:tc>
          <w:tcPr>
            <w:tcW w:w="720" w:type="dxa"/>
            <w:shd w:val="clear" w:color="auto" w:fill="E2EFDA"/>
            <w:hideMark/>
          </w:tcPr>
          <w:p w14:paraId="0CB43995"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864</w:t>
            </w:r>
          </w:p>
        </w:tc>
        <w:tc>
          <w:tcPr>
            <w:tcW w:w="810" w:type="dxa"/>
            <w:shd w:val="clear" w:color="auto" w:fill="E2EFDA"/>
            <w:hideMark/>
          </w:tcPr>
          <w:p w14:paraId="7911B09D"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692</w:t>
            </w:r>
          </w:p>
        </w:tc>
        <w:tc>
          <w:tcPr>
            <w:tcW w:w="900" w:type="dxa"/>
            <w:shd w:val="clear" w:color="auto" w:fill="E2EFDA"/>
          </w:tcPr>
          <w:p w14:paraId="203D82A2" w14:textId="5250CC29"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2,177</w:t>
            </w:r>
          </w:p>
        </w:tc>
        <w:tc>
          <w:tcPr>
            <w:tcW w:w="900" w:type="dxa"/>
            <w:shd w:val="clear" w:color="auto" w:fill="E2EFDA"/>
            <w:hideMark/>
          </w:tcPr>
          <w:p w14:paraId="36B16CAC" w14:textId="7DA78F9D"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6,118</w:t>
            </w:r>
          </w:p>
        </w:tc>
        <w:tc>
          <w:tcPr>
            <w:tcW w:w="900" w:type="dxa"/>
            <w:shd w:val="clear" w:color="auto" w:fill="E2EFDA"/>
          </w:tcPr>
          <w:p w14:paraId="0A493710" w14:textId="750339E7" w:rsidR="009F0D96" w:rsidRPr="00001636" w:rsidRDefault="3064CCB4" w:rsidP="3064CCB4">
            <w:pPr>
              <w:spacing w:after="0" w:line="240" w:lineRule="auto"/>
              <w:jc w:val="right"/>
              <w:rPr>
                <w:rFonts w:ascii="Calibri,Times New Roman" w:eastAsia="Calibri,Times New Roman" w:hAnsi="Calibri,Times New Roman" w:cs="Calibri,Times New Roman"/>
                <w:sz w:val="20"/>
                <w:szCs w:val="20"/>
              </w:rPr>
            </w:pPr>
            <w:r w:rsidRPr="3064CCB4">
              <w:rPr>
                <w:sz w:val="20"/>
                <w:szCs w:val="20"/>
              </w:rPr>
              <w:t>33,595</w:t>
            </w:r>
          </w:p>
        </w:tc>
      </w:tr>
      <w:tr w:rsidR="009F0D96" w:rsidRPr="00683D63" w14:paraId="4612AD9B" w14:textId="35D21CC2" w:rsidTr="3064CCB4">
        <w:trPr>
          <w:trHeight w:val="271"/>
          <w:jc w:val="center"/>
        </w:trPr>
        <w:tc>
          <w:tcPr>
            <w:tcW w:w="2070" w:type="dxa"/>
            <w:shd w:val="clear" w:color="auto" w:fill="E2EFDA"/>
            <w:hideMark/>
          </w:tcPr>
          <w:p w14:paraId="36F3A1ED" w14:textId="77777777" w:rsidR="009F0D96" w:rsidRPr="003E6A7F" w:rsidRDefault="3064CCB4" w:rsidP="3064CCB4">
            <w:pPr>
              <w:spacing w:after="0" w:line="240" w:lineRule="auto"/>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 xml:space="preserve">    In labor force:</w:t>
            </w:r>
          </w:p>
        </w:tc>
        <w:tc>
          <w:tcPr>
            <w:tcW w:w="900" w:type="dxa"/>
            <w:shd w:val="clear" w:color="auto" w:fill="E2EFDA"/>
            <w:hideMark/>
          </w:tcPr>
          <w:p w14:paraId="3B97DEFC"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6,711</w:t>
            </w:r>
          </w:p>
        </w:tc>
        <w:tc>
          <w:tcPr>
            <w:tcW w:w="900" w:type="dxa"/>
            <w:shd w:val="clear" w:color="auto" w:fill="E2EFDA"/>
            <w:hideMark/>
          </w:tcPr>
          <w:p w14:paraId="4C5233E0"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5,466</w:t>
            </w:r>
          </w:p>
        </w:tc>
        <w:tc>
          <w:tcPr>
            <w:tcW w:w="900" w:type="dxa"/>
            <w:shd w:val="clear" w:color="auto" w:fill="E2EFDA"/>
            <w:hideMark/>
          </w:tcPr>
          <w:p w14:paraId="089CF969"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1,458</w:t>
            </w:r>
          </w:p>
        </w:tc>
        <w:tc>
          <w:tcPr>
            <w:tcW w:w="720" w:type="dxa"/>
            <w:shd w:val="clear" w:color="auto" w:fill="E2EFDA"/>
            <w:hideMark/>
          </w:tcPr>
          <w:p w14:paraId="0918ED3E"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683</w:t>
            </w:r>
          </w:p>
        </w:tc>
        <w:tc>
          <w:tcPr>
            <w:tcW w:w="900" w:type="dxa"/>
            <w:shd w:val="clear" w:color="auto" w:fill="E2EFDA"/>
            <w:hideMark/>
          </w:tcPr>
          <w:p w14:paraId="1C520A90"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4,688</w:t>
            </w:r>
          </w:p>
        </w:tc>
        <w:tc>
          <w:tcPr>
            <w:tcW w:w="900" w:type="dxa"/>
            <w:shd w:val="clear" w:color="auto" w:fill="E2EFDA"/>
            <w:hideMark/>
          </w:tcPr>
          <w:p w14:paraId="126C0225"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1,506</w:t>
            </w:r>
          </w:p>
        </w:tc>
        <w:tc>
          <w:tcPr>
            <w:tcW w:w="720" w:type="dxa"/>
            <w:shd w:val="clear" w:color="auto" w:fill="E2EFDA"/>
            <w:hideMark/>
          </w:tcPr>
          <w:p w14:paraId="549AF206"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654</w:t>
            </w:r>
          </w:p>
        </w:tc>
        <w:tc>
          <w:tcPr>
            <w:tcW w:w="720" w:type="dxa"/>
            <w:shd w:val="clear" w:color="auto" w:fill="E2EFDA"/>
            <w:hideMark/>
          </w:tcPr>
          <w:p w14:paraId="5743ACF1"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678</w:t>
            </w:r>
          </w:p>
        </w:tc>
        <w:tc>
          <w:tcPr>
            <w:tcW w:w="810" w:type="dxa"/>
            <w:shd w:val="clear" w:color="auto" w:fill="E2EFDA"/>
            <w:hideMark/>
          </w:tcPr>
          <w:p w14:paraId="5A4E6E71"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495</w:t>
            </w:r>
          </w:p>
        </w:tc>
        <w:tc>
          <w:tcPr>
            <w:tcW w:w="900" w:type="dxa"/>
            <w:shd w:val="clear" w:color="auto" w:fill="E2EFDA"/>
          </w:tcPr>
          <w:p w14:paraId="2CACC365" w14:textId="75576752"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1,830</w:t>
            </w:r>
          </w:p>
        </w:tc>
        <w:tc>
          <w:tcPr>
            <w:tcW w:w="900" w:type="dxa"/>
            <w:shd w:val="clear" w:color="auto" w:fill="E2EFDA"/>
            <w:hideMark/>
          </w:tcPr>
          <w:p w14:paraId="0DEFDD8A" w14:textId="72C9396B"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5,149</w:t>
            </w:r>
          </w:p>
        </w:tc>
        <w:tc>
          <w:tcPr>
            <w:tcW w:w="900" w:type="dxa"/>
            <w:shd w:val="clear" w:color="auto" w:fill="E2EFDA"/>
          </w:tcPr>
          <w:p w14:paraId="58A5FDF1" w14:textId="17D14CD4" w:rsidR="009F0D96" w:rsidRPr="00001636" w:rsidRDefault="3064CCB4" w:rsidP="3064CCB4">
            <w:pPr>
              <w:spacing w:after="0" w:line="240" w:lineRule="auto"/>
              <w:jc w:val="right"/>
              <w:rPr>
                <w:rFonts w:ascii="Calibri,Times New Roman" w:eastAsia="Calibri,Times New Roman" w:hAnsi="Calibri,Times New Roman" w:cs="Calibri,Times New Roman"/>
                <w:sz w:val="20"/>
                <w:szCs w:val="20"/>
              </w:rPr>
            </w:pPr>
            <w:r w:rsidRPr="3064CCB4">
              <w:rPr>
                <w:sz w:val="20"/>
                <w:szCs w:val="20"/>
              </w:rPr>
              <w:t>27,488</w:t>
            </w:r>
          </w:p>
        </w:tc>
      </w:tr>
      <w:tr w:rsidR="009F0D96" w:rsidRPr="00683D63" w14:paraId="0370DF6A" w14:textId="730BDA9E" w:rsidTr="3064CCB4">
        <w:trPr>
          <w:trHeight w:val="271"/>
          <w:jc w:val="center"/>
        </w:trPr>
        <w:tc>
          <w:tcPr>
            <w:tcW w:w="2070" w:type="dxa"/>
            <w:shd w:val="clear" w:color="auto" w:fill="E2EFDA"/>
            <w:hideMark/>
          </w:tcPr>
          <w:p w14:paraId="559AEF2B" w14:textId="77777777" w:rsidR="009F0D96" w:rsidRPr="003E6A7F" w:rsidRDefault="3064CCB4" w:rsidP="3064CCB4">
            <w:pPr>
              <w:spacing w:after="0" w:line="240" w:lineRule="auto"/>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 xml:space="preserve">        Employed</w:t>
            </w:r>
          </w:p>
        </w:tc>
        <w:tc>
          <w:tcPr>
            <w:tcW w:w="900" w:type="dxa"/>
            <w:shd w:val="clear" w:color="auto" w:fill="E2EFDA"/>
            <w:hideMark/>
          </w:tcPr>
          <w:p w14:paraId="33D638FC"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6,509</w:t>
            </w:r>
          </w:p>
        </w:tc>
        <w:tc>
          <w:tcPr>
            <w:tcW w:w="900" w:type="dxa"/>
            <w:shd w:val="clear" w:color="auto" w:fill="E2EFDA"/>
            <w:hideMark/>
          </w:tcPr>
          <w:p w14:paraId="3C54F8C2"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5,302</w:t>
            </w:r>
          </w:p>
        </w:tc>
        <w:tc>
          <w:tcPr>
            <w:tcW w:w="900" w:type="dxa"/>
            <w:shd w:val="clear" w:color="auto" w:fill="E2EFDA"/>
            <w:hideMark/>
          </w:tcPr>
          <w:p w14:paraId="22D802D2"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1,417</w:t>
            </w:r>
          </w:p>
        </w:tc>
        <w:tc>
          <w:tcPr>
            <w:tcW w:w="720" w:type="dxa"/>
            <w:shd w:val="clear" w:color="auto" w:fill="E2EFDA"/>
            <w:hideMark/>
          </w:tcPr>
          <w:p w14:paraId="53F0EBAF"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681</w:t>
            </w:r>
          </w:p>
        </w:tc>
        <w:tc>
          <w:tcPr>
            <w:tcW w:w="900" w:type="dxa"/>
            <w:shd w:val="clear" w:color="auto" w:fill="E2EFDA"/>
            <w:hideMark/>
          </w:tcPr>
          <w:p w14:paraId="5C8E77A8"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4,514</w:t>
            </w:r>
          </w:p>
        </w:tc>
        <w:tc>
          <w:tcPr>
            <w:tcW w:w="900" w:type="dxa"/>
            <w:shd w:val="clear" w:color="auto" w:fill="E2EFDA"/>
            <w:hideMark/>
          </w:tcPr>
          <w:p w14:paraId="60915520"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1,415</w:t>
            </w:r>
          </w:p>
        </w:tc>
        <w:tc>
          <w:tcPr>
            <w:tcW w:w="720" w:type="dxa"/>
            <w:shd w:val="clear" w:color="auto" w:fill="E2EFDA"/>
            <w:hideMark/>
          </w:tcPr>
          <w:p w14:paraId="427B9872"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614</w:t>
            </w:r>
          </w:p>
        </w:tc>
        <w:tc>
          <w:tcPr>
            <w:tcW w:w="720" w:type="dxa"/>
            <w:shd w:val="clear" w:color="auto" w:fill="E2EFDA"/>
            <w:hideMark/>
          </w:tcPr>
          <w:p w14:paraId="1A9435DE"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665</w:t>
            </w:r>
          </w:p>
        </w:tc>
        <w:tc>
          <w:tcPr>
            <w:tcW w:w="810" w:type="dxa"/>
            <w:shd w:val="clear" w:color="auto" w:fill="E2EFDA"/>
            <w:hideMark/>
          </w:tcPr>
          <w:p w14:paraId="42E34111"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481</w:t>
            </w:r>
          </w:p>
        </w:tc>
        <w:tc>
          <w:tcPr>
            <w:tcW w:w="900" w:type="dxa"/>
            <w:shd w:val="clear" w:color="auto" w:fill="E2EFDA"/>
          </w:tcPr>
          <w:p w14:paraId="3683EEC5" w14:textId="7CB66BAB"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1,734</w:t>
            </w:r>
          </w:p>
        </w:tc>
        <w:tc>
          <w:tcPr>
            <w:tcW w:w="900" w:type="dxa"/>
            <w:shd w:val="clear" w:color="auto" w:fill="E2EFDA"/>
            <w:hideMark/>
          </w:tcPr>
          <w:p w14:paraId="23440497" w14:textId="7AD0C78A"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4,998</w:t>
            </w:r>
          </w:p>
        </w:tc>
        <w:tc>
          <w:tcPr>
            <w:tcW w:w="900" w:type="dxa"/>
            <w:shd w:val="clear" w:color="auto" w:fill="E2EFDA"/>
          </w:tcPr>
          <w:p w14:paraId="28CED7F6" w14:textId="537D28DF" w:rsidR="009F0D96" w:rsidRPr="00001636" w:rsidRDefault="3064CCB4" w:rsidP="3064CCB4">
            <w:pPr>
              <w:spacing w:after="0" w:line="240" w:lineRule="auto"/>
              <w:jc w:val="right"/>
              <w:rPr>
                <w:rFonts w:ascii="Calibri,Times New Roman" w:eastAsia="Calibri,Times New Roman" w:hAnsi="Calibri,Times New Roman" w:cs="Calibri,Times New Roman"/>
                <w:sz w:val="20"/>
                <w:szCs w:val="20"/>
              </w:rPr>
            </w:pPr>
            <w:r w:rsidRPr="3064CCB4">
              <w:rPr>
                <w:sz w:val="20"/>
                <w:szCs w:val="20"/>
              </w:rPr>
              <w:t>26,596</w:t>
            </w:r>
          </w:p>
        </w:tc>
      </w:tr>
      <w:tr w:rsidR="009F0D96" w:rsidRPr="00683D63" w14:paraId="451D9F9E" w14:textId="223FB5E3" w:rsidTr="3064CCB4">
        <w:trPr>
          <w:trHeight w:val="271"/>
          <w:jc w:val="center"/>
        </w:trPr>
        <w:tc>
          <w:tcPr>
            <w:tcW w:w="2070" w:type="dxa"/>
            <w:shd w:val="clear" w:color="auto" w:fill="E2EFDA"/>
            <w:hideMark/>
          </w:tcPr>
          <w:p w14:paraId="1C378EB9" w14:textId="77777777" w:rsidR="009F0D96" w:rsidRPr="003E6A7F" w:rsidRDefault="3064CCB4" w:rsidP="3064CCB4">
            <w:pPr>
              <w:spacing w:after="0" w:line="240" w:lineRule="auto"/>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 xml:space="preserve">        Unemployed</w:t>
            </w:r>
          </w:p>
        </w:tc>
        <w:tc>
          <w:tcPr>
            <w:tcW w:w="900" w:type="dxa"/>
            <w:shd w:val="clear" w:color="auto" w:fill="E2EFDA"/>
            <w:hideMark/>
          </w:tcPr>
          <w:p w14:paraId="1A6AFEF0"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202</w:t>
            </w:r>
          </w:p>
        </w:tc>
        <w:tc>
          <w:tcPr>
            <w:tcW w:w="900" w:type="dxa"/>
            <w:shd w:val="clear" w:color="auto" w:fill="E2EFDA"/>
            <w:hideMark/>
          </w:tcPr>
          <w:p w14:paraId="15C30BB7"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164</w:t>
            </w:r>
          </w:p>
        </w:tc>
        <w:tc>
          <w:tcPr>
            <w:tcW w:w="900" w:type="dxa"/>
            <w:shd w:val="clear" w:color="auto" w:fill="E2EFDA"/>
            <w:hideMark/>
          </w:tcPr>
          <w:p w14:paraId="76A52CBD"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41</w:t>
            </w:r>
          </w:p>
        </w:tc>
        <w:tc>
          <w:tcPr>
            <w:tcW w:w="720" w:type="dxa"/>
            <w:shd w:val="clear" w:color="auto" w:fill="E2EFDA"/>
            <w:hideMark/>
          </w:tcPr>
          <w:p w14:paraId="39B256E1"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2</w:t>
            </w:r>
          </w:p>
        </w:tc>
        <w:tc>
          <w:tcPr>
            <w:tcW w:w="900" w:type="dxa"/>
            <w:shd w:val="clear" w:color="auto" w:fill="E2EFDA"/>
            <w:hideMark/>
          </w:tcPr>
          <w:p w14:paraId="09BBD846"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174</w:t>
            </w:r>
          </w:p>
        </w:tc>
        <w:tc>
          <w:tcPr>
            <w:tcW w:w="900" w:type="dxa"/>
            <w:shd w:val="clear" w:color="auto" w:fill="E2EFDA"/>
            <w:hideMark/>
          </w:tcPr>
          <w:p w14:paraId="0664A371"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91</w:t>
            </w:r>
          </w:p>
        </w:tc>
        <w:tc>
          <w:tcPr>
            <w:tcW w:w="720" w:type="dxa"/>
            <w:shd w:val="clear" w:color="auto" w:fill="E2EFDA"/>
            <w:hideMark/>
          </w:tcPr>
          <w:p w14:paraId="5DDEC764"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40</w:t>
            </w:r>
          </w:p>
        </w:tc>
        <w:tc>
          <w:tcPr>
            <w:tcW w:w="720" w:type="dxa"/>
            <w:shd w:val="clear" w:color="auto" w:fill="E2EFDA"/>
            <w:hideMark/>
          </w:tcPr>
          <w:p w14:paraId="46944103"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10</w:t>
            </w:r>
          </w:p>
        </w:tc>
        <w:tc>
          <w:tcPr>
            <w:tcW w:w="810" w:type="dxa"/>
            <w:shd w:val="clear" w:color="auto" w:fill="E2EFDA"/>
            <w:hideMark/>
          </w:tcPr>
          <w:p w14:paraId="408EE954"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12</w:t>
            </w:r>
          </w:p>
        </w:tc>
        <w:tc>
          <w:tcPr>
            <w:tcW w:w="900" w:type="dxa"/>
            <w:shd w:val="clear" w:color="auto" w:fill="E2EFDA"/>
          </w:tcPr>
          <w:p w14:paraId="0AEF3C8F" w14:textId="433B09CF"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96</w:t>
            </w:r>
          </w:p>
        </w:tc>
        <w:tc>
          <w:tcPr>
            <w:tcW w:w="900" w:type="dxa"/>
            <w:shd w:val="clear" w:color="auto" w:fill="E2EFDA"/>
            <w:hideMark/>
          </w:tcPr>
          <w:p w14:paraId="459A222B" w14:textId="7E6BDC4C"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151</w:t>
            </w:r>
          </w:p>
        </w:tc>
        <w:tc>
          <w:tcPr>
            <w:tcW w:w="900" w:type="dxa"/>
            <w:shd w:val="clear" w:color="auto" w:fill="E2EFDA"/>
          </w:tcPr>
          <w:p w14:paraId="01317DD1" w14:textId="0395D446" w:rsidR="009F0D96" w:rsidRPr="00001636" w:rsidRDefault="3064CCB4" w:rsidP="3064CCB4">
            <w:pPr>
              <w:spacing w:after="0" w:line="240" w:lineRule="auto"/>
              <w:jc w:val="right"/>
              <w:rPr>
                <w:rFonts w:ascii="Calibri,Times New Roman" w:eastAsia="Calibri,Times New Roman" w:hAnsi="Calibri,Times New Roman" w:cs="Calibri,Times New Roman"/>
                <w:sz w:val="20"/>
                <w:szCs w:val="20"/>
              </w:rPr>
            </w:pPr>
            <w:r w:rsidRPr="3064CCB4">
              <w:rPr>
                <w:sz w:val="20"/>
                <w:szCs w:val="20"/>
              </w:rPr>
              <w:t>887</w:t>
            </w:r>
          </w:p>
        </w:tc>
      </w:tr>
      <w:tr w:rsidR="009F0D96" w:rsidRPr="00683D63" w14:paraId="134FFE24" w14:textId="62B45ED1" w:rsidTr="3064CCB4">
        <w:trPr>
          <w:trHeight w:val="271"/>
          <w:jc w:val="center"/>
        </w:trPr>
        <w:tc>
          <w:tcPr>
            <w:tcW w:w="2070" w:type="dxa"/>
            <w:shd w:val="clear" w:color="auto" w:fill="E2EFDA"/>
            <w:hideMark/>
          </w:tcPr>
          <w:p w14:paraId="1C813BA1" w14:textId="77777777" w:rsidR="009F0D96" w:rsidRPr="003E6A7F" w:rsidRDefault="3064CCB4" w:rsidP="3064CCB4">
            <w:pPr>
              <w:spacing w:after="0" w:line="240" w:lineRule="auto"/>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 xml:space="preserve">    Not in labor force</w:t>
            </w:r>
          </w:p>
        </w:tc>
        <w:tc>
          <w:tcPr>
            <w:tcW w:w="900" w:type="dxa"/>
            <w:shd w:val="clear" w:color="auto" w:fill="E2EFDA"/>
            <w:hideMark/>
          </w:tcPr>
          <w:p w14:paraId="24D9510D"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1,838</w:t>
            </w:r>
          </w:p>
        </w:tc>
        <w:tc>
          <w:tcPr>
            <w:tcW w:w="900" w:type="dxa"/>
            <w:shd w:val="clear" w:color="auto" w:fill="E2EFDA"/>
            <w:hideMark/>
          </w:tcPr>
          <w:p w14:paraId="40073717"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952</w:t>
            </w:r>
          </w:p>
        </w:tc>
        <w:tc>
          <w:tcPr>
            <w:tcW w:w="900" w:type="dxa"/>
            <w:shd w:val="clear" w:color="auto" w:fill="E2EFDA"/>
            <w:hideMark/>
          </w:tcPr>
          <w:p w14:paraId="6FD93F40"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373</w:t>
            </w:r>
          </w:p>
        </w:tc>
        <w:tc>
          <w:tcPr>
            <w:tcW w:w="720" w:type="dxa"/>
            <w:shd w:val="clear" w:color="auto" w:fill="E2EFDA"/>
            <w:hideMark/>
          </w:tcPr>
          <w:p w14:paraId="7C5C688B"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169</w:t>
            </w:r>
          </w:p>
        </w:tc>
        <w:tc>
          <w:tcPr>
            <w:tcW w:w="900" w:type="dxa"/>
            <w:shd w:val="clear" w:color="auto" w:fill="E2EFDA"/>
            <w:hideMark/>
          </w:tcPr>
          <w:p w14:paraId="002384BA"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924</w:t>
            </w:r>
          </w:p>
        </w:tc>
        <w:tc>
          <w:tcPr>
            <w:tcW w:w="900" w:type="dxa"/>
            <w:shd w:val="clear" w:color="auto" w:fill="E2EFDA"/>
            <w:hideMark/>
          </w:tcPr>
          <w:p w14:paraId="6DA77A28"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320</w:t>
            </w:r>
          </w:p>
        </w:tc>
        <w:tc>
          <w:tcPr>
            <w:tcW w:w="720" w:type="dxa"/>
            <w:shd w:val="clear" w:color="auto" w:fill="E2EFDA"/>
            <w:hideMark/>
          </w:tcPr>
          <w:p w14:paraId="4D063F47"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179</w:t>
            </w:r>
          </w:p>
        </w:tc>
        <w:tc>
          <w:tcPr>
            <w:tcW w:w="720" w:type="dxa"/>
            <w:shd w:val="clear" w:color="auto" w:fill="E2EFDA"/>
            <w:hideMark/>
          </w:tcPr>
          <w:p w14:paraId="03B65A7E"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186</w:t>
            </w:r>
          </w:p>
        </w:tc>
        <w:tc>
          <w:tcPr>
            <w:tcW w:w="810" w:type="dxa"/>
            <w:shd w:val="clear" w:color="auto" w:fill="E2EFDA"/>
            <w:hideMark/>
          </w:tcPr>
          <w:p w14:paraId="05BA4322"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197</w:t>
            </w:r>
          </w:p>
        </w:tc>
        <w:tc>
          <w:tcPr>
            <w:tcW w:w="900" w:type="dxa"/>
            <w:shd w:val="clear" w:color="auto" w:fill="E2EFDA"/>
          </w:tcPr>
          <w:p w14:paraId="012C3908" w14:textId="75C57004"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347</w:t>
            </w:r>
          </w:p>
        </w:tc>
        <w:tc>
          <w:tcPr>
            <w:tcW w:w="900" w:type="dxa"/>
            <w:shd w:val="clear" w:color="auto" w:fill="E2EFDA"/>
            <w:hideMark/>
          </w:tcPr>
          <w:p w14:paraId="55AE1B09" w14:textId="16F2F1A0"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969</w:t>
            </w:r>
          </w:p>
        </w:tc>
        <w:tc>
          <w:tcPr>
            <w:tcW w:w="900" w:type="dxa"/>
            <w:shd w:val="clear" w:color="auto" w:fill="E2EFDA"/>
          </w:tcPr>
          <w:p w14:paraId="3CA651FE" w14:textId="25FD2C11" w:rsidR="009F0D96" w:rsidRPr="00001636" w:rsidRDefault="3064CCB4" w:rsidP="3064CCB4">
            <w:pPr>
              <w:spacing w:after="0" w:line="240" w:lineRule="auto"/>
              <w:jc w:val="right"/>
              <w:rPr>
                <w:rFonts w:ascii="Calibri,Times New Roman" w:eastAsia="Calibri,Times New Roman" w:hAnsi="Calibri,Times New Roman" w:cs="Calibri,Times New Roman"/>
                <w:sz w:val="20"/>
                <w:szCs w:val="20"/>
              </w:rPr>
            </w:pPr>
            <w:r w:rsidRPr="3064CCB4">
              <w:rPr>
                <w:sz w:val="20"/>
                <w:szCs w:val="20"/>
              </w:rPr>
              <w:t>6,107</w:t>
            </w:r>
          </w:p>
        </w:tc>
      </w:tr>
      <w:tr w:rsidR="009F0D96" w:rsidRPr="00683D63" w14:paraId="6CC28B42" w14:textId="53A448F3" w:rsidTr="3064CCB4">
        <w:trPr>
          <w:trHeight w:val="283"/>
          <w:jc w:val="center"/>
        </w:trPr>
        <w:tc>
          <w:tcPr>
            <w:tcW w:w="2070" w:type="dxa"/>
            <w:shd w:val="clear" w:color="auto" w:fill="FFC000" w:themeFill="accent6"/>
            <w:hideMark/>
          </w:tcPr>
          <w:p w14:paraId="7ED564B2" w14:textId="77777777" w:rsidR="009F0D96" w:rsidRPr="003E6A7F" w:rsidRDefault="3064CCB4" w:rsidP="3064CCB4">
            <w:pPr>
              <w:spacing w:after="0" w:line="240" w:lineRule="auto"/>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Total Population:</w:t>
            </w:r>
          </w:p>
        </w:tc>
        <w:tc>
          <w:tcPr>
            <w:tcW w:w="900" w:type="dxa"/>
            <w:shd w:val="clear" w:color="auto" w:fill="FFC000" w:themeFill="accent6"/>
            <w:hideMark/>
          </w:tcPr>
          <w:p w14:paraId="5B84F4A7"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28,219</w:t>
            </w:r>
          </w:p>
        </w:tc>
        <w:tc>
          <w:tcPr>
            <w:tcW w:w="900" w:type="dxa"/>
            <w:shd w:val="clear" w:color="auto" w:fill="FFC000" w:themeFill="accent6"/>
            <w:hideMark/>
          </w:tcPr>
          <w:p w14:paraId="16AA8B67"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38,036</w:t>
            </w:r>
          </w:p>
        </w:tc>
        <w:tc>
          <w:tcPr>
            <w:tcW w:w="900" w:type="dxa"/>
            <w:shd w:val="clear" w:color="auto" w:fill="FFC000" w:themeFill="accent6"/>
            <w:hideMark/>
          </w:tcPr>
          <w:p w14:paraId="27B2B501"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14,904</w:t>
            </w:r>
          </w:p>
        </w:tc>
        <w:tc>
          <w:tcPr>
            <w:tcW w:w="720" w:type="dxa"/>
            <w:shd w:val="clear" w:color="auto" w:fill="FFC000" w:themeFill="accent6"/>
            <w:hideMark/>
          </w:tcPr>
          <w:p w14:paraId="0DD69EE3"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8,245</w:t>
            </w:r>
          </w:p>
        </w:tc>
        <w:tc>
          <w:tcPr>
            <w:tcW w:w="900" w:type="dxa"/>
            <w:shd w:val="clear" w:color="auto" w:fill="FFC000" w:themeFill="accent6"/>
            <w:hideMark/>
          </w:tcPr>
          <w:p w14:paraId="7D9A34CA"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34,949</w:t>
            </w:r>
          </w:p>
        </w:tc>
        <w:tc>
          <w:tcPr>
            <w:tcW w:w="900" w:type="dxa"/>
            <w:shd w:val="clear" w:color="auto" w:fill="FFC000" w:themeFill="accent6"/>
            <w:hideMark/>
          </w:tcPr>
          <w:p w14:paraId="1FE830C8"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12,530</w:t>
            </w:r>
          </w:p>
        </w:tc>
        <w:tc>
          <w:tcPr>
            <w:tcW w:w="720" w:type="dxa"/>
            <w:shd w:val="clear" w:color="auto" w:fill="FFC000" w:themeFill="accent6"/>
            <w:hideMark/>
          </w:tcPr>
          <w:p w14:paraId="29A424D3"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7,356</w:t>
            </w:r>
          </w:p>
        </w:tc>
        <w:tc>
          <w:tcPr>
            <w:tcW w:w="720" w:type="dxa"/>
            <w:shd w:val="clear" w:color="auto" w:fill="FFC000" w:themeFill="accent6"/>
            <w:hideMark/>
          </w:tcPr>
          <w:p w14:paraId="19258706"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7,668</w:t>
            </w:r>
          </w:p>
        </w:tc>
        <w:tc>
          <w:tcPr>
            <w:tcW w:w="810" w:type="dxa"/>
            <w:shd w:val="clear" w:color="auto" w:fill="FFC000" w:themeFill="accent6"/>
            <w:hideMark/>
          </w:tcPr>
          <w:p w14:paraId="4FB9B8E3" w14:textId="77777777"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8,069</w:t>
            </w:r>
          </w:p>
        </w:tc>
        <w:tc>
          <w:tcPr>
            <w:tcW w:w="900" w:type="dxa"/>
            <w:shd w:val="clear" w:color="auto" w:fill="FFC000" w:themeFill="accent6"/>
          </w:tcPr>
          <w:p w14:paraId="17F19217" w14:textId="5DA78348"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18,899</w:t>
            </w:r>
          </w:p>
        </w:tc>
        <w:tc>
          <w:tcPr>
            <w:tcW w:w="900" w:type="dxa"/>
            <w:shd w:val="clear" w:color="auto" w:fill="FFC000" w:themeFill="accent6"/>
            <w:hideMark/>
          </w:tcPr>
          <w:p w14:paraId="22F6AFCA" w14:textId="18949A56" w:rsidR="009F0D96" w:rsidRPr="003E6A7F" w:rsidRDefault="3064CCB4" w:rsidP="3064CCB4">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31,835</w:t>
            </w:r>
          </w:p>
        </w:tc>
        <w:tc>
          <w:tcPr>
            <w:tcW w:w="900" w:type="dxa"/>
            <w:shd w:val="clear" w:color="auto" w:fill="FFC000" w:themeFill="accent6"/>
          </w:tcPr>
          <w:p w14:paraId="608F7DA6" w14:textId="7C904936" w:rsidR="009F0D96" w:rsidRPr="00001636" w:rsidRDefault="3064CCB4" w:rsidP="3064CCB4">
            <w:pPr>
              <w:spacing w:after="0" w:line="240" w:lineRule="auto"/>
              <w:jc w:val="right"/>
              <w:rPr>
                <w:rFonts w:ascii="Calibri,Times New Roman" w:eastAsia="Calibri,Times New Roman" w:hAnsi="Calibri,Times New Roman" w:cs="Calibri,Times New Roman"/>
                <w:sz w:val="20"/>
                <w:szCs w:val="20"/>
              </w:rPr>
            </w:pPr>
            <w:r w:rsidRPr="3064CCB4">
              <w:rPr>
                <w:sz w:val="20"/>
                <w:szCs w:val="20"/>
              </w:rPr>
              <w:t>191,811</w:t>
            </w:r>
          </w:p>
        </w:tc>
      </w:tr>
    </w:tbl>
    <w:p w14:paraId="7E6549A0" w14:textId="77777777" w:rsidR="00C948D8" w:rsidRPr="00012620" w:rsidRDefault="3064CCB4" w:rsidP="3064CCB4">
      <w:pPr>
        <w:spacing w:after="0" w:line="240" w:lineRule="auto"/>
        <w:contextualSpacing/>
        <w:rPr>
          <w:rFonts w:ascii="Calibri,Times New Roman" w:eastAsia="Calibri,Times New Roman" w:hAnsi="Calibri,Times New Roman" w:cs="Calibri,Times New Roman"/>
          <w:i/>
          <w:iCs/>
          <w:noProof/>
          <w:color w:val="44546A" w:themeColor="text2"/>
          <w:sz w:val="18"/>
          <w:szCs w:val="18"/>
        </w:rPr>
      </w:pPr>
      <w:r w:rsidRPr="3064CCB4">
        <w:rPr>
          <w:rFonts w:ascii="Calibri,Times New Roman" w:eastAsia="Calibri,Times New Roman" w:hAnsi="Calibri,Times New Roman" w:cs="Calibri,Times New Roman"/>
          <w:i/>
          <w:iCs/>
          <w:color w:val="44546A" w:themeColor="text2"/>
          <w:sz w:val="18"/>
          <w:szCs w:val="18"/>
        </w:rPr>
        <w:t>Figure 21</w:t>
      </w:r>
    </w:p>
    <w:p w14:paraId="0EC679A3" w14:textId="77777777" w:rsidR="00C948D8" w:rsidRPr="00012620" w:rsidRDefault="3064CCB4" w:rsidP="3064CCB4">
      <w:pPr>
        <w:tabs>
          <w:tab w:val="left" w:pos="5325"/>
        </w:tabs>
        <w:spacing w:after="0" w:line="256" w:lineRule="auto"/>
        <w:contextualSpacing/>
        <w:rPr>
          <w:rFonts w:ascii="Calibri,Times New Roman" w:eastAsia="Calibri,Times New Roman" w:hAnsi="Calibri,Times New Roman" w:cs="Calibri,Times New Roman"/>
          <w:i/>
          <w:iCs/>
          <w:sz w:val="16"/>
          <w:szCs w:val="16"/>
        </w:rPr>
      </w:pPr>
      <w:r w:rsidRPr="3064CCB4">
        <w:rPr>
          <w:rFonts w:ascii="Calibri,Times New Roman" w:eastAsia="Calibri,Times New Roman" w:hAnsi="Calibri,Times New Roman" w:cs="Calibri,Times New Roman"/>
          <w:b/>
          <w:bCs/>
          <w:i/>
          <w:iCs/>
          <w:sz w:val="16"/>
          <w:szCs w:val="16"/>
        </w:rPr>
        <w:t>Source:</w:t>
      </w:r>
      <w:r w:rsidRPr="3064CCB4">
        <w:rPr>
          <w:rFonts w:ascii="Calibri,Times New Roman" w:eastAsia="Calibri,Times New Roman" w:hAnsi="Calibri,Times New Roman" w:cs="Calibri,Times New Roman"/>
          <w:i/>
          <w:iCs/>
          <w:sz w:val="16"/>
          <w:szCs w:val="16"/>
        </w:rPr>
        <w:t xml:space="preserve"> U.S. Census Bureau, Center for Economic Studies</w:t>
      </w:r>
    </w:p>
    <w:p w14:paraId="6F351517" w14:textId="77777777" w:rsidR="00C948D8" w:rsidRDefault="00C948D8" w:rsidP="00C948D8"/>
    <w:p w14:paraId="6276FA01" w14:textId="77777777" w:rsidR="00C948D8" w:rsidRDefault="00C948D8" w:rsidP="00C948D8"/>
    <w:p w14:paraId="0AFE7935" w14:textId="0A995B57" w:rsidR="003E6A7F" w:rsidRDefault="003E6A7F" w:rsidP="00C948D8">
      <w:pPr>
        <w:rPr>
          <w:b/>
          <w:iCs/>
          <w:caps/>
        </w:rPr>
        <w:sectPr w:rsidR="003E6A7F" w:rsidSect="003E6A7F">
          <w:headerReference w:type="first" r:id="rId27"/>
          <w:footerReference w:type="first" r:id="rId28"/>
          <w:pgSz w:w="15840" w:h="12240" w:orient="landscape"/>
          <w:pgMar w:top="1440" w:right="1440" w:bottom="1440" w:left="1440" w:header="720" w:footer="720" w:gutter="0"/>
          <w:cols w:space="720"/>
          <w:titlePg/>
          <w:docGrid w:linePitch="360"/>
        </w:sectPr>
      </w:pPr>
    </w:p>
    <w:p w14:paraId="0077BC1A" w14:textId="4D63DC12" w:rsidR="00420E31" w:rsidRDefault="00420E31" w:rsidP="00C948D8">
      <w:pPr>
        <w:rPr>
          <w:b/>
          <w:iCs/>
          <w:caps/>
        </w:rPr>
      </w:pPr>
      <w:r>
        <w:rPr>
          <w:noProof/>
        </w:rPr>
        <w:lastRenderedPageBreak/>
        <mc:AlternateContent>
          <mc:Choice Requires="wps">
            <w:drawing>
              <wp:inline distT="0" distB="0" distL="0" distR="0" wp14:anchorId="22638334" wp14:editId="17FEDEEA">
                <wp:extent cx="5932714" cy="1534886"/>
                <wp:effectExtent l="0" t="0" r="0" b="8255"/>
                <wp:docPr id="192" name="Rounded Rectangle 192"/>
                <wp:cNvGraphicFramePr/>
                <a:graphic xmlns:a="http://schemas.openxmlformats.org/drawingml/2006/main">
                  <a:graphicData uri="http://schemas.microsoft.com/office/word/2010/wordprocessingShape">
                    <wps:wsp>
                      <wps:cNvSpPr/>
                      <wps:spPr>
                        <a:xfrm>
                          <a:off x="0" y="0"/>
                          <a:ext cx="5932714" cy="1534886"/>
                        </a:xfrm>
                        <a:prstGeom prst="round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E7C2492" w14:textId="52F3DD1B" w:rsidR="003D5626" w:rsidRPr="00420E31" w:rsidRDefault="003D5626" w:rsidP="00420E31">
                            <w:pPr>
                              <w:jc w:val="both"/>
                              <w:rPr>
                                <w:b/>
                                <w:i/>
                                <w:iCs/>
                                <w:caps/>
                              </w:rPr>
                            </w:pPr>
                            <w:r w:rsidRPr="00420E31">
                              <w:rPr>
                                <w:b/>
                                <w:i/>
                                <w:iCs/>
                                <w:caps/>
                              </w:rPr>
                              <w:t>AN ANALYSIS OF WORKFORCE DEVELOPMENT ACTIVITIES, INCLUDING EDUCATION AND TRAINING IN THE REGION, INCLUDING THE STRENGTHS AND WEAKNESSES OF THE WORKFORCE DEVELOPMENT ACTIVITIES, THE ALIGNMENT OF EDUCATION AND TRAINING PROGRAMS WITH EMPLOYMENT NEEDS OF REGIONAL EMPLOYERS, THE CAPACITY TO PROVIDE THE WORKFORCE DEVELOPMENT ACTIVITIES TO ADDRESS THE EDUCATION AND SKILL NEEDS OF THE WORKFORCE, INCLUDING INDIVIDUALS WITH BARRIERS TO EMPLOYMENT, AND THE EMPLOYMENT NEEDS OF THE EMPLOYERS.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22638334" id="Rounded Rectangle 192" o:spid="_x0000_s1057" style="width:467.15pt;height:120.8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" fillcolor="#ffbfbf [660]" stroked="f" strokeweight="1pt">
                <v:stroke joinstyle="miter"/>
                <v:textbox>
                  <w:txbxContent>
                    <w:p w14:paraId="6E7C2492" w14:textId="52F3DD1B" w:rsidR="003D5626" w:rsidRPr="00420E31" w:rsidRDefault="003D5626" w:rsidP="00420E31">
                      <w:pPr>
                        <w:jc w:val="both"/>
                        <w:rPr>
                          <w:b/>
                          <w:i/>
                          <w:iCs/>
                          <w:caps/>
                        </w:rPr>
                      </w:pPr>
                      <w:r w:rsidRPr="00420E31">
                        <w:rPr>
                          <w:b/>
                          <w:i/>
                          <w:iCs/>
                          <w:caps/>
                        </w:rPr>
                        <w:t>AN ANALYSIS OF WORKFORCE DEVELOPMENT ACTIVITIES, INCLUDING EDUCATION AND TRAINING IN THE REGION, INCLUDING THE STRENGTHS AND WEAKNESSES OF THE WORKFORCE DEVELOPMENT ACTIVITIES, THE ALIGNMENT OF EDUCATION AND TRAINING PROGRAMS WITH EMPLOYMENT NEEDS OF REGIONAL EMPLOYERS, THE CAPACITY TO PROVIDE THE WORKFORCE DEVELOPMENT ACTIVITIES TO ADDRESS THE EDUCATION AND SKILL NEEDS OF THE WORKFORCE, INCLUDING INDIVIDUALS WITH BARRIERS TO EMPLOYMENT, AND THE EMPLOYMENT NEEDS OF THE EMPLOYERS.</w:t>
                      </w:r>
                    </w:p>
                  </w:txbxContent>
                </v:textbox>
                <w10:anchorlock/>
              </v:roundrect>
            </w:pict>
          </mc:Fallback>
        </mc:AlternateContent>
      </w:r>
    </w:p>
    <w:p w14:paraId="3C8A439D" w14:textId="77777777" w:rsidR="000F30BD" w:rsidRDefault="3064CCB4" w:rsidP="00C948D8">
      <w:pPr>
        <w:spacing w:line="256" w:lineRule="auto"/>
      </w:pPr>
      <w:r>
        <w:t>The Southeast Ohio Region’s workforce development system is comprised of 11 OhioMeansJobs Centers, with required partner and education and training providers, as well as other service providers, providing services and referrals to job seekers and businesses throughout the region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0F30BD" w14:paraId="64F5EC75" w14:textId="77777777" w:rsidTr="3064CCB4">
        <w:tc>
          <w:tcPr>
            <w:tcW w:w="4675" w:type="dxa"/>
          </w:tcPr>
          <w:p w14:paraId="4A89E5D5" w14:textId="77777777" w:rsidR="000F30BD" w:rsidRPr="0078466E" w:rsidRDefault="3064CCB4" w:rsidP="000F30BD">
            <w:pPr>
              <w:pStyle w:val="Heading4"/>
              <w:outlineLvl w:val="3"/>
            </w:pPr>
            <w:r>
              <w:t xml:space="preserve">Job Seeker Services </w:t>
            </w:r>
          </w:p>
          <w:p w14:paraId="2742F505" w14:textId="77777777" w:rsidR="000F30BD" w:rsidRDefault="3064CCB4" w:rsidP="000F30BD">
            <w:pPr>
              <w:spacing w:line="256" w:lineRule="auto"/>
            </w:pPr>
            <w:r>
              <w:t xml:space="preserve">Local OhioMeansJobs Centers offer integrated service delivery system with multiple partners on-site providing access to multiple services and providers, including: </w:t>
            </w:r>
          </w:p>
          <w:p w14:paraId="4EBE9616" w14:textId="77777777" w:rsidR="000F30BD" w:rsidRPr="00B07F13" w:rsidRDefault="3064CCB4" w:rsidP="000F30BD">
            <w:pPr>
              <w:spacing w:line="256" w:lineRule="auto"/>
            </w:pPr>
            <w:r>
              <w:t>Basic Career Services:</w:t>
            </w:r>
          </w:p>
          <w:p w14:paraId="00909899" w14:textId="77777777" w:rsidR="000F30BD" w:rsidRPr="00181E2F" w:rsidRDefault="3064CCB4" w:rsidP="3064CCB4">
            <w:pPr>
              <w:pStyle w:val="NoSpacing"/>
              <w:numPr>
                <w:ilvl w:val="0"/>
                <w:numId w:val="24"/>
              </w:numPr>
              <w:rPr>
                <w:rFonts w:eastAsiaTheme="minorEastAsia"/>
              </w:rPr>
            </w:pPr>
            <w:r w:rsidRPr="3064CCB4">
              <w:rPr>
                <w:rFonts w:eastAsiaTheme="minorEastAsia"/>
              </w:rPr>
              <w:t>Determination of eligibility</w:t>
            </w:r>
          </w:p>
          <w:p w14:paraId="463AC773" w14:textId="77777777" w:rsidR="000F30BD" w:rsidRPr="00181E2F" w:rsidRDefault="3064CCB4" w:rsidP="3064CCB4">
            <w:pPr>
              <w:pStyle w:val="NoSpacing"/>
              <w:numPr>
                <w:ilvl w:val="0"/>
                <w:numId w:val="24"/>
              </w:numPr>
              <w:rPr>
                <w:rFonts w:eastAsiaTheme="minorEastAsia"/>
              </w:rPr>
            </w:pPr>
            <w:r w:rsidRPr="3064CCB4">
              <w:rPr>
                <w:rFonts w:eastAsiaTheme="minorEastAsia"/>
              </w:rPr>
              <w:t>Outreach</w:t>
            </w:r>
          </w:p>
          <w:p w14:paraId="58026483" w14:textId="77777777" w:rsidR="000F30BD" w:rsidRPr="00181E2F" w:rsidRDefault="3064CCB4" w:rsidP="3064CCB4">
            <w:pPr>
              <w:pStyle w:val="NoSpacing"/>
              <w:numPr>
                <w:ilvl w:val="0"/>
                <w:numId w:val="24"/>
              </w:numPr>
              <w:rPr>
                <w:rFonts w:eastAsiaTheme="minorEastAsia"/>
              </w:rPr>
            </w:pPr>
            <w:r w:rsidRPr="3064CCB4">
              <w:rPr>
                <w:rFonts w:eastAsiaTheme="minorEastAsia"/>
              </w:rPr>
              <w:t>Initial assessment</w:t>
            </w:r>
          </w:p>
          <w:p w14:paraId="6ED6E3CF" w14:textId="77777777" w:rsidR="000F30BD" w:rsidRPr="00181E2F" w:rsidRDefault="3064CCB4" w:rsidP="3064CCB4">
            <w:pPr>
              <w:pStyle w:val="NoSpacing"/>
              <w:numPr>
                <w:ilvl w:val="0"/>
                <w:numId w:val="24"/>
              </w:numPr>
              <w:rPr>
                <w:rFonts w:eastAsiaTheme="minorEastAsia"/>
              </w:rPr>
            </w:pPr>
            <w:r w:rsidRPr="3064CCB4">
              <w:rPr>
                <w:rFonts w:eastAsiaTheme="minorEastAsia"/>
              </w:rPr>
              <w:t>Labor exchange information (job searching/counseling &amp; job recruitment)</w:t>
            </w:r>
          </w:p>
          <w:p w14:paraId="44EE5D75" w14:textId="77777777" w:rsidR="000F30BD" w:rsidRPr="00181E2F" w:rsidRDefault="3064CCB4" w:rsidP="3064CCB4">
            <w:pPr>
              <w:pStyle w:val="NoSpacing"/>
              <w:numPr>
                <w:ilvl w:val="0"/>
                <w:numId w:val="24"/>
              </w:numPr>
              <w:rPr>
                <w:rFonts w:eastAsiaTheme="minorEastAsia"/>
              </w:rPr>
            </w:pPr>
            <w:r w:rsidRPr="3064CCB4">
              <w:rPr>
                <w:rFonts w:eastAsiaTheme="minorEastAsia"/>
              </w:rPr>
              <w:t>Referrals</w:t>
            </w:r>
          </w:p>
          <w:p w14:paraId="078422A8" w14:textId="77777777" w:rsidR="000F30BD" w:rsidRPr="00181E2F" w:rsidRDefault="3064CCB4" w:rsidP="3064CCB4">
            <w:pPr>
              <w:pStyle w:val="NoSpacing"/>
              <w:numPr>
                <w:ilvl w:val="0"/>
                <w:numId w:val="24"/>
              </w:numPr>
              <w:rPr>
                <w:rFonts w:eastAsiaTheme="minorEastAsia"/>
              </w:rPr>
            </w:pPr>
            <w:r w:rsidRPr="3064CCB4">
              <w:rPr>
                <w:rFonts w:eastAsiaTheme="minorEastAsia"/>
              </w:rPr>
              <w:t>Labor Market Information</w:t>
            </w:r>
          </w:p>
          <w:p w14:paraId="73322FA4" w14:textId="77777777" w:rsidR="000F30BD" w:rsidRPr="00181E2F" w:rsidRDefault="3064CCB4" w:rsidP="3064CCB4">
            <w:pPr>
              <w:pStyle w:val="NoSpacing"/>
              <w:numPr>
                <w:ilvl w:val="0"/>
                <w:numId w:val="24"/>
              </w:numPr>
              <w:rPr>
                <w:rFonts w:eastAsiaTheme="minorEastAsia"/>
              </w:rPr>
            </w:pPr>
            <w:r w:rsidRPr="3064CCB4">
              <w:rPr>
                <w:rFonts w:eastAsiaTheme="minorEastAsia"/>
              </w:rPr>
              <w:t>Performance and program cost information</w:t>
            </w:r>
          </w:p>
          <w:p w14:paraId="675A91A6" w14:textId="77777777" w:rsidR="000F30BD" w:rsidRPr="00181E2F" w:rsidRDefault="3064CCB4" w:rsidP="3064CCB4">
            <w:pPr>
              <w:pStyle w:val="NoSpacing"/>
              <w:numPr>
                <w:ilvl w:val="0"/>
                <w:numId w:val="24"/>
              </w:numPr>
              <w:rPr>
                <w:rFonts w:eastAsiaTheme="minorEastAsia"/>
              </w:rPr>
            </w:pPr>
            <w:r w:rsidRPr="3064CCB4">
              <w:rPr>
                <w:rFonts w:eastAsiaTheme="minorEastAsia"/>
              </w:rPr>
              <w:t>Understandable information on how local area is performing</w:t>
            </w:r>
          </w:p>
          <w:p w14:paraId="18927CE0" w14:textId="77777777" w:rsidR="000F30BD" w:rsidRPr="00181E2F" w:rsidRDefault="3064CCB4" w:rsidP="3064CCB4">
            <w:pPr>
              <w:pStyle w:val="NoSpacing"/>
              <w:numPr>
                <w:ilvl w:val="0"/>
                <w:numId w:val="24"/>
              </w:numPr>
              <w:rPr>
                <w:rFonts w:eastAsiaTheme="minorEastAsia"/>
              </w:rPr>
            </w:pPr>
            <w:r w:rsidRPr="3064CCB4">
              <w:rPr>
                <w:rFonts w:eastAsiaTheme="minorEastAsia"/>
              </w:rPr>
              <w:t>Understandable information on available supportive services</w:t>
            </w:r>
          </w:p>
          <w:p w14:paraId="46CD629C" w14:textId="77777777" w:rsidR="000F30BD" w:rsidRPr="00181E2F" w:rsidRDefault="3064CCB4" w:rsidP="3064CCB4">
            <w:pPr>
              <w:pStyle w:val="NoSpacing"/>
              <w:numPr>
                <w:ilvl w:val="0"/>
                <w:numId w:val="24"/>
              </w:numPr>
              <w:rPr>
                <w:rFonts w:eastAsiaTheme="minorEastAsia"/>
              </w:rPr>
            </w:pPr>
            <w:r w:rsidRPr="3064CCB4">
              <w:rPr>
                <w:rFonts w:eastAsiaTheme="minorEastAsia"/>
              </w:rPr>
              <w:t xml:space="preserve">Meaningful Unemployment Insurance assistance </w:t>
            </w:r>
          </w:p>
          <w:p w14:paraId="01A1134C" w14:textId="103D6B87" w:rsidR="000F30BD" w:rsidRPr="000F30BD" w:rsidRDefault="3064CCB4" w:rsidP="3064CCB4">
            <w:pPr>
              <w:pStyle w:val="NoSpacing"/>
              <w:numPr>
                <w:ilvl w:val="0"/>
                <w:numId w:val="24"/>
              </w:numPr>
              <w:rPr>
                <w:rFonts w:eastAsiaTheme="minorEastAsia"/>
              </w:rPr>
            </w:pPr>
            <w:r w:rsidRPr="3064CCB4">
              <w:rPr>
                <w:rFonts w:eastAsiaTheme="minorEastAsia"/>
              </w:rPr>
              <w:t xml:space="preserve">Assistance with completing the Free Application for Federal Student Aid (FAFSA) </w:t>
            </w:r>
          </w:p>
        </w:tc>
        <w:tc>
          <w:tcPr>
            <w:tcW w:w="4675" w:type="dxa"/>
          </w:tcPr>
          <w:p w14:paraId="24CA1C8F" w14:textId="77777777" w:rsidR="000F30BD" w:rsidRPr="00181E2F" w:rsidRDefault="3064CCB4" w:rsidP="000F30BD">
            <w:pPr>
              <w:pStyle w:val="Heading4"/>
              <w:outlineLvl w:val="3"/>
            </w:pPr>
            <w:r>
              <w:t>Individualized career services</w:t>
            </w:r>
          </w:p>
          <w:p w14:paraId="78B660C1" w14:textId="77777777" w:rsidR="000F30BD" w:rsidRPr="00181E2F" w:rsidRDefault="3064CCB4" w:rsidP="3064CCB4">
            <w:pPr>
              <w:pStyle w:val="NoSpacing"/>
              <w:numPr>
                <w:ilvl w:val="0"/>
                <w:numId w:val="25"/>
              </w:numPr>
              <w:rPr>
                <w:rFonts w:eastAsiaTheme="minorEastAsia"/>
              </w:rPr>
            </w:pPr>
            <w:r w:rsidRPr="3064CCB4">
              <w:rPr>
                <w:rFonts w:eastAsiaTheme="minorEastAsia"/>
              </w:rPr>
              <w:t>Comprehensive and specialized assessments</w:t>
            </w:r>
          </w:p>
          <w:p w14:paraId="07AABEE8" w14:textId="77777777" w:rsidR="000F30BD" w:rsidRPr="00181E2F" w:rsidRDefault="3064CCB4" w:rsidP="3064CCB4">
            <w:pPr>
              <w:pStyle w:val="NoSpacing"/>
              <w:numPr>
                <w:ilvl w:val="0"/>
                <w:numId w:val="25"/>
              </w:numPr>
              <w:rPr>
                <w:rFonts w:eastAsiaTheme="minorEastAsia"/>
              </w:rPr>
            </w:pPr>
            <w:r w:rsidRPr="3064CCB4">
              <w:rPr>
                <w:rFonts w:eastAsiaTheme="minorEastAsia"/>
              </w:rPr>
              <w:t>Development of Individual Employment Plan</w:t>
            </w:r>
          </w:p>
          <w:p w14:paraId="3C6A883F" w14:textId="77777777" w:rsidR="000F30BD" w:rsidRPr="00181E2F" w:rsidRDefault="3064CCB4" w:rsidP="3064CCB4">
            <w:pPr>
              <w:pStyle w:val="NoSpacing"/>
              <w:numPr>
                <w:ilvl w:val="0"/>
                <w:numId w:val="25"/>
              </w:numPr>
              <w:rPr>
                <w:rFonts w:eastAsiaTheme="minorEastAsia"/>
              </w:rPr>
            </w:pPr>
            <w:r w:rsidRPr="3064CCB4">
              <w:rPr>
                <w:rFonts w:eastAsiaTheme="minorEastAsia"/>
              </w:rPr>
              <w:t>Group counseling</w:t>
            </w:r>
          </w:p>
          <w:p w14:paraId="5DF9BB0B" w14:textId="77777777" w:rsidR="000F30BD" w:rsidRPr="00181E2F" w:rsidRDefault="3064CCB4" w:rsidP="3064CCB4">
            <w:pPr>
              <w:pStyle w:val="NoSpacing"/>
              <w:numPr>
                <w:ilvl w:val="0"/>
                <w:numId w:val="25"/>
              </w:numPr>
              <w:rPr>
                <w:rFonts w:eastAsiaTheme="minorEastAsia"/>
              </w:rPr>
            </w:pPr>
            <w:r w:rsidRPr="3064CCB4">
              <w:rPr>
                <w:rFonts w:eastAsiaTheme="minorEastAsia"/>
              </w:rPr>
              <w:t>Individual counseling</w:t>
            </w:r>
          </w:p>
          <w:p w14:paraId="50896CE3" w14:textId="77777777" w:rsidR="000F30BD" w:rsidRPr="00181E2F" w:rsidRDefault="3064CCB4" w:rsidP="3064CCB4">
            <w:pPr>
              <w:pStyle w:val="NoSpacing"/>
              <w:numPr>
                <w:ilvl w:val="0"/>
                <w:numId w:val="25"/>
              </w:numPr>
              <w:rPr>
                <w:rFonts w:eastAsiaTheme="minorEastAsia"/>
              </w:rPr>
            </w:pPr>
            <w:r w:rsidRPr="3064CCB4">
              <w:rPr>
                <w:rFonts w:eastAsiaTheme="minorEastAsia"/>
              </w:rPr>
              <w:t>Career planning</w:t>
            </w:r>
          </w:p>
          <w:p w14:paraId="43231CC7" w14:textId="77777777" w:rsidR="000F30BD" w:rsidRPr="00181E2F" w:rsidRDefault="3064CCB4" w:rsidP="3064CCB4">
            <w:pPr>
              <w:pStyle w:val="NoSpacing"/>
              <w:numPr>
                <w:ilvl w:val="0"/>
                <w:numId w:val="25"/>
              </w:numPr>
              <w:rPr>
                <w:rFonts w:eastAsiaTheme="minorEastAsia"/>
              </w:rPr>
            </w:pPr>
            <w:r w:rsidRPr="3064CCB4">
              <w:rPr>
                <w:rFonts w:eastAsiaTheme="minorEastAsia"/>
              </w:rPr>
              <w:t>Short-term per-vocational services (soft skills like communication, punctuality, and personal maintenance skills)</w:t>
            </w:r>
          </w:p>
          <w:p w14:paraId="3513CFBE" w14:textId="77777777" w:rsidR="000F30BD" w:rsidRPr="00181E2F" w:rsidRDefault="3064CCB4" w:rsidP="3064CCB4">
            <w:pPr>
              <w:pStyle w:val="NoSpacing"/>
              <w:numPr>
                <w:ilvl w:val="0"/>
                <w:numId w:val="25"/>
              </w:numPr>
              <w:rPr>
                <w:rFonts w:eastAsiaTheme="minorEastAsia"/>
              </w:rPr>
            </w:pPr>
            <w:r w:rsidRPr="3064CCB4">
              <w:rPr>
                <w:rFonts w:eastAsiaTheme="minorEastAsia"/>
              </w:rPr>
              <w:t>Internships and work experiences</w:t>
            </w:r>
          </w:p>
          <w:p w14:paraId="54157082" w14:textId="77777777" w:rsidR="000F30BD" w:rsidRPr="00181E2F" w:rsidRDefault="3064CCB4" w:rsidP="3064CCB4">
            <w:pPr>
              <w:pStyle w:val="NoSpacing"/>
              <w:numPr>
                <w:ilvl w:val="0"/>
                <w:numId w:val="25"/>
              </w:numPr>
              <w:rPr>
                <w:rFonts w:eastAsiaTheme="minorEastAsia"/>
              </w:rPr>
            </w:pPr>
            <w:r w:rsidRPr="3064CCB4">
              <w:rPr>
                <w:rFonts w:eastAsiaTheme="minorEastAsia"/>
              </w:rPr>
              <w:t>Workforce preparation activities (tech skills like MS office, keyboarding, and internet)</w:t>
            </w:r>
          </w:p>
          <w:p w14:paraId="558A05D0" w14:textId="77777777" w:rsidR="000F30BD" w:rsidRPr="00181E2F" w:rsidRDefault="3064CCB4" w:rsidP="3064CCB4">
            <w:pPr>
              <w:pStyle w:val="NoSpacing"/>
              <w:numPr>
                <w:ilvl w:val="0"/>
                <w:numId w:val="25"/>
              </w:numPr>
              <w:rPr>
                <w:rFonts w:eastAsiaTheme="minorEastAsia"/>
              </w:rPr>
            </w:pPr>
            <w:r w:rsidRPr="3064CCB4">
              <w:rPr>
                <w:rFonts w:eastAsiaTheme="minorEastAsia"/>
              </w:rPr>
              <w:t>Financial literacy</w:t>
            </w:r>
          </w:p>
          <w:p w14:paraId="2B0DED8E" w14:textId="77777777" w:rsidR="000F30BD" w:rsidRPr="00181E2F" w:rsidRDefault="3064CCB4" w:rsidP="3064CCB4">
            <w:pPr>
              <w:pStyle w:val="NoSpacing"/>
              <w:numPr>
                <w:ilvl w:val="0"/>
                <w:numId w:val="25"/>
              </w:numPr>
              <w:rPr>
                <w:rFonts w:eastAsiaTheme="minorEastAsia"/>
              </w:rPr>
            </w:pPr>
            <w:r w:rsidRPr="3064CCB4">
              <w:rPr>
                <w:rFonts w:eastAsiaTheme="minorEastAsia"/>
              </w:rPr>
              <w:t>Out-of-area job search assistance</w:t>
            </w:r>
          </w:p>
          <w:p w14:paraId="1BE3BE34" w14:textId="77777777" w:rsidR="000F30BD" w:rsidRPr="000F30BD" w:rsidRDefault="3064CCB4" w:rsidP="000F30BD">
            <w:pPr>
              <w:pStyle w:val="ListParagraph"/>
              <w:numPr>
                <w:ilvl w:val="0"/>
                <w:numId w:val="25"/>
              </w:numPr>
              <w:spacing w:line="256" w:lineRule="auto"/>
            </w:pPr>
            <w:r w:rsidRPr="3064CCB4">
              <w:rPr>
                <w:rFonts w:eastAsiaTheme="minorEastAsia"/>
              </w:rPr>
              <w:t>English as a Second Language classes</w:t>
            </w:r>
          </w:p>
          <w:p w14:paraId="1B6DF8FE" w14:textId="0161C8EF" w:rsidR="000F30BD" w:rsidRDefault="3064CCB4" w:rsidP="000F30BD">
            <w:pPr>
              <w:pStyle w:val="ListParagraph"/>
              <w:numPr>
                <w:ilvl w:val="0"/>
                <w:numId w:val="25"/>
              </w:numPr>
              <w:spacing w:line="256" w:lineRule="auto"/>
            </w:pPr>
            <w:r>
              <w:t>Follow-up services</w:t>
            </w:r>
          </w:p>
        </w:tc>
      </w:tr>
    </w:tbl>
    <w:p w14:paraId="7CEDDE8E" w14:textId="4A7CA64F" w:rsidR="00420E31" w:rsidRDefault="00420E31">
      <w:pPr>
        <w:rPr>
          <w:rFonts w:cstheme="minorHAnsi"/>
          <w:color w:val="auto"/>
        </w:rPr>
      </w:pPr>
    </w:p>
    <w:p w14:paraId="558612AA" w14:textId="1D639363" w:rsidR="00C948D8" w:rsidRDefault="3064CCB4" w:rsidP="00C948D8">
      <w:pPr>
        <w:spacing w:line="256" w:lineRule="auto"/>
      </w:pPr>
      <w:r>
        <w:t xml:space="preserve">Additionally, youth are offered opportunities for summer work experience, leadership development, tutoring and other supportive services. </w:t>
      </w:r>
    </w:p>
    <w:p w14:paraId="1386FA26" w14:textId="2E2A925E" w:rsidR="00C948D8" w:rsidRDefault="3064CCB4" w:rsidP="00294E6F">
      <w:r>
        <w:t>Dislocated workers from the coal industry</w:t>
      </w:r>
      <w:r w:rsidRPr="3064CCB4">
        <w:rPr>
          <w:color w:val="auto"/>
        </w:rPr>
        <w:t xml:space="preserve">/energy sector </w:t>
      </w:r>
      <w:r>
        <w:t xml:space="preserve">in Belmont, Carroll, Harrison, Jefferson, Monroe, or Noble Counties can apply for training assistance through the Partnership for Opportunity and Workforce and Economic Revitalization (POWER) Initiative Grant. The POWER Grant is aimed to serve dislocated workers directly impacted by layoffs from coal mines or coal-fired plants, or layoffs </w:t>
      </w:r>
      <w:r>
        <w:lastRenderedPageBreak/>
        <w:t>from the manufacturing or transportation logistics’ chains of either. The POWER Initiative provides resources to:</w:t>
      </w:r>
    </w:p>
    <w:p w14:paraId="3C3736FB" w14:textId="77777777" w:rsidR="00C948D8" w:rsidRDefault="3064CCB4" w:rsidP="00294E6F">
      <w:pPr>
        <w:pStyle w:val="ListParagraph"/>
        <w:numPr>
          <w:ilvl w:val="0"/>
          <w:numId w:val="18"/>
        </w:numPr>
      </w:pPr>
      <w:r>
        <w:t>Provide employment related services to dislocated workers</w:t>
      </w:r>
    </w:p>
    <w:p w14:paraId="2D451759" w14:textId="77777777" w:rsidR="00C948D8" w:rsidRDefault="3064CCB4" w:rsidP="00294E6F">
      <w:pPr>
        <w:pStyle w:val="ListParagraph"/>
        <w:numPr>
          <w:ilvl w:val="0"/>
          <w:numId w:val="18"/>
        </w:numPr>
      </w:pPr>
      <w:r>
        <w:t>Respond to layoff events due to coal mine and power plant closures</w:t>
      </w:r>
    </w:p>
    <w:p w14:paraId="4E9D74D8" w14:textId="77777777" w:rsidR="00C948D8" w:rsidRDefault="3064CCB4" w:rsidP="00294E6F">
      <w:pPr>
        <w:pStyle w:val="ListParagraph"/>
        <w:numPr>
          <w:ilvl w:val="0"/>
          <w:numId w:val="18"/>
        </w:numPr>
      </w:pPr>
      <w:r>
        <w:t>Provide enhanced training and supportive services</w:t>
      </w:r>
    </w:p>
    <w:p w14:paraId="09984F33" w14:textId="7086067B" w:rsidR="00C948D8" w:rsidRDefault="3064CCB4" w:rsidP="00C948D8">
      <w:pPr>
        <w:spacing w:line="256" w:lineRule="auto"/>
      </w:pPr>
      <w:r>
        <w:t>This grant also supports workforce development activities, including strategic planning, to prepare dislocated workers for good jobs in high-demand occupations aligned with community economic development strategies.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0F30BD" w14:paraId="660EA33C" w14:textId="77777777" w:rsidTr="3064CCB4">
        <w:tc>
          <w:tcPr>
            <w:tcW w:w="4675" w:type="dxa"/>
          </w:tcPr>
          <w:p w14:paraId="6DC78291" w14:textId="77777777" w:rsidR="000F30BD" w:rsidRPr="0078466E" w:rsidRDefault="3064CCB4" w:rsidP="000F30BD">
            <w:pPr>
              <w:pStyle w:val="Heading4"/>
              <w:outlineLvl w:val="3"/>
            </w:pPr>
            <w:r>
              <w:t xml:space="preserve">Employer Services </w:t>
            </w:r>
          </w:p>
          <w:p w14:paraId="19E8DABB" w14:textId="77777777" w:rsidR="000F30BD" w:rsidRDefault="3064CCB4" w:rsidP="000F30BD">
            <w:pPr>
              <w:spacing w:line="256" w:lineRule="auto"/>
            </w:pPr>
            <w:r>
              <w:t xml:space="preserve">Local OhioMeansJobs Centers offer employers: </w:t>
            </w:r>
          </w:p>
          <w:p w14:paraId="151BFAB3" w14:textId="47F9CB48" w:rsidR="000F30BD" w:rsidRDefault="3064CCB4" w:rsidP="009016A1">
            <w:pPr>
              <w:pStyle w:val="NoSpacing"/>
              <w:numPr>
                <w:ilvl w:val="0"/>
                <w:numId w:val="30"/>
              </w:numPr>
            </w:pPr>
            <w:r>
              <w:t>Labor exchange information</w:t>
            </w:r>
          </w:p>
          <w:p w14:paraId="54F86D42" w14:textId="3B4F68BD" w:rsidR="009016A1" w:rsidRDefault="3064CCB4" w:rsidP="009016A1">
            <w:pPr>
              <w:pStyle w:val="NoSpacing"/>
              <w:numPr>
                <w:ilvl w:val="0"/>
                <w:numId w:val="30"/>
              </w:numPr>
            </w:pPr>
            <w:r>
              <w:t>Job postings to OhioMeansJobs.com</w:t>
            </w:r>
          </w:p>
          <w:p w14:paraId="6D6D526E" w14:textId="77777777" w:rsidR="000F30BD" w:rsidRDefault="3064CCB4" w:rsidP="009016A1">
            <w:pPr>
              <w:pStyle w:val="NoSpacing"/>
              <w:numPr>
                <w:ilvl w:val="0"/>
                <w:numId w:val="30"/>
              </w:numPr>
            </w:pPr>
            <w:r>
              <w:t>Customized services, tailored for specific employers</w:t>
            </w:r>
          </w:p>
          <w:p w14:paraId="16004903" w14:textId="5EC09EEF" w:rsidR="000F30BD" w:rsidRDefault="3064CCB4" w:rsidP="000F30BD">
            <w:pPr>
              <w:pStyle w:val="NoSpacing"/>
              <w:numPr>
                <w:ilvl w:val="0"/>
                <w:numId w:val="26"/>
              </w:numPr>
            </w:pPr>
            <w:r>
              <w:t xml:space="preserve">Screening and referral of qualified participants </w:t>
            </w:r>
          </w:p>
          <w:p w14:paraId="23FDC618" w14:textId="77777777" w:rsidR="000F30BD" w:rsidRDefault="3064CCB4" w:rsidP="000F30BD">
            <w:pPr>
              <w:pStyle w:val="NoSpacing"/>
              <w:numPr>
                <w:ilvl w:val="0"/>
                <w:numId w:val="26"/>
              </w:numPr>
            </w:pPr>
            <w:r>
              <w:t>Employer application</w:t>
            </w:r>
          </w:p>
          <w:p w14:paraId="59A53D91" w14:textId="77777777" w:rsidR="000F30BD" w:rsidRDefault="3064CCB4" w:rsidP="000F30BD">
            <w:pPr>
              <w:pStyle w:val="NoSpacing"/>
              <w:numPr>
                <w:ilvl w:val="0"/>
                <w:numId w:val="26"/>
              </w:numPr>
            </w:pPr>
            <w:r>
              <w:t>Career services to employers and employer associations</w:t>
            </w:r>
          </w:p>
          <w:p w14:paraId="3337BC04" w14:textId="77777777" w:rsidR="000F30BD" w:rsidRDefault="3064CCB4" w:rsidP="000F30BD">
            <w:pPr>
              <w:pStyle w:val="NoSpacing"/>
              <w:numPr>
                <w:ilvl w:val="0"/>
                <w:numId w:val="26"/>
              </w:numPr>
            </w:pPr>
            <w:r>
              <w:t>Recruitment events</w:t>
            </w:r>
          </w:p>
          <w:p w14:paraId="7C34C535" w14:textId="77777777" w:rsidR="000F30BD" w:rsidRDefault="3064CCB4" w:rsidP="000F30BD">
            <w:pPr>
              <w:pStyle w:val="NoSpacing"/>
              <w:numPr>
                <w:ilvl w:val="0"/>
                <w:numId w:val="26"/>
              </w:numPr>
            </w:pPr>
            <w:r>
              <w:t>Human Resources consultation such as:</w:t>
            </w:r>
          </w:p>
          <w:p w14:paraId="0F7E87B4" w14:textId="77777777" w:rsidR="000F30BD" w:rsidRDefault="3064CCB4" w:rsidP="000F30BD">
            <w:pPr>
              <w:pStyle w:val="NoSpacing"/>
              <w:numPr>
                <w:ilvl w:val="1"/>
                <w:numId w:val="26"/>
              </w:numPr>
            </w:pPr>
            <w:r>
              <w:t>Writing/Reviewing job descriptions</w:t>
            </w:r>
          </w:p>
          <w:p w14:paraId="0428CB34" w14:textId="77777777" w:rsidR="000F30BD" w:rsidRDefault="3064CCB4" w:rsidP="000F30BD">
            <w:pPr>
              <w:pStyle w:val="NoSpacing"/>
              <w:numPr>
                <w:ilvl w:val="1"/>
                <w:numId w:val="26"/>
              </w:numPr>
            </w:pPr>
            <w:r>
              <w:t>Developing performance appraisals</w:t>
            </w:r>
          </w:p>
          <w:p w14:paraId="2C082FF5" w14:textId="77777777" w:rsidR="000F30BD" w:rsidRDefault="3064CCB4" w:rsidP="000F30BD">
            <w:pPr>
              <w:pStyle w:val="NoSpacing"/>
              <w:numPr>
                <w:ilvl w:val="1"/>
                <w:numId w:val="26"/>
              </w:numPr>
            </w:pPr>
            <w:r>
              <w:t>Creating orientations</w:t>
            </w:r>
          </w:p>
          <w:p w14:paraId="512487F8" w14:textId="77777777" w:rsidR="000F30BD" w:rsidRDefault="3064CCB4" w:rsidP="000F30BD">
            <w:pPr>
              <w:pStyle w:val="NoSpacing"/>
              <w:numPr>
                <w:ilvl w:val="1"/>
                <w:numId w:val="26"/>
              </w:numPr>
            </w:pPr>
            <w:r>
              <w:t>Helping with interview skills</w:t>
            </w:r>
          </w:p>
          <w:p w14:paraId="01811741" w14:textId="77777777" w:rsidR="000F30BD" w:rsidRDefault="3064CCB4" w:rsidP="000F30BD">
            <w:pPr>
              <w:pStyle w:val="NoSpacing"/>
              <w:numPr>
                <w:ilvl w:val="1"/>
                <w:numId w:val="26"/>
              </w:numPr>
            </w:pPr>
            <w:r>
              <w:t>Analyzing employee turnover</w:t>
            </w:r>
          </w:p>
          <w:p w14:paraId="5065CA24" w14:textId="77777777" w:rsidR="000F30BD" w:rsidRDefault="3064CCB4" w:rsidP="000F30BD">
            <w:pPr>
              <w:pStyle w:val="NoSpacing"/>
              <w:numPr>
                <w:ilvl w:val="1"/>
                <w:numId w:val="26"/>
              </w:numPr>
            </w:pPr>
            <w:r>
              <w:t>Creating job accommodations</w:t>
            </w:r>
          </w:p>
          <w:p w14:paraId="6C08A363" w14:textId="77777777" w:rsidR="000F30BD" w:rsidRDefault="3064CCB4" w:rsidP="000F30BD">
            <w:pPr>
              <w:pStyle w:val="NoSpacing"/>
              <w:numPr>
                <w:ilvl w:val="1"/>
                <w:numId w:val="26"/>
              </w:numPr>
            </w:pPr>
            <w:r>
              <w:t>Explaining labor laws</w:t>
            </w:r>
          </w:p>
          <w:p w14:paraId="44C93D7B" w14:textId="77777777" w:rsidR="000F30BD" w:rsidRDefault="3064CCB4" w:rsidP="000F30BD">
            <w:pPr>
              <w:pStyle w:val="NoSpacing"/>
              <w:numPr>
                <w:ilvl w:val="0"/>
                <w:numId w:val="27"/>
              </w:numPr>
            </w:pPr>
            <w:r>
              <w:t xml:space="preserve">Labor Market Information </w:t>
            </w:r>
          </w:p>
          <w:p w14:paraId="33855200" w14:textId="21AA60E2" w:rsidR="009016A1" w:rsidRDefault="3064CCB4" w:rsidP="000F30BD">
            <w:pPr>
              <w:pStyle w:val="NoSpacing"/>
              <w:numPr>
                <w:ilvl w:val="0"/>
                <w:numId w:val="27"/>
              </w:numPr>
            </w:pPr>
            <w:r>
              <w:t>Rapid Response and Layoff Aversion</w:t>
            </w:r>
          </w:p>
        </w:tc>
        <w:tc>
          <w:tcPr>
            <w:tcW w:w="4675" w:type="dxa"/>
          </w:tcPr>
          <w:p w14:paraId="06901351" w14:textId="77777777" w:rsidR="000F30BD" w:rsidRDefault="3064CCB4" w:rsidP="000F30BD">
            <w:pPr>
              <w:pStyle w:val="Heading4"/>
              <w:outlineLvl w:val="3"/>
            </w:pPr>
            <w:r>
              <w:t>Other</w:t>
            </w:r>
          </w:p>
          <w:p w14:paraId="6041B249" w14:textId="77777777" w:rsidR="000F30BD" w:rsidRDefault="3064CCB4" w:rsidP="000F30BD">
            <w:pPr>
              <w:pStyle w:val="NoSpacing"/>
              <w:numPr>
                <w:ilvl w:val="0"/>
                <w:numId w:val="27"/>
              </w:numPr>
            </w:pPr>
            <w:r>
              <w:t>Sector strategies</w:t>
            </w:r>
          </w:p>
          <w:p w14:paraId="53618CA2" w14:textId="77777777" w:rsidR="000F30BD" w:rsidRDefault="3064CCB4" w:rsidP="000F30BD">
            <w:pPr>
              <w:pStyle w:val="NoSpacing"/>
              <w:numPr>
                <w:ilvl w:val="0"/>
                <w:numId w:val="27"/>
              </w:numPr>
            </w:pPr>
            <w:r>
              <w:t>Career pathways</w:t>
            </w:r>
          </w:p>
          <w:p w14:paraId="605D1531" w14:textId="77777777" w:rsidR="000F30BD" w:rsidRDefault="3064CCB4" w:rsidP="000F30BD">
            <w:pPr>
              <w:pStyle w:val="NoSpacing"/>
              <w:numPr>
                <w:ilvl w:val="0"/>
                <w:numId w:val="27"/>
              </w:numPr>
            </w:pPr>
            <w:r>
              <w:t>Apprenticeships</w:t>
            </w:r>
          </w:p>
          <w:p w14:paraId="6E02D9AE" w14:textId="3A427B86" w:rsidR="000F30BD" w:rsidRDefault="3064CCB4" w:rsidP="000F30BD">
            <w:pPr>
              <w:pStyle w:val="NoSpacing"/>
              <w:numPr>
                <w:ilvl w:val="0"/>
                <w:numId w:val="27"/>
              </w:numPr>
            </w:pPr>
            <w:r>
              <w:t>Rapid Response and layoff aversion</w:t>
            </w:r>
          </w:p>
          <w:p w14:paraId="7E65E317" w14:textId="77777777" w:rsidR="000F30BD" w:rsidRDefault="3064CCB4" w:rsidP="000F30BD">
            <w:pPr>
              <w:pStyle w:val="NoSpacing"/>
              <w:numPr>
                <w:ilvl w:val="0"/>
                <w:numId w:val="27"/>
              </w:numPr>
            </w:pPr>
            <w:r>
              <w:t>Marketing business services</w:t>
            </w:r>
          </w:p>
          <w:p w14:paraId="25C5E55D" w14:textId="463DB959" w:rsidR="000F30BD" w:rsidRDefault="3064CCB4" w:rsidP="000F30BD">
            <w:pPr>
              <w:pStyle w:val="NoSpacing"/>
              <w:numPr>
                <w:ilvl w:val="0"/>
                <w:numId w:val="27"/>
              </w:numPr>
            </w:pPr>
            <w:r>
              <w:t>Assisting with taxes (federal, state, and local)</w:t>
            </w:r>
          </w:p>
          <w:p w14:paraId="1CA7A26B" w14:textId="33FCEBF0" w:rsidR="000F30BD" w:rsidRDefault="000F30BD" w:rsidP="000F30BD">
            <w:pPr>
              <w:spacing w:line="256" w:lineRule="auto"/>
            </w:pPr>
            <w:r>
              <w:br w:type="page"/>
            </w:r>
          </w:p>
        </w:tc>
      </w:tr>
    </w:tbl>
    <w:p w14:paraId="7F350943" w14:textId="77777777" w:rsidR="00BB1155" w:rsidRDefault="00BB1155" w:rsidP="00C948D8">
      <w:pPr>
        <w:spacing w:line="256" w:lineRule="auto"/>
      </w:pPr>
    </w:p>
    <w:p w14:paraId="6269F709" w14:textId="007AB9C2" w:rsidR="00C948D8" w:rsidRDefault="3064CCB4" w:rsidP="00C948D8">
      <w:pPr>
        <w:spacing w:line="256" w:lineRule="auto"/>
      </w:pPr>
      <w:r>
        <w:t xml:space="preserve">Employers can also take advantage of several incentive and grant programs including: </w:t>
      </w:r>
    </w:p>
    <w:p w14:paraId="1636EDA9" w14:textId="77777777" w:rsidR="00C948D8" w:rsidRDefault="3064CCB4" w:rsidP="009016A1">
      <w:pPr>
        <w:pStyle w:val="ListParagraph"/>
        <w:numPr>
          <w:ilvl w:val="0"/>
          <w:numId w:val="29"/>
        </w:numPr>
        <w:spacing w:line="256" w:lineRule="auto"/>
        <w:jc w:val="left"/>
      </w:pPr>
      <w:r>
        <w:t>The Work Opportunity Tax Credit Program</w:t>
      </w:r>
    </w:p>
    <w:p w14:paraId="54483A9E" w14:textId="77777777" w:rsidR="00C948D8" w:rsidRDefault="3064CCB4" w:rsidP="009016A1">
      <w:pPr>
        <w:pStyle w:val="ListParagraph"/>
        <w:numPr>
          <w:ilvl w:val="0"/>
          <w:numId w:val="29"/>
        </w:numPr>
        <w:spacing w:line="256" w:lineRule="auto"/>
        <w:jc w:val="left"/>
      </w:pPr>
      <w:r>
        <w:t>Rural Development Business Program</w:t>
      </w:r>
    </w:p>
    <w:p w14:paraId="71FDB183" w14:textId="77777777" w:rsidR="00C948D8" w:rsidRDefault="3064CCB4" w:rsidP="009016A1">
      <w:pPr>
        <w:pStyle w:val="ListParagraph"/>
        <w:numPr>
          <w:ilvl w:val="0"/>
          <w:numId w:val="29"/>
        </w:numPr>
        <w:spacing w:line="256" w:lineRule="auto"/>
        <w:jc w:val="left"/>
      </w:pPr>
      <w:r>
        <w:t>On-the-Job Training</w:t>
      </w:r>
    </w:p>
    <w:p w14:paraId="2C8FE0EF" w14:textId="0FBD8EA5" w:rsidR="00C948D8" w:rsidRDefault="3064CCB4" w:rsidP="009016A1">
      <w:pPr>
        <w:pStyle w:val="ListParagraph"/>
        <w:numPr>
          <w:ilvl w:val="0"/>
          <w:numId w:val="29"/>
        </w:numPr>
        <w:spacing w:line="256" w:lineRule="auto"/>
        <w:jc w:val="left"/>
      </w:pPr>
      <w:r>
        <w:t xml:space="preserve">Ohio Learn to Earn   </w:t>
      </w:r>
    </w:p>
    <w:p w14:paraId="1F0869EF" w14:textId="5D81AF19" w:rsidR="009016A1" w:rsidRDefault="3064CCB4" w:rsidP="009016A1">
      <w:pPr>
        <w:pStyle w:val="ListParagraph"/>
        <w:numPr>
          <w:ilvl w:val="0"/>
          <w:numId w:val="29"/>
        </w:numPr>
        <w:spacing w:line="256" w:lineRule="auto"/>
      </w:pPr>
      <w:r>
        <w:t xml:space="preserve">Farm Worker program </w:t>
      </w:r>
    </w:p>
    <w:p w14:paraId="20D4B5AA" w14:textId="6FB59BA0" w:rsidR="009016A1" w:rsidRDefault="3064CCB4" w:rsidP="009016A1">
      <w:pPr>
        <w:pStyle w:val="ListParagraph"/>
        <w:numPr>
          <w:ilvl w:val="0"/>
          <w:numId w:val="29"/>
        </w:numPr>
        <w:spacing w:line="256" w:lineRule="auto"/>
      </w:pPr>
      <w:r>
        <w:t xml:space="preserve">Foreign Labor Certification (FLC) </w:t>
      </w:r>
    </w:p>
    <w:p w14:paraId="02A0934B" w14:textId="4AFF6D53" w:rsidR="009016A1" w:rsidRDefault="3064CCB4" w:rsidP="00BB1155">
      <w:pPr>
        <w:pStyle w:val="ListParagraph"/>
        <w:numPr>
          <w:ilvl w:val="0"/>
          <w:numId w:val="29"/>
        </w:numPr>
        <w:spacing w:line="256" w:lineRule="auto"/>
      </w:pPr>
      <w:r>
        <w:t>Tax credits for hiring job seekers with disabilities</w:t>
      </w:r>
    </w:p>
    <w:p w14:paraId="204C7463" w14:textId="2C2D62EB" w:rsidR="009016A1" w:rsidRDefault="3064CCB4" w:rsidP="00BB1155">
      <w:pPr>
        <w:pStyle w:val="ListParagraph"/>
        <w:numPr>
          <w:ilvl w:val="0"/>
          <w:numId w:val="29"/>
        </w:numPr>
        <w:spacing w:line="256" w:lineRule="auto"/>
      </w:pPr>
      <w:r>
        <w:lastRenderedPageBreak/>
        <w:t xml:space="preserve">Referral to external resources like the Department of Commerce and the Ohio Development Services Agency including Ohio Third Frontier. </w:t>
      </w:r>
    </w:p>
    <w:p w14:paraId="26B4EB7F" w14:textId="38D7DB26" w:rsidR="00C948D8" w:rsidRPr="005B266E" w:rsidRDefault="3064CCB4" w:rsidP="3064CCB4">
      <w:pPr>
        <w:spacing w:line="256" w:lineRule="auto"/>
        <w:rPr>
          <w:color w:val="FF0000" w:themeColor="accent2"/>
          <w:sz w:val="28"/>
          <w:szCs w:val="28"/>
        </w:rPr>
      </w:pPr>
      <w:r>
        <w:t xml:space="preserve">One example of a successful partnership to assist employers was the </w:t>
      </w:r>
      <w:r w:rsidRPr="00B95C12">
        <w:rPr>
          <w:i/>
        </w:rPr>
        <w:t>Make It In America</w:t>
      </w:r>
      <w:r>
        <w:t xml:space="preserve"> Grant, which ended December, 2016. Area 15 worked with all Appalachian Counties in Ohio to bring this grant opportunity to the Region. The incumbent worker training program, in partnership with the Appalachian Partnership for Economic Growth, targeted the wood furniture manufacturing, metal fabrication, polymers, and chemical industries.      </w:t>
      </w:r>
    </w:p>
    <w:p w14:paraId="05BB233C" w14:textId="77777777" w:rsidR="00C948D8" w:rsidRPr="0078466E" w:rsidRDefault="3064CCB4" w:rsidP="00420E31">
      <w:pPr>
        <w:pStyle w:val="Heading4"/>
      </w:pPr>
      <w:r>
        <w:t>Education and Training Activities</w:t>
      </w:r>
    </w:p>
    <w:p w14:paraId="77435BD5" w14:textId="685EC2CA" w:rsidR="00C948D8" w:rsidRPr="006401E6" w:rsidRDefault="3064CCB4" w:rsidP="3064CCB4">
      <w:pPr>
        <w:spacing w:line="256" w:lineRule="auto"/>
        <w:rPr>
          <w:color w:val="auto"/>
        </w:rPr>
      </w:pPr>
      <w:r>
        <w:t xml:space="preserve">Education and training providers are engaged as partners in the regional OhioMeansJobs delivery system, but a concentrated effort to design engagements that bring providers and employers together is much needed. While there have been some efforts to bring the workforce system together with education partners and industry representatives, the Region has recognized a need to drive these efforts further. Developing more robust education/industry partnerships would certainly help drive these efforts further. Along these same lines, there is recognition that a better understanding and communication of career pathways and in-demand occupations would assist the region to serve its job seekers and business clients more cohesively. </w:t>
      </w:r>
      <w:r w:rsidRPr="3064CCB4">
        <w:rPr>
          <w:color w:val="auto"/>
        </w:rPr>
        <w:t>This increased knowledge would result in clearly defined, designed, and implemented stackable credentials, a clear sector development strategy, and appropriate education /training programs to meet these needs.</w:t>
      </w:r>
    </w:p>
    <w:p w14:paraId="6E26EC91" w14:textId="3554C8FC" w:rsidR="00C948D8" w:rsidRDefault="3064CCB4" w:rsidP="00C948D8">
      <w:pPr>
        <w:spacing w:line="256" w:lineRule="auto"/>
      </w:pPr>
      <w:r>
        <w:t>The region is well-poised with many education and training providers that are willing to work with the OhioMeansJobs delivery system and local business and industry. The region will continue to engage with these partners and service providers to build stronger relationships and collaboratives. Regional leadership also recognize the need for an increased, more concentrated effort on developing partnerships with the K-12 education partners, and to increase the number of referrals to ABLE programming. While some progress has been made regionally, there is opportunity to expand upon this partnership. There is also a need to further integrate soft-</w:t>
      </w:r>
      <w:r w:rsidRPr="3064CCB4">
        <w:rPr>
          <w:color w:val="auto"/>
        </w:rPr>
        <w:t>skill, job-</w:t>
      </w:r>
      <w:r>
        <w:t xml:space="preserve">readiness </w:t>
      </w:r>
      <w:r w:rsidRPr="3064CCB4">
        <w:rPr>
          <w:color w:val="auto"/>
        </w:rPr>
        <w:t xml:space="preserve">and employability </w:t>
      </w:r>
      <w:r>
        <w:t>training into all programs supported by the OhioMeansJobs system and core partners and programs.</w:t>
      </w:r>
    </w:p>
    <w:p w14:paraId="664E6FFC" w14:textId="77777777" w:rsidR="00C948D8" w:rsidRPr="0078466E" w:rsidRDefault="3064CCB4" w:rsidP="00420E31">
      <w:pPr>
        <w:pStyle w:val="Heading4"/>
      </w:pPr>
      <w:r>
        <w:t>Strengths and Weaknesses of the Workforce System and Education and Training Activities</w:t>
      </w:r>
    </w:p>
    <w:p w14:paraId="6A2AF361" w14:textId="30301E1E" w:rsidR="00C948D8" w:rsidRDefault="3064CCB4" w:rsidP="00C948D8">
      <w:pPr>
        <w:spacing w:line="256" w:lineRule="auto"/>
      </w:pPr>
      <w:r>
        <w:t xml:space="preserve">The strength of the local workforce development system in the Southeast Ohio Region lies in the knowledge and experience of local staff, who understand the needs of local employers and job seekers. Resource Room use is strong and there are a wide variety of services available because of strong partnerships with local County Departments of Job and Family Services, disability services, Ohio Department of Job and Family Services and Unemployment Insurance, and Veterans’ services. Staff often provide a support system to job seekers that they may not get from family or friends. </w:t>
      </w:r>
    </w:p>
    <w:p w14:paraId="0FE1B8F5" w14:textId="502CB8F9" w:rsidR="00DA2734" w:rsidRPr="00AC0D0B" w:rsidRDefault="3064CCB4" w:rsidP="3064CCB4">
      <w:pPr>
        <w:rPr>
          <w:rFonts w:eastAsia="Arial,Times New Roman" w:cstheme="minorHAnsi"/>
        </w:rPr>
      </w:pPr>
      <w:r>
        <w:t xml:space="preserve">There is also a strong partnership with local </w:t>
      </w:r>
      <w:r w:rsidRPr="3064CCB4">
        <w:rPr>
          <w:color w:val="auto"/>
        </w:rPr>
        <w:t xml:space="preserve">post-secondary </w:t>
      </w:r>
      <w:r>
        <w:t xml:space="preserve">education providers, with referrals to the Adult Basic and Literacy Education (ABLE) providers, training on basic career readiness, the availability of customized training, and training that leads to credentials in high-demand occupations. Another area of strength in training for the region is the strong presence of opportunities for individuals to engage in training and apprenticeship programs offered by local union organizations, such as Plumbers and Pipefitters. This type of training is often offered in occupations within emerging occupations in the Region. Local craft organizations have recently invested substantial resources into their training centers </w:t>
      </w:r>
      <w:r w:rsidRPr="00AC0D0B">
        <w:rPr>
          <w:rFonts w:cstheme="minorHAnsi"/>
        </w:rPr>
        <w:lastRenderedPageBreak/>
        <w:t xml:space="preserve">to meet the needs of these emerging occupations, particularly in the occupation of </w:t>
      </w:r>
      <w:r w:rsidRPr="00AC0D0B">
        <w:rPr>
          <w:rFonts w:eastAsia="Arial,Times New Roman" w:cstheme="minorHAnsi"/>
        </w:rPr>
        <w:t xml:space="preserve">Oil and Gas Pipeline and Related Structures Construction, which is expected to grow 55% over the next five years. </w:t>
      </w:r>
    </w:p>
    <w:p w14:paraId="68E1ED3B" w14:textId="1EB7D336" w:rsidR="00C948D8" w:rsidRDefault="3064CCB4" w:rsidP="00C948D8">
      <w:pPr>
        <w:spacing w:line="256" w:lineRule="auto"/>
      </w:pPr>
      <w:r w:rsidRPr="00AC0D0B">
        <w:rPr>
          <w:rFonts w:cstheme="minorHAnsi"/>
        </w:rPr>
        <w:t>Many of the weaknesses</w:t>
      </w:r>
      <w:r>
        <w:t xml:space="preserve"> identified by the Region surround the issue of lack of business involvement in workforce development activities. The local areas identify the need to engage businesses and understand their current and future employment needs is a great necessity in helping to fully engage the workforce system, including providing on-the-job learning activities and job shadowing opportunities for adults and youth</w:t>
      </w:r>
      <w:r w:rsidRPr="3064CCB4">
        <w:rPr>
          <w:color w:val="auto"/>
        </w:rPr>
        <w:t>. There was also a clear need to enhance youth and adult job seekers’ employability and soft skills. Additionally</w:t>
      </w:r>
      <w:r>
        <w:t xml:space="preserve">, a lack of diversity in funding for those who do not meet the requirements (age, income levels, and/or employment status) of current programs is also a challenge recognized by the Region. The Region also notes there are many rural infrastructure issues that pose a challenge to the workforce system including lack of transportation, lack of cellular phone service and lack of access to computers and internet. Providers in several counties in the Southeast Ohio Region noted the challenges of providing services to those from generational poverty and individuals with multiple barriers to employment. Additional resources and many hours of staff time </w:t>
      </w:r>
      <w:r w:rsidRPr="3064CCB4">
        <w:rPr>
          <w:color w:val="auto"/>
        </w:rPr>
        <w:t>are o</w:t>
      </w:r>
      <w:r>
        <w:t xml:space="preserve">ften required to assist these individuals and too often these additional resources are not available.  </w:t>
      </w:r>
    </w:p>
    <w:p w14:paraId="3E56CDA5" w14:textId="3585F028" w:rsidR="00C948D8" w:rsidRPr="004C40FD" w:rsidRDefault="3064CCB4" w:rsidP="3064CCB4">
      <w:pPr>
        <w:spacing w:line="256" w:lineRule="auto"/>
        <w:rPr>
          <w:color w:val="auto"/>
        </w:rPr>
      </w:pPr>
      <w:r>
        <w:t xml:space="preserve">During engagement exercises with local and regional stakeholders, a few opportunities for improvements were recognized. The Region recognizes the need to increase awareness of the OhioMeansJobs Centers and partner programs, and OhioMeansJobs.com, and overcome perception that the OhioMeansJobs system is just for unemployed or people who do not already have training and/or education. The region also recognized the need to approach client </w:t>
      </w:r>
      <w:r w:rsidRPr="3064CCB4">
        <w:rPr>
          <w:color w:val="auto"/>
        </w:rPr>
        <w:t>engagement (job seekers and employers) with a “How can we partner with you?” approach rather than the current “How can we help you?” approach. This change will result in greater buy and commitment from clients.</w:t>
      </w:r>
    </w:p>
    <w:p w14:paraId="231C0B49" w14:textId="56A9BA0E" w:rsidR="00C948D8" w:rsidRDefault="3064CCB4" w:rsidP="00C948D8">
      <w:pPr>
        <w:spacing w:line="256" w:lineRule="auto"/>
      </w:pPr>
      <w:r>
        <w:t xml:space="preserve">In summary, the Southeast Ohio Region will continue to work with the local workforce areas and across the region to address workforce development needs. The Region will strive to align with education and training providers to address employers’ needs, and build capacity to provide services.   </w:t>
      </w:r>
    </w:p>
    <w:p w14:paraId="4853946F" w14:textId="07EA2173" w:rsidR="00272132" w:rsidRDefault="3064CCB4" w:rsidP="00272132">
      <w:pPr>
        <w:pStyle w:val="Heading4"/>
      </w:pPr>
      <w:r>
        <w:t>Southeast Ohio Regional Business Survey</w:t>
      </w:r>
    </w:p>
    <w:p w14:paraId="43910244" w14:textId="26B0A0D1" w:rsidR="00272132" w:rsidRDefault="3064CCB4" w:rsidP="00272132">
      <w:r>
        <w:t xml:space="preserve">During the months of January and February, 2017, the leadership of the Southeast Ohio asked local business and industry to assess current and future workforce needs and provide general input into services offered via the OhioMeansJobs local delivery system. Twenty-seven responses were received to a “Survey Monkey” from the following industries: healthcare, manufacturing, construction, and educational services and retail trade. Survey results are included in Attachment F. Key observations from the survey results include: </w:t>
      </w:r>
    </w:p>
    <w:p w14:paraId="46B9DC7B" w14:textId="460E5A94" w:rsidR="00272132" w:rsidRDefault="3064CCB4" w:rsidP="00272132">
      <w:pPr>
        <w:pStyle w:val="ListParagraph"/>
        <w:numPr>
          <w:ilvl w:val="0"/>
          <w:numId w:val="31"/>
        </w:numPr>
        <w:jc w:val="left"/>
      </w:pPr>
      <w:r>
        <w:t>Over 30% of respondents thought ‘aging of the workforce’ was a great concern for the current talent pool.</w:t>
      </w:r>
    </w:p>
    <w:p w14:paraId="634C36EB" w14:textId="526A3B3B" w:rsidR="00272132" w:rsidRDefault="3064CCB4" w:rsidP="00272132">
      <w:pPr>
        <w:pStyle w:val="ListParagraph"/>
        <w:numPr>
          <w:ilvl w:val="0"/>
          <w:numId w:val="31"/>
        </w:numPr>
        <w:jc w:val="left"/>
      </w:pPr>
      <w:r>
        <w:t>Fifty percent thought that ‘drug/alcohol abuse issues’ was a great concern for the current talent pool.</w:t>
      </w:r>
    </w:p>
    <w:p w14:paraId="7DE3C636" w14:textId="77BAA42E" w:rsidR="00272132" w:rsidRPr="00623FEE" w:rsidRDefault="3064CCB4" w:rsidP="00272132">
      <w:pPr>
        <w:pStyle w:val="ListParagraph"/>
        <w:numPr>
          <w:ilvl w:val="0"/>
          <w:numId w:val="31"/>
        </w:numPr>
        <w:jc w:val="left"/>
      </w:pPr>
      <w:r>
        <w:t>Marketing of services available through the OhioMeansJobs delivery system was mentioned frequently as an area for focus.</w:t>
      </w:r>
    </w:p>
    <w:p w14:paraId="210A9FF2" w14:textId="77777777" w:rsidR="00DC62EA" w:rsidRDefault="00DC62EA">
      <w:pPr>
        <w:rPr>
          <w:b/>
        </w:rPr>
      </w:pPr>
      <w:r>
        <w:rPr>
          <w:b/>
        </w:rPr>
        <w:br w:type="page"/>
      </w:r>
    </w:p>
    <w:p w14:paraId="2637F497" w14:textId="1012170A" w:rsidR="00272132" w:rsidRDefault="3064CCB4" w:rsidP="3064CCB4">
      <w:pPr>
        <w:rPr>
          <w:b/>
          <w:bCs/>
        </w:rPr>
      </w:pPr>
      <w:r w:rsidRPr="3064CCB4">
        <w:rPr>
          <w:b/>
          <w:bCs/>
        </w:rPr>
        <w:lastRenderedPageBreak/>
        <w:t>Soft Skills</w:t>
      </w:r>
    </w:p>
    <w:p w14:paraId="4BAEF8C8" w14:textId="45A90423" w:rsidR="00272132" w:rsidRDefault="3064CCB4" w:rsidP="00272132">
      <w:r>
        <w:t>Over 50% of respondents said that soft skills were a primary concern moving forward, and soft skills are listed throughout the free response section. One respondent says “ability to show up for work, communication skills, follow basic instructions, ability to work by themselves once trained, quality conscience” as a talent they anticipate needing in the next 5 years. In a rating scale asking about what services the OhioMeansJobs Centers and partners could provide, soft skills are ranked the second most important concern that the center could address.</w:t>
      </w:r>
    </w:p>
    <w:p w14:paraId="128AE5C7" w14:textId="77777777" w:rsidR="00272132" w:rsidRDefault="3064CCB4" w:rsidP="3064CCB4">
      <w:pPr>
        <w:rPr>
          <w:b/>
          <w:bCs/>
        </w:rPr>
      </w:pPr>
      <w:r w:rsidRPr="3064CCB4">
        <w:rPr>
          <w:b/>
          <w:bCs/>
        </w:rPr>
        <w:t>Technical Skills</w:t>
      </w:r>
    </w:p>
    <w:p w14:paraId="759DC3F4" w14:textId="30782D3E" w:rsidR="00272132" w:rsidRDefault="3064CCB4" w:rsidP="00272132">
      <w:r>
        <w:t>Technical skills were perhaps the greatest concern for respondents. Over 30% of respondents said it was a primary concern, and it was the highest ranked concern that the OhioMeansJobs centers could address. “Technical skills, manufacturing labor, fabrication, engineering, masonry, all types of construction” is what a respondent said, and was echoed in many other answers. Specifically, ‘computer skills’ were mentioned frequently throughout the surveys. Healthcare skills were also mentioned at high frequency in the free response answers, such as “CPR, AED and First Aid Certification” or “STNA, LPN, RN” as certifications desired.</w:t>
      </w:r>
    </w:p>
    <w:p w14:paraId="40735E7A" w14:textId="77777777" w:rsidR="00272132" w:rsidRDefault="3064CCB4" w:rsidP="3064CCB4">
      <w:pPr>
        <w:rPr>
          <w:b/>
          <w:bCs/>
        </w:rPr>
      </w:pPr>
      <w:r w:rsidRPr="3064CCB4">
        <w:rPr>
          <w:b/>
          <w:bCs/>
        </w:rPr>
        <w:t>Job Center Services</w:t>
      </w:r>
    </w:p>
    <w:p w14:paraId="24FC4B75" w14:textId="0DC2418A" w:rsidR="00272132" w:rsidRDefault="3064CCB4" w:rsidP="00272132">
      <w:r>
        <w:t>Nearly 93% of respondents are familiar with OhioMeansJobs Centers in their area, indicating a present awareness. Some free responses indicated that marketing should be an area of focus moving forward.  Services utilized within the centers are centered around job seeking and awareness. Eighty-eight percent of respondents indicated they had used job fairs, and 72% for job postings to OhioMeansJobs.com, the two strongest answer frequencies. Twenty percent also indicated that they have utilized the on-site interview rooms. Most respondents seemed to either agree or strongly agree that they would return for further services, although marks for disagree appeared under ‘the services I received were effective’ and ‘my company is better off after receiving services’.  Eighty four percent of respondents answered that an email newsletter is the most preferred way to receive information about services at OhioMeansJobs centers.</w:t>
      </w:r>
    </w:p>
    <w:p w14:paraId="7DE798DF" w14:textId="40DEF4D2" w:rsidR="00D405EA" w:rsidRDefault="3064CCB4" w:rsidP="00272132">
      <w:r>
        <w:t>Conclusion: Primary concerns voiced in the survey concentrate on the skills of the candidates.  Businesses most commonly use the OhioMeansJobs Centers for assistance with job fairs or job postings, and they have a desire for the candidates seeing those postings to be properly equipped with the skills to meet the demands of the positions.</w:t>
      </w:r>
    </w:p>
    <w:p w14:paraId="4462F873" w14:textId="77777777" w:rsidR="00D405EA" w:rsidRDefault="00D405EA">
      <w:r>
        <w:br w:type="page"/>
      </w:r>
    </w:p>
    <w:p w14:paraId="05E9A8EB" w14:textId="09A99F9F" w:rsidR="00C948D8" w:rsidRDefault="00420E31" w:rsidP="00C948D8">
      <w:pPr>
        <w:spacing w:line="256" w:lineRule="auto"/>
        <w:rPr>
          <w:b/>
          <w:iCs/>
          <w:caps/>
        </w:rPr>
      </w:pPr>
      <w:r>
        <w:rPr>
          <w:noProof/>
        </w:rPr>
        <w:lastRenderedPageBreak/>
        <mc:AlternateContent>
          <mc:Choice Requires="wps">
            <w:drawing>
              <wp:inline distT="0" distB="0" distL="0" distR="0" wp14:anchorId="3C562CAD" wp14:editId="0E665AEE">
                <wp:extent cx="5932714" cy="576943"/>
                <wp:effectExtent l="0" t="0" r="0" b="0"/>
                <wp:docPr id="193" name="Rounded Rectangle 193"/>
                <wp:cNvGraphicFramePr/>
                <a:graphic xmlns:a="http://schemas.openxmlformats.org/drawingml/2006/main">
                  <a:graphicData uri="http://schemas.microsoft.com/office/word/2010/wordprocessingShape">
                    <wps:wsp>
                      <wps:cNvSpPr/>
                      <wps:spPr>
                        <a:xfrm>
                          <a:off x="0" y="0"/>
                          <a:ext cx="5932714" cy="576943"/>
                        </a:xfrm>
                        <a:prstGeom prst="round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44D7E03" w14:textId="2F678B6B" w:rsidR="003D5626" w:rsidRPr="00420E31" w:rsidRDefault="003D5626" w:rsidP="00420E31">
                            <w:pPr>
                              <w:jc w:val="both"/>
                              <w:rPr>
                                <w:b/>
                                <w:i/>
                                <w:iCs/>
                                <w:caps/>
                              </w:rPr>
                            </w:pPr>
                            <w:r w:rsidRPr="00420E31">
                              <w:rPr>
                                <w:b/>
                                <w:i/>
                                <w:iCs/>
                                <w:caps/>
                              </w:rPr>
                              <w:t>AN ANALYSIS OF THE OPERATIONAL DATA MEASURES, AND HOW THE ANALYSIS IS REFLECTIVE OF THE PLANNING REGION’S SERVICE DELIVERY SYSTEM.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3C562CAD" id="Rounded Rectangle 193" o:spid="_x0000_s1058" style="width:467.15pt;height:45.4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" fillcolor="#ffbfbf [660]" stroked="f" strokeweight="1pt">
                <v:stroke joinstyle="miter"/>
                <v:textbox>
                  <w:txbxContent>
                    <w:p w14:paraId="044D7E03" w14:textId="2F678B6B" w:rsidR="003D5626" w:rsidRPr="00420E31" w:rsidRDefault="003D5626" w:rsidP="00420E31">
                      <w:pPr>
                        <w:jc w:val="both"/>
                        <w:rPr>
                          <w:b/>
                          <w:i/>
                          <w:iCs/>
                          <w:caps/>
                        </w:rPr>
                      </w:pPr>
                      <w:r w:rsidRPr="00420E31">
                        <w:rPr>
                          <w:b/>
                          <w:i/>
                          <w:iCs/>
                          <w:caps/>
                        </w:rPr>
                        <w:t>AN ANALYSIS OF THE OPERATIONAL DATA MEASURES, AND HOW THE ANALYSIS IS REFLECTIVE OF THE PLANNING REGION’S SERVICE DELIVERY SYSTEM.</w:t>
                      </w:r>
                    </w:p>
                  </w:txbxContent>
                </v:textbox>
                <w10:anchorlock/>
              </v:roundrect>
            </w:pict>
          </mc:Fallback>
        </mc:AlternateContent>
      </w:r>
    </w:p>
    <w:p w14:paraId="3E672D19" w14:textId="57EE25E5" w:rsidR="001B406D" w:rsidRDefault="001B406D" w:rsidP="001B406D">
      <w:pPr>
        <w:pStyle w:val="NoSpacing"/>
      </w:pPr>
      <w:r w:rsidRPr="0073524C">
        <w:t xml:space="preserve">The following analysis shows </w:t>
      </w:r>
      <w:r>
        <w:t>volume</w:t>
      </w:r>
      <w:r w:rsidRPr="0073524C">
        <w:t xml:space="preserve"> and </w:t>
      </w:r>
      <w:r w:rsidR="004C40FD" w:rsidRPr="004C40FD">
        <w:t>usage</w:t>
      </w:r>
      <w:r w:rsidRPr="0073524C">
        <w:t xml:space="preserve"> patterns of the OhioMeansJobs Centers in the </w:t>
      </w:r>
      <w:r>
        <w:t>Southe</w:t>
      </w:r>
      <w:r w:rsidRPr="0073524C">
        <w:t>ast Ohio Region. A summary of OhioMeansJobs operational data</w:t>
      </w:r>
      <w:r w:rsidR="000F30BD">
        <w:rPr>
          <w:rStyle w:val="FootnoteReference"/>
        </w:rPr>
        <w:footnoteReference w:id="4"/>
      </w:r>
      <w:r w:rsidRPr="0073524C">
        <w:t xml:space="preserve"> from July 1, 2015 to June 30, 2016 </w:t>
      </w:r>
      <w:r>
        <w:t xml:space="preserve">is included in Attachment D. </w:t>
      </w:r>
    </w:p>
    <w:p w14:paraId="1739FEA9" w14:textId="6DE028A4" w:rsidR="001B406D" w:rsidRDefault="00F24292" w:rsidP="00F24292">
      <w:pPr>
        <w:pStyle w:val="NoSpacing"/>
        <w:tabs>
          <w:tab w:val="left" w:pos="6195"/>
        </w:tabs>
      </w:pPr>
      <w:r>
        <w:tab/>
      </w:r>
    </w:p>
    <w:p w14:paraId="358097AE" w14:textId="076D04E9" w:rsidR="001B406D" w:rsidRDefault="3064CCB4" w:rsidP="00520505">
      <w:pPr>
        <w:pStyle w:val="NoSpacing"/>
      </w:pPr>
      <w:r>
        <w:t xml:space="preserve">Area 14 had the highest volume of usage within their counties. Area 14 had 9,795 individual visits, Area 15 had 3,571 individual visits, and Area 16 had 4,707. Customers in Area 14 visit on average 4.3 times total, which is significantly higher than Area 16 with 2.4 visits per customer, and 2.9 visits per customer for Area 15. Looking deeper, service type usage frequency can be determined by isolating individual customer data via duplication removal. </w:t>
      </w:r>
    </w:p>
    <w:p w14:paraId="2147C91A" w14:textId="77777777" w:rsidR="001B406D" w:rsidRDefault="001B406D" w:rsidP="001B406D">
      <w:pPr>
        <w:pStyle w:val="NoSpacing"/>
        <w:rPr>
          <w:b/>
        </w:rPr>
      </w:pPr>
    </w:p>
    <w:p w14:paraId="59FAAA95" w14:textId="42D0EA61" w:rsidR="001B406D" w:rsidRDefault="3064CCB4" w:rsidP="001B406D">
      <w:pPr>
        <w:pStyle w:val="NoSpacing"/>
      </w:pPr>
      <w:r>
        <w:t xml:space="preserve">In Area 14 the most customers visited the Resource Room. Sixty-one percent of customers that visited the Area 14 OhioMeansJobs Centers utilized the Resource Room, and 26.1% of total customers were referred to supportive services assistance. Another staple of this Area’s usage, was job searching related services; Job Searching was a focus of visit for 15.4% of customers, while 8.9% attended a job search workshop, and 6.0% did that through a referral from Temporary Assistance to Needy Families (TANF). Other noteworthy services commonly used were Resume Assistance (14.6%) and Referral to WIOA Services (10.7%). Resource Room Services, a frequently used service throughout all the areas, was used by 34.5% of the customers that visited.   </w:t>
      </w:r>
    </w:p>
    <w:p w14:paraId="006F028E" w14:textId="77777777" w:rsidR="001B406D" w:rsidRDefault="001B406D" w:rsidP="001B406D">
      <w:pPr>
        <w:pStyle w:val="NoSpacing"/>
      </w:pPr>
    </w:p>
    <w:p w14:paraId="3DC1AEB1" w14:textId="0DEF6B3A" w:rsidR="001B406D" w:rsidRDefault="3064CCB4" w:rsidP="001B406D">
      <w:pPr>
        <w:pStyle w:val="NoSpacing"/>
      </w:pPr>
      <w:r>
        <w:t>Area 15 also shows high usage of the Resource Room. Nearly 60% of customers that visited an Area 15 OhioMeansJobs Center utilized Resource Room Services. Labor Market Information was provided for 46.3% of customers in their centers, their second highest frequency, while Area 14 did not even record this service. Job searching proved to be a vital service in this area with 36.0% of their customers utilizing. Nearly 20% of customers used resume assistance, complementary to job searching, while 10.5% were recorded as using the center for testing.</w:t>
      </w:r>
    </w:p>
    <w:p w14:paraId="3174ED4C" w14:textId="77777777" w:rsidR="00520505" w:rsidRDefault="00520505" w:rsidP="001B406D">
      <w:pPr>
        <w:pStyle w:val="NoSpacing"/>
      </w:pPr>
    </w:p>
    <w:p w14:paraId="1F276932" w14:textId="0A8CAC64" w:rsidR="001B406D" w:rsidRDefault="3064CCB4" w:rsidP="001B406D">
      <w:pPr>
        <w:pStyle w:val="NoSpacing"/>
      </w:pPr>
      <w:r>
        <w:t>The most important service provided by Area 16 centers was the Resource Room Services with 84.9% of customers utilizing this service. This is higher than any other service in the other two areas. Next, was ‘Provided Outreach, Intake, Orientation’ with 39.7%. A major distinction for Area 16 was that 15.1% of customers reported being referred to a labor exchange, a service that was not reported on in Areas 14 and 15. Lastly, WIOA eligibility was assessed for 6.4% of customers, and 6.0% of customers were referred to the TANF program.</w:t>
      </w:r>
    </w:p>
    <w:p w14:paraId="45FB6FE4" w14:textId="77777777" w:rsidR="001B406D" w:rsidRDefault="001B406D" w:rsidP="001B406D">
      <w:pPr>
        <w:pStyle w:val="NoSpacing"/>
      </w:pPr>
    </w:p>
    <w:p w14:paraId="5A0057AA" w14:textId="25FB8BCC" w:rsidR="001B406D" w:rsidRDefault="3064CCB4" w:rsidP="001B406D">
      <w:pPr>
        <w:pStyle w:val="NoSpacing"/>
      </w:pPr>
      <w:r>
        <w:t>Similarities arose in the analysis of the three Area’s OhioMeansJobs Centers. Resource Room Service was a widely popular service among the three areas: Area 14 – 31.4%, Area 15 – 59.9%, Area 16 – 84.9%. Area 14 and 15 share a frequent usage of job searching services, as well as resume assistance, while Area 16 opted for more labor exchange referrals.</w:t>
      </w:r>
    </w:p>
    <w:p w14:paraId="6CD4D42C" w14:textId="77777777" w:rsidR="001B406D" w:rsidRDefault="001B406D" w:rsidP="001B406D"/>
    <w:p w14:paraId="01365759" w14:textId="77777777" w:rsidR="00DC62EA" w:rsidRDefault="00DC62EA">
      <w:pPr>
        <w:rPr>
          <w:rFonts w:ascii="Franklin Gothic Heavy" w:eastAsiaTheme="majorEastAsia" w:hAnsi="Franklin Gothic Heavy" w:cstheme="majorBidi"/>
          <w:color w:val="C00000" w:themeColor="accent1"/>
          <w:sz w:val="40"/>
          <w:szCs w:val="32"/>
        </w:rPr>
      </w:pPr>
      <w:bookmarkStart w:id="22" w:name="_Toc468702414"/>
      <w:r>
        <w:br w:type="page"/>
      </w:r>
    </w:p>
    <w:p w14:paraId="397638A0" w14:textId="08B41FD8" w:rsidR="00C948D8" w:rsidRPr="00417457" w:rsidRDefault="00C948D8" w:rsidP="00E51336">
      <w:pPr>
        <w:pStyle w:val="Heading1"/>
      </w:pPr>
      <w:bookmarkStart w:id="23" w:name="_Toc475708384"/>
      <w:r w:rsidRPr="00417457">
        <w:lastRenderedPageBreak/>
        <w:t xml:space="preserve">Regional </w:t>
      </w:r>
      <w:r w:rsidR="0009449B">
        <w:t xml:space="preserve">Goals and </w:t>
      </w:r>
      <w:r w:rsidRPr="00417457">
        <w:t>Strategies</w:t>
      </w:r>
      <w:bookmarkEnd w:id="22"/>
      <w:bookmarkEnd w:id="23"/>
    </w:p>
    <w:p w14:paraId="4CFDE1D2" w14:textId="11082404" w:rsidR="00384A76" w:rsidRDefault="3064CCB4" w:rsidP="00384A76">
      <w:pPr>
        <w:rPr>
          <w:bCs/>
        </w:rPr>
      </w:pPr>
      <w:r>
        <w:t>The Workforce Innovation and Opportunity Act provided an opportunity for the Southeast Ohio Workforce Development Boards (the Boards) to take a new look at the local workforce development landscape and develop a strategy to transform and strengthen the community. These goals and strategies were developed through a collaborative process led by the local workforce development boards, their staff, and partners. The Boards have created a strategic plan in alignment with the State of Ohio’s approved template released within the “Workforce Innovation and Opportunity Act (WIOA) Policy Letter No. 16-03” and in accordance with federal WIOA regulations. The Board has been inclusive in its approach to addressing the needs of both employers and jobseekers in all 11 counties. The Boards’ dedication to a high-quality workforce system will be realized through implementation of the strategies and actions outlined in this strategic plan.</w:t>
      </w:r>
    </w:p>
    <w:p w14:paraId="005A59BD" w14:textId="77777777" w:rsidR="00420E31" w:rsidRPr="00384A76" w:rsidRDefault="00420E31" w:rsidP="00384A76">
      <w:pPr>
        <w:rPr>
          <w:bCs/>
        </w:rPr>
      </w:pPr>
    </w:p>
    <w:p w14:paraId="1B1DDD7C" w14:textId="2960F82E" w:rsidR="0009449B" w:rsidRPr="0009449B" w:rsidRDefault="000674CE" w:rsidP="00420E31">
      <w:pPr>
        <w:pStyle w:val="Heading3"/>
      </w:pPr>
      <w:bookmarkStart w:id="24" w:name="_Toc473289907"/>
      <w:bookmarkStart w:id="25" w:name="_Toc473292666"/>
      <w:bookmarkStart w:id="26" w:name="_Toc475708385"/>
      <w:r>
        <w:t xml:space="preserve">Goal </w:t>
      </w:r>
      <w:r w:rsidR="0009449B" w:rsidRPr="0009449B">
        <w:t xml:space="preserve">1: Utilize the OhioMeansJobs Centers as a catalyst to increase and strengthen </w:t>
      </w:r>
      <w:r w:rsidR="0009449B" w:rsidRPr="3064CCB4">
        <w:rPr>
          <w:b/>
          <w:bCs/>
        </w:rPr>
        <w:t>collaboration</w:t>
      </w:r>
      <w:r w:rsidR="0009449B" w:rsidRPr="0009449B">
        <w:t xml:space="preserve"> with regional workforce system partners in order to align resources, initiatives, and opportunities.</w:t>
      </w:r>
      <w:bookmarkEnd w:id="24"/>
      <w:bookmarkEnd w:id="25"/>
      <w:bookmarkEnd w:id="26"/>
    </w:p>
    <w:p w14:paraId="63C69B69" w14:textId="42709A1E" w:rsidR="0009449B" w:rsidRPr="0009449B" w:rsidRDefault="3064CCB4" w:rsidP="00420E31">
      <w:pPr>
        <w:pStyle w:val="Heading4"/>
      </w:pPr>
      <w:r>
        <w:t>Strategies:</w:t>
      </w:r>
    </w:p>
    <w:p w14:paraId="55450248" w14:textId="7C948506" w:rsidR="0009449B" w:rsidRPr="0009449B" w:rsidRDefault="3064CCB4" w:rsidP="0009449B">
      <w:pPr>
        <w:ind w:left="720"/>
        <w:rPr>
          <w:bCs/>
        </w:rPr>
      </w:pPr>
      <w:r>
        <w:t>1.1 Establish a Regional Workforce Innovation Council (the Regional Council) consisting members of each local area to provide guidance, oversight, and local representation to ensure regional strategies and priorities are progressing.</w:t>
      </w:r>
    </w:p>
    <w:p w14:paraId="537556A7" w14:textId="1848B2F7" w:rsidR="0009449B" w:rsidRPr="0009449B" w:rsidRDefault="3064CCB4" w:rsidP="0009449B">
      <w:pPr>
        <w:ind w:left="720"/>
        <w:rPr>
          <w:bCs/>
        </w:rPr>
      </w:pPr>
      <w:r>
        <w:t xml:space="preserve">1.2 Launch a regional consortium of workforce system partners and service providers to disseminate best practices, leverage opportunities across the region, and ensure no duplication of services.  </w:t>
      </w:r>
    </w:p>
    <w:p w14:paraId="578A1DFB" w14:textId="4D7EEC3C" w:rsidR="0009449B" w:rsidRPr="0009449B" w:rsidRDefault="3064CCB4" w:rsidP="0009449B">
      <w:pPr>
        <w:ind w:left="720"/>
        <w:rPr>
          <w:bCs/>
        </w:rPr>
      </w:pPr>
      <w:r w:rsidRPr="3064CCB4">
        <w:rPr>
          <w:color w:val="auto"/>
        </w:rPr>
        <w:t>1.3 Implement job readiness and soft skills training by increasing alignment of education and training programs</w:t>
      </w:r>
      <w:r>
        <w:t>, to meet employers’ needs.</w:t>
      </w:r>
    </w:p>
    <w:p w14:paraId="7329434F" w14:textId="05851B0B" w:rsidR="00420E31" w:rsidRPr="0009449B" w:rsidRDefault="3064CCB4" w:rsidP="00C51E26">
      <w:pPr>
        <w:ind w:firstLine="720"/>
        <w:rPr>
          <w:bCs/>
        </w:rPr>
      </w:pPr>
      <w:r>
        <w:t>1.4 Develop tools to facilitate collaboration and referrals across the workforce system.</w:t>
      </w:r>
    </w:p>
    <w:p w14:paraId="52DD95B5" w14:textId="523A8370" w:rsidR="0009449B" w:rsidRPr="0009449B" w:rsidRDefault="000674CE" w:rsidP="00420E31">
      <w:pPr>
        <w:pStyle w:val="Heading3"/>
      </w:pPr>
      <w:bookmarkStart w:id="27" w:name="_Toc473289908"/>
      <w:bookmarkStart w:id="28" w:name="_Toc473292667"/>
      <w:bookmarkStart w:id="29" w:name="_Toc475708386"/>
      <w:r>
        <w:t xml:space="preserve">Goal </w:t>
      </w:r>
      <w:r w:rsidR="0009449B" w:rsidRPr="0009449B">
        <w:t xml:space="preserve">2: Provide consistent, accurate, and timely internal and external </w:t>
      </w:r>
      <w:r w:rsidR="0009449B" w:rsidRPr="3064CCB4">
        <w:rPr>
          <w:b/>
          <w:bCs/>
        </w:rPr>
        <w:t>communication</w:t>
      </w:r>
      <w:r w:rsidR="0009449B" w:rsidRPr="0009449B">
        <w:t>, using a unified and common language.</w:t>
      </w:r>
      <w:bookmarkEnd w:id="27"/>
      <w:bookmarkEnd w:id="28"/>
      <w:bookmarkEnd w:id="29"/>
    </w:p>
    <w:p w14:paraId="19C532B9" w14:textId="077E6A9A" w:rsidR="0009449B" w:rsidRPr="0009449B" w:rsidRDefault="3064CCB4" w:rsidP="00420E31">
      <w:pPr>
        <w:pStyle w:val="Heading4"/>
      </w:pPr>
      <w:r>
        <w:t xml:space="preserve">Strategies:     </w:t>
      </w:r>
    </w:p>
    <w:p w14:paraId="3D37A140" w14:textId="2E4E20D5" w:rsidR="0009449B" w:rsidRPr="0009449B" w:rsidRDefault="3064CCB4" w:rsidP="0009449B">
      <w:pPr>
        <w:ind w:left="720"/>
        <w:rPr>
          <w:bCs/>
        </w:rPr>
      </w:pPr>
      <w:r>
        <w:t>2.1 Adopt a regional workforce system “brand” by embracing and building on the national “The American Job Centers” initiative.</w:t>
      </w:r>
    </w:p>
    <w:p w14:paraId="1A31D704" w14:textId="0360135C" w:rsidR="0009449B" w:rsidRPr="0009449B" w:rsidRDefault="3064CCB4" w:rsidP="0009449B">
      <w:pPr>
        <w:ind w:left="720"/>
        <w:rPr>
          <w:bCs/>
        </w:rPr>
      </w:pPr>
      <w:r>
        <w:t>2.2 Launch a regional outreach and marketing campaign to communicate business and jobseeker services effectively and accurately</w:t>
      </w:r>
      <w:r w:rsidRPr="3064CCB4">
        <w:rPr>
          <w:color w:val="auto"/>
        </w:rPr>
        <w:t xml:space="preserve">, including social media.   </w:t>
      </w:r>
    </w:p>
    <w:p w14:paraId="051261DD" w14:textId="17F06CF9" w:rsidR="0009449B" w:rsidRDefault="3064CCB4" w:rsidP="000674CE">
      <w:pPr>
        <w:ind w:left="720"/>
      </w:pPr>
      <w:r>
        <w:t xml:space="preserve">2.3 Embrace and utilize modern forms of communication through technology and social media to collaborate internally. </w:t>
      </w:r>
    </w:p>
    <w:p w14:paraId="4082B6DA" w14:textId="2A3DE582" w:rsidR="00C51E26" w:rsidRPr="00C51E26" w:rsidRDefault="00C51E26" w:rsidP="00C51E26">
      <w:pPr>
        <w:pStyle w:val="ListParagraph"/>
      </w:pPr>
      <w:r w:rsidRPr="00C51E26">
        <w:t>2.4   Connect all persons with disabilities to local area office/representative from Opportunities for Ohioans with Disabilities (OOD).</w:t>
      </w:r>
    </w:p>
    <w:p w14:paraId="397A31BC" w14:textId="77777777" w:rsidR="00420E31" w:rsidRPr="0009449B" w:rsidRDefault="00420E31" w:rsidP="00420E31">
      <w:pPr>
        <w:rPr>
          <w:bCs/>
        </w:rPr>
      </w:pPr>
    </w:p>
    <w:p w14:paraId="2D41119C" w14:textId="159AD781" w:rsidR="0009449B" w:rsidRPr="0009449B" w:rsidRDefault="000674CE" w:rsidP="00420E31">
      <w:pPr>
        <w:pStyle w:val="Heading3"/>
      </w:pPr>
      <w:bookmarkStart w:id="30" w:name="_Toc473289909"/>
      <w:bookmarkStart w:id="31" w:name="_Toc473292668"/>
      <w:bookmarkStart w:id="32" w:name="_Toc475708387"/>
      <w:r>
        <w:t xml:space="preserve">Goal </w:t>
      </w:r>
      <w:r w:rsidR="0009449B" w:rsidRPr="0009449B">
        <w:t xml:space="preserve">3: Create a </w:t>
      </w:r>
      <w:r w:rsidR="0009449B" w:rsidRPr="3064CCB4">
        <w:rPr>
          <w:b/>
          <w:bCs/>
        </w:rPr>
        <w:t>data-informed</w:t>
      </w:r>
      <w:r w:rsidR="0009449B" w:rsidRPr="0009449B">
        <w:t xml:space="preserve"> and customer-centric workforce system that provides meaningful services.</w:t>
      </w:r>
      <w:bookmarkEnd w:id="30"/>
      <w:bookmarkEnd w:id="31"/>
      <w:bookmarkEnd w:id="32"/>
      <w:r w:rsidR="0009449B" w:rsidRPr="0009449B">
        <w:t xml:space="preserve"> </w:t>
      </w:r>
    </w:p>
    <w:p w14:paraId="344D5B99" w14:textId="18CD741C" w:rsidR="0009449B" w:rsidRPr="0009449B" w:rsidRDefault="3064CCB4" w:rsidP="00420E31">
      <w:pPr>
        <w:pStyle w:val="Heading4"/>
      </w:pPr>
      <w:r>
        <w:t xml:space="preserve">Strategies: </w:t>
      </w:r>
    </w:p>
    <w:p w14:paraId="16BFD2D4" w14:textId="77777777" w:rsidR="0009449B" w:rsidRPr="0009449B" w:rsidRDefault="3064CCB4" w:rsidP="0009449B">
      <w:pPr>
        <w:ind w:left="720"/>
        <w:rPr>
          <w:bCs/>
        </w:rPr>
      </w:pPr>
      <w:r>
        <w:t xml:space="preserve">3.1 Identify and invest in workforce data sources to provide up-to-date information to inform decisions and provide solutions. </w:t>
      </w:r>
    </w:p>
    <w:p w14:paraId="5807C51D" w14:textId="17D356DD" w:rsidR="0009449B" w:rsidRPr="004C40FD" w:rsidRDefault="3064CCB4" w:rsidP="3064CCB4">
      <w:pPr>
        <w:ind w:left="720"/>
        <w:rPr>
          <w:color w:val="auto"/>
        </w:rPr>
      </w:pPr>
      <w:r>
        <w:t>3.2 Refine and update customer satisfaction survey for OhioMeansJobs Center users to gather information that can be used to enhance services and programs offered</w:t>
      </w:r>
      <w:r w:rsidRPr="3064CCB4">
        <w:rPr>
          <w:color w:val="auto"/>
        </w:rPr>
        <w:t>, and help each local area achieve required WIOA performance measures.</w:t>
      </w:r>
    </w:p>
    <w:p w14:paraId="7384A83C" w14:textId="77777777" w:rsidR="00420E31" w:rsidRPr="0009449B" w:rsidRDefault="00420E31" w:rsidP="00420E31">
      <w:pPr>
        <w:rPr>
          <w:bCs/>
        </w:rPr>
      </w:pPr>
    </w:p>
    <w:p w14:paraId="5425C1FA" w14:textId="46C54F22" w:rsidR="0009449B" w:rsidRPr="0009449B" w:rsidRDefault="000A474B" w:rsidP="00420E31">
      <w:pPr>
        <w:pStyle w:val="Heading3"/>
      </w:pPr>
      <w:bookmarkStart w:id="33" w:name="_Toc473289910"/>
      <w:bookmarkStart w:id="34" w:name="_Toc473292669"/>
      <w:bookmarkStart w:id="35" w:name="_Toc475708388"/>
      <w:r>
        <w:t xml:space="preserve">Goal </w:t>
      </w:r>
      <w:r w:rsidR="0009449B" w:rsidRPr="0009449B">
        <w:t xml:space="preserve">4: Create a </w:t>
      </w:r>
      <w:r>
        <w:t>proficient</w:t>
      </w:r>
      <w:r w:rsidR="0009449B" w:rsidRPr="0009449B">
        <w:t xml:space="preserve"> team of workforce professionals th</w:t>
      </w:r>
      <w:r w:rsidR="00517C36">
        <w:t>r</w:t>
      </w:r>
      <w:r w:rsidR="0009449B" w:rsidRPr="0009449B">
        <w:t xml:space="preserve">ough </w:t>
      </w:r>
      <w:r w:rsidR="0009449B" w:rsidRPr="3064CCB4">
        <w:rPr>
          <w:b/>
          <w:bCs/>
        </w:rPr>
        <w:t>staff development</w:t>
      </w:r>
      <w:r w:rsidR="0009449B" w:rsidRPr="0009449B">
        <w:t>, training, and communication.</w:t>
      </w:r>
      <w:bookmarkEnd w:id="33"/>
      <w:bookmarkEnd w:id="34"/>
      <w:bookmarkEnd w:id="35"/>
    </w:p>
    <w:p w14:paraId="478F6F28" w14:textId="754534BE" w:rsidR="0009449B" w:rsidRPr="0009449B" w:rsidRDefault="3064CCB4" w:rsidP="00420E31">
      <w:pPr>
        <w:pStyle w:val="Heading4"/>
      </w:pPr>
      <w:r>
        <w:t xml:space="preserve">Strategies: </w:t>
      </w:r>
    </w:p>
    <w:p w14:paraId="64A83B7A" w14:textId="403EDF37" w:rsidR="0009449B" w:rsidRPr="004C40FD" w:rsidRDefault="3064CCB4" w:rsidP="3064CCB4">
      <w:pPr>
        <w:ind w:left="720"/>
        <w:rPr>
          <w:color w:val="auto"/>
        </w:rPr>
      </w:pPr>
      <w:r>
        <w:t xml:space="preserve">4.1 Design core training programs for frontline staff and partners, including training on workforce data </w:t>
      </w:r>
      <w:r w:rsidRPr="3064CCB4">
        <w:rPr>
          <w:color w:val="auto"/>
        </w:rPr>
        <w:t xml:space="preserve">systems, best practices, and effective use of social media. </w:t>
      </w:r>
    </w:p>
    <w:p w14:paraId="24FEB161" w14:textId="43370B2B" w:rsidR="0009449B" w:rsidRDefault="3064CCB4" w:rsidP="0009449B">
      <w:pPr>
        <w:ind w:left="720"/>
        <w:rPr>
          <w:bCs/>
        </w:rPr>
      </w:pPr>
      <w:r>
        <w:t>4.2 Establish venues for sharing best practices on policy and service design, utilizing technology like online meeting spaces and/or conference calling.</w:t>
      </w:r>
    </w:p>
    <w:p w14:paraId="31B456C0" w14:textId="77777777" w:rsidR="00420E31" w:rsidRPr="0009449B" w:rsidRDefault="00420E31" w:rsidP="0009449B">
      <w:pPr>
        <w:ind w:left="720"/>
        <w:rPr>
          <w:bCs/>
        </w:rPr>
      </w:pPr>
    </w:p>
    <w:p w14:paraId="27BCA80D" w14:textId="056B9B56" w:rsidR="0009449B" w:rsidRPr="0009449B" w:rsidRDefault="000A474B" w:rsidP="00420E31">
      <w:pPr>
        <w:pStyle w:val="Heading3"/>
      </w:pPr>
      <w:bookmarkStart w:id="36" w:name="_Toc473289911"/>
      <w:bookmarkStart w:id="37" w:name="_Toc473292670"/>
      <w:bookmarkStart w:id="38" w:name="_Toc475708389"/>
      <w:r>
        <w:t xml:space="preserve">Goal </w:t>
      </w:r>
      <w:r w:rsidR="0009449B" w:rsidRPr="0009449B">
        <w:t xml:space="preserve">5: Anticipate and meet the demands of employers across the Southeast Ohio Region through a proactive </w:t>
      </w:r>
      <w:r w:rsidR="0009449B" w:rsidRPr="3064CCB4">
        <w:rPr>
          <w:b/>
          <w:bCs/>
        </w:rPr>
        <w:t>business services</w:t>
      </w:r>
      <w:r w:rsidR="0009449B" w:rsidRPr="0009449B">
        <w:t xml:space="preserve"> team.</w:t>
      </w:r>
      <w:bookmarkEnd w:id="36"/>
      <w:bookmarkEnd w:id="37"/>
      <w:bookmarkEnd w:id="38"/>
      <w:r w:rsidR="0009449B" w:rsidRPr="0009449B">
        <w:t xml:space="preserve"> </w:t>
      </w:r>
    </w:p>
    <w:p w14:paraId="0B87D098" w14:textId="146022DE" w:rsidR="0009449B" w:rsidRPr="0009449B" w:rsidRDefault="3064CCB4" w:rsidP="00420E31">
      <w:pPr>
        <w:pStyle w:val="Heading4"/>
      </w:pPr>
      <w:r>
        <w:t xml:space="preserve">Strategies: </w:t>
      </w:r>
    </w:p>
    <w:p w14:paraId="745A10D6" w14:textId="5602FF59" w:rsidR="0009449B" w:rsidRPr="0009449B" w:rsidRDefault="3064CCB4" w:rsidP="0009449B">
      <w:pPr>
        <w:ind w:left="720"/>
        <w:rPr>
          <w:bCs/>
        </w:rPr>
      </w:pPr>
      <w:r>
        <w:t xml:space="preserve">5.1 Align regional and local area business services teams to provide coordinated business services including outreach for expansion and retention efforts, Business Resource Network (BRN), Rapid Response, layoff aversion, recruiting and hiring, work-based training, sector partnerships, and other related activities.  </w:t>
      </w:r>
    </w:p>
    <w:p w14:paraId="71C847AA" w14:textId="66E188FC" w:rsidR="0009449B" w:rsidRPr="0009449B" w:rsidRDefault="3064CCB4" w:rsidP="0009449B">
      <w:pPr>
        <w:ind w:left="720"/>
        <w:rPr>
          <w:bCs/>
        </w:rPr>
      </w:pPr>
      <w:r>
        <w:t xml:space="preserve">5.3 Build on State’s business services’ matrix to develop a menu of meaningful services and definitions that can be provided to local employers. </w:t>
      </w:r>
    </w:p>
    <w:p w14:paraId="016960C1" w14:textId="3C2C7386" w:rsidR="000A474B" w:rsidRPr="004C40FD" w:rsidRDefault="3064CCB4" w:rsidP="3064CCB4">
      <w:pPr>
        <w:ind w:left="720"/>
        <w:rPr>
          <w:color w:val="auto"/>
        </w:rPr>
      </w:pPr>
      <w:r>
        <w:t xml:space="preserve">5.2 Implement a sector strategy initiative based on regional and local labor market information, creating sector partnerships and development of career pathways </w:t>
      </w:r>
      <w:r w:rsidRPr="3064CCB4">
        <w:rPr>
          <w:color w:val="auto"/>
        </w:rPr>
        <w:t xml:space="preserve">and stackable credentials. </w:t>
      </w:r>
    </w:p>
    <w:p w14:paraId="7881F797" w14:textId="2D04413C" w:rsidR="00420E31" w:rsidRDefault="00420E31" w:rsidP="000A474B">
      <w:pPr>
        <w:ind w:left="720"/>
        <w:rPr>
          <w:bCs/>
        </w:rPr>
      </w:pPr>
    </w:p>
    <w:p w14:paraId="17476B7F" w14:textId="29F3B2AB" w:rsidR="00420E31" w:rsidRDefault="00420E31">
      <w:pPr>
        <w:rPr>
          <w:bCs/>
        </w:rPr>
      </w:pPr>
      <w:r>
        <w:rPr>
          <w:bCs/>
        </w:rPr>
        <w:br w:type="page"/>
      </w:r>
    </w:p>
    <w:p w14:paraId="48A15B01" w14:textId="77777777" w:rsidR="0009449B" w:rsidRDefault="0009449B" w:rsidP="0009449B">
      <w:pPr>
        <w:pStyle w:val="Heading1"/>
      </w:pPr>
      <w:bookmarkStart w:id="39" w:name="_Toc475708390"/>
      <w:r>
        <w:lastRenderedPageBreak/>
        <w:t>Alignment with Ohio’s Combined State Plan</w:t>
      </w:r>
      <w:bookmarkEnd w:id="39"/>
    </w:p>
    <w:p w14:paraId="555D4952" w14:textId="6AEE963E" w:rsidR="00420E31" w:rsidRDefault="00420E31" w:rsidP="0009449B">
      <w:pPr>
        <w:rPr>
          <w:b/>
          <w:caps/>
        </w:rPr>
      </w:pPr>
      <w:r>
        <w:rPr>
          <w:noProof/>
        </w:rPr>
        <mc:AlternateContent>
          <mc:Choice Requires="wps">
            <w:drawing>
              <wp:inline distT="0" distB="0" distL="0" distR="0" wp14:anchorId="5E06ABCD" wp14:editId="6FFDFDC4">
                <wp:extent cx="5932714" cy="740228"/>
                <wp:effectExtent l="0" t="0" r="0" b="3175"/>
                <wp:docPr id="194" name="Rounded Rectangle 194"/>
                <wp:cNvGraphicFramePr/>
                <a:graphic xmlns:a="http://schemas.openxmlformats.org/drawingml/2006/main">
                  <a:graphicData uri="http://schemas.microsoft.com/office/word/2010/wordprocessingShape">
                    <wps:wsp>
                      <wps:cNvSpPr/>
                      <wps:spPr>
                        <a:xfrm>
                          <a:off x="0" y="0"/>
                          <a:ext cx="5932714" cy="740228"/>
                        </a:xfrm>
                        <a:prstGeom prst="round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4C35C36" w14:textId="7DBBCBAF" w:rsidR="003D5626" w:rsidRPr="00420E31" w:rsidRDefault="003D5626" w:rsidP="00420E31">
                            <w:pPr>
                              <w:jc w:val="both"/>
                              <w:rPr>
                                <w:b/>
                                <w:i/>
                                <w:iCs/>
                                <w:caps/>
                              </w:rPr>
                            </w:pPr>
                            <w:r w:rsidRPr="00420E31">
                              <w:rPr>
                                <w:b/>
                                <w:i/>
                                <w:iCs/>
                                <w:caps/>
                              </w:rPr>
                              <w:t>DESCRIPTION OF HOW THE PLANNING REGION, WITH COLLABORATION FROM THE LOCAL WORKFORCE DEVELOPMENT BOARDS, WILL SUPPORT THE GOALS AND REFORM PRINCIPLES OF THE COMBINED STATE PLAN.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5E06ABCD" id="Rounded Rectangle 194" o:spid="_x0000_s1059" style="width:467.15pt;height:58.3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" fillcolor="#ffbfbf [660]" stroked="f" strokeweight="1pt">
                <v:stroke joinstyle="miter"/>
                <v:textbox>
                  <w:txbxContent>
                    <w:p w14:paraId="44C35C36" w14:textId="7DBBCBAF" w:rsidR="003D5626" w:rsidRPr="00420E31" w:rsidRDefault="003D5626" w:rsidP="00420E31">
                      <w:pPr>
                        <w:jc w:val="both"/>
                        <w:rPr>
                          <w:b/>
                          <w:i/>
                          <w:iCs/>
                          <w:caps/>
                        </w:rPr>
                      </w:pPr>
                      <w:r w:rsidRPr="00420E31">
                        <w:rPr>
                          <w:b/>
                          <w:i/>
                          <w:iCs/>
                          <w:caps/>
                        </w:rPr>
                        <w:t>DESCRIPTION OF HOW THE PLANNING REGION, WITH COLLABORATION FROM THE LOCAL WORKFORCE DEVELOPMENT BOARDS, WILL SUPPORT THE GOALS AND REFORM PRINCIPLES OF THE COMBINED STATE PLAN.</w:t>
                      </w:r>
                    </w:p>
                  </w:txbxContent>
                </v:textbox>
                <w10:anchorlock/>
              </v:roundrect>
            </w:pict>
          </mc:Fallback>
        </mc:AlternateContent>
      </w:r>
    </w:p>
    <w:p w14:paraId="68B5AF2C" w14:textId="4321178B" w:rsidR="0009449B" w:rsidRDefault="3064CCB4" w:rsidP="0009449B">
      <w:r>
        <w:t xml:space="preserve">Ohio’s Combined Plan aligns the state’s largest workforce programs, including: Title I of WIOA, which funds county OhioMeansJobs Centers and job training and job search assistance programs for adults, dislocated workers, and youth with barriers to employment; the Wagner-Peyser Act Program, which funds a variety of employment services to connect job seekers and employers; Adult Basic and Literacy Education (ABLE), which funds GED preparation, adult math, reading, literacy courses, </w:t>
      </w:r>
      <w:r w:rsidRPr="3064CCB4">
        <w:rPr>
          <w:color w:val="auto"/>
        </w:rPr>
        <w:t>the new Ohio Adult Diploma Program, financial literacy and soft skills training; and the Vocational Rehabilitation Program through Opportunities for Ohioans with Disabilities, which suppor</w:t>
      </w:r>
      <w:r>
        <w:t>ts vocational rehabilitation programs for individuals with disabilities, as well as additional partners including: Carl D. Perkins Career and Technical Education which provides funding for career technical training for secondary and post-secondary students; Senior Community Service Employment Program which is a community service and work-based job training program for older Ohioans; and Jobs for Veterans State Grants Programs which helps veterans find jobs through employment services at local OhioMeansJobs Centers.</w:t>
      </w:r>
    </w:p>
    <w:p w14:paraId="1D0E1E74" w14:textId="08716D8A" w:rsidR="0009449B" w:rsidRPr="004C40FD" w:rsidRDefault="3064CCB4" w:rsidP="3064CCB4">
      <w:pPr>
        <w:rPr>
          <w:color w:val="auto"/>
        </w:rPr>
      </w:pPr>
      <w:r>
        <w:t xml:space="preserve">With these programs, in addition to others, Ohio’s combined workforce plan will improve outcomes for students, adults, and employers by better coordinating local workforce administrators, </w:t>
      </w:r>
      <w:r w:rsidRPr="3064CCB4">
        <w:rPr>
          <w:color w:val="auto"/>
        </w:rPr>
        <w:t>caseworkers and P-16 educators.  The goals of the combined plan are:</w:t>
      </w:r>
    </w:p>
    <w:p w14:paraId="41B2F818" w14:textId="77777777" w:rsidR="0009449B" w:rsidRDefault="3064CCB4" w:rsidP="0009449B">
      <w:pPr>
        <w:pStyle w:val="ListParagraph"/>
        <w:numPr>
          <w:ilvl w:val="0"/>
          <w:numId w:val="8"/>
        </w:numPr>
        <w:jc w:val="left"/>
      </w:pPr>
      <w:r>
        <w:t>Help more Ohioans compete for quality jobs that pay a family-sustaining wage and lead to career advancement;</w:t>
      </w:r>
    </w:p>
    <w:p w14:paraId="09E49427" w14:textId="77777777" w:rsidR="0009449B" w:rsidRDefault="3064CCB4" w:rsidP="0009449B">
      <w:pPr>
        <w:pStyle w:val="ListParagraph"/>
        <w:numPr>
          <w:ilvl w:val="0"/>
          <w:numId w:val="8"/>
        </w:numPr>
        <w:jc w:val="left"/>
      </w:pPr>
      <w:r>
        <w:t>Remove barriers to education and employment for individuals;</w:t>
      </w:r>
    </w:p>
    <w:p w14:paraId="21145112" w14:textId="77777777" w:rsidR="0009449B" w:rsidRDefault="3064CCB4" w:rsidP="0009449B">
      <w:pPr>
        <w:pStyle w:val="ListParagraph"/>
        <w:numPr>
          <w:ilvl w:val="0"/>
          <w:numId w:val="8"/>
        </w:numPr>
        <w:jc w:val="left"/>
      </w:pPr>
      <w:r>
        <w:t>Help Ohio employers find the talent they need to succeed and grow; and</w:t>
      </w:r>
    </w:p>
    <w:p w14:paraId="2376DC28" w14:textId="77777777" w:rsidR="0009449B" w:rsidRDefault="3064CCB4" w:rsidP="0009449B">
      <w:pPr>
        <w:pStyle w:val="ListParagraph"/>
        <w:numPr>
          <w:ilvl w:val="0"/>
          <w:numId w:val="8"/>
        </w:numPr>
        <w:jc w:val="left"/>
      </w:pPr>
      <w:r>
        <w:t>Provide effective and efficient job training aligned to in-demand occupations and employer needs resulting in workplace-valued credentials.</w:t>
      </w:r>
    </w:p>
    <w:p w14:paraId="21E8C259" w14:textId="77777777" w:rsidR="0009449B" w:rsidRPr="00E51336" w:rsidRDefault="3064CCB4" w:rsidP="3064CCB4">
      <w:pPr>
        <w:rPr>
          <w:rFonts w:eastAsiaTheme="minorEastAsia"/>
        </w:rPr>
      </w:pPr>
      <w:r w:rsidRPr="3064CCB4">
        <w:rPr>
          <w:rFonts w:eastAsiaTheme="minorEastAsia"/>
        </w:rPr>
        <w:t xml:space="preserve">The State Combined Plan also sets forth ten reform principles aimed at continuing to develop a more unified workforce system in the State of Ohio. These ten reforms principles are: </w:t>
      </w:r>
    </w:p>
    <w:p w14:paraId="7974A5AC" w14:textId="77777777" w:rsidR="0009449B" w:rsidRPr="00E51336" w:rsidRDefault="3064CCB4" w:rsidP="3064CCB4">
      <w:pPr>
        <w:pStyle w:val="ListParagraph"/>
        <w:numPr>
          <w:ilvl w:val="0"/>
          <w:numId w:val="9"/>
        </w:numPr>
        <w:jc w:val="left"/>
        <w:rPr>
          <w:rFonts w:eastAsiaTheme="minorEastAsia"/>
        </w:rPr>
      </w:pPr>
      <w:r w:rsidRPr="3064CCB4">
        <w:rPr>
          <w:rFonts w:eastAsiaTheme="minorEastAsia"/>
        </w:rPr>
        <w:t>Registration at OhioMeansJobs.com</w:t>
      </w:r>
    </w:p>
    <w:p w14:paraId="0B04B36B" w14:textId="77777777" w:rsidR="0009449B" w:rsidRPr="00E51336" w:rsidRDefault="3064CCB4" w:rsidP="3064CCB4">
      <w:pPr>
        <w:pStyle w:val="ListParagraph"/>
        <w:numPr>
          <w:ilvl w:val="0"/>
          <w:numId w:val="9"/>
        </w:numPr>
        <w:jc w:val="left"/>
        <w:rPr>
          <w:rFonts w:eastAsiaTheme="minorEastAsia"/>
        </w:rPr>
      </w:pPr>
      <w:r w:rsidRPr="3064CCB4">
        <w:rPr>
          <w:rFonts w:eastAsiaTheme="minorEastAsia"/>
        </w:rPr>
        <w:t xml:space="preserve">Common Application </w:t>
      </w:r>
    </w:p>
    <w:p w14:paraId="4E63D421" w14:textId="77777777" w:rsidR="0009449B" w:rsidRPr="00E51336" w:rsidRDefault="3064CCB4" w:rsidP="3064CCB4">
      <w:pPr>
        <w:pStyle w:val="ListParagraph"/>
        <w:numPr>
          <w:ilvl w:val="0"/>
          <w:numId w:val="9"/>
        </w:numPr>
        <w:jc w:val="left"/>
        <w:rPr>
          <w:rFonts w:eastAsiaTheme="minorEastAsia"/>
        </w:rPr>
      </w:pPr>
      <w:r w:rsidRPr="3064CCB4">
        <w:rPr>
          <w:rFonts w:eastAsiaTheme="minorEastAsia"/>
        </w:rPr>
        <w:t xml:space="preserve">Co-Enrollment Across Multiple Programs </w:t>
      </w:r>
    </w:p>
    <w:p w14:paraId="66CDE208" w14:textId="77777777" w:rsidR="0009449B" w:rsidRPr="00E51336" w:rsidRDefault="3064CCB4" w:rsidP="3064CCB4">
      <w:pPr>
        <w:pStyle w:val="ListParagraph"/>
        <w:numPr>
          <w:ilvl w:val="0"/>
          <w:numId w:val="9"/>
        </w:numPr>
        <w:jc w:val="left"/>
        <w:rPr>
          <w:rFonts w:eastAsiaTheme="minorEastAsia"/>
        </w:rPr>
      </w:pPr>
      <w:r w:rsidRPr="3064CCB4">
        <w:rPr>
          <w:rFonts w:eastAsiaTheme="minorEastAsia"/>
        </w:rPr>
        <w:t xml:space="preserve">Common Assessment Strategy </w:t>
      </w:r>
    </w:p>
    <w:p w14:paraId="03654A44" w14:textId="77777777" w:rsidR="0009449B" w:rsidRPr="00E51336" w:rsidRDefault="3064CCB4" w:rsidP="3064CCB4">
      <w:pPr>
        <w:pStyle w:val="ListParagraph"/>
        <w:numPr>
          <w:ilvl w:val="0"/>
          <w:numId w:val="9"/>
        </w:numPr>
        <w:jc w:val="left"/>
        <w:rPr>
          <w:rFonts w:eastAsiaTheme="minorEastAsia"/>
        </w:rPr>
      </w:pPr>
      <w:r w:rsidRPr="3064CCB4">
        <w:rPr>
          <w:rFonts w:eastAsiaTheme="minorEastAsia"/>
        </w:rPr>
        <w:t xml:space="preserve">Common Case Management </w:t>
      </w:r>
    </w:p>
    <w:p w14:paraId="5FDEC1C2" w14:textId="77777777" w:rsidR="0009449B" w:rsidRPr="00E51336" w:rsidRDefault="3064CCB4" w:rsidP="3064CCB4">
      <w:pPr>
        <w:pStyle w:val="ListParagraph"/>
        <w:numPr>
          <w:ilvl w:val="0"/>
          <w:numId w:val="9"/>
        </w:numPr>
        <w:jc w:val="left"/>
        <w:rPr>
          <w:rFonts w:eastAsiaTheme="minorEastAsia"/>
        </w:rPr>
      </w:pPr>
      <w:r w:rsidRPr="3064CCB4">
        <w:rPr>
          <w:rFonts w:eastAsiaTheme="minorEastAsia"/>
        </w:rPr>
        <w:t xml:space="preserve">Remedial Education and High School Credential Training </w:t>
      </w:r>
    </w:p>
    <w:p w14:paraId="7FBC0C02" w14:textId="77777777" w:rsidR="0009449B" w:rsidRPr="00E51336" w:rsidRDefault="3064CCB4" w:rsidP="3064CCB4">
      <w:pPr>
        <w:pStyle w:val="ListParagraph"/>
        <w:numPr>
          <w:ilvl w:val="0"/>
          <w:numId w:val="9"/>
        </w:numPr>
        <w:jc w:val="left"/>
        <w:rPr>
          <w:rFonts w:eastAsiaTheme="minorEastAsia"/>
        </w:rPr>
      </w:pPr>
      <w:r w:rsidRPr="3064CCB4">
        <w:rPr>
          <w:rFonts w:eastAsiaTheme="minorEastAsia"/>
        </w:rPr>
        <w:t xml:space="preserve">Embed Job Readiness and Soft- Skills Training in All Workforce Training Programs </w:t>
      </w:r>
    </w:p>
    <w:p w14:paraId="6C25B571" w14:textId="77777777" w:rsidR="0009449B" w:rsidRPr="00E51336" w:rsidRDefault="3064CCB4" w:rsidP="3064CCB4">
      <w:pPr>
        <w:pStyle w:val="ListParagraph"/>
        <w:numPr>
          <w:ilvl w:val="0"/>
          <w:numId w:val="9"/>
        </w:numPr>
        <w:jc w:val="left"/>
        <w:rPr>
          <w:rFonts w:eastAsiaTheme="minorEastAsia"/>
        </w:rPr>
      </w:pPr>
      <w:r w:rsidRPr="3064CCB4">
        <w:rPr>
          <w:rFonts w:eastAsiaTheme="minorEastAsia"/>
        </w:rPr>
        <w:t xml:space="preserve">Ensure Career Counseling </w:t>
      </w:r>
    </w:p>
    <w:p w14:paraId="7DAE8EAF" w14:textId="77777777" w:rsidR="0009449B" w:rsidRPr="00E51336" w:rsidRDefault="3064CCB4" w:rsidP="3064CCB4">
      <w:pPr>
        <w:pStyle w:val="ListParagraph"/>
        <w:numPr>
          <w:ilvl w:val="0"/>
          <w:numId w:val="9"/>
        </w:numPr>
        <w:jc w:val="left"/>
        <w:rPr>
          <w:rFonts w:eastAsiaTheme="minorEastAsia"/>
        </w:rPr>
      </w:pPr>
      <w:r w:rsidRPr="3064CCB4">
        <w:rPr>
          <w:rFonts w:eastAsiaTheme="minorEastAsia"/>
        </w:rPr>
        <w:t xml:space="preserve">Common Performance Metrics </w:t>
      </w:r>
    </w:p>
    <w:p w14:paraId="2CA4B94D" w14:textId="77777777" w:rsidR="0009449B" w:rsidRPr="00E51336" w:rsidRDefault="3064CCB4" w:rsidP="3064CCB4">
      <w:pPr>
        <w:pStyle w:val="ListParagraph"/>
        <w:numPr>
          <w:ilvl w:val="0"/>
          <w:numId w:val="9"/>
        </w:numPr>
        <w:jc w:val="left"/>
        <w:rPr>
          <w:rFonts w:eastAsiaTheme="minorEastAsia"/>
        </w:rPr>
      </w:pPr>
      <w:r w:rsidRPr="3064CCB4">
        <w:rPr>
          <w:rFonts w:eastAsiaTheme="minorEastAsia"/>
        </w:rPr>
        <w:t xml:space="preserve">A Local/Regional Unified Plan </w:t>
      </w:r>
    </w:p>
    <w:p w14:paraId="46657DD6" w14:textId="1405C9A4" w:rsidR="0009449B" w:rsidRDefault="3064CCB4" w:rsidP="0009449B">
      <w:r>
        <w:lastRenderedPageBreak/>
        <w:t xml:space="preserve">Through alignment with the goals and reform principles and the desire to develop a demand-driven workforce development system, the region identifies five key themes that cross various actionable areas within the greater strategic initiatives:   </w:t>
      </w:r>
    </w:p>
    <w:p w14:paraId="06E61932" w14:textId="1DDCC442" w:rsidR="00184D83" w:rsidRPr="004A5117" w:rsidRDefault="3064CCB4" w:rsidP="3064CCB4">
      <w:pPr>
        <w:rPr>
          <w:b/>
          <w:bCs/>
        </w:rPr>
      </w:pPr>
      <w:r w:rsidRPr="3064CCB4">
        <w:rPr>
          <w:b/>
          <w:bCs/>
        </w:rPr>
        <w:t>Regional Goal 1: Utilize the OhioMeansJobs Centers as a catalyst to increase and strengthen collaboration with regional workforce system partners in order to align resources, initiatives, and opportunities.</w:t>
      </w:r>
    </w:p>
    <w:p w14:paraId="612AE6E8" w14:textId="7156EABB" w:rsidR="00184D83" w:rsidRPr="004A5117" w:rsidRDefault="3064CCB4" w:rsidP="3064CCB4">
      <w:pPr>
        <w:rPr>
          <w:b/>
          <w:bCs/>
        </w:rPr>
      </w:pPr>
      <w:r w:rsidRPr="3064CCB4">
        <w:rPr>
          <w:b/>
          <w:bCs/>
        </w:rPr>
        <w:t>Regional Goal 2: Provide consistent, accurate, and timely internal and external communication, using a unified and common language.</w:t>
      </w:r>
    </w:p>
    <w:p w14:paraId="7B0F50BC" w14:textId="52ECA33D" w:rsidR="00E51336" w:rsidRDefault="3064CCB4" w:rsidP="00C948D8">
      <w:r>
        <w:t>Southeast Ohio Regional Goals 1 and 2 align with the ten reform principles outlined in the State Plan. The strategies and action steps outlined under Regional Goals 1 and 2 will help develop a more unified workforce system across the region specifically by making OhioMeansJobs the specific entry point for registration (reform principle #1), developing common applications and assessment strategies (reform principles #2 and #4), aligning remedial education and high school credential training (reform principle #6), embedding job readiness and soft-skills training into all workforce training programs (reform principle #7), and ensuring career counseling (reform principle #8).</w:t>
      </w:r>
    </w:p>
    <w:p w14:paraId="15A038A6" w14:textId="17731835" w:rsidR="00503D10" w:rsidRPr="004A5117" w:rsidRDefault="3064CCB4" w:rsidP="3064CCB4">
      <w:pPr>
        <w:rPr>
          <w:b/>
          <w:bCs/>
        </w:rPr>
      </w:pPr>
      <w:r w:rsidRPr="3064CCB4">
        <w:rPr>
          <w:b/>
          <w:bCs/>
        </w:rPr>
        <w:t xml:space="preserve">Regional Goal 3: Create a data-informed and customer-centric workforce system that provides meaningful services. </w:t>
      </w:r>
    </w:p>
    <w:p w14:paraId="4E831BFC" w14:textId="063357F1" w:rsidR="00503D10" w:rsidRDefault="3064CCB4" w:rsidP="00C948D8">
      <w:r>
        <w:t xml:space="preserve">Southeast Ohio Regional Goal 3 aligns with Ohio’s combined workforce plan requires improving outcomes for students, adults, and employers by calling for more data-informed and customer-centric workforce system, and the reform principles aimed at continuing to develop a demand driven workforce system. </w:t>
      </w:r>
    </w:p>
    <w:p w14:paraId="399D42E4" w14:textId="3A275500" w:rsidR="00503D10" w:rsidRPr="004A5117" w:rsidRDefault="3064CCB4" w:rsidP="3064CCB4">
      <w:pPr>
        <w:rPr>
          <w:b/>
          <w:bCs/>
        </w:rPr>
      </w:pPr>
      <w:r w:rsidRPr="3064CCB4">
        <w:rPr>
          <w:b/>
          <w:bCs/>
        </w:rPr>
        <w:t>Regional Goal 4: Create a proficient team of workforce professionals through staff development, training, and communication.</w:t>
      </w:r>
    </w:p>
    <w:p w14:paraId="7387F3E1" w14:textId="070D9F70" w:rsidR="00503D10" w:rsidRDefault="3064CCB4" w:rsidP="00C948D8">
      <w:r>
        <w:t xml:space="preserve">Action items outlined in the Southeast Ohio’s Regional Goal 4 will help improve the alignment of Ohio’s combined workforce plan for improvement in outcomes for students, adults, and employers by better coordinating local workforce administrators, and caseworkers. The workforce professionals of Area 14, 15 and 16 will be better prepared to assist job seekers and employers when they have the proper training in application systems (reform principle #1, #2, and #3), assessments (reform principle #4), case management (reform principle #5), and career counseling (reform principle #8). </w:t>
      </w:r>
    </w:p>
    <w:p w14:paraId="73552204" w14:textId="30785382" w:rsidR="00BF6562" w:rsidRPr="004A5117" w:rsidRDefault="3064CCB4" w:rsidP="3064CCB4">
      <w:pPr>
        <w:rPr>
          <w:b/>
          <w:bCs/>
        </w:rPr>
      </w:pPr>
      <w:r w:rsidRPr="3064CCB4">
        <w:rPr>
          <w:b/>
          <w:bCs/>
        </w:rPr>
        <w:t xml:space="preserve">Regional Goal 5: Anticipate and meet the demands of employers across the Southeast Ohio Region through a proactive business services team. </w:t>
      </w:r>
    </w:p>
    <w:p w14:paraId="01CDF9D9" w14:textId="3FB1A938" w:rsidR="00BF6562" w:rsidRPr="00184D83" w:rsidRDefault="3064CCB4" w:rsidP="00C948D8">
      <w:r>
        <w:t>The action items outlined in Regional Goal 5 will help the Southeast Ohio Region match the goals of the Combined Plan, including helping Ohio employers find the talent they need to succeed and grow, and providing effective and efficient job training aligned to in-demand occupations and employer needs resulting in workplace valued</w:t>
      </w:r>
      <w:r w:rsidRPr="3064CCB4">
        <w:rPr>
          <w:color w:val="FF0000" w:themeColor="accent2"/>
        </w:rPr>
        <w:t xml:space="preserve"> </w:t>
      </w:r>
      <w:r w:rsidRPr="3064CCB4">
        <w:rPr>
          <w:color w:val="auto"/>
        </w:rPr>
        <w:t xml:space="preserve">stackable </w:t>
      </w:r>
      <w:r>
        <w:t>credentials.</w:t>
      </w:r>
    </w:p>
    <w:p w14:paraId="465B4103" w14:textId="66A01794" w:rsidR="00420E31" w:rsidRDefault="00420E31">
      <w:pPr>
        <w:rPr>
          <w:b/>
          <w:caps/>
        </w:rPr>
      </w:pPr>
      <w:r>
        <w:rPr>
          <w:b/>
          <w:caps/>
        </w:rPr>
        <w:br w:type="page"/>
      </w:r>
    </w:p>
    <w:p w14:paraId="26B569A6" w14:textId="25D9970D" w:rsidR="00D13554" w:rsidRDefault="00420E31" w:rsidP="00C948D8">
      <w:pPr>
        <w:rPr>
          <w:b/>
          <w:caps/>
        </w:rPr>
      </w:pPr>
      <w:r>
        <w:rPr>
          <w:noProof/>
        </w:rPr>
        <w:lastRenderedPageBreak/>
        <mc:AlternateContent>
          <mc:Choice Requires="wps">
            <w:drawing>
              <wp:inline distT="0" distB="0" distL="0" distR="0" wp14:anchorId="27848BFD" wp14:editId="5A5A3CC4">
                <wp:extent cx="5932714" cy="598714"/>
                <wp:effectExtent l="0" t="0" r="0" b="0"/>
                <wp:docPr id="195" name="Rounded Rectangle 195"/>
                <wp:cNvGraphicFramePr/>
                <a:graphic xmlns:a="http://schemas.openxmlformats.org/drawingml/2006/main">
                  <a:graphicData uri="http://schemas.microsoft.com/office/word/2010/wordprocessingShape">
                    <wps:wsp>
                      <wps:cNvSpPr/>
                      <wps:spPr>
                        <a:xfrm>
                          <a:off x="0" y="0"/>
                          <a:ext cx="5932714" cy="598714"/>
                        </a:xfrm>
                        <a:prstGeom prst="round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08097E5" w14:textId="74C02C2C" w:rsidR="003D5626" w:rsidRPr="00420E31" w:rsidRDefault="003D5626" w:rsidP="00420E31">
                            <w:pPr>
                              <w:jc w:val="both"/>
                              <w:rPr>
                                <w:b/>
                                <w:i/>
                                <w:iCs/>
                                <w:caps/>
                              </w:rPr>
                            </w:pPr>
                            <w:r w:rsidRPr="00420E31">
                              <w:rPr>
                                <w:b/>
                                <w:i/>
                                <w:iCs/>
                                <w:caps/>
                              </w:rPr>
                              <w:t>IDENTIFICATION OF THE SHARED REGIONAL STRATEGY TO ALIGN AVAILABLE RESOURCES WITHIN A PLANNING REGION BY WORKING WITH THE CORE PROGRAMS AND OTHER REQUIRED PARTNERS.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27848BFD" id="Rounded Rectangle 195" o:spid="_x0000_s1060" style="width:467.15pt;height:47.1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" fillcolor="#ffbfbf [660]" stroked="f" strokeweight="1pt">
                <v:stroke joinstyle="miter"/>
                <v:textbox>
                  <w:txbxContent>
                    <w:p w14:paraId="308097E5" w14:textId="74C02C2C" w:rsidR="003D5626" w:rsidRPr="00420E31" w:rsidRDefault="003D5626" w:rsidP="00420E31">
                      <w:pPr>
                        <w:jc w:val="both"/>
                        <w:rPr>
                          <w:b/>
                          <w:i/>
                          <w:iCs/>
                          <w:caps/>
                        </w:rPr>
                      </w:pPr>
                      <w:r w:rsidRPr="00420E31">
                        <w:rPr>
                          <w:b/>
                          <w:i/>
                          <w:iCs/>
                          <w:caps/>
                        </w:rPr>
                        <w:t>IDENTIFICATION OF THE SHARED REGIONAL STRATEGY TO ALIGN AVAILABLE RESOURCES WITHIN A PLANNING REGION BY WORKING WITH THE CORE PROGRAMS AND OTHER REQUIRED PARTNERS.</w:t>
                      </w:r>
                    </w:p>
                  </w:txbxContent>
                </v:textbox>
                <w10:anchorlock/>
              </v:roundrect>
            </w:pict>
          </mc:Fallback>
        </mc:AlternateContent>
      </w:r>
    </w:p>
    <w:p w14:paraId="209D7BAA" w14:textId="77777777" w:rsidR="00FA5091" w:rsidRDefault="3064CCB4" w:rsidP="00FA5091">
      <w:pPr>
        <w:rPr>
          <w:bCs/>
        </w:rPr>
      </w:pPr>
      <w:r>
        <w:t xml:space="preserve">The OhioMeansJobs delivery system is the catalyst of the workforce system in Ohio. For the Southeast Ohio Region’s workforce system to have significant impact, the system must align its resources, initiatives, and programs. To increase and strengthen collaboration, the Southeast Ohio Workforce Development Boards (the Boards) engaged in a planning process that included all partners and program providers, and collected significant input and design for a regional plan that would allow for maximum community impact. </w:t>
      </w:r>
    </w:p>
    <w:p w14:paraId="549DDC02" w14:textId="47634DF9" w:rsidR="00FA5091" w:rsidRPr="0009449B" w:rsidRDefault="3064CCB4" w:rsidP="00FA5091">
      <w:pPr>
        <w:rPr>
          <w:bCs/>
        </w:rPr>
      </w:pPr>
      <w:r>
        <w:t xml:space="preserve">The Boards, working with the local executive directors, will form a Regional Workforce Innovation Council (the Innovation Council), charged with the oversight and implementation of the regional strategies and actions steps outlined within. The Innovation Council will be responsible for communicating the progress, and potential challenges, of implementation to the local areas’ workforce development boards and the local elected officials. The local executive directors, working with their workforce development boards, will also oversee the mapping of the 14 required youth services elements to the services available in each workforce area. Once this mapping is complete, this information will be used to address the gaps in services by enhancing and expanding services to youth and other individuals with barriers to employment. </w:t>
      </w:r>
    </w:p>
    <w:p w14:paraId="470E1BDB" w14:textId="1C324F2B" w:rsidR="00FA5091" w:rsidRPr="0009449B" w:rsidRDefault="3064CCB4" w:rsidP="00FA5091">
      <w:pPr>
        <w:rPr>
          <w:bCs/>
        </w:rPr>
      </w:pPr>
      <w:r>
        <w:t xml:space="preserve">The Innovation Council will oversee the launching of a Regional Consortium of workforce system partners and service providers to insure there are no duplication of services, disseminate best practices, and leverage opportunities across the region. Acting as a subcommittee of the Regional Council, the representatives from partners and service providers will meet on a regular basis to leverage existing partnerships and coordinate activities across the region. The Regional Consortium will be the catalyst for cross-area collaboration, and will be responsible for the oversight of such activities as referral processes, developing common assessments, resource sharing, and process improvement. </w:t>
      </w:r>
    </w:p>
    <w:p w14:paraId="034F8651" w14:textId="19DBE739" w:rsidR="00FA5091" w:rsidRDefault="3064CCB4" w:rsidP="00FA5091">
      <w:r>
        <w:t>The Regional Consortium will oversee the implementation of job readiness and soft skills training by increasing alignment of education and training programs, to meet local employers’ needs. The Regional Consortium will collaborate with local K-12 school districts</w:t>
      </w:r>
      <w:r w:rsidRPr="3064CCB4">
        <w:rPr>
          <w:color w:val="auto"/>
        </w:rPr>
        <w:t xml:space="preserve">, post-secondary education providers, unions, </w:t>
      </w:r>
      <w:r>
        <w:t xml:space="preserve">Opportunities for Ohioans with Disabilities, local career and technical centers, educational service centers, and additional partners to engage and collaborate. Tools to assist in collaboration will also be developed, including an asset map of regional services and resources that will be digitally accessible to partners. OhioMeansJobs.com will used as the common registration site and the single point of entry across all partners and programs. </w:t>
      </w:r>
    </w:p>
    <w:p w14:paraId="1CE0782B" w14:textId="23D5E2B2" w:rsidR="00FA5091" w:rsidRDefault="3064CCB4" w:rsidP="00FA5091">
      <w:pPr>
        <w:rPr>
          <w:bCs/>
        </w:rPr>
      </w:pPr>
      <w:r>
        <w:t xml:space="preserve">The Southeast Ohio Region recognizes the need to increase awareness and usage of the OhioMeansJobs delivery system, as well as develop a more favorable image as a one-stop shop for all local workforce development needs, in all the region’s counties. The OhioMeansJobs Centers are often misconstrued as “only for those who are unemployed” or “for those who don’t have skills or training”. In some cases, local employers do not understand or underutilize the workforce system because they aren’t aware of programs and resources available to businesses, or think the system is too difficult to navigate. The Regional Consortium will oversee the development of a business and jobs seeker outreach plans, </w:t>
      </w:r>
      <w:r>
        <w:lastRenderedPageBreak/>
        <w:t xml:space="preserve">encouraging the use of technology and social media, as well as traditional advertising venues, as a conduit for communications. </w:t>
      </w:r>
    </w:p>
    <w:p w14:paraId="6A6EB993" w14:textId="605B0249" w:rsidR="00FA5091" w:rsidRDefault="3064CCB4" w:rsidP="00FA5091">
      <w:pPr>
        <w:rPr>
          <w:bCs/>
        </w:rPr>
      </w:pPr>
      <w:r>
        <w:t xml:space="preserve">The regional workforce system will build its brand using the national “The American Job Centers” branding initiative. The passage of WIOA brought with it the branding requirement that all workforce systems across the nation indicate they are part of the “American Job Center network”. Ohio has chosen to use the tagline “a proud partner of the American Job Center network” as a supplement to its existing OhioMeansJobs branding. This effort will be built upon in Southeast Ohio to promote and identify the OhioMeansJobs Centers across the region. As part of this effort, the region will investigate the cost and design of a regional website to act as the virtual single point of entry for all initiatives in the region, with links to each OhioMeansJobs county location as well as to the online tools of OhioMeansJobs.com. Partner information and services will be uploaded and maintained on the regional website, including a regional branding and communications strategies for outreach to regional and local employers for the provision of business services. </w:t>
      </w:r>
    </w:p>
    <w:p w14:paraId="34D236D6" w14:textId="388381D5" w:rsidR="00FA5091" w:rsidRDefault="3064CCB4" w:rsidP="00FA5091">
      <w:pPr>
        <w:rPr>
          <w:bCs/>
        </w:rPr>
      </w:pPr>
      <w:r>
        <w:t xml:space="preserve">The Southeast Ohio Region understands the importance in using reliable and up-to-date data in making their workforce system effective. The region wants to make every effort to identify reliable data sources, collect relevant data for partner sources, gather up-to-date data from employers; and utilize available internal data tracking and reporting mechanisms to maximize service delivery and fully understand the workforce system’s needs, both current and future. The region will also make efforts to increase data sharing amongst partners and utilize data to make decisions on programming, services, and training dollar allocations. </w:t>
      </w:r>
    </w:p>
    <w:p w14:paraId="2818A2E5" w14:textId="369F92D4" w:rsidR="008E6BAA" w:rsidRDefault="3064CCB4" w:rsidP="00FA5091">
      <w:pPr>
        <w:rPr>
          <w:bCs/>
        </w:rPr>
      </w:pPr>
      <w:r>
        <w:t xml:space="preserve">The local workforce boards will work to meet or exceed expectations of established and negotiated WIOA goals as they are agreed upon by the U.S. Department of Labor and the State of Ohio, once they are finalized. </w:t>
      </w:r>
    </w:p>
    <w:p w14:paraId="49A5D180" w14:textId="77777777" w:rsidR="00420E31" w:rsidRPr="00E251E4" w:rsidRDefault="00420E31" w:rsidP="00FA5091">
      <w:pPr>
        <w:rPr>
          <w:bCs/>
        </w:rPr>
      </w:pPr>
    </w:p>
    <w:p w14:paraId="19A12E2D" w14:textId="5316A89B" w:rsidR="000C1A2A" w:rsidRDefault="00420E31" w:rsidP="00C948D8">
      <w:pPr>
        <w:rPr>
          <w:b/>
          <w:caps/>
        </w:rPr>
      </w:pPr>
      <w:r>
        <w:rPr>
          <w:noProof/>
        </w:rPr>
        <mc:AlternateContent>
          <mc:Choice Requires="wps">
            <w:drawing>
              <wp:inline distT="0" distB="0" distL="0" distR="0" wp14:anchorId="274F20CC" wp14:editId="6DAC0024">
                <wp:extent cx="5932714" cy="1143000"/>
                <wp:effectExtent l="0" t="0" r="0" b="0"/>
                <wp:docPr id="196" name="Rounded Rectangle 196"/>
                <wp:cNvGraphicFramePr/>
                <a:graphic xmlns:a="http://schemas.openxmlformats.org/drawingml/2006/main">
                  <a:graphicData uri="http://schemas.microsoft.com/office/word/2010/wordprocessingShape">
                    <wps:wsp>
                      <wps:cNvSpPr/>
                      <wps:spPr>
                        <a:xfrm>
                          <a:off x="0" y="0"/>
                          <a:ext cx="5932714" cy="1143000"/>
                        </a:xfrm>
                        <a:prstGeom prst="round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4E47A05" w14:textId="5834E9D7" w:rsidR="003D5626" w:rsidRPr="00420E31" w:rsidRDefault="003D5626" w:rsidP="00420E31">
                            <w:pPr>
                              <w:jc w:val="both"/>
                              <w:rPr>
                                <w:b/>
                                <w:i/>
                                <w:iCs/>
                                <w:caps/>
                              </w:rPr>
                            </w:pPr>
                            <w:r w:rsidRPr="00420E31">
                              <w:rPr>
                                <w:b/>
                                <w:i/>
                                <w:iCs/>
                                <w:caps/>
                              </w:rPr>
                              <w:t>ESTABLISH JOINT REGIONAL SERVICE STRATEGIES, INCLUDING DEVELOPING COMMON REQUIREMENTS AND POLICIES FOR WORK-BASED TRAINING (CUSTOMIZED TRAINING, INCUMBENT WORKER TRAINING, AND ON THE JOB TRAINING) AND FOR TRAINING SERVICES, THROUGH THE USE OF INDIVIDUAL TRAINING ACCOUNTS</w:t>
                            </w:r>
                            <w:r>
                              <w:rPr>
                                <w:b/>
                                <w:i/>
                                <w:iCs/>
                                <w:caps/>
                              </w:rPr>
                              <w:t xml:space="preserve">. </w:t>
                            </w:r>
                            <w:r w:rsidRPr="00420E31">
                              <w:rPr>
                                <w:b/>
                                <w:i/>
                                <w:iCs/>
                                <w:caps/>
                              </w:rPr>
                              <w:t>THE PLANNING REGION MUST ALSO DEVELOP AND USE COOPERATIVE SERVICE DELIVERY AGREEMENTS.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274F20CC" id="Rounded Rectangle 196" o:spid="_x0000_s1061" style="width:467.15pt;height:90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" fillcolor="#ffbfbf [660]" stroked="f" strokeweight="1pt">
                <v:stroke joinstyle="miter"/>
                <v:textbox>
                  <w:txbxContent>
                    <w:p w14:paraId="54E47A05" w14:textId="5834E9D7" w:rsidR="003D5626" w:rsidRPr="00420E31" w:rsidRDefault="003D5626" w:rsidP="00420E31">
                      <w:pPr>
                        <w:jc w:val="both"/>
                        <w:rPr>
                          <w:b/>
                          <w:i/>
                          <w:iCs/>
                          <w:caps/>
                        </w:rPr>
                      </w:pPr>
                      <w:r w:rsidRPr="00420E31">
                        <w:rPr>
                          <w:b/>
                          <w:i/>
                          <w:iCs/>
                          <w:caps/>
                        </w:rPr>
                        <w:t>ESTABLISH JOINT REGIONAL SERVICE STRATEGIES, INCLUDING DEVELOPING COMMON REQUIREMENTS AND POLICIES FOR WORK-BASED TRAINING (CUSTOMIZED TRAINING, INCUMBENT WORKER TRAINING, AND ON THE JOB TRAINING) AND FOR TRAINING SERVICES, THROUGH THE USE OF INDIVIDUAL TRAINING ACCOUNTS</w:t>
                      </w:r>
                      <w:r>
                        <w:rPr>
                          <w:b/>
                          <w:i/>
                          <w:iCs/>
                          <w:caps/>
                        </w:rPr>
                        <w:t xml:space="preserve">. </w:t>
                      </w:r>
                      <w:r w:rsidRPr="00420E31">
                        <w:rPr>
                          <w:b/>
                          <w:i/>
                          <w:iCs/>
                          <w:caps/>
                        </w:rPr>
                        <w:t>THE PLANNING REGION MUST ALSO DEVELOP AND USE COOPERATIVE SERVICE DELIVERY AGREEMENTS.</w:t>
                      </w:r>
                    </w:p>
                  </w:txbxContent>
                </v:textbox>
                <w10:anchorlock/>
              </v:roundrect>
            </w:pict>
          </mc:Fallback>
        </mc:AlternateContent>
      </w:r>
    </w:p>
    <w:p w14:paraId="6BF784F6" w14:textId="6D929C26" w:rsidR="00C948D8" w:rsidRDefault="3064CCB4" w:rsidP="00C948D8">
      <w:r>
        <w:t xml:space="preserve">The Southeast Ohio Region will continue to support the efforts of the local area workforce development boards in implementing local area service strategies and will identify opportunities for regional service strategies, when applicable and beneficial to the region. Regional service strategies will be implemented when the Southeast Ohio Region is able to effectively leverage its resources and influence to broaden impact and minimize duplicative efforts occurring within the local areas. The Southeast Ohio Region will pursue cooperative service delivery agreements at the regional level where they prove advantageous to the region. When appropriate, the local areas will address these services using a regional-level service model. For example, there may be a need for regional activities in cases where customers are residents of one county but working and seeking services in another county. </w:t>
      </w:r>
    </w:p>
    <w:p w14:paraId="2AF76FF1" w14:textId="16E108EE" w:rsidR="008639CD" w:rsidRDefault="3064CCB4" w:rsidP="00C948D8">
      <w:r>
        <w:lastRenderedPageBreak/>
        <w:t xml:space="preserve">The Regional Workforce Innovation Council and the Regional Consortium will aid the OhioMeansJobs service providers in using individual training accounts and cooperative agreements for the development of common requirements and polices related to work-based training and training services. The region will use and develop cooperative services agreements when necessary and to the mutual benefit of the local workforce development areas. </w:t>
      </w:r>
    </w:p>
    <w:p w14:paraId="7670420C" w14:textId="4BA2B5C7" w:rsidR="008639CD" w:rsidRDefault="008639CD" w:rsidP="00C948D8"/>
    <w:p w14:paraId="3C247107" w14:textId="08E29BB0" w:rsidR="008639CD" w:rsidRDefault="00420E31" w:rsidP="00C948D8">
      <w:r>
        <w:rPr>
          <w:noProof/>
        </w:rPr>
        <mc:AlternateContent>
          <mc:Choice Requires="wps">
            <w:drawing>
              <wp:inline distT="0" distB="0" distL="0" distR="0" wp14:anchorId="787B5A65" wp14:editId="425E07AA">
                <wp:extent cx="5932714" cy="1317171"/>
                <wp:effectExtent l="0" t="0" r="0" b="0"/>
                <wp:docPr id="197" name="Rounded Rectangle 197"/>
                <wp:cNvGraphicFramePr/>
                <a:graphic xmlns:a="http://schemas.openxmlformats.org/drawingml/2006/main">
                  <a:graphicData uri="http://schemas.microsoft.com/office/word/2010/wordprocessingShape">
                    <wps:wsp>
                      <wps:cNvSpPr/>
                      <wps:spPr>
                        <a:xfrm>
                          <a:off x="0" y="0"/>
                          <a:ext cx="5932714" cy="1317171"/>
                        </a:xfrm>
                        <a:prstGeom prst="round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3FC5A03" w14:textId="27EFCC58" w:rsidR="003D5626" w:rsidRPr="00420E31" w:rsidRDefault="003D5626" w:rsidP="00420E31">
                            <w:pPr>
                              <w:jc w:val="both"/>
                              <w:rPr>
                                <w:b/>
                                <w:i/>
                                <w:iCs/>
                                <w:caps/>
                              </w:rPr>
                            </w:pPr>
                            <w:r w:rsidRPr="00420E31">
                              <w:rPr>
                                <w:b/>
                                <w:i/>
                                <w:iCs/>
                                <w:caps/>
                              </w:rPr>
                              <w:t>UTILIZATION OF SHARED STRATEGIES AND MUTUAL SERVICES IN THE PLANNING REGION: ENGAGEMENT OF EMPLOYERS IN WORKFORCE DEVELOPMENT PROGRAMS, INCLUDING SMALL EMPLOYERS AND EMPLOYERS IN IN-DEMAND INDUSTRY SECTORS AND OCCUPATIONS; PROVISION OF BUSINESS SERVICES TO EMPLOYERS; COORDINATION OF WORKFORCE DEVELOPMENT PROGRAMS AND ECONOMIC DEVELOPMENT; MANAGEMENT OF REGIONAL RAPID RESPONSE ACTIVITIES; COLLABORATION WITH JOBSOHIO;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787B5A65" id="Rounded Rectangle 197" o:spid="_x0000_s1062" style="width:467.15pt;height:103.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" fillcolor="#ffbfbf [660]" stroked="f" strokeweight="1pt">
                <v:stroke joinstyle="miter"/>
                <v:textbox>
                  <w:txbxContent>
                    <w:p w14:paraId="13FC5A03" w14:textId="27EFCC58" w:rsidR="003D5626" w:rsidRPr="00420E31" w:rsidRDefault="003D5626" w:rsidP="00420E31">
                      <w:pPr>
                        <w:jc w:val="both"/>
                        <w:rPr>
                          <w:b/>
                          <w:i/>
                          <w:iCs/>
                          <w:caps/>
                        </w:rPr>
                      </w:pPr>
                      <w:r w:rsidRPr="00420E31">
                        <w:rPr>
                          <w:b/>
                          <w:i/>
                          <w:iCs/>
                          <w:caps/>
                        </w:rPr>
                        <w:t>UTILIZATION OF SHARED STRATEGIES AND MUTUAL SERVICES IN THE PLANNING REGION: ENGAGEMENT OF EMPLOYERS IN WORKFORCE DEVELOPMENT PROGRAMS, INCLUDING SMALL EMPLOYERS AND EMPLOYERS IN IN-DEMAND INDUSTRY SECTORS AND OCCUPATIONS; PROVISION OF BUSINESS SERVICES TO EMPLOYERS; COORDINATION OF WORKFORCE DEVELOPMENT PROGRAMS AND ECONOMIC DEVELOPMENT; MANAGEMENT OF REGIONAL RAPID RESPONSE ACTIVITIES; COLLABORATION WITH JOBSOHIO;</w:t>
                      </w:r>
                    </w:p>
                  </w:txbxContent>
                </v:textbox>
                <w10:anchorlock/>
              </v:roundrect>
            </w:pict>
          </mc:Fallback>
        </mc:AlternateContent>
      </w:r>
    </w:p>
    <w:p w14:paraId="2DF98C70" w14:textId="50E02CBC" w:rsidR="002709ED" w:rsidRPr="0009449B" w:rsidRDefault="3064CCB4" w:rsidP="002709ED">
      <w:pPr>
        <w:rPr>
          <w:bCs/>
        </w:rPr>
      </w:pPr>
      <w:r>
        <w:t xml:space="preserve">The Southeast Ohio Workforce Development Boards, local partners and other stakeholders have recognized the need for a more unified, regional approach to business services. The region will Anticipate and meet the demands of employers through a proactive business services team. </w:t>
      </w:r>
    </w:p>
    <w:p w14:paraId="12DCCA14" w14:textId="57BA5094" w:rsidR="00D13554" w:rsidRDefault="3064CCB4" w:rsidP="00D13554">
      <w:pPr>
        <w:pStyle w:val="NoSpacing"/>
      </w:pPr>
      <w:r>
        <w:t xml:space="preserve">The regional business services team will provide coordinated business services including outreach for expansion and retention efforts, Rapid Response, layoff aversion, recruiting and hiring, work-based training, sector partnerships, and other related activities. Business services partners and organizations will convene to develop a regional business outreach plan, engaging with economic and community development including the JobsOhio Network Partner, Appalachian Partnership for Economic Growth (APEG), to focus on business expansion, attraction, and retention. </w:t>
      </w:r>
    </w:p>
    <w:p w14:paraId="4F030CDC" w14:textId="43113362" w:rsidR="000C1A2A" w:rsidRDefault="000C1A2A" w:rsidP="00D13554">
      <w:pPr>
        <w:pStyle w:val="NoSpacing"/>
      </w:pPr>
    </w:p>
    <w:p w14:paraId="70F043FD" w14:textId="2CD67694" w:rsidR="000C1A2A" w:rsidRDefault="000C1A2A" w:rsidP="000C1A2A">
      <w:r>
        <w:t xml:space="preserve">The Regional Workforce Innovation Council </w:t>
      </w:r>
      <w:r w:rsidR="009A003E">
        <w:t xml:space="preserve">(the Innovation Council) </w:t>
      </w:r>
      <w:r>
        <w:t xml:space="preserve">will oversee the development and support of sector partnerships across the Southeast Ohio Region. </w:t>
      </w:r>
      <w:r w:rsidRPr="00A5316E">
        <w:t xml:space="preserve">Best practices suggest that robust strategies to reach individual businesses can be complemented by strong sector partnerships. Sector partnerships </w:t>
      </w:r>
      <w:r>
        <w:t xml:space="preserve">are </w:t>
      </w:r>
      <w:r w:rsidRPr="006B2E16">
        <w:t>“regional partnerships that organize key stakeholders connected with a specific regional industry in order to develop workforce development strategies within the specified industry.”</w:t>
      </w:r>
      <w:r>
        <w:rPr>
          <w:rStyle w:val="FootnoteReference"/>
        </w:rPr>
        <w:footnoteReference w:id="5"/>
      </w:r>
      <w:r>
        <w:t xml:space="preserve"> </w:t>
      </w:r>
      <w:r w:rsidRPr="006B2E16">
        <w:t xml:space="preserve"> Sector partnerships include employers within one industry that bring government, education and training, economic and workforce development, labor, and community organizations together to focus on the workforce needs of an industry within a labor market. Common tasks of these partnerships include: collectively addressing the priority needs of industry, communicating industry priorities to policy makers and workforce development partners enabling them to design responsive solutions, and identifying common issues, challenges, and opportunities facing individual employers.</w:t>
      </w:r>
    </w:p>
    <w:p w14:paraId="765810FE" w14:textId="7423DED2" w:rsidR="0071565A" w:rsidRPr="004C2A53" w:rsidRDefault="3064CCB4" w:rsidP="3064CCB4">
      <w:pPr>
        <w:rPr>
          <w:color w:val="auto"/>
        </w:rPr>
      </w:pPr>
      <w:r>
        <w:t xml:space="preserve">As common needs present themselves, an industry sector is usually ripe for a sector partnership. Working collaboratively the Innovation Council, the regional business services team and local economic development partners, will identify the needs and develop solutions around industry/sector partnerships. </w:t>
      </w:r>
      <w:r w:rsidRPr="3064CCB4">
        <w:rPr>
          <w:color w:val="auto"/>
        </w:rPr>
        <w:t xml:space="preserve">Sectors to be explored for partnerships include wood furniture manufacturing, metal </w:t>
      </w:r>
      <w:r w:rsidRPr="3064CCB4">
        <w:rPr>
          <w:color w:val="auto"/>
        </w:rPr>
        <w:lastRenderedPageBreak/>
        <w:t xml:space="preserve">fabrication, polymers, and petro-chemical industries. APEG also suggests exploration of suggested food processing as a possible focus. </w:t>
      </w:r>
    </w:p>
    <w:p w14:paraId="4C6D40E3" w14:textId="7F1D53F1" w:rsidR="000C1A2A" w:rsidRDefault="3064CCB4" w:rsidP="000C1A2A">
      <w:r w:rsidRPr="3064CCB4">
        <w:rPr>
          <w:color w:val="auto"/>
        </w:rPr>
        <w:t xml:space="preserve">In addition, </w:t>
      </w:r>
      <w:r>
        <w:t xml:space="preserve">given the importance of petrochemicals, the hard-wood industry, and food processing to the Southeast Ohio Region, partners will conduct exploratory conversations with leaders in these industries in all local areas to determine the best strategy for developing and expanding partnership. </w:t>
      </w:r>
    </w:p>
    <w:p w14:paraId="4C23A54C" w14:textId="0A4F981C" w:rsidR="00C5430A" w:rsidRPr="00C5430A" w:rsidRDefault="3064CCB4" w:rsidP="3064CCB4">
      <w:pPr>
        <w:spacing w:after="0"/>
        <w:rPr>
          <w:color w:val="auto"/>
        </w:rPr>
      </w:pPr>
      <w:r w:rsidRPr="3064CCB4">
        <w:rPr>
          <w:color w:val="auto"/>
        </w:rPr>
        <w:t>In order for the Southeast Ohio Region to be truly competitive for job retention and expansion in any of the identified sectors, the region must dramatically improve infrastructure. This includes water and sewer, roads and bridges, and storm water management. Equally important are full-area cell phone coverage and wireless internet connectively. Additionally, “job ready” sites need to be strategically secured and developed in the region to take advantage of new natural gas downstream manufacturing opportunities, once a regional cracker plant is operational.</w:t>
      </w:r>
    </w:p>
    <w:p w14:paraId="232A462E" w14:textId="20D2AF72" w:rsidR="00C5430A" w:rsidRDefault="00C5430A" w:rsidP="000C1A2A"/>
    <w:p w14:paraId="65F92BE4" w14:textId="19B2337D" w:rsidR="00420E31" w:rsidRDefault="00420E31" w:rsidP="000C1A2A">
      <w:r>
        <w:rPr>
          <w:noProof/>
        </w:rPr>
        <mc:AlternateContent>
          <mc:Choice Requires="wps">
            <w:drawing>
              <wp:inline distT="0" distB="0" distL="0" distR="0" wp14:anchorId="646E0E16" wp14:editId="23523D15">
                <wp:extent cx="5932170" cy="1698171"/>
                <wp:effectExtent l="0" t="0" r="0" b="0"/>
                <wp:docPr id="198" name="Rounded Rectangle 198"/>
                <wp:cNvGraphicFramePr/>
                <a:graphic xmlns:a="http://schemas.openxmlformats.org/drawingml/2006/main">
                  <a:graphicData uri="http://schemas.microsoft.com/office/word/2010/wordprocessingShape">
                    <wps:wsp>
                      <wps:cNvSpPr/>
                      <wps:spPr>
                        <a:xfrm>
                          <a:off x="0" y="0"/>
                          <a:ext cx="5932170" cy="1698171"/>
                        </a:xfrm>
                        <a:prstGeom prst="roundRect">
                          <a:avLst>
                            <a:gd name="adj" fmla="val 11638"/>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315B281" w14:textId="0E70B41C" w:rsidR="003D5626" w:rsidRPr="00420E31" w:rsidRDefault="003D5626" w:rsidP="00420E31">
                            <w:pPr>
                              <w:jc w:val="both"/>
                              <w:rPr>
                                <w:b/>
                                <w:i/>
                                <w:iCs/>
                                <w:caps/>
                              </w:rPr>
                            </w:pPr>
                            <w:r w:rsidRPr="00420E31">
                              <w:rPr>
                                <w:b/>
                                <w:i/>
                                <w:iCs/>
                                <w:caps/>
                              </w:rPr>
                              <w:t>COORDINATION WITH RELEVANT SECONDARY AND POST-SECONDARY PROGRAM AND ACTIVITIES WITH EDUCATION AND WORKFORCE INVESTMENT ACTIVITIES; COORDINATION WITH WIOA TITLE I WORKFORCE INVESTMENT ACTIVITIES WITH ADULT EDUCATION AND LITERACY ACTIVITIES UNDER WIOA TITLE II, INCLUDING THE REVIEW OF APPLICATIONS SUBMITTED UNDER TITLE II WILL BE REVIEWED; STRENGTHENING LINKAGES BETWEEN THE OHIOMEANSJOBS DELIVERY SYSTEM AND UNEMPLOYMENT INSURANCE PROGRAMS; AND ENSURING PRIORITY FOR ADULT CAREER AND TRAINING SERVICES WILL BE GIVEN TO RECIPIENTS OF PUBLIC ASSISTANCE, OTHER LOW-INCOME INDIVIDUALS, AND INDIVIDUALS WHO ARE BASIC SKILLS DEFICIENT.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646E0E16" id="Rounded Rectangle 198" o:spid="_x0000_s1063" style="width:467.1pt;height:133.7pt;visibility:visible;mso-wrap-style:square;mso-left-percent:-10001;mso-top-percent:-10001;mso-position-horizontal:absolute;mso-position-horizontal-relative:char;mso-position-vertical:absolute;mso-position-vertical-relative:line;mso-left-percent:-10001;mso-top-percent:-10001;v-text-anchor:middle" arcsize="762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" fillcolor="#ffbfbf [660]" stroked="f" strokeweight="1pt">
                <v:stroke joinstyle="miter"/>
                <v:textbox>
                  <w:txbxContent>
                    <w:p w14:paraId="2315B281" w14:textId="0E70B41C" w:rsidR="003D5626" w:rsidRPr="00420E31" w:rsidRDefault="003D5626" w:rsidP="00420E31">
                      <w:pPr>
                        <w:jc w:val="both"/>
                        <w:rPr>
                          <w:b/>
                          <w:i/>
                          <w:iCs/>
                          <w:caps/>
                        </w:rPr>
                      </w:pPr>
                      <w:r w:rsidRPr="00420E31">
                        <w:rPr>
                          <w:b/>
                          <w:i/>
                          <w:iCs/>
                          <w:caps/>
                        </w:rPr>
                        <w:t>COORDINATION WITH RELEVANT SECONDARY AND POST-SECONDARY PROGRAM AND ACTIVITIES WITH EDUCATION AND WORKFORCE INVESTMENT ACTIVITIES; COORDINATION WITH WIOA TITLE I WORKFORCE INVESTMENT ACTIVITIES WITH ADULT EDUCATION AND LITERACY ACTIVITIES UNDER WIOA TITLE II, INCLUDING THE REVIEW OF APPLICATIONS SUBMITTED UNDER TITLE II WILL BE REVIEWED; STRENGTHENING LINKAGES BETWEEN THE OHIOMEANSJOBS DELIVERY SYSTEM AND UNEMPLOYMENT INSURANCE PROGRAMS; AND ENSURING PRIORITY FOR ADULT CAREER AND TRAINING SERVICES WILL BE GIVEN TO RECIPIENTS OF PUBLIC ASSISTANCE, OTHER LOW-INCOME INDIVIDUALS, AND INDIVIDUALS WHO ARE BASIC SKILLS DEFICIENT.</w:t>
                      </w:r>
                    </w:p>
                  </w:txbxContent>
                </v:textbox>
                <w10:anchorlock/>
              </v:roundrect>
            </w:pict>
          </mc:Fallback>
        </mc:AlternateContent>
      </w:r>
    </w:p>
    <w:p w14:paraId="432F08C9" w14:textId="5A9AE9EC" w:rsidR="3064CCB4" w:rsidRDefault="3064CCB4" w:rsidP="3064CCB4">
      <w:pPr>
        <w:rPr>
          <w:rFonts w:ascii="Calibri,Times New Roman" w:eastAsia="Calibri,Times New Roman" w:hAnsi="Calibri,Times New Roman" w:cs="Calibri,Times New Roman"/>
        </w:rPr>
      </w:pPr>
      <w:r>
        <w:t xml:space="preserve">The Southeast Ohio Region will support local area plans in coordinating relevant secondary and post-secondary programs and activities with education and workforce investment activities, including the coordination of WIOA Title I activities with adult education and literacy activities (Adult Basic and Literacy Education, ABLE) under WIOA Title II, including the review of applications submitted under Title II. When ABLE applies to the Ohio Department of Higher Education for funding, applications will be reviewed by the local workforce development board for endorsement. This will provide the workforce develop boards the opportunity to provide input and suggestions on the programs. Local area plans include memoranda of understanding with service providers and community partners for these activities. The local areas will address the services using a regional-level service model as the preferred standard. In such cases, the Southeast Ohio Region will work to establish appropriate cooperative agreements to coordinate ABLE activities cross-regionally rather than disrupt or deliver inconsistent services to the customer. </w:t>
      </w:r>
      <w:r w:rsidRPr="3064CCB4">
        <w:rPr>
          <w:rFonts w:ascii="Calibri,Times New Roman" w:eastAsia="Calibri,Times New Roman" w:hAnsi="Calibri,Times New Roman" w:cs="Calibri,Times New Roman"/>
        </w:rPr>
        <w:t xml:space="preserve"> Additionally, the Adult and Basic Literacy Education (ABLE) organizations within each local area provide English as a Second Language/English proficiency services to residents at no cost. </w:t>
      </w:r>
    </w:p>
    <w:p w14:paraId="69C08C22" w14:textId="77777777" w:rsidR="00C948D8" w:rsidRDefault="3064CCB4" w:rsidP="00C948D8">
      <w:r>
        <w:t xml:space="preserve">The Southeast Ohio Region will support the local area plans, which will coordinate the provision of vocational rehabilitation services under Title IV. Local area plans include memoranda of understanding with the service provider - Opportunities for Ohioans with Disabilities (OOD) - for these activities. The Region will share best practices from different workforce areas in providing universal access to programs and services when serving individuals with disabilities. </w:t>
      </w:r>
    </w:p>
    <w:p w14:paraId="1ACCF2D5" w14:textId="4297F30E" w:rsidR="00C948D8" w:rsidRDefault="3064CCB4" w:rsidP="00C948D8">
      <w:r>
        <w:lastRenderedPageBreak/>
        <w:t>The Region will support local area plans, which will coordinate linkages between the OhioMeansJobs system and unemployment insurance programs as appropriate to their county. Local area plans include memoranda of understanding with service providers for these activities. When appropriate, the local areas will address the services using a regional-level service model.</w:t>
      </w:r>
    </w:p>
    <w:p w14:paraId="563FBEF2" w14:textId="2464DD20" w:rsidR="007C2577" w:rsidRDefault="3064CCB4" w:rsidP="007C2577">
      <w:r>
        <w:t>WIOA requires priority be given to public assistance recipients, other low-income individuals and individuals who are basic-skills deficient when providing individualized career services and training services using WIOA Title I adult program funds. In addition, Training and Employment Guidance Letter (TEGL) 3-15 specifies that priority should also be applied to individuals who are both underemployed and low-income. Congruently, WIOA provides a focus on servicing individuals with barriers to employment. Under WIOA, priority of services is required regardless of funding levels and is expanded to include individuals who are basic-skills deficient. Thus, the Southeast Ohio Region will give specific focus to these populations to ensure alignment of services among all local area workforce development boards and regional and WIOA partners.</w:t>
      </w:r>
      <w:r w:rsidR="00C2026B">
        <w:t xml:space="preserve"> Individual policies addressing</w:t>
      </w:r>
      <w:r w:rsidR="00C2026B" w:rsidRPr="00C2026B">
        <w:t xml:space="preserve"> in the Priority of Service Policy </w:t>
      </w:r>
      <w:r w:rsidR="00C2026B">
        <w:t xml:space="preserve">TEGL will be </w:t>
      </w:r>
      <w:r w:rsidR="00C2026B" w:rsidRPr="00C2026B">
        <w:t xml:space="preserve">reviewed </w:t>
      </w:r>
      <w:r w:rsidR="00C2026B">
        <w:t xml:space="preserve">and updated </w:t>
      </w:r>
      <w:r w:rsidR="00C2026B" w:rsidRPr="00C2026B">
        <w:t>annually by the</w:t>
      </w:r>
      <w:r w:rsidR="00C2026B">
        <w:t xml:space="preserve"> local workforce development</w:t>
      </w:r>
      <w:r w:rsidR="00C2026B" w:rsidRPr="00C2026B">
        <w:t xml:space="preserve"> board</w:t>
      </w:r>
      <w:r w:rsidR="00C2026B">
        <w:t>s.</w:t>
      </w:r>
    </w:p>
    <w:p w14:paraId="1C6A6C9F" w14:textId="22BE6167" w:rsidR="00D13554" w:rsidRDefault="00420E31" w:rsidP="00C948D8">
      <w:pPr>
        <w:rPr>
          <w:b/>
          <w:caps/>
        </w:rPr>
      </w:pPr>
      <w:r>
        <w:rPr>
          <w:noProof/>
        </w:rPr>
        <mc:AlternateContent>
          <mc:Choice Requires="wps">
            <w:drawing>
              <wp:inline distT="0" distB="0" distL="0" distR="0" wp14:anchorId="14E8D911" wp14:editId="0DF18FD3">
                <wp:extent cx="5932170" cy="1099457"/>
                <wp:effectExtent l="0" t="0" r="0" b="5715"/>
                <wp:docPr id="199" name="Rounded Rectangle 199"/>
                <wp:cNvGraphicFramePr/>
                <a:graphic xmlns:a="http://schemas.openxmlformats.org/drawingml/2006/main">
                  <a:graphicData uri="http://schemas.microsoft.com/office/word/2010/wordprocessingShape">
                    <wps:wsp>
                      <wps:cNvSpPr/>
                      <wps:spPr>
                        <a:xfrm>
                          <a:off x="0" y="0"/>
                          <a:ext cx="5932170" cy="1099457"/>
                        </a:xfrm>
                        <a:prstGeom prst="roundRect">
                          <a:avLst>
                            <a:gd name="adj" fmla="val 11638"/>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9D5C530" w14:textId="47EC7B98" w:rsidR="003D5626" w:rsidRPr="00420E31" w:rsidRDefault="003D5626" w:rsidP="00420E31">
                            <w:pPr>
                              <w:jc w:val="both"/>
                              <w:rPr>
                                <w:b/>
                                <w:i/>
                                <w:iCs/>
                                <w:caps/>
                              </w:rPr>
                            </w:pPr>
                            <w:r w:rsidRPr="00420E31">
                              <w:rPr>
                                <w:b/>
                                <w:i/>
                                <w:iCs/>
                                <w:caps/>
                              </w:rPr>
                              <w:t>COORDINATION AMONGST THE PLANNING REGION FOR ADMINISTRATIVE COSTS, INCLUDING POOLING FUNDS FOR AS APPROPRIATE, AND WIOA TITLE I WORKFORCE INVESTMENT ACTIVITIES WITH THE PROVISION OF TRANSPORTATION (INCLUDING COORDINATION WITH TRANSPORTATION REGIONS ONCE DEVELOPED BY THE OHIO DEPARTMENT OF TRANSPORTATION) AND OTHER APPROPRIATE SUPPORTIVE SERVICES IN THE PLANNING REGION.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14E8D911" id="Rounded Rectangle 199" o:spid="_x0000_s1064" style="width:467.1pt;height:86.55pt;visibility:visible;mso-wrap-style:square;mso-left-percent:-10001;mso-top-percent:-10001;mso-position-horizontal:absolute;mso-position-horizontal-relative:char;mso-position-vertical:absolute;mso-position-vertical-relative:line;mso-left-percent:-10001;mso-top-percent:-10001;v-text-anchor:middle" arcsize="762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" fillcolor="#ffbfbf [660]" stroked="f" strokeweight="1pt">
                <v:stroke joinstyle="miter"/>
                <v:textbox>
                  <w:txbxContent>
                    <w:p w14:paraId="39D5C530" w14:textId="47EC7B98" w:rsidR="003D5626" w:rsidRPr="00420E31" w:rsidRDefault="003D5626" w:rsidP="00420E31">
                      <w:pPr>
                        <w:jc w:val="both"/>
                        <w:rPr>
                          <w:b/>
                          <w:i/>
                          <w:iCs/>
                          <w:caps/>
                        </w:rPr>
                      </w:pPr>
                      <w:r w:rsidRPr="00420E31">
                        <w:rPr>
                          <w:b/>
                          <w:i/>
                          <w:iCs/>
                          <w:caps/>
                        </w:rPr>
                        <w:t>COORDINATION AMONGST THE PLANNING REGION FOR ADMINISTRATIVE COSTS, INCLUDING POOLING FUNDS FOR AS APPROPRIATE, AND WIOA TITLE I WORKFORCE INVESTMENT ACTIVITIES WITH THE PROVISION OF TRANSPORTATION (INCLUDING COORDINATION WITH TRANSPORTATION REGIONS ONCE DEVELOPED BY THE OHIO DEPARTMENT OF TRANSPORTATION) AND OTHER APPROPRIATE SUPPORTIVE SERVICES IN THE PLANNING REGION.</w:t>
                      </w:r>
                    </w:p>
                  </w:txbxContent>
                </v:textbox>
                <w10:anchorlock/>
              </v:roundrect>
            </w:pict>
          </mc:Fallback>
        </mc:AlternateContent>
      </w:r>
    </w:p>
    <w:p w14:paraId="686BBDB5" w14:textId="5CC09FF7" w:rsidR="00C948D8" w:rsidRPr="00366D06" w:rsidRDefault="3064CCB4" w:rsidP="00C948D8">
      <w:r>
        <w:t xml:space="preserve">The Southeast Ohio Region, through the Regional Workforce Innovation Council, will develop a vision and philosophy of how the region can coordinate cross-county administrative costs. Such a vision includes developing a comprehensive list of potential service providers, regional procurement and evaluations, and common staff training and communication across all three local areas. The Region will explore how regional coordination and pooling of funds could assist in seeking grant dollars to support programs and services, and address, as a collective voice, issues that impact the region including lack of technology and infrastructure to support economic growth. The Region and local areas will cooperate within the Ohio Department of Transportation’s regional designations, once established. This strategy will center on using the collective voice of the region to approach agencies and negotiate solutions, when applicable. The Region will prioritize these efforts based on the most prevalent needs of customers across the region (e.g., transportation services, childcare). This will require all local area workforce development boards to develop a comprehensive understanding of local area needs and available resources. </w:t>
      </w:r>
    </w:p>
    <w:p w14:paraId="56B11BC4" w14:textId="4423E332" w:rsidR="008639CD" w:rsidRDefault="00420E31" w:rsidP="00C948D8">
      <w:pPr>
        <w:rPr>
          <w:b/>
          <w:caps/>
        </w:rPr>
      </w:pPr>
      <w:r>
        <w:rPr>
          <w:noProof/>
        </w:rPr>
        <mc:AlternateContent>
          <mc:Choice Requires="wps">
            <w:drawing>
              <wp:inline distT="0" distB="0" distL="0" distR="0" wp14:anchorId="2FCFBDEC" wp14:editId="01BDF14F">
                <wp:extent cx="5932170" cy="598714"/>
                <wp:effectExtent l="0" t="0" r="0" b="0"/>
                <wp:docPr id="200" name="Rounded Rectangle 200"/>
                <wp:cNvGraphicFramePr/>
                <a:graphic xmlns:a="http://schemas.openxmlformats.org/drawingml/2006/main">
                  <a:graphicData uri="http://schemas.microsoft.com/office/word/2010/wordprocessingShape">
                    <wps:wsp>
                      <wps:cNvSpPr/>
                      <wps:spPr>
                        <a:xfrm>
                          <a:off x="0" y="0"/>
                          <a:ext cx="5932170" cy="598714"/>
                        </a:xfrm>
                        <a:prstGeom prst="roundRect">
                          <a:avLst>
                            <a:gd name="adj" fmla="val 11638"/>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5040E0A" w14:textId="6CC8CAC0" w:rsidR="003D5626" w:rsidRPr="00420E31" w:rsidRDefault="003D5626" w:rsidP="00420E31">
                            <w:pPr>
                              <w:jc w:val="both"/>
                              <w:rPr>
                                <w:b/>
                                <w:i/>
                                <w:iCs/>
                                <w:caps/>
                              </w:rPr>
                            </w:pPr>
                            <w:r w:rsidRPr="00420E31">
                              <w:rPr>
                                <w:b/>
                                <w:i/>
                                <w:iCs/>
                                <w:caps/>
                              </w:rPr>
                              <w:t>IDENTIFICATION OF HOW THE PLANNING REGION WILL PROVIDE TRAINING SERVICES, THROUGH THE USE OF INDIVIDUAL TRAINING ACCOUNTS, IN A MUTUAL MANNER.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2FCFBDEC" id="Rounded Rectangle 200" o:spid="_x0000_s1065" style="width:467.1pt;height:47.15pt;visibility:visible;mso-wrap-style:square;mso-left-percent:-10001;mso-top-percent:-10001;mso-position-horizontal:absolute;mso-position-horizontal-relative:char;mso-position-vertical:absolute;mso-position-vertical-relative:line;mso-left-percent:-10001;mso-top-percent:-10001;v-text-anchor:middle" arcsize="762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" fillcolor="#ffbfbf [660]" stroked="f" strokeweight="1pt">
                <v:stroke joinstyle="miter"/>
                <v:textbox>
                  <w:txbxContent>
                    <w:p w14:paraId="55040E0A" w14:textId="6CC8CAC0" w:rsidR="003D5626" w:rsidRPr="00420E31" w:rsidRDefault="003D5626" w:rsidP="00420E31">
                      <w:pPr>
                        <w:jc w:val="both"/>
                        <w:rPr>
                          <w:b/>
                          <w:i/>
                          <w:iCs/>
                          <w:caps/>
                        </w:rPr>
                      </w:pPr>
                      <w:r w:rsidRPr="00420E31">
                        <w:rPr>
                          <w:b/>
                          <w:i/>
                          <w:iCs/>
                          <w:caps/>
                        </w:rPr>
                        <w:t>IDENTIFICATION OF HOW THE PLANNING REGION WILL PROVIDE TRAINING SERVICES, THROUGH THE USE OF INDIVIDUAL TRAINING ACCOUNTS, IN A MUTUAL MANNER.</w:t>
                      </w:r>
                    </w:p>
                  </w:txbxContent>
                </v:textbox>
                <w10:anchorlock/>
              </v:roundrect>
            </w:pict>
          </mc:Fallback>
        </mc:AlternateContent>
      </w:r>
    </w:p>
    <w:p w14:paraId="23D062BB" w14:textId="3F6E2184" w:rsidR="00C948D8" w:rsidRDefault="3064CCB4" w:rsidP="00C948D8">
      <w:r>
        <w:t xml:space="preserve">The Southeast Ohio Region will share outreach strategies and best practices across the region to successfully implement these programs when dollars are available to the enrichment of the entire region. The region will focus resources available for individual training accounts to those occupations that are most in-demand for the local area or region. The region will explore the standardization of </w:t>
      </w:r>
      <w:r>
        <w:lastRenderedPageBreak/>
        <w:t xml:space="preserve">individual training account policies and related forms, as individuals often travel across county lines to attend training.  </w:t>
      </w:r>
    </w:p>
    <w:p w14:paraId="1105F188" w14:textId="182593E4" w:rsidR="008639CD" w:rsidRPr="00366D06" w:rsidRDefault="00420E31" w:rsidP="00C948D8">
      <w:r>
        <w:rPr>
          <w:noProof/>
        </w:rPr>
        <mc:AlternateContent>
          <mc:Choice Requires="wps">
            <w:drawing>
              <wp:inline distT="0" distB="0" distL="0" distR="0" wp14:anchorId="74A75CD4" wp14:editId="53A12A66">
                <wp:extent cx="5932170" cy="598714"/>
                <wp:effectExtent l="0" t="0" r="0" b="0"/>
                <wp:docPr id="201" name="Rounded Rectangle 201"/>
                <wp:cNvGraphicFramePr/>
                <a:graphic xmlns:a="http://schemas.openxmlformats.org/drawingml/2006/main">
                  <a:graphicData uri="http://schemas.microsoft.com/office/word/2010/wordprocessingShape">
                    <wps:wsp>
                      <wps:cNvSpPr/>
                      <wps:spPr>
                        <a:xfrm>
                          <a:off x="0" y="0"/>
                          <a:ext cx="5932170" cy="598714"/>
                        </a:xfrm>
                        <a:prstGeom prst="roundRect">
                          <a:avLst>
                            <a:gd name="adj" fmla="val 11638"/>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C0FB092" w14:textId="7F87F0B8" w:rsidR="003D5626" w:rsidRPr="00420E31" w:rsidRDefault="003D5626" w:rsidP="00420E31">
                            <w:pPr>
                              <w:jc w:val="both"/>
                              <w:rPr>
                                <w:b/>
                                <w:i/>
                                <w:iCs/>
                                <w:caps/>
                              </w:rPr>
                            </w:pPr>
                            <w:r w:rsidRPr="00420E31">
                              <w:rPr>
                                <w:b/>
                                <w:i/>
                                <w:iCs/>
                                <w:caps/>
                              </w:rPr>
                              <w:t>THE PROCESS THE PLANNING REGION UNDERTOOK TO PROVIDE 30 DAY PUBLIC COMMENT PERIOD PRIOR TO SUBMISSION OF THE REGIONAL PLAN AND THE INDIVIDUAL LOCAL PLANS.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74A75CD4" id="Rounded Rectangle 201" o:spid="_x0000_s1066" style="width:467.1pt;height:47.15pt;visibility:visible;mso-wrap-style:square;mso-left-percent:-10001;mso-top-percent:-10001;mso-position-horizontal:absolute;mso-position-horizontal-relative:char;mso-position-vertical:absolute;mso-position-vertical-relative:line;mso-left-percent:-10001;mso-top-percent:-10001;v-text-anchor:middle" arcsize="762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" fillcolor="#ffbfbf [660]" stroked="f" strokeweight="1pt">
                <v:stroke joinstyle="miter"/>
                <v:textbox>
                  <w:txbxContent>
                    <w:p w14:paraId="2C0FB092" w14:textId="7F87F0B8" w:rsidR="003D5626" w:rsidRPr="00420E31" w:rsidRDefault="003D5626" w:rsidP="00420E31">
                      <w:pPr>
                        <w:jc w:val="both"/>
                        <w:rPr>
                          <w:b/>
                          <w:i/>
                          <w:iCs/>
                          <w:caps/>
                        </w:rPr>
                      </w:pPr>
                      <w:r w:rsidRPr="00420E31">
                        <w:rPr>
                          <w:b/>
                          <w:i/>
                          <w:iCs/>
                          <w:caps/>
                        </w:rPr>
                        <w:t>THE PROCESS THE PLANNING REGION UNDERTOOK TO PROVIDE 30 DAY PUBLIC COMMENT PERIOD PRIOR TO SUBMISSION OF THE REGIONAL PLAN AND THE INDIVIDUAL LOCAL PLANS.</w:t>
                      </w:r>
                    </w:p>
                  </w:txbxContent>
                </v:textbox>
                <w10:anchorlock/>
              </v:roundrect>
            </w:pict>
          </mc:Fallback>
        </mc:AlternateContent>
      </w:r>
    </w:p>
    <w:p w14:paraId="2118D908" w14:textId="73046893" w:rsidR="002051F4" w:rsidRDefault="3064CCB4" w:rsidP="00C948D8">
      <w:pPr>
        <w:jc w:val="both"/>
      </w:pPr>
      <w:r>
        <w:t xml:space="preserve">The Regional Plan, along with each of the three Local Plans, was released for public comment on February 21, 2017. The public comment period expired on March, 22, 2017, remaining open for a total of 30 days. The plans were made available for public comment via Local Area 15’s website at </w:t>
      </w:r>
      <w:r w:rsidRPr="3064CCB4">
        <w:rPr>
          <w:b/>
          <w:bCs/>
        </w:rPr>
        <w:t>www.omj15.com</w:t>
      </w:r>
      <w:r>
        <w:t xml:space="preserve">, and Local Area 14’s website at </w:t>
      </w:r>
      <w:r w:rsidRPr="3064CCB4">
        <w:rPr>
          <w:b/>
          <w:bCs/>
        </w:rPr>
        <w:t>www.ohioarea14.org</w:t>
      </w:r>
      <w:r>
        <w:t>, and were advertised as available for comment via the internet, newspapers, e</w:t>
      </w:r>
      <w:r w:rsidR="00A14642">
        <w:t>mails, and press releases</w:t>
      </w:r>
      <w:r w:rsidR="00A14642" w:rsidRPr="00784532">
        <w:t xml:space="preserve">. All </w:t>
      </w:r>
      <w:r w:rsidRPr="00784532">
        <w:t>comment</w:t>
      </w:r>
      <w:r w:rsidR="00C50C16" w:rsidRPr="00784532">
        <w:t xml:space="preserve">s received were reviewed by and disposed of based </w:t>
      </w:r>
      <w:r w:rsidRPr="00784532">
        <w:t>on the recommendations of the Workforce De</w:t>
      </w:r>
      <w:r w:rsidR="00C50C16" w:rsidRPr="00784532">
        <w:t>velopment Board executive staff. All comments will be held on record by the executive staff.</w:t>
      </w:r>
      <w:r w:rsidRPr="00784532">
        <w:t xml:space="preserve"> The open</w:t>
      </w:r>
      <w:r>
        <w:t xml:space="preserve"> comment period was advertised in the following:</w:t>
      </w:r>
    </w:p>
    <w:p w14:paraId="79074034" w14:textId="77777777" w:rsidR="002051F4" w:rsidRDefault="005E20EC" w:rsidP="002051F4">
      <w:pPr>
        <w:jc w:val="both"/>
      </w:pPr>
      <w:r>
        <w:tab/>
      </w:r>
      <w:bookmarkStart w:id="40" w:name="_Toc468702415"/>
      <w:r w:rsidR="002051F4">
        <w:t>Area 14: The Athens Messenger</w:t>
      </w:r>
    </w:p>
    <w:p w14:paraId="263714C3" w14:textId="77777777" w:rsidR="002051F4" w:rsidRDefault="3064CCB4" w:rsidP="002051F4">
      <w:pPr>
        <w:ind w:firstLine="720"/>
        <w:jc w:val="both"/>
      </w:pPr>
      <w:r>
        <w:t>Area 15: The Marietta Times</w:t>
      </w:r>
    </w:p>
    <w:p w14:paraId="5ECDA361" w14:textId="182AC04D" w:rsidR="00ED04E8" w:rsidRDefault="3064CCB4" w:rsidP="3064CCB4">
      <w:pPr>
        <w:ind w:firstLine="720"/>
        <w:jc w:val="both"/>
        <w:rPr>
          <w:b/>
          <w:bCs/>
        </w:rPr>
      </w:pPr>
      <w:r>
        <w:t xml:space="preserve">Area 16: The Times Leader, and on the Area 16 website at </w:t>
      </w:r>
      <w:hyperlink r:id="rId29" w:history="1">
        <w:r w:rsidR="00ED04E8" w:rsidRPr="00295AE7">
          <w:rPr>
            <w:rStyle w:val="Hyperlink"/>
          </w:rPr>
          <w:t>www.wdb16.com</w:t>
        </w:r>
      </w:hyperlink>
    </w:p>
    <w:p w14:paraId="0CD9F17D" w14:textId="40AA9F08" w:rsidR="00420E31" w:rsidRDefault="002051F4" w:rsidP="00ED04E8">
      <w:pPr>
        <w:rPr>
          <w:rFonts w:ascii="Franklin Gothic Heavy," w:eastAsia="Franklin Gothic Heavy," w:hAnsi="Franklin Gothic Heavy," w:cs="Franklin Gothic Heavy,"/>
          <w:color w:val="C00000" w:themeColor="accent1"/>
          <w:sz w:val="40"/>
          <w:szCs w:val="40"/>
        </w:rPr>
      </w:pPr>
      <w:r>
        <w:br w:type="page"/>
      </w:r>
    </w:p>
    <w:p w14:paraId="0A722D16" w14:textId="1D2AC526" w:rsidR="00C948D8" w:rsidRPr="00C948D8" w:rsidRDefault="00C948D8" w:rsidP="00C948D8">
      <w:pPr>
        <w:pStyle w:val="Heading1"/>
      </w:pPr>
      <w:bookmarkStart w:id="41" w:name="_Toc475708391"/>
      <w:r w:rsidRPr="00C948D8">
        <w:lastRenderedPageBreak/>
        <w:t>Assurances</w:t>
      </w:r>
      <w:bookmarkEnd w:id="40"/>
      <w:bookmarkEnd w:id="41"/>
    </w:p>
    <w:p w14:paraId="59385924" w14:textId="77777777" w:rsidR="00C948D8" w:rsidRDefault="3064CCB4" w:rsidP="00C948D8">
      <w:r>
        <w:t>The Southeast Ohio Region provides the following assurances:</w:t>
      </w:r>
    </w:p>
    <w:p w14:paraId="61C0A41A" w14:textId="77777777" w:rsidR="00C948D8" w:rsidRDefault="3064CCB4" w:rsidP="00C948D8">
      <w:r>
        <w:t>The Local Workforce Development Boards within the planning region must assure it will establish fiscal control and fund accounting procedures to ensure the proper disbursement of, and accounting for all funds received through the Workforce Innovation and Opportunity Act.</w:t>
      </w:r>
    </w:p>
    <w:p w14:paraId="3664541C" w14:textId="77777777" w:rsidR="00C948D8" w:rsidRDefault="3064CCB4" w:rsidP="00C948D8">
      <w:r>
        <w:t>The Local Workforce Development Boards within the planning region must assure that it shall keep records that are sufficient to permit the preparation of reports required by the Act and shall maintain such records, including standardized records for all individual participants, and submit such reports as the State may require.</w:t>
      </w:r>
    </w:p>
    <w:p w14:paraId="41FB87C5" w14:textId="77777777" w:rsidR="00C948D8" w:rsidRDefault="3064CCB4" w:rsidP="00C948D8">
      <w:r>
        <w:t>The Local Workforce Development Boards within the planning region must assure that it will collect and maintain data necessary to show compliance with the nondiscrimination provisions of the Act.</w:t>
      </w:r>
    </w:p>
    <w:p w14:paraId="699462FC" w14:textId="77777777" w:rsidR="00C948D8" w:rsidRDefault="3064CCB4" w:rsidP="00C948D8">
      <w:r>
        <w:t>The Local Workforce Development Boards within the planning region must assure that funds will be spent in accordance with the Workforce Innovation and Opportunity Act, regulations, written Department of Labor Guidance, written Ohio Department of Job and Family Services guidance, and all other applicable Federal and State laws.</w:t>
      </w:r>
    </w:p>
    <w:p w14:paraId="7CA65641" w14:textId="77777777" w:rsidR="00C948D8" w:rsidRDefault="3064CCB4" w:rsidP="00C948D8">
      <w:r>
        <w:t>The Local Workforce Development Boards within the planning region must assure that veterans will be afforded employment and training activities authorized in the Jobs for Veterans Act and 20 C.F.R. Part 1010.</w:t>
      </w:r>
    </w:p>
    <w:p w14:paraId="1447ED5C" w14:textId="77777777" w:rsidR="00C948D8" w:rsidRDefault="3064CCB4" w:rsidP="00C948D8">
      <w:r>
        <w:t>The Local Workforce Development Boards within the planning region must assure it will comply with any grant procedures prescribed by the Secretary which are necessary to enter into contracts for the use of funds under WIOA, but not limited to the following: General Administrative Requirements – Uniform Guidance at 2 C.F.R. Part 200 and 2 C.F.R. Part 2900.</w:t>
      </w:r>
    </w:p>
    <w:p w14:paraId="26698BB6" w14:textId="77777777" w:rsidR="00C948D8" w:rsidRDefault="3064CCB4" w:rsidP="00C948D8">
      <w:r>
        <w:t>Assurances and Certifications – SF 424B – Assurances for Non-Construction Programs; 29 C.F.R. Part 31, 32 – Nondiscrimination and Equal Opportunity Assurance (and Regulation); 29 C.F.R. Part 93 – Certification Regarding Lobbying (and Regulation); 29 C.F.R. Parts 94 and 95 – Drug Free Workplace and Debarment and Suspension; Certifications (and Regulation)</w:t>
      </w:r>
    </w:p>
    <w:p w14:paraId="3A217BD1" w14:textId="77777777" w:rsidR="00C948D8" w:rsidRDefault="00C948D8" w:rsidP="00C948D8">
      <w:pPr>
        <w:pStyle w:val="Heading1"/>
      </w:pPr>
    </w:p>
    <w:p w14:paraId="3197CB55" w14:textId="77777777" w:rsidR="00C948D8" w:rsidRDefault="00C948D8" w:rsidP="00C948D8">
      <w:r>
        <w:br w:type="page"/>
      </w:r>
    </w:p>
    <w:p w14:paraId="27603D85" w14:textId="77777777" w:rsidR="00C948D8" w:rsidRPr="00417457" w:rsidRDefault="00C948D8" w:rsidP="00C948D8">
      <w:pPr>
        <w:pStyle w:val="Heading1"/>
      </w:pPr>
      <w:bookmarkStart w:id="42" w:name="_Toc468702416"/>
      <w:bookmarkStart w:id="43" w:name="_Toc475708392"/>
      <w:r w:rsidRPr="00417457">
        <w:lastRenderedPageBreak/>
        <w:t>Signature Page</w:t>
      </w:r>
      <w:bookmarkEnd w:id="42"/>
      <w:bookmarkEnd w:id="43"/>
    </w:p>
    <w:p w14:paraId="3224CF4A" w14:textId="77777777" w:rsidR="00C948D8" w:rsidRDefault="3064CCB4" w:rsidP="00C948D8">
      <w:pPr>
        <w:pStyle w:val="NoSpacing"/>
      </w:pPr>
      <w:r>
        <w:t>The signature page of the regional plan attests that all assurances have been met and that the regional plan and accompanying local plans represents the local workforce development boards' efforts to maximize resources available under Title I of the Workforce Innovation and Opportunity Act and to coordinate these resources with other State and Local programs in the planning region.</w:t>
      </w:r>
    </w:p>
    <w:p w14:paraId="493117A8" w14:textId="628CA4C1" w:rsidR="00C948D8" w:rsidRDefault="3064CCB4" w:rsidP="00C948D8">
      <w:pPr>
        <w:pStyle w:val="NoSpacing"/>
      </w:pPr>
      <w:r>
        <w:t>The effective date of the regional plan and the accompanying local plans is April 1, 2017.</w:t>
      </w:r>
    </w:p>
    <w:p w14:paraId="48995C20" w14:textId="77777777" w:rsidR="008F253F" w:rsidRPr="005F7995" w:rsidRDefault="008F253F" w:rsidP="00C948D8">
      <w:pPr>
        <w:pStyle w:val="NoSpacing"/>
      </w:pPr>
    </w:p>
    <w:p w14:paraId="7B6576B2" w14:textId="77777777" w:rsidR="00C948D8" w:rsidRPr="00D80F5D" w:rsidRDefault="3064CCB4" w:rsidP="3064CCB4">
      <w:pPr>
        <w:rPr>
          <w:b/>
          <w:bCs/>
          <w:u w:val="single"/>
        </w:rPr>
      </w:pPr>
      <w:r w:rsidRPr="3064CCB4">
        <w:rPr>
          <w:b/>
          <w:bCs/>
          <w:u w:val="single"/>
        </w:rPr>
        <w:t>Local Workforce Development Area 14</w:t>
      </w:r>
    </w:p>
    <w:p w14:paraId="7E8795BA" w14:textId="77777777" w:rsidR="00C948D8" w:rsidRPr="00792C27" w:rsidRDefault="00C948D8" w:rsidP="00C948D8">
      <w:pPr>
        <w:rPr>
          <w:b/>
          <w:u w:val="single"/>
        </w:rPr>
      </w:pPr>
    </w:p>
    <w:p w14:paraId="32880592" w14:textId="77777777" w:rsidR="00C948D8" w:rsidRDefault="3064CCB4" w:rsidP="00C948D8">
      <w:pPr>
        <w:pStyle w:val="NoSpacing"/>
      </w:pPr>
      <w:r>
        <w:t>____________________________________________</w:t>
      </w:r>
    </w:p>
    <w:p w14:paraId="274A7567" w14:textId="77777777" w:rsidR="00C948D8" w:rsidRDefault="3064CCB4" w:rsidP="00C948D8">
      <w:pPr>
        <w:pStyle w:val="NoSpacing"/>
      </w:pPr>
      <w:r>
        <w:t>Workforce Development Board Chairperson</w:t>
      </w:r>
    </w:p>
    <w:p w14:paraId="6E86AF35" w14:textId="77777777" w:rsidR="00C948D8" w:rsidRDefault="00C948D8" w:rsidP="00C948D8"/>
    <w:p w14:paraId="3FFC6656" w14:textId="77777777" w:rsidR="00C948D8" w:rsidRDefault="3064CCB4" w:rsidP="00C948D8">
      <w:pPr>
        <w:pStyle w:val="NoSpacing"/>
      </w:pPr>
      <w:r>
        <w:t>____________________________________________</w:t>
      </w:r>
    </w:p>
    <w:p w14:paraId="50EEC23D" w14:textId="77777777" w:rsidR="00C948D8" w:rsidRDefault="3064CCB4" w:rsidP="00C948D8">
      <w:pPr>
        <w:pStyle w:val="NoSpacing"/>
      </w:pPr>
      <w:r>
        <w:t>Workforce Development Board, Executive Director</w:t>
      </w:r>
    </w:p>
    <w:p w14:paraId="729E858F" w14:textId="77777777" w:rsidR="00C948D8" w:rsidRDefault="00C948D8" w:rsidP="00C948D8"/>
    <w:p w14:paraId="4676B244" w14:textId="77777777" w:rsidR="00C948D8" w:rsidRDefault="3064CCB4" w:rsidP="00C948D8">
      <w:pPr>
        <w:pStyle w:val="NoSpacing"/>
      </w:pPr>
      <w:r>
        <w:t>____________________________________________</w:t>
      </w:r>
    </w:p>
    <w:p w14:paraId="52A1A328" w14:textId="77777777" w:rsidR="00C948D8" w:rsidRDefault="3064CCB4" w:rsidP="00C948D8">
      <w:pPr>
        <w:pStyle w:val="NoSpacing"/>
      </w:pPr>
      <w:r>
        <w:t>Chief LEO</w:t>
      </w:r>
    </w:p>
    <w:p w14:paraId="1DFD282D" w14:textId="77777777" w:rsidR="00C948D8" w:rsidRDefault="00C948D8" w:rsidP="00C948D8"/>
    <w:p w14:paraId="13FAF661" w14:textId="77777777" w:rsidR="00C948D8" w:rsidRPr="00D80F5D" w:rsidRDefault="3064CCB4" w:rsidP="3064CCB4">
      <w:pPr>
        <w:rPr>
          <w:b/>
          <w:bCs/>
          <w:u w:val="single"/>
        </w:rPr>
      </w:pPr>
      <w:r w:rsidRPr="3064CCB4">
        <w:rPr>
          <w:b/>
          <w:bCs/>
          <w:u w:val="single"/>
        </w:rPr>
        <w:t>Local Workforce Development Area 15</w:t>
      </w:r>
    </w:p>
    <w:p w14:paraId="1DCAAB47" w14:textId="77777777" w:rsidR="00C948D8" w:rsidRPr="00792C27" w:rsidRDefault="00C948D8" w:rsidP="00C948D8">
      <w:pPr>
        <w:rPr>
          <w:b/>
          <w:u w:val="single"/>
        </w:rPr>
      </w:pPr>
    </w:p>
    <w:p w14:paraId="03197393" w14:textId="77777777" w:rsidR="00C948D8" w:rsidRDefault="3064CCB4" w:rsidP="00C948D8">
      <w:pPr>
        <w:pStyle w:val="NoSpacing"/>
      </w:pPr>
      <w:r>
        <w:t>_____________________________________________</w:t>
      </w:r>
    </w:p>
    <w:p w14:paraId="02738B66" w14:textId="2FE5185B" w:rsidR="00C948D8" w:rsidRPr="005F7995" w:rsidRDefault="3064CCB4" w:rsidP="00C948D8">
      <w:pPr>
        <w:pStyle w:val="NoSpacing"/>
      </w:pPr>
      <w:r>
        <w:t xml:space="preserve">Herman Gray, Jr., Workforce Development Board Chairperson </w:t>
      </w:r>
    </w:p>
    <w:p w14:paraId="25B775FD" w14:textId="77777777" w:rsidR="00C948D8" w:rsidRPr="005F7995" w:rsidRDefault="00C948D8" w:rsidP="00C948D8">
      <w:pPr>
        <w:pStyle w:val="NoSpacing"/>
      </w:pPr>
    </w:p>
    <w:p w14:paraId="0A3642A6" w14:textId="77777777" w:rsidR="00C948D8" w:rsidRPr="005F7995" w:rsidRDefault="3064CCB4" w:rsidP="00C948D8">
      <w:pPr>
        <w:pStyle w:val="NoSpacing"/>
      </w:pPr>
      <w:r>
        <w:t>_____________________________________________</w:t>
      </w:r>
    </w:p>
    <w:p w14:paraId="5EA7A109" w14:textId="1BC88873" w:rsidR="00C948D8" w:rsidRPr="005F7995" w:rsidRDefault="3064CCB4" w:rsidP="00C948D8">
      <w:pPr>
        <w:pStyle w:val="NoSpacing"/>
      </w:pPr>
      <w:r>
        <w:t xml:space="preserve">Virgil Thompson, Noble County </w:t>
      </w:r>
      <w:r w:rsidR="006E31AF">
        <w:t>Commissioner &amp;</w:t>
      </w:r>
      <w:r>
        <w:t xml:space="preserve"> Council of Governments Chair</w:t>
      </w:r>
    </w:p>
    <w:p w14:paraId="5FD9C217" w14:textId="77777777" w:rsidR="00C948D8" w:rsidRPr="005F7995" w:rsidRDefault="00C948D8" w:rsidP="00C948D8">
      <w:pPr>
        <w:pStyle w:val="NoSpacing"/>
      </w:pPr>
    </w:p>
    <w:p w14:paraId="3FF7D4CE" w14:textId="77777777" w:rsidR="00C948D8" w:rsidRPr="005F7995" w:rsidRDefault="3064CCB4" w:rsidP="00C948D8">
      <w:pPr>
        <w:pStyle w:val="NoSpacing"/>
      </w:pPr>
      <w:r>
        <w:t>_____________________________________________</w:t>
      </w:r>
    </w:p>
    <w:p w14:paraId="55A2BCCF" w14:textId="5D003D55" w:rsidR="00C948D8" w:rsidRDefault="3064CCB4" w:rsidP="00C948D8">
      <w:pPr>
        <w:pStyle w:val="NoSpacing"/>
      </w:pPr>
      <w:r>
        <w:t xml:space="preserve">Rebecca Safko, Workforce Development Board, Executive Director  </w:t>
      </w:r>
    </w:p>
    <w:p w14:paraId="5F32421D" w14:textId="77777777" w:rsidR="00C948D8" w:rsidRDefault="00C948D8" w:rsidP="00C948D8">
      <w:pPr>
        <w:rPr>
          <w:b/>
          <w:bCs/>
          <w:u w:val="single"/>
        </w:rPr>
      </w:pPr>
    </w:p>
    <w:p w14:paraId="261F4879" w14:textId="77777777" w:rsidR="00C948D8" w:rsidRPr="00D80F5D" w:rsidRDefault="3064CCB4" w:rsidP="3064CCB4">
      <w:pPr>
        <w:rPr>
          <w:b/>
          <w:bCs/>
          <w:u w:val="single"/>
        </w:rPr>
      </w:pPr>
      <w:r w:rsidRPr="3064CCB4">
        <w:rPr>
          <w:b/>
          <w:bCs/>
          <w:u w:val="single"/>
        </w:rPr>
        <w:t>Local Workforce Development Area 16</w:t>
      </w:r>
    </w:p>
    <w:p w14:paraId="192C200D" w14:textId="77777777" w:rsidR="00C948D8" w:rsidRDefault="00C948D8" w:rsidP="00C948D8">
      <w:pPr>
        <w:pStyle w:val="NoSpacing"/>
      </w:pPr>
    </w:p>
    <w:p w14:paraId="4CD6613F" w14:textId="77777777" w:rsidR="00C948D8" w:rsidRDefault="3064CCB4" w:rsidP="00C948D8">
      <w:pPr>
        <w:pStyle w:val="NoSpacing"/>
      </w:pPr>
      <w:r>
        <w:t>_____________________________________________</w:t>
      </w:r>
    </w:p>
    <w:p w14:paraId="575D9583" w14:textId="77777777" w:rsidR="00C948D8" w:rsidRDefault="3064CCB4" w:rsidP="00C948D8">
      <w:pPr>
        <w:pStyle w:val="NoSpacing"/>
      </w:pPr>
      <w:r>
        <w:t>Workforce Development Board, Chairperson</w:t>
      </w:r>
    </w:p>
    <w:p w14:paraId="3C3DA472" w14:textId="77777777" w:rsidR="00C948D8" w:rsidRDefault="00C948D8" w:rsidP="00C948D8">
      <w:pPr>
        <w:pStyle w:val="NoSpacing"/>
      </w:pPr>
    </w:p>
    <w:p w14:paraId="23DA8BCC" w14:textId="77777777" w:rsidR="00C948D8" w:rsidRDefault="3064CCB4" w:rsidP="00C948D8">
      <w:pPr>
        <w:pStyle w:val="NoSpacing"/>
      </w:pPr>
      <w:r>
        <w:t>_____________________________________________</w:t>
      </w:r>
    </w:p>
    <w:p w14:paraId="1231D78C" w14:textId="77777777" w:rsidR="00C948D8" w:rsidRDefault="3064CCB4" w:rsidP="00C948D8">
      <w:pPr>
        <w:pStyle w:val="NoSpacing"/>
      </w:pPr>
      <w:r>
        <w:t>Workforce Development Board, Executive Director</w:t>
      </w:r>
    </w:p>
    <w:p w14:paraId="1D26BF72" w14:textId="77777777" w:rsidR="00C948D8" w:rsidRDefault="00C948D8" w:rsidP="00C948D8">
      <w:pPr>
        <w:pStyle w:val="NoSpacing"/>
      </w:pPr>
    </w:p>
    <w:p w14:paraId="728B4AFB" w14:textId="77777777" w:rsidR="00C948D8" w:rsidRDefault="3064CCB4" w:rsidP="00C948D8">
      <w:pPr>
        <w:pStyle w:val="NoSpacing"/>
      </w:pPr>
      <w:r>
        <w:t>_____________________________________________</w:t>
      </w:r>
    </w:p>
    <w:p w14:paraId="64C885D4" w14:textId="77777777" w:rsidR="00C948D8" w:rsidRDefault="3064CCB4" w:rsidP="00C948D8">
      <w:pPr>
        <w:pStyle w:val="NoSpacing"/>
      </w:pPr>
      <w:r>
        <w:t>Chief LEO</w:t>
      </w:r>
    </w:p>
    <w:p w14:paraId="055A03A1" w14:textId="6949E378" w:rsidR="001B6CF7" w:rsidRDefault="001B6CF7" w:rsidP="001B6CF7">
      <w:pPr>
        <w:pStyle w:val="Heading1"/>
        <w:jc w:val="center"/>
      </w:pPr>
      <w:bookmarkStart w:id="44" w:name="_Toc475708393"/>
      <w:bookmarkStart w:id="45" w:name="_Toc460496806"/>
      <w:r w:rsidRPr="001B6CF7">
        <w:lastRenderedPageBreak/>
        <w:t>Addendum A:</w:t>
      </w:r>
      <w:bookmarkEnd w:id="44"/>
    </w:p>
    <w:p w14:paraId="1DEE2AA2" w14:textId="552B9AEC" w:rsidR="001B6CF7" w:rsidRPr="001B6CF7" w:rsidRDefault="001B6CF7" w:rsidP="00F92289">
      <w:pPr>
        <w:pStyle w:val="Heading2"/>
        <w:jc w:val="center"/>
      </w:pPr>
      <w:bookmarkStart w:id="46" w:name="_Toc475708394"/>
      <w:r w:rsidRPr="001B6CF7">
        <w:t>Area 14 Workforce Development System</w:t>
      </w:r>
      <w:bookmarkEnd w:id="45"/>
      <w:bookmarkEnd w:id="46"/>
    </w:p>
    <w:p w14:paraId="54E65CB2" w14:textId="77777777" w:rsidR="001B6CF7" w:rsidRDefault="001B6CF7" w:rsidP="001B6CF7">
      <w:pPr>
        <w:rPr>
          <w:b/>
          <w:caps/>
        </w:rPr>
      </w:pPr>
    </w:p>
    <w:p w14:paraId="247EFC52" w14:textId="77777777" w:rsidR="001B6CF7" w:rsidRPr="00065712" w:rsidRDefault="001B6CF7" w:rsidP="3064CCB4">
      <w:pPr>
        <w:rPr>
          <w:b/>
          <w:bCs/>
        </w:rPr>
      </w:pPr>
      <w:r w:rsidRPr="3064CCB4">
        <w:rPr>
          <w:b/>
          <w:bCs/>
          <w:caps/>
        </w:rPr>
        <w:t xml:space="preserve">1-The workforce development system in the local area that identifies the programs that are included in the system and the location of OhioMeansJobs centers in the local workforce area. </w:t>
      </w:r>
    </w:p>
    <w:p w14:paraId="36A29F98" w14:textId="77777777" w:rsidR="001B6CF7" w:rsidRPr="00065712" w:rsidRDefault="3064CCB4" w:rsidP="3064CCB4">
      <w:pPr>
        <w:rPr>
          <w:i/>
          <w:iCs/>
          <w:sz w:val="20"/>
          <w:szCs w:val="20"/>
          <w:u w:val="single"/>
        </w:rPr>
      </w:pPr>
      <w:r w:rsidRPr="3064CCB4">
        <w:rPr>
          <w:sz w:val="20"/>
          <w:szCs w:val="20"/>
          <w:u w:val="single"/>
        </w:rPr>
        <w:t xml:space="preserve">Programs included in the Area 14 OhioMeansJobs Centers: </w:t>
      </w:r>
    </w:p>
    <w:tbl>
      <w:tblPr>
        <w:tblStyle w:val="GridTable4-Accent4"/>
        <w:tblW w:w="9360" w:type="dxa"/>
        <w:tblLook w:val="04A0" w:firstRow="1" w:lastRow="0" w:firstColumn="1" w:lastColumn="0" w:noHBand="0" w:noVBand="1"/>
      </w:tblPr>
      <w:tblGrid>
        <w:gridCol w:w="4320"/>
        <w:gridCol w:w="5040"/>
      </w:tblGrid>
      <w:tr w:rsidR="001B6CF7" w:rsidRPr="00652F2D" w14:paraId="0C78665B" w14:textId="77777777" w:rsidTr="3064CCB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0" w:type="dxa"/>
          </w:tcPr>
          <w:p w14:paraId="17D160D7" w14:textId="77777777" w:rsidR="001B6CF7" w:rsidRPr="00DC62EA" w:rsidRDefault="3064CCB4" w:rsidP="3064CCB4">
            <w:pPr>
              <w:jc w:val="center"/>
              <w:rPr>
                <w:rFonts w:eastAsiaTheme="minorEastAsia"/>
                <w:color w:val="FFFFFF" w:themeColor="background1"/>
              </w:rPr>
            </w:pPr>
            <w:r w:rsidRPr="3064CCB4">
              <w:rPr>
                <w:rFonts w:eastAsiaTheme="minorEastAsia"/>
                <w:color w:val="FFFFFF" w:themeColor="background1"/>
              </w:rPr>
              <w:t>PROGRAM</w:t>
            </w:r>
          </w:p>
        </w:tc>
        <w:tc>
          <w:tcPr>
            <w:tcW w:w="5040" w:type="dxa"/>
          </w:tcPr>
          <w:p w14:paraId="567CCAAE" w14:textId="77777777" w:rsidR="001B6CF7" w:rsidRPr="00DC62EA" w:rsidRDefault="3064CCB4" w:rsidP="3064CCB4">
            <w:pPr>
              <w:jc w:val="center"/>
              <w:cnfStyle w:val="100000000000" w:firstRow="1" w:lastRow="0" w:firstColumn="0" w:lastColumn="0" w:oddVBand="0" w:evenVBand="0" w:oddHBand="0" w:evenHBand="0" w:firstRowFirstColumn="0" w:firstRowLastColumn="0" w:lastRowFirstColumn="0" w:lastRowLastColumn="0"/>
              <w:rPr>
                <w:rFonts w:eastAsiaTheme="minorEastAsia"/>
                <w:color w:val="FFFFFF" w:themeColor="background1"/>
              </w:rPr>
            </w:pPr>
            <w:r w:rsidRPr="3064CCB4">
              <w:rPr>
                <w:rFonts w:eastAsiaTheme="minorEastAsia"/>
                <w:color w:val="FFFFFF" w:themeColor="background1"/>
              </w:rPr>
              <w:t>PARTNER NAME</w:t>
            </w:r>
          </w:p>
        </w:tc>
      </w:tr>
      <w:tr w:rsidR="001B6CF7" w:rsidRPr="00065712" w14:paraId="57B55DEA" w14:textId="77777777" w:rsidTr="3064CC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0" w:type="dxa"/>
          </w:tcPr>
          <w:p w14:paraId="01FB6F2E" w14:textId="77777777" w:rsidR="001B6CF7" w:rsidRPr="00DC62EA" w:rsidRDefault="3064CCB4" w:rsidP="3064CCB4">
            <w:pPr>
              <w:rPr>
                <w:rFonts w:eastAsiaTheme="minorEastAsia"/>
              </w:rPr>
            </w:pPr>
            <w:r w:rsidRPr="3064CCB4">
              <w:rPr>
                <w:rFonts w:eastAsiaTheme="minorEastAsia"/>
              </w:rPr>
              <w:t>WIOA:  Adult, Dislocated Worker, and Youth, including Comprehensive Case Management and Employment Program (CCMEP)</w:t>
            </w:r>
          </w:p>
        </w:tc>
        <w:tc>
          <w:tcPr>
            <w:tcW w:w="5040" w:type="dxa"/>
          </w:tcPr>
          <w:p w14:paraId="25E4DB14" w14:textId="77777777" w:rsidR="001B6CF7" w:rsidRPr="00DC62EA" w:rsidRDefault="3064CCB4" w:rsidP="3064CCB4">
            <w:pPr>
              <w:cnfStyle w:val="000000100000" w:firstRow="0" w:lastRow="0" w:firstColumn="0" w:lastColumn="0" w:oddVBand="0" w:evenVBand="0" w:oddHBand="1" w:evenHBand="0" w:firstRowFirstColumn="0" w:firstRowLastColumn="0" w:lastRowFirstColumn="0" w:lastRowLastColumn="0"/>
              <w:rPr>
                <w:rFonts w:eastAsiaTheme="minorEastAsia"/>
              </w:rPr>
            </w:pPr>
            <w:r w:rsidRPr="3064CCB4">
              <w:rPr>
                <w:rFonts w:eastAsiaTheme="minorEastAsia"/>
              </w:rPr>
              <w:t>Athens County Department of Job and Family Services, Meigs County Department of Job and Family Services and Perry County Department of Job and Family Services</w:t>
            </w:r>
          </w:p>
        </w:tc>
      </w:tr>
      <w:tr w:rsidR="001B6CF7" w:rsidRPr="00065712" w14:paraId="2AC34A28" w14:textId="77777777" w:rsidTr="3064CCB4">
        <w:tc>
          <w:tcPr>
            <w:cnfStyle w:val="001000000000" w:firstRow="0" w:lastRow="0" w:firstColumn="1" w:lastColumn="0" w:oddVBand="0" w:evenVBand="0" w:oddHBand="0" w:evenHBand="0" w:firstRowFirstColumn="0" w:firstRowLastColumn="0" w:lastRowFirstColumn="0" w:lastRowLastColumn="0"/>
            <w:tcW w:w="4320" w:type="dxa"/>
          </w:tcPr>
          <w:p w14:paraId="63E0CE12" w14:textId="77777777" w:rsidR="001B6CF7" w:rsidRPr="00DC62EA" w:rsidRDefault="3064CCB4" w:rsidP="3064CCB4">
            <w:pPr>
              <w:rPr>
                <w:rFonts w:eastAsiaTheme="minorEastAsia"/>
              </w:rPr>
            </w:pPr>
            <w:r w:rsidRPr="3064CCB4">
              <w:rPr>
                <w:rFonts w:eastAsiaTheme="minorEastAsia"/>
              </w:rPr>
              <w:t>Veteran's Workforce Programs -WIOA Title I</w:t>
            </w:r>
          </w:p>
        </w:tc>
        <w:tc>
          <w:tcPr>
            <w:tcW w:w="5040" w:type="dxa"/>
            <w:vMerge w:val="restart"/>
          </w:tcPr>
          <w:p w14:paraId="424E703D" w14:textId="77777777" w:rsidR="001B6CF7" w:rsidRPr="00DC62EA" w:rsidRDefault="001B6CF7" w:rsidP="00E51336">
            <w:pPr>
              <w:cnfStyle w:val="000000000000" w:firstRow="0" w:lastRow="0" w:firstColumn="0" w:lastColumn="0" w:oddVBand="0" w:evenVBand="0" w:oddHBand="0" w:evenHBand="0" w:firstRowFirstColumn="0" w:firstRowLastColumn="0" w:lastRowFirstColumn="0" w:lastRowLastColumn="0"/>
              <w:rPr>
                <w:rFonts w:cstheme="minorHAnsi"/>
              </w:rPr>
            </w:pPr>
          </w:p>
          <w:p w14:paraId="5634BCFC" w14:textId="77777777" w:rsidR="001B6CF7" w:rsidRPr="00DC62EA" w:rsidRDefault="001B6CF7" w:rsidP="00E51336">
            <w:pPr>
              <w:cnfStyle w:val="000000000000" w:firstRow="0" w:lastRow="0" w:firstColumn="0" w:lastColumn="0" w:oddVBand="0" w:evenVBand="0" w:oddHBand="0" w:evenHBand="0" w:firstRowFirstColumn="0" w:firstRowLastColumn="0" w:lastRowFirstColumn="0" w:lastRowLastColumn="0"/>
              <w:rPr>
                <w:rFonts w:cstheme="minorHAnsi"/>
              </w:rPr>
            </w:pPr>
          </w:p>
          <w:p w14:paraId="4042EDCF" w14:textId="77777777" w:rsidR="001B6CF7" w:rsidRPr="00DC62EA" w:rsidRDefault="3064CCB4" w:rsidP="3064CCB4">
            <w:pPr>
              <w:cnfStyle w:val="000000000000" w:firstRow="0" w:lastRow="0" w:firstColumn="0" w:lastColumn="0" w:oddVBand="0" w:evenVBand="0" w:oddHBand="0" w:evenHBand="0" w:firstRowFirstColumn="0" w:firstRowLastColumn="0" w:lastRowFirstColumn="0" w:lastRowLastColumn="0"/>
              <w:rPr>
                <w:rFonts w:eastAsiaTheme="minorEastAsia"/>
              </w:rPr>
            </w:pPr>
            <w:r w:rsidRPr="3064CCB4">
              <w:rPr>
                <w:rFonts w:eastAsiaTheme="minorEastAsia"/>
              </w:rPr>
              <w:t>Ohio Department of Job and Family Services</w:t>
            </w:r>
          </w:p>
          <w:p w14:paraId="62A9E501" w14:textId="77777777" w:rsidR="001B6CF7" w:rsidRPr="00DC62EA" w:rsidRDefault="001B6CF7" w:rsidP="00E51336">
            <w:pPr>
              <w:cnfStyle w:val="000000000000" w:firstRow="0" w:lastRow="0" w:firstColumn="0" w:lastColumn="0" w:oddVBand="0" w:evenVBand="0" w:oddHBand="0" w:evenHBand="0" w:firstRowFirstColumn="0" w:firstRowLastColumn="0" w:lastRowFirstColumn="0" w:lastRowLastColumn="0"/>
              <w:rPr>
                <w:rFonts w:cstheme="minorHAnsi"/>
              </w:rPr>
            </w:pPr>
          </w:p>
        </w:tc>
      </w:tr>
      <w:tr w:rsidR="001B6CF7" w:rsidRPr="00065712" w14:paraId="728E2522" w14:textId="77777777" w:rsidTr="3064CC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0" w:type="dxa"/>
          </w:tcPr>
          <w:p w14:paraId="21009E80" w14:textId="77777777" w:rsidR="001B6CF7" w:rsidRPr="00DC62EA" w:rsidRDefault="3064CCB4" w:rsidP="3064CCB4">
            <w:pPr>
              <w:rPr>
                <w:rFonts w:eastAsiaTheme="minorEastAsia"/>
              </w:rPr>
            </w:pPr>
            <w:r w:rsidRPr="3064CCB4">
              <w:rPr>
                <w:rFonts w:eastAsiaTheme="minorEastAsia"/>
              </w:rPr>
              <w:t>Veterans Employment &amp; Training Program</w:t>
            </w:r>
          </w:p>
        </w:tc>
        <w:tc>
          <w:tcPr>
            <w:tcW w:w="5040" w:type="dxa"/>
            <w:vMerge/>
          </w:tcPr>
          <w:p w14:paraId="2FCD504B" w14:textId="77777777" w:rsidR="001B6CF7" w:rsidRPr="00DC62EA" w:rsidRDefault="001B6CF7" w:rsidP="00E51336">
            <w:pPr>
              <w:cnfStyle w:val="000000100000" w:firstRow="0" w:lastRow="0" w:firstColumn="0" w:lastColumn="0" w:oddVBand="0" w:evenVBand="0" w:oddHBand="1" w:evenHBand="0" w:firstRowFirstColumn="0" w:firstRowLastColumn="0" w:lastRowFirstColumn="0" w:lastRowLastColumn="0"/>
              <w:rPr>
                <w:rFonts w:cstheme="minorHAnsi"/>
              </w:rPr>
            </w:pPr>
          </w:p>
        </w:tc>
      </w:tr>
      <w:tr w:rsidR="001B6CF7" w:rsidRPr="00065712" w14:paraId="0ADF09C3" w14:textId="77777777" w:rsidTr="3064CCB4">
        <w:tc>
          <w:tcPr>
            <w:cnfStyle w:val="001000000000" w:firstRow="0" w:lastRow="0" w:firstColumn="1" w:lastColumn="0" w:oddVBand="0" w:evenVBand="0" w:oddHBand="0" w:evenHBand="0" w:firstRowFirstColumn="0" w:firstRowLastColumn="0" w:lastRowFirstColumn="0" w:lastRowLastColumn="0"/>
            <w:tcW w:w="4320" w:type="dxa"/>
          </w:tcPr>
          <w:p w14:paraId="52338C07" w14:textId="77777777" w:rsidR="001B6CF7" w:rsidRPr="00DC62EA" w:rsidRDefault="3064CCB4" w:rsidP="3064CCB4">
            <w:pPr>
              <w:rPr>
                <w:rFonts w:eastAsiaTheme="minorEastAsia"/>
              </w:rPr>
            </w:pPr>
            <w:r w:rsidRPr="3064CCB4">
              <w:rPr>
                <w:rFonts w:eastAsiaTheme="minorEastAsia"/>
              </w:rPr>
              <w:t xml:space="preserve">Wagner-Peyser Act Employment Services </w:t>
            </w:r>
          </w:p>
        </w:tc>
        <w:tc>
          <w:tcPr>
            <w:tcW w:w="5040" w:type="dxa"/>
            <w:vMerge/>
          </w:tcPr>
          <w:p w14:paraId="1E8FB9FE" w14:textId="77777777" w:rsidR="001B6CF7" w:rsidRPr="00DC62EA" w:rsidRDefault="001B6CF7" w:rsidP="00E51336">
            <w:pPr>
              <w:cnfStyle w:val="000000000000" w:firstRow="0" w:lastRow="0" w:firstColumn="0" w:lastColumn="0" w:oddVBand="0" w:evenVBand="0" w:oddHBand="0" w:evenHBand="0" w:firstRowFirstColumn="0" w:firstRowLastColumn="0" w:lastRowFirstColumn="0" w:lastRowLastColumn="0"/>
              <w:rPr>
                <w:rFonts w:cstheme="minorHAnsi"/>
              </w:rPr>
            </w:pPr>
          </w:p>
        </w:tc>
      </w:tr>
      <w:tr w:rsidR="001B6CF7" w:rsidRPr="00065712" w14:paraId="31C93561" w14:textId="77777777" w:rsidTr="3064CC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0" w:type="dxa"/>
          </w:tcPr>
          <w:p w14:paraId="29863211" w14:textId="77777777" w:rsidR="001B6CF7" w:rsidRPr="00DC62EA" w:rsidRDefault="3064CCB4" w:rsidP="3064CCB4">
            <w:pPr>
              <w:rPr>
                <w:rFonts w:eastAsiaTheme="minorEastAsia"/>
              </w:rPr>
            </w:pPr>
            <w:r w:rsidRPr="3064CCB4">
              <w:rPr>
                <w:rFonts w:eastAsiaTheme="minorEastAsia"/>
              </w:rPr>
              <w:t>Unemployment Insurance (UI) Program</w:t>
            </w:r>
          </w:p>
        </w:tc>
        <w:tc>
          <w:tcPr>
            <w:tcW w:w="5040" w:type="dxa"/>
            <w:vMerge/>
          </w:tcPr>
          <w:p w14:paraId="1C3B80CF" w14:textId="77777777" w:rsidR="001B6CF7" w:rsidRPr="00DC62EA" w:rsidRDefault="001B6CF7" w:rsidP="00E51336">
            <w:pPr>
              <w:cnfStyle w:val="000000100000" w:firstRow="0" w:lastRow="0" w:firstColumn="0" w:lastColumn="0" w:oddVBand="0" w:evenVBand="0" w:oddHBand="1" w:evenHBand="0" w:firstRowFirstColumn="0" w:firstRowLastColumn="0" w:lastRowFirstColumn="0" w:lastRowLastColumn="0"/>
              <w:rPr>
                <w:rFonts w:cstheme="minorHAnsi"/>
              </w:rPr>
            </w:pPr>
          </w:p>
        </w:tc>
      </w:tr>
      <w:tr w:rsidR="001B6CF7" w:rsidRPr="00065712" w14:paraId="44DBB60F" w14:textId="77777777" w:rsidTr="3064CCB4">
        <w:tc>
          <w:tcPr>
            <w:cnfStyle w:val="001000000000" w:firstRow="0" w:lastRow="0" w:firstColumn="1" w:lastColumn="0" w:oddVBand="0" w:evenVBand="0" w:oddHBand="0" w:evenHBand="0" w:firstRowFirstColumn="0" w:firstRowLastColumn="0" w:lastRowFirstColumn="0" w:lastRowLastColumn="0"/>
            <w:tcW w:w="4320" w:type="dxa"/>
          </w:tcPr>
          <w:p w14:paraId="0F119C37" w14:textId="77777777" w:rsidR="001B6CF7" w:rsidRPr="00DC62EA" w:rsidRDefault="3064CCB4" w:rsidP="3064CCB4">
            <w:pPr>
              <w:rPr>
                <w:rFonts w:eastAsiaTheme="minorEastAsia"/>
              </w:rPr>
            </w:pPr>
            <w:r w:rsidRPr="3064CCB4">
              <w:rPr>
                <w:rFonts w:eastAsiaTheme="minorEastAsia"/>
              </w:rPr>
              <w:t>Trade Adjustment Assistance (TAA) and NAFTA Transitional Adjustment</w:t>
            </w:r>
          </w:p>
        </w:tc>
        <w:tc>
          <w:tcPr>
            <w:tcW w:w="5040" w:type="dxa"/>
            <w:vMerge/>
          </w:tcPr>
          <w:p w14:paraId="31A29285" w14:textId="77777777" w:rsidR="001B6CF7" w:rsidRPr="00DC62EA" w:rsidRDefault="001B6CF7" w:rsidP="00E51336">
            <w:pPr>
              <w:cnfStyle w:val="000000000000" w:firstRow="0" w:lastRow="0" w:firstColumn="0" w:lastColumn="0" w:oddVBand="0" w:evenVBand="0" w:oddHBand="0" w:evenHBand="0" w:firstRowFirstColumn="0" w:firstRowLastColumn="0" w:lastRowFirstColumn="0" w:lastRowLastColumn="0"/>
              <w:rPr>
                <w:rFonts w:cstheme="minorHAnsi"/>
              </w:rPr>
            </w:pPr>
          </w:p>
        </w:tc>
      </w:tr>
      <w:tr w:rsidR="001B6CF7" w:rsidRPr="00065712" w14:paraId="2CD61A58" w14:textId="77777777" w:rsidTr="3064CC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0" w:type="dxa"/>
          </w:tcPr>
          <w:p w14:paraId="3BE42AB3" w14:textId="77777777" w:rsidR="001B6CF7" w:rsidRPr="00DC62EA" w:rsidRDefault="3064CCB4" w:rsidP="3064CCB4">
            <w:pPr>
              <w:rPr>
                <w:rFonts w:eastAsiaTheme="minorEastAsia"/>
              </w:rPr>
            </w:pPr>
            <w:r w:rsidRPr="3064CCB4">
              <w:rPr>
                <w:rFonts w:eastAsiaTheme="minorEastAsia"/>
              </w:rPr>
              <w:t>Adult Basic Literacy &amp; Education (ABLE)</w:t>
            </w:r>
          </w:p>
        </w:tc>
        <w:tc>
          <w:tcPr>
            <w:tcW w:w="5040" w:type="dxa"/>
          </w:tcPr>
          <w:p w14:paraId="3B46F948" w14:textId="600F44DB" w:rsidR="001B6CF7" w:rsidRPr="00DC62EA" w:rsidRDefault="004439E9" w:rsidP="3064CCB4">
            <w:pPr>
              <w:cnfStyle w:val="000000100000" w:firstRow="0" w:lastRow="0" w:firstColumn="0" w:lastColumn="0" w:oddVBand="0" w:evenVBand="0" w:oddHBand="1" w:evenHBand="0" w:firstRowFirstColumn="0" w:firstRowLastColumn="0" w:lastRowFirstColumn="0" w:lastRowLastColumn="0"/>
              <w:rPr>
                <w:rFonts w:eastAsiaTheme="minorEastAsia"/>
              </w:rPr>
            </w:pPr>
            <w:r>
              <w:rPr>
                <w:rFonts w:eastAsiaTheme="minorEastAsia"/>
              </w:rPr>
              <w:t xml:space="preserve">Ohio University-Athens, </w:t>
            </w:r>
            <w:r w:rsidR="3064CCB4" w:rsidRPr="3064CCB4">
              <w:rPr>
                <w:rFonts w:eastAsiaTheme="minorEastAsia"/>
              </w:rPr>
              <w:t>Buckeye Hills Career Center</w:t>
            </w:r>
            <w:r>
              <w:rPr>
                <w:rFonts w:eastAsiaTheme="minorEastAsia"/>
              </w:rPr>
              <w:t>-Meigs, Midwest Career Center-Perry</w:t>
            </w:r>
          </w:p>
        </w:tc>
      </w:tr>
      <w:tr w:rsidR="001B6CF7" w:rsidRPr="00065712" w14:paraId="436D943B" w14:textId="77777777" w:rsidTr="3064CCB4">
        <w:tc>
          <w:tcPr>
            <w:cnfStyle w:val="001000000000" w:firstRow="0" w:lastRow="0" w:firstColumn="1" w:lastColumn="0" w:oddVBand="0" w:evenVBand="0" w:oddHBand="0" w:evenHBand="0" w:firstRowFirstColumn="0" w:firstRowLastColumn="0" w:lastRowFirstColumn="0" w:lastRowLastColumn="0"/>
            <w:tcW w:w="4320" w:type="dxa"/>
          </w:tcPr>
          <w:p w14:paraId="2CBD7DFB" w14:textId="77777777" w:rsidR="001B6CF7" w:rsidRPr="00DC62EA" w:rsidRDefault="3064CCB4" w:rsidP="3064CCB4">
            <w:pPr>
              <w:rPr>
                <w:rFonts w:eastAsiaTheme="minorEastAsia"/>
              </w:rPr>
            </w:pPr>
            <w:r w:rsidRPr="3064CCB4">
              <w:rPr>
                <w:rFonts w:eastAsiaTheme="minorEastAsia"/>
              </w:rPr>
              <w:t>Rehabilitation Services Commission</w:t>
            </w:r>
          </w:p>
        </w:tc>
        <w:tc>
          <w:tcPr>
            <w:tcW w:w="5040" w:type="dxa"/>
          </w:tcPr>
          <w:p w14:paraId="7C96E21E" w14:textId="77777777" w:rsidR="001B6CF7" w:rsidRPr="00DC62EA" w:rsidRDefault="3064CCB4" w:rsidP="3064CCB4">
            <w:pPr>
              <w:cnfStyle w:val="000000000000" w:firstRow="0" w:lastRow="0" w:firstColumn="0" w:lastColumn="0" w:oddVBand="0" w:evenVBand="0" w:oddHBand="0" w:evenHBand="0" w:firstRowFirstColumn="0" w:firstRowLastColumn="0" w:lastRowFirstColumn="0" w:lastRowLastColumn="0"/>
              <w:rPr>
                <w:rFonts w:eastAsiaTheme="minorEastAsia"/>
              </w:rPr>
            </w:pPr>
            <w:r w:rsidRPr="3064CCB4">
              <w:rPr>
                <w:rFonts w:eastAsiaTheme="minorEastAsia"/>
              </w:rPr>
              <w:t>Opportunities for Ohioans with Disabilities</w:t>
            </w:r>
          </w:p>
        </w:tc>
      </w:tr>
      <w:tr w:rsidR="001B6CF7" w:rsidRPr="00065712" w14:paraId="3587FFB6" w14:textId="77777777" w:rsidTr="3064CC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0" w:type="dxa"/>
          </w:tcPr>
          <w:p w14:paraId="5DDC74AC" w14:textId="77777777" w:rsidR="001B6CF7" w:rsidRPr="00DC62EA" w:rsidRDefault="3064CCB4" w:rsidP="3064CCB4">
            <w:pPr>
              <w:rPr>
                <w:rFonts w:eastAsiaTheme="minorEastAsia"/>
              </w:rPr>
            </w:pPr>
            <w:r w:rsidRPr="3064CCB4">
              <w:rPr>
                <w:rFonts w:eastAsiaTheme="minorEastAsia"/>
              </w:rPr>
              <w:t>Title V Older Americans Act Programs</w:t>
            </w:r>
          </w:p>
        </w:tc>
        <w:tc>
          <w:tcPr>
            <w:tcW w:w="5040" w:type="dxa"/>
          </w:tcPr>
          <w:p w14:paraId="6D74D122" w14:textId="77777777" w:rsidR="001B6CF7" w:rsidRPr="00DC62EA" w:rsidRDefault="3064CCB4" w:rsidP="3064CCB4">
            <w:pPr>
              <w:cnfStyle w:val="000000100000" w:firstRow="0" w:lastRow="0" w:firstColumn="0" w:lastColumn="0" w:oddVBand="0" w:evenVBand="0" w:oddHBand="1" w:evenHBand="0" w:firstRowFirstColumn="0" w:firstRowLastColumn="0" w:lastRowFirstColumn="0" w:lastRowLastColumn="0"/>
              <w:rPr>
                <w:rFonts w:eastAsiaTheme="minorEastAsia"/>
              </w:rPr>
            </w:pPr>
            <w:r w:rsidRPr="3064CCB4">
              <w:rPr>
                <w:rFonts w:eastAsiaTheme="minorEastAsia"/>
              </w:rPr>
              <w:t>Mature Services</w:t>
            </w:r>
          </w:p>
        </w:tc>
      </w:tr>
      <w:tr w:rsidR="001B6CF7" w:rsidRPr="00065712" w14:paraId="55A7AB0C" w14:textId="77777777" w:rsidTr="3064CCB4">
        <w:tc>
          <w:tcPr>
            <w:cnfStyle w:val="001000000000" w:firstRow="0" w:lastRow="0" w:firstColumn="1" w:lastColumn="0" w:oddVBand="0" w:evenVBand="0" w:oddHBand="0" w:evenHBand="0" w:firstRowFirstColumn="0" w:firstRowLastColumn="0" w:lastRowFirstColumn="0" w:lastRowLastColumn="0"/>
            <w:tcW w:w="4320" w:type="dxa"/>
          </w:tcPr>
          <w:p w14:paraId="3D69B46C" w14:textId="1A8EA68A" w:rsidR="001B6CF7" w:rsidRPr="00DC62EA" w:rsidRDefault="3064CCB4" w:rsidP="3064CCB4">
            <w:pPr>
              <w:rPr>
                <w:rFonts w:eastAsiaTheme="minorEastAsia"/>
              </w:rPr>
            </w:pPr>
            <w:r w:rsidRPr="3064CCB4">
              <w:rPr>
                <w:rFonts w:eastAsiaTheme="minorEastAsia"/>
              </w:rPr>
              <w:t>Post-Secondary Vocational Education</w:t>
            </w:r>
          </w:p>
        </w:tc>
        <w:tc>
          <w:tcPr>
            <w:tcW w:w="5040" w:type="dxa"/>
          </w:tcPr>
          <w:p w14:paraId="1B3B5BC4" w14:textId="65820F1A" w:rsidR="001B6CF7" w:rsidRPr="00DC62EA" w:rsidRDefault="3064CCB4" w:rsidP="3064CCB4">
            <w:pPr>
              <w:cnfStyle w:val="000000000000" w:firstRow="0" w:lastRow="0" w:firstColumn="0" w:lastColumn="0" w:oddVBand="0" w:evenVBand="0" w:oddHBand="0" w:evenHBand="0" w:firstRowFirstColumn="0" w:firstRowLastColumn="0" w:lastRowFirstColumn="0" w:lastRowLastColumn="0"/>
              <w:rPr>
                <w:rFonts w:eastAsiaTheme="minorEastAsia"/>
              </w:rPr>
            </w:pPr>
            <w:r w:rsidRPr="3064CCB4">
              <w:rPr>
                <w:rFonts w:eastAsiaTheme="minorEastAsia"/>
              </w:rPr>
              <w:t>Tri-County Career Center</w:t>
            </w:r>
            <w:r w:rsidR="004439E9">
              <w:rPr>
                <w:rFonts w:eastAsiaTheme="minorEastAsia"/>
              </w:rPr>
              <w:t xml:space="preserve"> and Hocking College</w:t>
            </w:r>
          </w:p>
          <w:p w14:paraId="4F3C4173" w14:textId="77777777" w:rsidR="001B6CF7" w:rsidRPr="00DC62EA" w:rsidRDefault="001B6CF7" w:rsidP="00E51336">
            <w:pPr>
              <w:cnfStyle w:val="000000000000" w:firstRow="0" w:lastRow="0" w:firstColumn="0" w:lastColumn="0" w:oddVBand="0" w:evenVBand="0" w:oddHBand="0" w:evenHBand="0" w:firstRowFirstColumn="0" w:firstRowLastColumn="0" w:lastRowFirstColumn="0" w:lastRowLastColumn="0"/>
              <w:rPr>
                <w:rFonts w:cstheme="minorHAnsi"/>
              </w:rPr>
            </w:pPr>
          </w:p>
        </w:tc>
      </w:tr>
      <w:tr w:rsidR="001B6CF7" w:rsidRPr="00065712" w14:paraId="5C65BB6C" w14:textId="77777777" w:rsidTr="3064CC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0" w:type="dxa"/>
          </w:tcPr>
          <w:p w14:paraId="1C59D622" w14:textId="77777777" w:rsidR="001B6CF7" w:rsidRPr="00DC62EA" w:rsidRDefault="3064CCB4" w:rsidP="3064CCB4">
            <w:pPr>
              <w:rPr>
                <w:rFonts w:eastAsiaTheme="minorEastAsia"/>
              </w:rPr>
            </w:pPr>
            <w:r w:rsidRPr="3064CCB4">
              <w:rPr>
                <w:rFonts w:eastAsiaTheme="minorEastAsia"/>
              </w:rPr>
              <w:t>Community Services Block Grant Employment &amp; Training Programs</w:t>
            </w:r>
          </w:p>
        </w:tc>
        <w:tc>
          <w:tcPr>
            <w:tcW w:w="5040" w:type="dxa"/>
          </w:tcPr>
          <w:p w14:paraId="3D78A9F9" w14:textId="77777777" w:rsidR="001B6CF7" w:rsidRPr="00DC62EA" w:rsidRDefault="3064CCB4" w:rsidP="3064CCB4">
            <w:pPr>
              <w:cnfStyle w:val="000000100000" w:firstRow="0" w:lastRow="0" w:firstColumn="0" w:lastColumn="0" w:oddVBand="0" w:evenVBand="0" w:oddHBand="1" w:evenHBand="0" w:firstRowFirstColumn="0" w:firstRowLastColumn="0" w:lastRowFirstColumn="0" w:lastRowLastColumn="0"/>
              <w:rPr>
                <w:rFonts w:eastAsiaTheme="minorEastAsia"/>
              </w:rPr>
            </w:pPr>
            <w:r w:rsidRPr="3064CCB4">
              <w:rPr>
                <w:rFonts w:eastAsiaTheme="minorEastAsia"/>
              </w:rPr>
              <w:t>HAPCAP</w:t>
            </w:r>
          </w:p>
          <w:p w14:paraId="591D8435" w14:textId="77777777" w:rsidR="001B6CF7" w:rsidRPr="00DC62EA" w:rsidRDefault="001B6CF7" w:rsidP="00E51336">
            <w:pPr>
              <w:cnfStyle w:val="000000100000" w:firstRow="0" w:lastRow="0" w:firstColumn="0" w:lastColumn="0" w:oddVBand="0" w:evenVBand="0" w:oddHBand="1" w:evenHBand="0" w:firstRowFirstColumn="0" w:firstRowLastColumn="0" w:lastRowFirstColumn="0" w:lastRowLastColumn="0"/>
              <w:rPr>
                <w:rFonts w:cstheme="minorHAnsi"/>
              </w:rPr>
            </w:pPr>
          </w:p>
        </w:tc>
      </w:tr>
      <w:tr w:rsidR="001B6CF7" w:rsidRPr="00065712" w14:paraId="20A15D23" w14:textId="77777777" w:rsidTr="3064CCB4">
        <w:tc>
          <w:tcPr>
            <w:cnfStyle w:val="001000000000" w:firstRow="0" w:lastRow="0" w:firstColumn="1" w:lastColumn="0" w:oddVBand="0" w:evenVBand="0" w:oddHBand="0" w:evenHBand="0" w:firstRowFirstColumn="0" w:firstRowLastColumn="0" w:lastRowFirstColumn="0" w:lastRowLastColumn="0"/>
            <w:tcW w:w="4320" w:type="dxa"/>
          </w:tcPr>
          <w:p w14:paraId="45D3F3BA" w14:textId="77777777" w:rsidR="001B6CF7" w:rsidRPr="00DC62EA" w:rsidRDefault="3064CCB4" w:rsidP="3064CCB4">
            <w:pPr>
              <w:rPr>
                <w:rFonts w:eastAsiaTheme="minorEastAsia"/>
              </w:rPr>
            </w:pPr>
            <w:r w:rsidRPr="3064CCB4">
              <w:rPr>
                <w:rFonts w:eastAsiaTheme="minorEastAsia"/>
              </w:rPr>
              <w:t>Temporary Assistance to Needy Families (TANF)</w:t>
            </w:r>
          </w:p>
        </w:tc>
        <w:tc>
          <w:tcPr>
            <w:tcW w:w="5040" w:type="dxa"/>
          </w:tcPr>
          <w:p w14:paraId="6F3A0A13" w14:textId="77777777" w:rsidR="001B6CF7" w:rsidRPr="00DC62EA" w:rsidRDefault="3064CCB4" w:rsidP="3064CCB4">
            <w:pPr>
              <w:cnfStyle w:val="000000000000" w:firstRow="0" w:lastRow="0" w:firstColumn="0" w:lastColumn="0" w:oddVBand="0" w:evenVBand="0" w:oddHBand="0" w:evenHBand="0" w:firstRowFirstColumn="0" w:firstRowLastColumn="0" w:lastRowFirstColumn="0" w:lastRowLastColumn="0"/>
              <w:rPr>
                <w:rFonts w:eastAsiaTheme="minorEastAsia"/>
              </w:rPr>
            </w:pPr>
            <w:r w:rsidRPr="3064CCB4">
              <w:rPr>
                <w:rFonts w:eastAsiaTheme="minorEastAsia"/>
              </w:rPr>
              <w:t>Athens County Department of Job and Family Services, Meigs County Department of Job and Family Services and Perry County Department of Job and Family Services</w:t>
            </w:r>
          </w:p>
        </w:tc>
      </w:tr>
    </w:tbl>
    <w:p w14:paraId="697EC049" w14:textId="77777777" w:rsidR="001B6CF7" w:rsidRPr="00065712" w:rsidRDefault="001B6CF7" w:rsidP="001B6CF7">
      <w:pPr>
        <w:spacing w:after="0"/>
        <w:rPr>
          <w:rFonts w:cstheme="minorHAnsi"/>
        </w:rPr>
      </w:pPr>
    </w:p>
    <w:p w14:paraId="3EA38FAE" w14:textId="77777777" w:rsidR="001B6CF7" w:rsidRPr="00DB7A6D" w:rsidRDefault="3064CCB4" w:rsidP="3064CCB4">
      <w:pPr>
        <w:pStyle w:val="NoSpacing"/>
        <w:rPr>
          <w:u w:val="single"/>
        </w:rPr>
      </w:pPr>
      <w:r w:rsidRPr="3064CCB4">
        <w:rPr>
          <w:u w:val="single"/>
        </w:rPr>
        <w:t>Area 14 OhioMeansJobs Center locations:</w:t>
      </w:r>
    </w:p>
    <w:p w14:paraId="23CBD3EA" w14:textId="77777777" w:rsidR="001B6CF7" w:rsidRPr="00065712" w:rsidRDefault="3064CCB4" w:rsidP="001B6CF7">
      <w:pPr>
        <w:pStyle w:val="NoSpacing"/>
      </w:pPr>
      <w:r>
        <w:t>OhioMeansJobs – Athens County (The Work Station)</w:t>
      </w:r>
    </w:p>
    <w:p w14:paraId="5D8D7958" w14:textId="77777777" w:rsidR="001B6CF7" w:rsidRPr="00065712" w:rsidRDefault="3064CCB4" w:rsidP="001B6CF7">
      <w:pPr>
        <w:pStyle w:val="NoSpacing"/>
      </w:pPr>
      <w:r>
        <w:t>70 N. Plains Road – Suite C</w:t>
      </w:r>
    </w:p>
    <w:p w14:paraId="17750DCC" w14:textId="77777777" w:rsidR="001B6CF7" w:rsidRPr="00065712" w:rsidRDefault="3064CCB4" w:rsidP="001B6CF7">
      <w:pPr>
        <w:pStyle w:val="NoSpacing"/>
      </w:pPr>
      <w:r>
        <w:t>The Plains, Ohio 45780</w:t>
      </w:r>
    </w:p>
    <w:p w14:paraId="009F0303" w14:textId="77777777" w:rsidR="001B6CF7" w:rsidRPr="00065712" w:rsidRDefault="001B6CF7" w:rsidP="001B6CF7">
      <w:pPr>
        <w:pStyle w:val="NoSpacing"/>
      </w:pPr>
    </w:p>
    <w:p w14:paraId="6F432A88" w14:textId="77777777" w:rsidR="001B6CF7" w:rsidRPr="00065712" w:rsidRDefault="3064CCB4" w:rsidP="001B6CF7">
      <w:pPr>
        <w:pStyle w:val="NoSpacing"/>
      </w:pPr>
      <w:r>
        <w:t>OhioMeansJobs – Meigs County</w:t>
      </w:r>
    </w:p>
    <w:p w14:paraId="7EC39632" w14:textId="77777777" w:rsidR="001B6CF7" w:rsidRPr="00065712" w:rsidRDefault="3064CCB4" w:rsidP="001B6CF7">
      <w:pPr>
        <w:pStyle w:val="NoSpacing"/>
      </w:pPr>
      <w:r>
        <w:t>150 Mill Street</w:t>
      </w:r>
    </w:p>
    <w:p w14:paraId="3065EC09" w14:textId="77777777" w:rsidR="001B6CF7" w:rsidRPr="00065712" w:rsidRDefault="3064CCB4" w:rsidP="001B6CF7">
      <w:pPr>
        <w:pStyle w:val="NoSpacing"/>
      </w:pPr>
      <w:r>
        <w:t>Middleport, Ohio 45760</w:t>
      </w:r>
    </w:p>
    <w:p w14:paraId="511CD016" w14:textId="77777777" w:rsidR="001B6CF7" w:rsidRPr="00065712" w:rsidRDefault="001B6CF7" w:rsidP="001B6CF7">
      <w:pPr>
        <w:pStyle w:val="NoSpacing"/>
      </w:pPr>
    </w:p>
    <w:p w14:paraId="5967CC62" w14:textId="77777777" w:rsidR="001B6CF7" w:rsidRPr="00065712" w:rsidRDefault="3064CCB4" w:rsidP="001B6CF7">
      <w:pPr>
        <w:pStyle w:val="NoSpacing"/>
      </w:pPr>
      <w:r>
        <w:t>OhioMeansJobs – Perry County</w:t>
      </w:r>
    </w:p>
    <w:p w14:paraId="7E18B71F" w14:textId="77777777" w:rsidR="001B6CF7" w:rsidRPr="00065712" w:rsidRDefault="3064CCB4" w:rsidP="001B6CF7">
      <w:pPr>
        <w:pStyle w:val="NoSpacing"/>
      </w:pPr>
      <w:r>
        <w:t>212 S. Main Street</w:t>
      </w:r>
    </w:p>
    <w:p w14:paraId="15361334" w14:textId="50A22D1F" w:rsidR="001B6CF7" w:rsidRDefault="3064CCB4" w:rsidP="001B6CF7">
      <w:pPr>
        <w:pStyle w:val="NoSpacing"/>
      </w:pPr>
      <w:r>
        <w:t>New Lexington, Ohio 43764</w:t>
      </w:r>
    </w:p>
    <w:p w14:paraId="78A9CEE2" w14:textId="77777777" w:rsidR="00E51336" w:rsidRPr="00065712" w:rsidRDefault="00E51336" w:rsidP="001B6CF7">
      <w:pPr>
        <w:pStyle w:val="NoSpacing"/>
      </w:pPr>
    </w:p>
    <w:p w14:paraId="4231341E" w14:textId="77777777" w:rsidR="00C6641C" w:rsidRDefault="00C6641C" w:rsidP="001B6CF7">
      <w:pPr>
        <w:pStyle w:val="NoSpacing"/>
        <w:rPr>
          <w:b/>
          <w:caps/>
        </w:rPr>
      </w:pPr>
    </w:p>
    <w:p w14:paraId="406B6E67" w14:textId="6BD0BEB6" w:rsidR="001B6CF7" w:rsidRDefault="001B6CF7" w:rsidP="3064CCB4">
      <w:pPr>
        <w:pStyle w:val="NoSpacing"/>
        <w:rPr>
          <w:b/>
          <w:bCs/>
        </w:rPr>
      </w:pPr>
      <w:r w:rsidRPr="3064CCB4">
        <w:rPr>
          <w:b/>
          <w:bCs/>
          <w:caps/>
        </w:rPr>
        <w:t>2-An explanation of the OhioMeansJobs delivery syst</w:t>
      </w:r>
      <w:r w:rsidR="002D524A" w:rsidRPr="3064CCB4">
        <w:rPr>
          <w:b/>
          <w:bCs/>
          <w:caps/>
        </w:rPr>
        <w:t>em in the local area, including:</w:t>
      </w:r>
    </w:p>
    <w:p w14:paraId="23F8BF03" w14:textId="77777777" w:rsidR="00C6641C" w:rsidRDefault="00C6641C" w:rsidP="001B6CF7">
      <w:pPr>
        <w:pStyle w:val="NoSpacing"/>
        <w:rPr>
          <w:b/>
        </w:rPr>
      </w:pPr>
    </w:p>
    <w:p w14:paraId="747735D0" w14:textId="16ADC8B0" w:rsidR="001B6CF7" w:rsidRPr="00065712" w:rsidRDefault="3064CCB4" w:rsidP="3064CCB4">
      <w:pPr>
        <w:pStyle w:val="NoSpacing"/>
        <w:rPr>
          <w:b/>
          <w:bCs/>
        </w:rPr>
      </w:pPr>
      <w:r w:rsidRPr="3064CCB4">
        <w:rPr>
          <w:b/>
          <w:bCs/>
        </w:rPr>
        <w:t>2.1: How the local board ensures continuous improvement of eligible providers and that providers meet the employment needs of local employers, workers and job seekers.</w:t>
      </w:r>
    </w:p>
    <w:p w14:paraId="1C5868F2" w14:textId="77777777" w:rsidR="001B6CF7" w:rsidRDefault="001B6CF7" w:rsidP="001B6CF7">
      <w:pPr>
        <w:pStyle w:val="NoSpacing"/>
      </w:pPr>
    </w:p>
    <w:p w14:paraId="06BED379" w14:textId="3B411C9B" w:rsidR="001B6CF7" w:rsidRPr="00065712" w:rsidRDefault="3064CCB4" w:rsidP="001B6CF7">
      <w:pPr>
        <w:pStyle w:val="NoSpacing"/>
      </w:pPr>
      <w:r>
        <w:t>Service providers report quarterly to the Area Workforce Development Board on services, participant demographics, and outcomes. Coupled with the performance reporting received from the Ohio Department of Job and Family Services (ODJFS) on a quarterly basis, the Area 14 workforce development board works closely with local providers to make sure services are effective and continuously improving. The comprehensive OhioMeansJobs Center in Area 14 has successfully completed the certification process through the local board and the results pointed towards a system that provides high-quality services to all of the target populations. Area 14 also utilizes contracted third-party monitoring of the service providers in Area 14, including Fiscal and Program operations.</w:t>
      </w:r>
    </w:p>
    <w:p w14:paraId="61C38E57" w14:textId="77777777" w:rsidR="001B6CF7" w:rsidRDefault="001B6CF7" w:rsidP="001B6CF7">
      <w:pPr>
        <w:pStyle w:val="NoSpacing"/>
        <w:rPr>
          <w:b/>
        </w:rPr>
      </w:pPr>
    </w:p>
    <w:p w14:paraId="26388117" w14:textId="39AA675C" w:rsidR="001B6CF7" w:rsidRPr="00065712" w:rsidRDefault="3064CCB4" w:rsidP="3064CCB4">
      <w:pPr>
        <w:pStyle w:val="NoSpacing"/>
        <w:rPr>
          <w:b/>
          <w:bCs/>
        </w:rPr>
      </w:pPr>
      <w:r w:rsidRPr="3064CCB4">
        <w:rPr>
          <w:b/>
          <w:bCs/>
        </w:rPr>
        <w:t>2.2: How the local board will facilitate access to services provided through the OhioMeansJobs delivery system through the use of technology and other means.</w:t>
      </w:r>
    </w:p>
    <w:p w14:paraId="60BD0EE5" w14:textId="77777777" w:rsidR="001B6CF7" w:rsidRDefault="001B6CF7" w:rsidP="001B6CF7">
      <w:pPr>
        <w:pStyle w:val="NoSpacing"/>
      </w:pPr>
    </w:p>
    <w:p w14:paraId="4FF1423B" w14:textId="77B3164E" w:rsidR="001B6CF7" w:rsidRPr="00065712" w:rsidRDefault="3064CCB4" w:rsidP="001B6CF7">
      <w:pPr>
        <w:pStyle w:val="NoSpacing"/>
      </w:pPr>
      <w:r>
        <w:t>The OhioMeansJobs.com website is a primary tool used by all Area 14 providers to aid employers, job seekers and youth, and the local board assists in promoting the use of that tool throughout the three counties. The Area actively promotes the use of the system for job search, registration, career pathways research, and career planning tools, as well as the numerous other programs and searches available through the website. The local area website (</w:t>
      </w:r>
      <w:hyperlink r:id="rId30">
        <w:r w:rsidRPr="3064CCB4">
          <w:rPr>
            <w:rStyle w:val="Hyperlink"/>
          </w:rPr>
          <w:t>www.ohioarea14.org</w:t>
        </w:r>
      </w:hyperlink>
      <w:r>
        <w:t xml:space="preserve">) contains information that engages residents and businesses to improve access to the physical OhioMeansJobs Center locations. The three OhioMeansJobs Centers in Area 14 all have resource rooms with multiple computers and internet access as a tool for customers. </w:t>
      </w:r>
    </w:p>
    <w:p w14:paraId="75869F82" w14:textId="77777777" w:rsidR="001B6CF7" w:rsidRDefault="001B6CF7" w:rsidP="001B6CF7">
      <w:pPr>
        <w:pStyle w:val="NoSpacing"/>
        <w:rPr>
          <w:b/>
        </w:rPr>
      </w:pPr>
    </w:p>
    <w:p w14:paraId="48A22268" w14:textId="77777777" w:rsidR="001B6CF7" w:rsidRPr="00065712" w:rsidRDefault="3064CCB4" w:rsidP="3064CCB4">
      <w:pPr>
        <w:pStyle w:val="NoSpacing"/>
        <w:rPr>
          <w:b/>
          <w:bCs/>
        </w:rPr>
      </w:pPr>
      <w:r w:rsidRPr="3064CCB4">
        <w:rPr>
          <w:b/>
          <w:bCs/>
        </w:rPr>
        <w:t>2.3: How entities within the OhioMeansJobs delivery system, including OhioMeansJobs center operators and partners, will comply section 188 of WIOA, if applicable, and applicable provisions of the Americans with Disabilities Act of 1990 regarding the physical and programmatic accessibility of facilities, programs and services, assistive technology, and materials for individuals with disabilities, including providing staff training and support for addressing the needs of individuals with disabilities.</w:t>
      </w:r>
    </w:p>
    <w:p w14:paraId="0F0EC414" w14:textId="77777777" w:rsidR="001B6CF7" w:rsidRDefault="001B6CF7" w:rsidP="001B6CF7">
      <w:pPr>
        <w:pStyle w:val="NoSpacing"/>
      </w:pPr>
    </w:p>
    <w:p w14:paraId="4484F401" w14:textId="77777777" w:rsidR="001B6CF7" w:rsidRPr="00065712" w:rsidRDefault="3064CCB4" w:rsidP="001B6CF7">
      <w:pPr>
        <w:pStyle w:val="NoSpacing"/>
      </w:pPr>
      <w:r>
        <w:t>OhioMeansJobs Athens, Meigs and Perry Counties have submitted and received approval for their Americans with Disabilities Act (ADA) Plan and Checklist from the ODJFS Bureau of Civil Rights, ensuring that all services and facilities within the workforce system meet the requirements of the ADA. Despite already meeting the requirements, each OhioMeansJobs Center operator provides regular staff training regarding ADA compliance, and attends ADA-relevant trainings offered through partner agencies, such as “Windmills” through Opportunities for Ohioans with Disabilities (OOD).</w:t>
      </w:r>
    </w:p>
    <w:p w14:paraId="3B91A1CE" w14:textId="77777777" w:rsidR="001B6CF7" w:rsidRDefault="001B6CF7" w:rsidP="001B6CF7">
      <w:pPr>
        <w:pStyle w:val="NoSpacing"/>
        <w:rPr>
          <w:b/>
        </w:rPr>
      </w:pPr>
    </w:p>
    <w:p w14:paraId="5CF934B3" w14:textId="77777777" w:rsidR="001B6CF7" w:rsidRPr="00065712" w:rsidRDefault="3064CCB4" w:rsidP="3064CCB4">
      <w:pPr>
        <w:pStyle w:val="NoSpacing"/>
        <w:rPr>
          <w:b/>
          <w:bCs/>
        </w:rPr>
      </w:pPr>
      <w:r w:rsidRPr="3064CCB4">
        <w:rPr>
          <w:b/>
          <w:bCs/>
        </w:rPr>
        <w:t>2.4: How the local board will coordinate with the regional JobsOhio</w:t>
      </w:r>
    </w:p>
    <w:p w14:paraId="5F67A133" w14:textId="77777777" w:rsidR="001B6CF7" w:rsidRDefault="001B6CF7" w:rsidP="001B6CF7">
      <w:pPr>
        <w:pStyle w:val="NoSpacing"/>
      </w:pPr>
    </w:p>
    <w:p w14:paraId="25A00A21" w14:textId="3102A833" w:rsidR="001B6CF7" w:rsidRPr="00065712" w:rsidRDefault="3064CCB4" w:rsidP="001B6CF7">
      <w:pPr>
        <w:pStyle w:val="NoSpacing"/>
      </w:pPr>
      <w:r>
        <w:t xml:space="preserve">The Area 14 local workforce development board will work to partner and coordinate workforce development programs and services with economic development entities including JobsOhio and the regional network partner, Appalachian Partnership for Economic Growth (APEG). Future partnerships will be explored to find paths to re-energize and evolve the relationships with APEG. Strategies for partnership include: inviting APEG representative to serve on the local workforce development board; designating a leader from APEG to engage with the Regional Workforce Innovation Council; and/or </w:t>
      </w:r>
      <w:r>
        <w:lastRenderedPageBreak/>
        <w:t xml:space="preserve">partnering with economic development outreach representatives to do calls on local businesses for retention and expansion intel. </w:t>
      </w:r>
    </w:p>
    <w:p w14:paraId="07B15D59" w14:textId="77777777" w:rsidR="001B6CF7" w:rsidRPr="00065712" w:rsidRDefault="001B6CF7" w:rsidP="001B6CF7">
      <w:pPr>
        <w:pStyle w:val="NoSpacing"/>
      </w:pPr>
    </w:p>
    <w:p w14:paraId="3A56CC24" w14:textId="77777777" w:rsidR="001B6CF7" w:rsidRPr="00065712" w:rsidRDefault="3064CCB4" w:rsidP="3064CCB4">
      <w:pPr>
        <w:pStyle w:val="NoSpacing"/>
        <w:rPr>
          <w:b/>
          <w:bCs/>
        </w:rPr>
      </w:pPr>
      <w:r w:rsidRPr="3064CCB4">
        <w:rPr>
          <w:b/>
          <w:bCs/>
        </w:rPr>
        <w:t>2.5: The roles and resource contributions of the OhioMeansJobs center partners</w:t>
      </w:r>
    </w:p>
    <w:p w14:paraId="2EE24C62" w14:textId="77777777" w:rsidR="001B6CF7" w:rsidRDefault="001B6CF7" w:rsidP="001B6CF7">
      <w:pPr>
        <w:pStyle w:val="NoSpacing"/>
      </w:pPr>
    </w:p>
    <w:p w14:paraId="3A991422" w14:textId="1FE2D5C1" w:rsidR="001B6CF7" w:rsidRPr="00FC7AAB" w:rsidRDefault="3064CCB4" w:rsidP="3064CCB4">
      <w:pPr>
        <w:pStyle w:val="NoSpacing"/>
        <w:rPr>
          <w:i/>
          <w:iCs/>
        </w:rPr>
      </w:pPr>
      <w:r>
        <w:t xml:space="preserve">The roles and resource contributions of the OhioMeansJobs Center partners is outlined in the Local Memorandum of Understanding (MOU) - and agreement resulting from negotiations at the local level that describes the roles and responsibilities of the local workforce development board and the local partners in the operation of the OhioMeansJobs Centers. The MOU lists each local partners’ share of costs and in-kind services. </w:t>
      </w:r>
    </w:p>
    <w:p w14:paraId="1DA62F99" w14:textId="77777777" w:rsidR="001B6CF7" w:rsidRPr="00065712" w:rsidRDefault="001B6CF7" w:rsidP="001B6CF7">
      <w:pPr>
        <w:pStyle w:val="NoSpacing"/>
      </w:pPr>
    </w:p>
    <w:p w14:paraId="0B7CD2DB" w14:textId="77777777" w:rsidR="001B6CF7" w:rsidRPr="00065712" w:rsidRDefault="001B6CF7" w:rsidP="3064CCB4">
      <w:pPr>
        <w:pStyle w:val="NoSpacing"/>
        <w:rPr>
          <w:b/>
          <w:bCs/>
        </w:rPr>
      </w:pPr>
      <w:r w:rsidRPr="3064CCB4">
        <w:rPr>
          <w:b/>
          <w:bCs/>
          <w:caps/>
        </w:rPr>
        <w:t>3-Description and assessment of the type and availability of adult and dislocated worker employment and training activities.</w:t>
      </w:r>
    </w:p>
    <w:p w14:paraId="4EB1DFF8" w14:textId="77777777" w:rsidR="001B6CF7" w:rsidRDefault="001B6CF7" w:rsidP="001B6CF7">
      <w:pPr>
        <w:pStyle w:val="NoSpacing"/>
      </w:pPr>
    </w:p>
    <w:p w14:paraId="18EA00B7" w14:textId="776AB082" w:rsidR="001B6CF7" w:rsidRDefault="3064CCB4" w:rsidP="001B6CF7">
      <w:pPr>
        <w:pStyle w:val="NoSpacing"/>
      </w:pPr>
      <w:r>
        <w:t>Area 14 offers a range of services to adult and dislocated workers, including:</w:t>
      </w:r>
    </w:p>
    <w:p w14:paraId="530266B5" w14:textId="04F9D7AA" w:rsidR="00FC7AAB" w:rsidRDefault="3064CCB4" w:rsidP="00FC7AAB">
      <w:pPr>
        <w:pStyle w:val="NoSpacing"/>
        <w:numPr>
          <w:ilvl w:val="0"/>
          <w:numId w:val="19"/>
        </w:numPr>
      </w:pPr>
      <w:r>
        <w:t xml:space="preserve">Basic Career Services – eligibility determination; outreach, intake and orientation; initial assessment; job search, placement assistance, and career counseling; employment statistics and labor market information; training provider program and cost information; information on supportive services; and follow-up services. </w:t>
      </w:r>
    </w:p>
    <w:p w14:paraId="142808F2" w14:textId="7FD33892" w:rsidR="00FC7AAB" w:rsidRDefault="3064CCB4" w:rsidP="00FC7AAB">
      <w:pPr>
        <w:pStyle w:val="NoSpacing"/>
        <w:numPr>
          <w:ilvl w:val="0"/>
          <w:numId w:val="19"/>
        </w:numPr>
      </w:pPr>
      <w:r>
        <w:t>Individual Career Services – comprehensive and specialized assessments; individual employment plan development; group counseling; individual counseling and career planning; case management; and short-term prevocational services.</w:t>
      </w:r>
    </w:p>
    <w:p w14:paraId="5EC477B2" w14:textId="1145BC8F" w:rsidR="00FC7AAB" w:rsidRPr="00065712" w:rsidRDefault="3064CCB4" w:rsidP="00FC7AAB">
      <w:pPr>
        <w:pStyle w:val="NoSpacing"/>
        <w:numPr>
          <w:ilvl w:val="0"/>
          <w:numId w:val="19"/>
        </w:numPr>
      </w:pPr>
      <w:r>
        <w:t xml:space="preserve">Training Services – occupational skills training, on-the-job training, workplace and cooperative education; training programs offered by private sector; skills upgrading and retraining; job-readiness training; referral to Adult Basic and Literacy Education (ABLE); or customized training. </w:t>
      </w:r>
    </w:p>
    <w:p w14:paraId="642A3B3A" w14:textId="77777777" w:rsidR="001B6CF7" w:rsidRDefault="001B6CF7" w:rsidP="001B6CF7">
      <w:pPr>
        <w:pStyle w:val="NoSpacing"/>
        <w:rPr>
          <w:b/>
          <w:caps/>
        </w:rPr>
      </w:pPr>
    </w:p>
    <w:p w14:paraId="432F1C9A" w14:textId="77777777" w:rsidR="001B6CF7" w:rsidRPr="00065712" w:rsidRDefault="001B6CF7" w:rsidP="3064CCB4">
      <w:pPr>
        <w:pStyle w:val="NoSpacing"/>
        <w:rPr>
          <w:b/>
          <w:bCs/>
        </w:rPr>
      </w:pPr>
      <w:r w:rsidRPr="3064CCB4">
        <w:rPr>
          <w:b/>
          <w:bCs/>
          <w:caps/>
        </w:rPr>
        <w:t>4-Reference to the Comprehensive Case Management Program Plan</w:t>
      </w:r>
    </w:p>
    <w:p w14:paraId="01691571" w14:textId="77777777" w:rsidR="001B6CF7" w:rsidRDefault="001B6CF7" w:rsidP="001B6CF7">
      <w:pPr>
        <w:pStyle w:val="NoSpacing"/>
      </w:pPr>
    </w:p>
    <w:p w14:paraId="66C0A43A" w14:textId="2EEF619C" w:rsidR="001B6CF7" w:rsidRDefault="3064CCB4" w:rsidP="001B6CF7">
      <w:pPr>
        <w:pStyle w:val="NoSpacing"/>
      </w:pPr>
      <w:r>
        <w:t xml:space="preserve">All Lead Agencies responsible for the Comprehensive Case Management and Employment Programs (CCMEP) in Area 14 (Athens County Job and Family Services (JFS), Meigs County JFS, and Perry County JFS) have submitted detailed plans to the Ohio Department of Job and Family Services. These three agencies are also currently the providers of workforce development </w:t>
      </w:r>
      <w:r w:rsidR="004439E9">
        <w:t>services and</w:t>
      </w:r>
      <w:r>
        <w:t xml:space="preserve"> created their CCMEP plans in collaboration with the Area 14 Workforce Development Board.</w:t>
      </w:r>
    </w:p>
    <w:p w14:paraId="6C37081E" w14:textId="77777777" w:rsidR="00DC3B96" w:rsidRDefault="00DC3B96" w:rsidP="001B6CF7">
      <w:pPr>
        <w:pStyle w:val="NoSpacing"/>
        <w:rPr>
          <w:b/>
          <w:caps/>
        </w:rPr>
      </w:pPr>
    </w:p>
    <w:p w14:paraId="07693B9C" w14:textId="77777777" w:rsidR="001B6CF7" w:rsidRPr="00065712" w:rsidRDefault="001B6CF7" w:rsidP="3064CCB4">
      <w:pPr>
        <w:pStyle w:val="NoSpacing"/>
        <w:rPr>
          <w:b/>
          <w:bCs/>
        </w:rPr>
      </w:pPr>
      <w:r w:rsidRPr="3064CCB4">
        <w:rPr>
          <w:b/>
          <w:bCs/>
          <w:caps/>
        </w:rPr>
        <w:t>5-How the local board, in coordination with the OhioMeansJobs center operator, maximizes coordination, improves service delivery, and avoids duplication of Wagner-Peyser Act Services and other services provided through the OhioMeansJobs delivery system.</w:t>
      </w:r>
    </w:p>
    <w:p w14:paraId="6B2090C8" w14:textId="77777777" w:rsidR="001B6CF7" w:rsidRDefault="001B6CF7" w:rsidP="001B6CF7">
      <w:pPr>
        <w:pStyle w:val="NoSpacing"/>
      </w:pPr>
    </w:p>
    <w:p w14:paraId="2367521B" w14:textId="77777777" w:rsidR="00E75F92" w:rsidRPr="00E75F92" w:rsidRDefault="3064CCB4" w:rsidP="3064CCB4">
      <w:pPr>
        <w:pStyle w:val="NoSpacing"/>
        <w:rPr>
          <w:rFonts w:eastAsiaTheme="minorEastAsia"/>
        </w:rPr>
      </w:pPr>
      <w:r w:rsidRPr="3064CCB4">
        <w:rPr>
          <w:rFonts w:eastAsiaTheme="minorEastAsia"/>
        </w:rPr>
        <w:t>Co-location of management and front-line staff allows for consistent communication and define roles in business and job seeker services, including application for unemployment, to avoid duplication of services. Wagner-Peyser staff are currently partners in Rapid Response and will continue this role.</w:t>
      </w:r>
    </w:p>
    <w:p w14:paraId="4DC59499" w14:textId="77777777" w:rsidR="00E75F92" w:rsidRDefault="3064CCB4" w:rsidP="3064CCB4">
      <w:pPr>
        <w:pStyle w:val="NoSpacing"/>
        <w:rPr>
          <w:rFonts w:eastAsiaTheme="minorEastAsia"/>
        </w:rPr>
      </w:pPr>
      <w:r w:rsidRPr="3064CCB4">
        <w:rPr>
          <w:rFonts w:eastAsiaTheme="minorEastAsia"/>
        </w:rPr>
        <w:t xml:space="preserve">New mandates have required additional face-to-face contact with unemployment insurance (UI) recipients at the OhioMeansJobs Centers. This has helped increase the volume of customers taking advantage of universal services, such as workshops, offered at the OhioMeansJobs Centers. </w:t>
      </w:r>
    </w:p>
    <w:p w14:paraId="2FE293AA" w14:textId="77777777" w:rsidR="00E75F92" w:rsidRDefault="00E75F92" w:rsidP="00E75F92">
      <w:pPr>
        <w:pStyle w:val="NoSpacing"/>
        <w:rPr>
          <w:rFonts w:cstheme="minorHAnsi"/>
        </w:rPr>
      </w:pPr>
    </w:p>
    <w:p w14:paraId="2247B1AF" w14:textId="77777777" w:rsidR="00E75F92" w:rsidRPr="00422A1D" w:rsidRDefault="3064CCB4" w:rsidP="3064CCB4">
      <w:pPr>
        <w:pStyle w:val="NoSpacing"/>
        <w:rPr>
          <w:rFonts w:eastAsiaTheme="minorEastAsia"/>
        </w:rPr>
      </w:pPr>
      <w:r w:rsidRPr="3064CCB4">
        <w:rPr>
          <w:rFonts w:eastAsiaTheme="minorEastAsia"/>
        </w:rPr>
        <w:t xml:space="preserve">As unemployment rates have dropped over the last several years, there is a renewed focus by Wagner-Peyser staff to expand workshops and partnerships with universal customers. Common assessments and </w:t>
      </w:r>
      <w:r w:rsidRPr="3064CCB4">
        <w:rPr>
          <w:rFonts w:eastAsiaTheme="minorEastAsia"/>
        </w:rPr>
        <w:lastRenderedPageBreak/>
        <w:t>intake tools are just some of the tools being considered for implementation. The State staff is currently reviewing policy and priorities for local implementation and will provide guidance to the local areas on helping with continued integration of Wagner-Peyser programming into the OhioMeansJobs delivery system.</w:t>
      </w:r>
    </w:p>
    <w:p w14:paraId="7097DBCF" w14:textId="77777777" w:rsidR="001B6CF7" w:rsidRDefault="001B6CF7" w:rsidP="001B6CF7">
      <w:pPr>
        <w:pStyle w:val="NoSpacing"/>
        <w:rPr>
          <w:b/>
        </w:rPr>
      </w:pPr>
    </w:p>
    <w:p w14:paraId="0CD88040" w14:textId="77777777" w:rsidR="001B6CF7" w:rsidRPr="00065712" w:rsidRDefault="3064CCB4" w:rsidP="3064CCB4">
      <w:pPr>
        <w:pStyle w:val="NoSpacing"/>
        <w:rPr>
          <w:b/>
          <w:bCs/>
        </w:rPr>
      </w:pPr>
      <w:r w:rsidRPr="3064CCB4">
        <w:rPr>
          <w:b/>
          <w:bCs/>
        </w:rPr>
        <w:t>6-EXECUTED COOPERATIVE AGREEMENTS WHICH DEFINE HOW SERVICE PROVIDERS CARRY OUT THE REQUIREMENTS FOR INTEGRATION OF AND ACCESS TO THE ENTIRE SET OF SERVICES AVAILABLE IN THE LOCAL OHIOMEANSJOBS SYSTEM</w:t>
      </w:r>
    </w:p>
    <w:p w14:paraId="68BCC807" w14:textId="77777777" w:rsidR="001B6CF7" w:rsidRDefault="001B6CF7" w:rsidP="001B6CF7">
      <w:pPr>
        <w:pStyle w:val="NoSpacing"/>
      </w:pPr>
    </w:p>
    <w:p w14:paraId="5325A565" w14:textId="41EA0430" w:rsidR="00B30DB8" w:rsidRDefault="3064CCB4" w:rsidP="00B30DB8">
      <w:pPr>
        <w:pStyle w:val="NoSpacing"/>
      </w:pPr>
      <w:r>
        <w:t xml:space="preserve">Information on how service providers carry out the requirements for integration of and access to the entire set of services available in the local OhioMeansJobs delivery system is contained within the local Memorandum of Understanding (MOU) for Area 14. The MOU for Area 14 (program year 2017-2018) will be available upon completion at </w:t>
      </w:r>
      <w:hyperlink r:id="rId31">
        <w:r w:rsidRPr="3064CCB4">
          <w:rPr>
            <w:rStyle w:val="Hyperlink"/>
          </w:rPr>
          <w:t>www.ohioarea14.org</w:t>
        </w:r>
      </w:hyperlink>
      <w:r>
        <w:t xml:space="preserve">. </w:t>
      </w:r>
    </w:p>
    <w:p w14:paraId="78E97137" w14:textId="77777777" w:rsidR="00DC3B96" w:rsidRPr="00FC7AAB" w:rsidRDefault="00DC3B96" w:rsidP="00B30DB8">
      <w:pPr>
        <w:pStyle w:val="NoSpacing"/>
        <w:rPr>
          <w:i/>
        </w:rPr>
      </w:pPr>
    </w:p>
    <w:p w14:paraId="38D139EF" w14:textId="77777777" w:rsidR="001B6CF7" w:rsidRPr="00065712" w:rsidRDefault="001B6CF7" w:rsidP="3064CCB4">
      <w:pPr>
        <w:pStyle w:val="NoSpacing"/>
        <w:rPr>
          <w:b/>
          <w:bCs/>
        </w:rPr>
      </w:pPr>
      <w:r w:rsidRPr="3064CCB4">
        <w:rPr>
          <w:b/>
          <w:bCs/>
          <w:caps/>
        </w:rPr>
        <w:t>7-Identification of the fiscal agent</w:t>
      </w:r>
    </w:p>
    <w:p w14:paraId="4DA85D44" w14:textId="77777777" w:rsidR="001B6CF7" w:rsidRDefault="001B6CF7" w:rsidP="001B6CF7">
      <w:pPr>
        <w:pStyle w:val="NoSpacing"/>
      </w:pPr>
    </w:p>
    <w:p w14:paraId="4F0ED291" w14:textId="77777777" w:rsidR="001B6CF7" w:rsidRDefault="3064CCB4" w:rsidP="001B6CF7">
      <w:pPr>
        <w:pStyle w:val="NoSpacing"/>
      </w:pPr>
      <w:r>
        <w:t>Perry County Department of Job and Family Services</w:t>
      </w:r>
    </w:p>
    <w:p w14:paraId="06B0EEDA" w14:textId="77777777" w:rsidR="001B6CF7" w:rsidRDefault="3064CCB4" w:rsidP="001B6CF7">
      <w:pPr>
        <w:pStyle w:val="NoSpacing"/>
      </w:pPr>
      <w:r>
        <w:t>212 South Main Street</w:t>
      </w:r>
    </w:p>
    <w:p w14:paraId="4CC7E36E" w14:textId="77777777" w:rsidR="001B6CF7" w:rsidRPr="00065712" w:rsidRDefault="3064CCB4" w:rsidP="001B6CF7">
      <w:pPr>
        <w:pStyle w:val="NoSpacing"/>
      </w:pPr>
      <w:r>
        <w:t>New Lexington, Ohio 43764</w:t>
      </w:r>
    </w:p>
    <w:p w14:paraId="2B6CE2AE" w14:textId="77777777" w:rsidR="001B6CF7" w:rsidRPr="00065712" w:rsidRDefault="001B6CF7" w:rsidP="001B6CF7">
      <w:pPr>
        <w:pStyle w:val="NoSpacing"/>
      </w:pPr>
    </w:p>
    <w:p w14:paraId="0B410063" w14:textId="77777777" w:rsidR="001B6CF7" w:rsidRPr="00065712" w:rsidRDefault="001B6CF7" w:rsidP="3064CCB4">
      <w:pPr>
        <w:pStyle w:val="NoSpacing"/>
        <w:rPr>
          <w:b/>
          <w:bCs/>
        </w:rPr>
      </w:pPr>
      <w:r w:rsidRPr="3064CCB4">
        <w:rPr>
          <w:b/>
          <w:bCs/>
          <w:caps/>
        </w:rPr>
        <w:t>8-The competitive process that is used to award subgrants and contracts for WIOA title I activities</w:t>
      </w:r>
    </w:p>
    <w:p w14:paraId="57B87AE7" w14:textId="77777777" w:rsidR="001B6CF7" w:rsidRDefault="001B6CF7" w:rsidP="001B6CF7">
      <w:pPr>
        <w:pStyle w:val="NoSpacing"/>
      </w:pPr>
    </w:p>
    <w:p w14:paraId="2223A4CF" w14:textId="295BBA21" w:rsidR="001B6CF7" w:rsidRDefault="3064CCB4" w:rsidP="001B6CF7">
      <w:pPr>
        <w:pStyle w:val="NoSpacing"/>
      </w:pPr>
      <w:r>
        <w:t>For Program Year 2016-2017 WIOA Youth Services were delivered as part of competitively procured contracts from 2014, with an extension enacted each of the last two years. For Program Year 2017-2018 the Chief Elected Officials and Area 14 Workforce Development Board will expand the range of services delivered through competitively procured contracts by issuing a Request For Proposals (RFP) for Youth Services, Career Services and One-Stop Operations. This RFP follows all Uniform Guidance on procurement and was released to the public on February 3, 2017.</w:t>
      </w:r>
    </w:p>
    <w:p w14:paraId="3F005CDB" w14:textId="77777777" w:rsidR="00DC3B96" w:rsidRPr="00065712" w:rsidRDefault="00DC3B96" w:rsidP="001B6CF7">
      <w:pPr>
        <w:pStyle w:val="NoSpacing"/>
      </w:pPr>
    </w:p>
    <w:p w14:paraId="4C766B78" w14:textId="77777777" w:rsidR="001B6CF7" w:rsidRPr="00065712" w:rsidRDefault="001B6CF7" w:rsidP="3064CCB4">
      <w:pPr>
        <w:pStyle w:val="NoSpacing"/>
        <w:rPr>
          <w:b/>
          <w:bCs/>
        </w:rPr>
      </w:pPr>
      <w:r w:rsidRPr="3064CCB4">
        <w:rPr>
          <w:b/>
          <w:bCs/>
          <w:caps/>
        </w:rPr>
        <w:t>9-The actions the local board will take toward becoming or remaining a high-performing board.</w:t>
      </w:r>
    </w:p>
    <w:p w14:paraId="7605C55D" w14:textId="77777777" w:rsidR="001B6CF7" w:rsidRDefault="001B6CF7" w:rsidP="001B6CF7">
      <w:pPr>
        <w:pStyle w:val="NoSpacing"/>
      </w:pPr>
    </w:p>
    <w:p w14:paraId="29A6D655" w14:textId="77777777" w:rsidR="00DC3B96" w:rsidRDefault="3064CCB4" w:rsidP="3064CCB4">
      <w:pPr>
        <w:rPr>
          <w:color w:val="auto"/>
        </w:rPr>
      </w:pPr>
      <w:r>
        <w:t>The Area 14 Workforce Development Board is committed to remaining a high-performing board, while striving to consistently increase our role in the workforce systems in Athens, Meigs and Perry counties. Past practices and future goals of the board include:</w:t>
      </w:r>
    </w:p>
    <w:p w14:paraId="007949C8" w14:textId="551C0C33" w:rsidR="00DC3B96" w:rsidRDefault="3064CCB4" w:rsidP="00DC3B96">
      <w:pPr>
        <w:pStyle w:val="ListParagraph"/>
        <w:numPr>
          <w:ilvl w:val="0"/>
          <w:numId w:val="28"/>
        </w:numPr>
        <w:jc w:val="left"/>
      </w:pPr>
      <w:r>
        <w:t>Continue to hold board meetings at regularly scheduled intervals and encourage nonmember participation by inviting partner staff to contribute to discussions</w:t>
      </w:r>
    </w:p>
    <w:p w14:paraId="48103B66" w14:textId="5F8299DD" w:rsidR="00DC3B96" w:rsidRDefault="3064CCB4" w:rsidP="00DC3B96">
      <w:pPr>
        <w:pStyle w:val="ListParagraph"/>
        <w:numPr>
          <w:ilvl w:val="0"/>
          <w:numId w:val="28"/>
        </w:numPr>
        <w:jc w:val="left"/>
      </w:pPr>
      <w:r>
        <w:t>Place an emphasis on continuing education of board members regarding workforce system issues</w:t>
      </w:r>
    </w:p>
    <w:p w14:paraId="31C3854F" w14:textId="1A1D24EF" w:rsidR="00DC3B96" w:rsidRDefault="3064CCB4" w:rsidP="00DC3B96">
      <w:pPr>
        <w:pStyle w:val="ListParagraph"/>
        <w:numPr>
          <w:ilvl w:val="0"/>
          <w:numId w:val="28"/>
        </w:numPr>
        <w:jc w:val="left"/>
      </w:pPr>
      <w:r>
        <w:t>Continue use of data to inform and guide board decisions</w:t>
      </w:r>
    </w:p>
    <w:p w14:paraId="34DDF10E" w14:textId="5272F343" w:rsidR="00DC3B96" w:rsidRDefault="3064CCB4" w:rsidP="00DC3B96">
      <w:pPr>
        <w:pStyle w:val="ListParagraph"/>
        <w:numPr>
          <w:ilvl w:val="0"/>
          <w:numId w:val="28"/>
        </w:numPr>
        <w:jc w:val="left"/>
      </w:pPr>
      <w:r>
        <w:t>Invite guest speakers from various disciplines to better understand workforce issues across the three counties</w:t>
      </w:r>
    </w:p>
    <w:p w14:paraId="41757942" w14:textId="36829434" w:rsidR="00DC3B96" w:rsidRDefault="3064CCB4" w:rsidP="00DC3B96">
      <w:pPr>
        <w:pStyle w:val="ListParagraph"/>
        <w:numPr>
          <w:ilvl w:val="0"/>
          <w:numId w:val="28"/>
        </w:numPr>
        <w:jc w:val="left"/>
      </w:pPr>
      <w:r>
        <w:t>Implement, review and monitor policies that assist service providers in delivering high-value workforce programs</w:t>
      </w:r>
    </w:p>
    <w:p w14:paraId="52B9A447" w14:textId="7BA7BE3D" w:rsidR="00DC3B96" w:rsidRDefault="3064CCB4" w:rsidP="00DC3B96">
      <w:pPr>
        <w:pStyle w:val="ListParagraph"/>
        <w:numPr>
          <w:ilvl w:val="0"/>
          <w:numId w:val="28"/>
        </w:numPr>
        <w:jc w:val="left"/>
      </w:pPr>
      <w:r>
        <w:lastRenderedPageBreak/>
        <w:t>Continue to ensure local business leaders have roles on the board to facilitate dialogue between providers and employers</w:t>
      </w:r>
    </w:p>
    <w:p w14:paraId="7BB34E05" w14:textId="2DB10D9B" w:rsidR="001B6CF7" w:rsidRDefault="3064CCB4" w:rsidP="00DC3B96">
      <w:pPr>
        <w:pStyle w:val="NoSpacing"/>
        <w:numPr>
          <w:ilvl w:val="0"/>
          <w:numId w:val="28"/>
        </w:numPr>
      </w:pPr>
      <w:r>
        <w:t>Build on established partnerships with local partners, and actively seek out new entities to collaborate on workforce initiatives</w:t>
      </w:r>
    </w:p>
    <w:p w14:paraId="7C63D05E" w14:textId="77777777" w:rsidR="00DC3B96" w:rsidRPr="00065712" w:rsidRDefault="00DC3B96" w:rsidP="00DC3B96">
      <w:pPr>
        <w:pStyle w:val="NoSpacing"/>
        <w:ind w:left="720"/>
      </w:pPr>
    </w:p>
    <w:p w14:paraId="28C514BF" w14:textId="77777777" w:rsidR="001B6CF7" w:rsidRPr="00065712" w:rsidRDefault="001B6CF7" w:rsidP="3064CCB4">
      <w:pPr>
        <w:pStyle w:val="NoSpacing"/>
        <w:rPr>
          <w:b/>
          <w:bCs/>
        </w:rPr>
      </w:pPr>
      <w:r w:rsidRPr="3064CCB4">
        <w:rPr>
          <w:b/>
          <w:bCs/>
          <w:caps/>
        </w:rPr>
        <w:t>10-How OMJ Centers are implementing and transitioning to an integrated, technology-enabled intake and case management information system for programs under WIOA.</w:t>
      </w:r>
    </w:p>
    <w:p w14:paraId="2BB9B1D7" w14:textId="77777777" w:rsidR="001B6CF7" w:rsidRDefault="001B6CF7" w:rsidP="001B6CF7">
      <w:pPr>
        <w:pStyle w:val="NoSpacing"/>
      </w:pPr>
    </w:p>
    <w:p w14:paraId="55442CAE" w14:textId="5B6EBCEF" w:rsidR="00EA30C3" w:rsidRDefault="3064CCB4" w:rsidP="3064CCB4">
      <w:pPr>
        <w:rPr>
          <w:color w:val="auto"/>
        </w:rPr>
      </w:pPr>
      <w:r w:rsidRPr="3064CCB4">
        <w:t xml:space="preserve">Effective July 1, 2016, the state introduced the Comprehensive Financial Information System (CFIS), Client Tracking module with OhioMeansJobs customer tracking. While this system is still evolving, it has the potential to revolutionize data tracking capabilities locally, while standardizing throughout the state. The system begins with </w:t>
      </w:r>
      <w:r w:rsidR="006E31AF" w:rsidRPr="3064CCB4">
        <w:t>an</w:t>
      </w:r>
      <w:r w:rsidRPr="3064CCB4">
        <w:t xml:space="preserve"> OhioMeansJobs client tracking check-in so the customer is counted and the preferred services identified as the customer walks into the OhioMeansJobs Center. </w:t>
      </w:r>
      <w:r>
        <w:t>The three OhioMeansJobs Centers in Area 14 have always placed a priority on using data to design services, and recent attempts to unify program and fiscal tracking will result in increased value from these programs.</w:t>
      </w:r>
    </w:p>
    <w:p w14:paraId="0DE83F67" w14:textId="2D3D4459" w:rsidR="001B6CF7" w:rsidRPr="00637B6A" w:rsidRDefault="001B6CF7" w:rsidP="001B6CF7">
      <w:pPr>
        <w:pStyle w:val="NoSpacing"/>
      </w:pPr>
    </w:p>
    <w:p w14:paraId="21D51209" w14:textId="04E3205C" w:rsidR="001B6CF7" w:rsidRDefault="001B6CF7" w:rsidP="001B6CF7">
      <w:pPr>
        <w:pStyle w:val="NoSpacing"/>
      </w:pPr>
    </w:p>
    <w:p w14:paraId="185D2DFC" w14:textId="5230349A" w:rsidR="001B6CF7" w:rsidRDefault="001B6CF7" w:rsidP="001B6CF7">
      <w:pPr>
        <w:pStyle w:val="NoSpacing"/>
      </w:pPr>
    </w:p>
    <w:p w14:paraId="1E5EDDED" w14:textId="006D4516" w:rsidR="001B6CF7" w:rsidRDefault="001B6CF7" w:rsidP="001B6CF7">
      <w:pPr>
        <w:pStyle w:val="NoSpacing"/>
      </w:pPr>
    </w:p>
    <w:p w14:paraId="7B001410" w14:textId="06176212" w:rsidR="001B6CF7" w:rsidRDefault="001B6CF7" w:rsidP="001B6CF7">
      <w:pPr>
        <w:pStyle w:val="NoSpacing"/>
      </w:pPr>
    </w:p>
    <w:p w14:paraId="4A1A113F" w14:textId="65148D61" w:rsidR="008639CD" w:rsidRDefault="008639CD" w:rsidP="001B6CF7">
      <w:pPr>
        <w:pStyle w:val="NoSpacing"/>
      </w:pPr>
    </w:p>
    <w:p w14:paraId="6080A6DE" w14:textId="428E6A51" w:rsidR="008639CD" w:rsidRDefault="008639CD" w:rsidP="001B6CF7">
      <w:pPr>
        <w:pStyle w:val="NoSpacing"/>
      </w:pPr>
    </w:p>
    <w:p w14:paraId="6C916CD4" w14:textId="22090531" w:rsidR="008639CD" w:rsidRDefault="008639CD" w:rsidP="001B6CF7">
      <w:pPr>
        <w:pStyle w:val="NoSpacing"/>
      </w:pPr>
    </w:p>
    <w:p w14:paraId="4F18EC29" w14:textId="0A28C60D" w:rsidR="008639CD" w:rsidRDefault="008639CD" w:rsidP="001B6CF7">
      <w:pPr>
        <w:pStyle w:val="NoSpacing"/>
      </w:pPr>
    </w:p>
    <w:p w14:paraId="59429C70" w14:textId="6B786BF9" w:rsidR="008639CD" w:rsidRDefault="008639CD" w:rsidP="001B6CF7">
      <w:pPr>
        <w:pStyle w:val="NoSpacing"/>
      </w:pPr>
    </w:p>
    <w:p w14:paraId="05D30FE5" w14:textId="0D156EFB" w:rsidR="008639CD" w:rsidRDefault="008639CD" w:rsidP="001B6CF7">
      <w:pPr>
        <w:pStyle w:val="NoSpacing"/>
      </w:pPr>
    </w:p>
    <w:p w14:paraId="0A4F3BCC" w14:textId="1CB5C5D2" w:rsidR="008639CD" w:rsidRDefault="008639CD" w:rsidP="001B6CF7">
      <w:pPr>
        <w:pStyle w:val="NoSpacing"/>
      </w:pPr>
    </w:p>
    <w:p w14:paraId="0472D26C" w14:textId="43FF3780" w:rsidR="008639CD" w:rsidRDefault="008639CD" w:rsidP="001B6CF7">
      <w:pPr>
        <w:pStyle w:val="NoSpacing"/>
      </w:pPr>
    </w:p>
    <w:p w14:paraId="3101012B" w14:textId="0E969608" w:rsidR="008639CD" w:rsidRDefault="008639CD" w:rsidP="001B6CF7">
      <w:pPr>
        <w:pStyle w:val="NoSpacing"/>
      </w:pPr>
    </w:p>
    <w:p w14:paraId="4206685A" w14:textId="0ADE2E6C" w:rsidR="008639CD" w:rsidRDefault="008639CD" w:rsidP="001B6CF7">
      <w:pPr>
        <w:pStyle w:val="NoSpacing"/>
      </w:pPr>
    </w:p>
    <w:p w14:paraId="08A7A407" w14:textId="224C5C43" w:rsidR="008639CD" w:rsidRDefault="008639CD" w:rsidP="001B6CF7">
      <w:pPr>
        <w:pStyle w:val="NoSpacing"/>
      </w:pPr>
    </w:p>
    <w:p w14:paraId="667C4743" w14:textId="48C6B5C6" w:rsidR="008639CD" w:rsidRDefault="008639CD" w:rsidP="001B6CF7">
      <w:pPr>
        <w:pStyle w:val="NoSpacing"/>
      </w:pPr>
    </w:p>
    <w:p w14:paraId="0A383E01" w14:textId="2AAF745F" w:rsidR="008639CD" w:rsidRDefault="008639CD" w:rsidP="001B6CF7">
      <w:pPr>
        <w:pStyle w:val="NoSpacing"/>
      </w:pPr>
    </w:p>
    <w:p w14:paraId="28102958" w14:textId="0F0EDDBA" w:rsidR="008639CD" w:rsidRDefault="008639CD" w:rsidP="001B6CF7">
      <w:pPr>
        <w:pStyle w:val="NoSpacing"/>
      </w:pPr>
    </w:p>
    <w:p w14:paraId="485CEA5B" w14:textId="2F979155" w:rsidR="008639CD" w:rsidRDefault="008639CD" w:rsidP="001B6CF7">
      <w:pPr>
        <w:pStyle w:val="NoSpacing"/>
      </w:pPr>
    </w:p>
    <w:p w14:paraId="64AF2F69" w14:textId="2FBABE90" w:rsidR="008639CD" w:rsidRDefault="008639CD" w:rsidP="001B6CF7">
      <w:pPr>
        <w:pStyle w:val="NoSpacing"/>
      </w:pPr>
    </w:p>
    <w:p w14:paraId="2A2D77F9" w14:textId="2D60673F" w:rsidR="008639CD" w:rsidRDefault="008639CD" w:rsidP="001B6CF7">
      <w:pPr>
        <w:pStyle w:val="NoSpacing"/>
      </w:pPr>
    </w:p>
    <w:p w14:paraId="6665A2EB" w14:textId="6427F2B3" w:rsidR="008639CD" w:rsidRDefault="008639CD" w:rsidP="001B6CF7">
      <w:pPr>
        <w:pStyle w:val="NoSpacing"/>
      </w:pPr>
    </w:p>
    <w:p w14:paraId="6B96BB5B" w14:textId="109E7558" w:rsidR="008639CD" w:rsidRDefault="008639CD" w:rsidP="001B6CF7">
      <w:pPr>
        <w:pStyle w:val="NoSpacing"/>
      </w:pPr>
    </w:p>
    <w:p w14:paraId="2A085802" w14:textId="1D25108E" w:rsidR="008639CD" w:rsidRDefault="008639CD" w:rsidP="001B6CF7">
      <w:pPr>
        <w:pStyle w:val="NoSpacing"/>
      </w:pPr>
    </w:p>
    <w:p w14:paraId="31F8EA88" w14:textId="354A402B" w:rsidR="008639CD" w:rsidRDefault="008639CD" w:rsidP="001B6CF7">
      <w:pPr>
        <w:pStyle w:val="NoSpacing"/>
      </w:pPr>
    </w:p>
    <w:p w14:paraId="7C8C8683" w14:textId="36114813" w:rsidR="008639CD" w:rsidRDefault="008639CD" w:rsidP="001B6CF7">
      <w:pPr>
        <w:pStyle w:val="NoSpacing"/>
      </w:pPr>
    </w:p>
    <w:p w14:paraId="5006DDBD" w14:textId="32757786" w:rsidR="008639CD" w:rsidRDefault="008639CD" w:rsidP="001B6CF7">
      <w:pPr>
        <w:pStyle w:val="NoSpacing"/>
      </w:pPr>
    </w:p>
    <w:p w14:paraId="5F771DAE" w14:textId="77BA796B" w:rsidR="008639CD" w:rsidRDefault="008639CD" w:rsidP="001B6CF7">
      <w:pPr>
        <w:pStyle w:val="NoSpacing"/>
      </w:pPr>
    </w:p>
    <w:p w14:paraId="47D0FC93" w14:textId="3776733D" w:rsidR="008639CD" w:rsidRDefault="008639CD" w:rsidP="001B6CF7">
      <w:pPr>
        <w:pStyle w:val="NoSpacing"/>
      </w:pPr>
    </w:p>
    <w:p w14:paraId="562FAAD9" w14:textId="77777777" w:rsidR="008639CD" w:rsidRDefault="008639CD" w:rsidP="001B6CF7">
      <w:pPr>
        <w:pStyle w:val="NoSpacing"/>
      </w:pPr>
    </w:p>
    <w:p w14:paraId="3C0830FB" w14:textId="0A8CC740" w:rsidR="00FD5D97" w:rsidRDefault="001B6CF7" w:rsidP="00FD5D97">
      <w:pPr>
        <w:pStyle w:val="Heading1"/>
        <w:jc w:val="center"/>
      </w:pPr>
      <w:bookmarkStart w:id="47" w:name="_Toc475708395"/>
      <w:r w:rsidRPr="001B6CF7">
        <w:lastRenderedPageBreak/>
        <w:t>Addendum B:</w:t>
      </w:r>
      <w:bookmarkEnd w:id="47"/>
      <w:r w:rsidR="00FD5D97">
        <w:t xml:space="preserve"> </w:t>
      </w:r>
    </w:p>
    <w:p w14:paraId="370DE24D" w14:textId="66A0A5DE" w:rsidR="001B6CF7" w:rsidRPr="001B6CF7" w:rsidRDefault="001B6CF7" w:rsidP="00420E31">
      <w:pPr>
        <w:pStyle w:val="Heading2"/>
        <w:jc w:val="center"/>
      </w:pPr>
      <w:bookmarkStart w:id="48" w:name="_Toc475708396"/>
      <w:r w:rsidRPr="001B6CF7">
        <w:t>Area 15 Workforce Development System</w:t>
      </w:r>
      <w:bookmarkEnd w:id="48"/>
    </w:p>
    <w:p w14:paraId="29BC8343" w14:textId="77777777" w:rsidR="001B6CF7" w:rsidRPr="005849F3" w:rsidRDefault="001B6CF7" w:rsidP="001B6CF7">
      <w:pPr>
        <w:rPr>
          <w:caps/>
        </w:rPr>
      </w:pPr>
      <w:r w:rsidRPr="005849F3">
        <w:rPr>
          <w:caps/>
        </w:rPr>
        <w:t xml:space="preserve">1-The workforce development system in the local area that identifies the programs that are included in the system and the location of OhioMeansJobs centers in the local workforce area. </w:t>
      </w:r>
    </w:p>
    <w:p w14:paraId="400468AC" w14:textId="77777777" w:rsidR="001B6CF7" w:rsidRPr="005849F3" w:rsidRDefault="3064CCB4" w:rsidP="3064CCB4">
      <w:pPr>
        <w:pStyle w:val="Heading4"/>
        <w:rPr>
          <w:i/>
        </w:rPr>
      </w:pPr>
      <w:r>
        <w:t xml:space="preserve">Programs included in the Area 15 OhioMeansJobs Centers: </w:t>
      </w:r>
    </w:p>
    <w:tbl>
      <w:tblPr>
        <w:tblStyle w:val="GridTable2-Accent4"/>
        <w:tblW w:w="9360" w:type="dxa"/>
        <w:tblBorders>
          <w:top w:val="none" w:sz="0" w:space="0" w:color="auto"/>
          <w:bottom w:val="none" w:sz="0" w:space="0" w:color="auto"/>
          <w:insideH w:val="none" w:sz="0" w:space="0" w:color="auto"/>
          <w:insideV w:val="none" w:sz="0" w:space="0" w:color="auto"/>
        </w:tblBorders>
        <w:tblLook w:val="04A0" w:firstRow="1" w:lastRow="0" w:firstColumn="1" w:lastColumn="0" w:noHBand="0" w:noVBand="1"/>
      </w:tblPr>
      <w:tblGrid>
        <w:gridCol w:w="4320"/>
        <w:gridCol w:w="5040"/>
      </w:tblGrid>
      <w:tr w:rsidR="001B6CF7" w:rsidRPr="00652F2D" w14:paraId="16C8316B" w14:textId="77777777" w:rsidTr="3064CCB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0" w:type="dxa"/>
            <w:tcBorders>
              <w:top w:val="none" w:sz="0" w:space="0" w:color="auto"/>
              <w:bottom w:val="none" w:sz="0" w:space="0" w:color="auto"/>
              <w:right w:val="none" w:sz="0" w:space="0" w:color="auto"/>
            </w:tcBorders>
            <w:shd w:val="clear" w:color="auto" w:fill="0563C1" w:themeFill="accent4"/>
          </w:tcPr>
          <w:p w14:paraId="04306555" w14:textId="77777777" w:rsidR="001B6CF7" w:rsidRPr="00DC62EA" w:rsidRDefault="3064CCB4" w:rsidP="3064CCB4">
            <w:pPr>
              <w:jc w:val="center"/>
              <w:rPr>
                <w:rFonts w:eastAsiaTheme="minorEastAsia"/>
                <w:color w:val="FFFFFF" w:themeColor="background1"/>
              </w:rPr>
            </w:pPr>
            <w:r w:rsidRPr="3064CCB4">
              <w:rPr>
                <w:rFonts w:eastAsiaTheme="minorEastAsia"/>
                <w:color w:val="FFFFFF" w:themeColor="background1"/>
              </w:rPr>
              <w:t>PROGRAM</w:t>
            </w:r>
          </w:p>
        </w:tc>
        <w:tc>
          <w:tcPr>
            <w:tcW w:w="5040" w:type="dxa"/>
            <w:tcBorders>
              <w:top w:val="none" w:sz="0" w:space="0" w:color="auto"/>
              <w:left w:val="none" w:sz="0" w:space="0" w:color="auto"/>
              <w:bottom w:val="none" w:sz="0" w:space="0" w:color="auto"/>
            </w:tcBorders>
            <w:shd w:val="clear" w:color="auto" w:fill="0563C1" w:themeFill="accent4"/>
          </w:tcPr>
          <w:p w14:paraId="4FAC0EFF" w14:textId="77777777" w:rsidR="001B6CF7" w:rsidRPr="00DC62EA" w:rsidRDefault="3064CCB4" w:rsidP="3064CCB4">
            <w:pPr>
              <w:jc w:val="center"/>
              <w:cnfStyle w:val="100000000000" w:firstRow="1" w:lastRow="0" w:firstColumn="0" w:lastColumn="0" w:oddVBand="0" w:evenVBand="0" w:oddHBand="0" w:evenHBand="0" w:firstRowFirstColumn="0" w:firstRowLastColumn="0" w:lastRowFirstColumn="0" w:lastRowLastColumn="0"/>
              <w:rPr>
                <w:rFonts w:eastAsiaTheme="minorEastAsia"/>
                <w:color w:val="FFFFFF" w:themeColor="background1"/>
              </w:rPr>
            </w:pPr>
            <w:r w:rsidRPr="3064CCB4">
              <w:rPr>
                <w:rFonts w:eastAsiaTheme="minorEastAsia"/>
                <w:color w:val="FFFFFF" w:themeColor="background1"/>
              </w:rPr>
              <w:t>PARTNER NAME</w:t>
            </w:r>
          </w:p>
        </w:tc>
      </w:tr>
      <w:tr w:rsidR="001B6CF7" w:rsidRPr="00065712" w14:paraId="76390995" w14:textId="77777777" w:rsidTr="3064CC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0" w:type="dxa"/>
          </w:tcPr>
          <w:p w14:paraId="191C951D" w14:textId="3F098B15" w:rsidR="001B6CF7" w:rsidRPr="00DC62EA" w:rsidRDefault="3064CCB4" w:rsidP="3064CCB4">
            <w:pPr>
              <w:rPr>
                <w:rFonts w:eastAsiaTheme="minorEastAsia"/>
              </w:rPr>
            </w:pPr>
            <w:r w:rsidRPr="3064CCB4">
              <w:rPr>
                <w:rFonts w:eastAsiaTheme="minorEastAsia"/>
              </w:rPr>
              <w:t>WIOA:  Adult, Dislocated Worker (DW), and Youth, including Comprehensive Case Management and Employment Program (CCMEP)</w:t>
            </w:r>
          </w:p>
        </w:tc>
        <w:tc>
          <w:tcPr>
            <w:tcW w:w="5040" w:type="dxa"/>
          </w:tcPr>
          <w:p w14:paraId="789138B2" w14:textId="63C1260E" w:rsidR="001B6CF7" w:rsidRPr="00DC62EA" w:rsidRDefault="0053472B" w:rsidP="0053472B">
            <w:pPr>
              <w:cnfStyle w:val="000000100000" w:firstRow="0" w:lastRow="0" w:firstColumn="0" w:lastColumn="0" w:oddVBand="0" w:evenVBand="0" w:oddHBand="1" w:evenHBand="0" w:firstRowFirstColumn="0" w:firstRowLastColumn="0" w:lastRowFirstColumn="0" w:lastRowLastColumn="0"/>
              <w:rPr>
                <w:rFonts w:eastAsiaTheme="minorEastAsia"/>
              </w:rPr>
            </w:pPr>
            <w:r>
              <w:rPr>
                <w:rFonts w:eastAsiaTheme="minorEastAsia"/>
              </w:rPr>
              <w:t>WIOA is operated through each</w:t>
            </w:r>
            <w:r w:rsidR="3064CCB4" w:rsidRPr="3064CCB4">
              <w:rPr>
                <w:rFonts w:eastAsiaTheme="minorEastAsia"/>
              </w:rPr>
              <w:t xml:space="preserve"> County’s Depart</w:t>
            </w:r>
            <w:r>
              <w:rPr>
                <w:rFonts w:eastAsiaTheme="minorEastAsia"/>
              </w:rPr>
              <w:t xml:space="preserve">ment of Job and Family Services.  Addresses, hours, map can be assessed at </w:t>
            </w:r>
            <w:hyperlink r:id="rId32" w:history="1">
              <w:r w:rsidRPr="00886BF2">
                <w:rPr>
                  <w:rStyle w:val="Hyperlink"/>
                  <w:rFonts w:eastAsiaTheme="minorEastAsia"/>
                </w:rPr>
                <w:t>www.omj15.com</w:t>
              </w:r>
            </w:hyperlink>
            <w:r>
              <w:rPr>
                <w:rFonts w:eastAsiaTheme="minorEastAsia"/>
              </w:rPr>
              <w:t xml:space="preserve"> and click on county.</w:t>
            </w:r>
          </w:p>
        </w:tc>
      </w:tr>
      <w:tr w:rsidR="001B6CF7" w:rsidRPr="00065712" w14:paraId="5C3788D6" w14:textId="77777777" w:rsidTr="3064CCB4">
        <w:tc>
          <w:tcPr>
            <w:cnfStyle w:val="001000000000" w:firstRow="0" w:lastRow="0" w:firstColumn="1" w:lastColumn="0" w:oddVBand="0" w:evenVBand="0" w:oddHBand="0" w:evenHBand="0" w:firstRowFirstColumn="0" w:firstRowLastColumn="0" w:lastRowFirstColumn="0" w:lastRowLastColumn="0"/>
            <w:tcW w:w="4320" w:type="dxa"/>
            <w:shd w:val="clear" w:color="auto" w:fill="FFFFFF" w:themeFill="background1"/>
          </w:tcPr>
          <w:p w14:paraId="0531A254" w14:textId="77777777" w:rsidR="001B6CF7" w:rsidRPr="00DC62EA" w:rsidRDefault="3064CCB4" w:rsidP="3064CCB4">
            <w:pPr>
              <w:rPr>
                <w:rFonts w:eastAsiaTheme="minorEastAsia"/>
              </w:rPr>
            </w:pPr>
            <w:r w:rsidRPr="3064CCB4">
              <w:rPr>
                <w:rFonts w:eastAsiaTheme="minorEastAsia"/>
              </w:rPr>
              <w:t>Veteran's Workforce Programs -WIOA Title I</w:t>
            </w:r>
          </w:p>
        </w:tc>
        <w:tc>
          <w:tcPr>
            <w:tcW w:w="5040" w:type="dxa"/>
            <w:vMerge w:val="restart"/>
            <w:shd w:val="clear" w:color="auto" w:fill="FFFFFF" w:themeFill="background1"/>
          </w:tcPr>
          <w:p w14:paraId="5C2D141B" w14:textId="77777777" w:rsidR="001B6CF7" w:rsidRPr="00DC62EA" w:rsidRDefault="001B6CF7" w:rsidP="00E51336">
            <w:pPr>
              <w:cnfStyle w:val="000000000000" w:firstRow="0" w:lastRow="0" w:firstColumn="0" w:lastColumn="0" w:oddVBand="0" w:evenVBand="0" w:oddHBand="0" w:evenHBand="0" w:firstRowFirstColumn="0" w:firstRowLastColumn="0" w:lastRowFirstColumn="0" w:lastRowLastColumn="0"/>
              <w:rPr>
                <w:rFonts w:cstheme="minorHAnsi"/>
              </w:rPr>
            </w:pPr>
          </w:p>
          <w:p w14:paraId="4869345D" w14:textId="77777777" w:rsidR="001B6CF7" w:rsidRPr="00DC62EA" w:rsidRDefault="001B6CF7" w:rsidP="00E51336">
            <w:pPr>
              <w:cnfStyle w:val="000000000000" w:firstRow="0" w:lastRow="0" w:firstColumn="0" w:lastColumn="0" w:oddVBand="0" w:evenVBand="0" w:oddHBand="0" w:evenHBand="0" w:firstRowFirstColumn="0" w:firstRowLastColumn="0" w:lastRowFirstColumn="0" w:lastRowLastColumn="0"/>
              <w:rPr>
                <w:rFonts w:cstheme="minorHAnsi"/>
              </w:rPr>
            </w:pPr>
          </w:p>
          <w:p w14:paraId="070AA47D" w14:textId="77777777" w:rsidR="001B6CF7" w:rsidRPr="00DC62EA" w:rsidRDefault="3064CCB4" w:rsidP="3064CCB4">
            <w:pPr>
              <w:cnfStyle w:val="000000000000" w:firstRow="0" w:lastRow="0" w:firstColumn="0" w:lastColumn="0" w:oddVBand="0" w:evenVBand="0" w:oddHBand="0" w:evenHBand="0" w:firstRowFirstColumn="0" w:firstRowLastColumn="0" w:lastRowFirstColumn="0" w:lastRowLastColumn="0"/>
              <w:rPr>
                <w:rFonts w:eastAsiaTheme="minorEastAsia"/>
              </w:rPr>
            </w:pPr>
            <w:r w:rsidRPr="3064CCB4">
              <w:rPr>
                <w:rFonts w:eastAsiaTheme="minorEastAsia"/>
              </w:rPr>
              <w:t>Ohio Department of Job and Family Services</w:t>
            </w:r>
          </w:p>
          <w:p w14:paraId="3E54F493" w14:textId="77777777" w:rsidR="001B6CF7" w:rsidRPr="00DC62EA" w:rsidRDefault="001B6CF7" w:rsidP="00E51336">
            <w:pPr>
              <w:cnfStyle w:val="000000000000" w:firstRow="0" w:lastRow="0" w:firstColumn="0" w:lastColumn="0" w:oddVBand="0" w:evenVBand="0" w:oddHBand="0" w:evenHBand="0" w:firstRowFirstColumn="0" w:firstRowLastColumn="0" w:lastRowFirstColumn="0" w:lastRowLastColumn="0"/>
              <w:rPr>
                <w:rFonts w:cstheme="minorHAnsi"/>
              </w:rPr>
            </w:pPr>
          </w:p>
        </w:tc>
      </w:tr>
      <w:tr w:rsidR="001B6CF7" w:rsidRPr="00065712" w14:paraId="5BC44F8B" w14:textId="77777777" w:rsidTr="3064CC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0" w:type="dxa"/>
            <w:shd w:val="clear" w:color="auto" w:fill="FFFFFF" w:themeFill="background1"/>
          </w:tcPr>
          <w:p w14:paraId="598966FD" w14:textId="77777777" w:rsidR="001B6CF7" w:rsidRPr="00DC62EA" w:rsidRDefault="3064CCB4" w:rsidP="3064CCB4">
            <w:pPr>
              <w:rPr>
                <w:rFonts w:eastAsiaTheme="minorEastAsia"/>
              </w:rPr>
            </w:pPr>
            <w:r w:rsidRPr="3064CCB4">
              <w:rPr>
                <w:rFonts w:eastAsiaTheme="minorEastAsia"/>
              </w:rPr>
              <w:t>Veterans Employment &amp; Training Program</w:t>
            </w:r>
          </w:p>
        </w:tc>
        <w:tc>
          <w:tcPr>
            <w:tcW w:w="5040" w:type="dxa"/>
            <w:vMerge/>
            <w:shd w:val="clear" w:color="auto" w:fill="FFFFFF" w:themeFill="background1"/>
          </w:tcPr>
          <w:p w14:paraId="0740CB4F" w14:textId="77777777" w:rsidR="001B6CF7" w:rsidRPr="00DC62EA" w:rsidRDefault="001B6CF7" w:rsidP="00E51336">
            <w:pPr>
              <w:cnfStyle w:val="000000100000" w:firstRow="0" w:lastRow="0" w:firstColumn="0" w:lastColumn="0" w:oddVBand="0" w:evenVBand="0" w:oddHBand="1" w:evenHBand="0" w:firstRowFirstColumn="0" w:firstRowLastColumn="0" w:lastRowFirstColumn="0" w:lastRowLastColumn="0"/>
              <w:rPr>
                <w:rFonts w:cstheme="minorHAnsi"/>
              </w:rPr>
            </w:pPr>
          </w:p>
        </w:tc>
      </w:tr>
      <w:tr w:rsidR="001B6CF7" w:rsidRPr="00065712" w14:paraId="7E9B72B6" w14:textId="77777777" w:rsidTr="3064CCB4">
        <w:tc>
          <w:tcPr>
            <w:cnfStyle w:val="001000000000" w:firstRow="0" w:lastRow="0" w:firstColumn="1" w:lastColumn="0" w:oddVBand="0" w:evenVBand="0" w:oddHBand="0" w:evenHBand="0" w:firstRowFirstColumn="0" w:firstRowLastColumn="0" w:lastRowFirstColumn="0" w:lastRowLastColumn="0"/>
            <w:tcW w:w="4320" w:type="dxa"/>
            <w:shd w:val="clear" w:color="auto" w:fill="FFFFFF" w:themeFill="background1"/>
          </w:tcPr>
          <w:p w14:paraId="152C6A08" w14:textId="77777777" w:rsidR="001B6CF7" w:rsidRPr="00DC62EA" w:rsidRDefault="3064CCB4" w:rsidP="3064CCB4">
            <w:pPr>
              <w:rPr>
                <w:rFonts w:eastAsiaTheme="minorEastAsia"/>
              </w:rPr>
            </w:pPr>
            <w:r w:rsidRPr="3064CCB4">
              <w:rPr>
                <w:rFonts w:eastAsiaTheme="minorEastAsia"/>
              </w:rPr>
              <w:t xml:space="preserve">Wagner-Peyser Act Employment Services </w:t>
            </w:r>
          </w:p>
        </w:tc>
        <w:tc>
          <w:tcPr>
            <w:tcW w:w="5040" w:type="dxa"/>
            <w:vMerge/>
            <w:shd w:val="clear" w:color="auto" w:fill="FFFFFF" w:themeFill="background1"/>
          </w:tcPr>
          <w:p w14:paraId="63EC62E9" w14:textId="77777777" w:rsidR="001B6CF7" w:rsidRPr="00DC62EA" w:rsidRDefault="001B6CF7" w:rsidP="00E51336">
            <w:pPr>
              <w:cnfStyle w:val="000000000000" w:firstRow="0" w:lastRow="0" w:firstColumn="0" w:lastColumn="0" w:oddVBand="0" w:evenVBand="0" w:oddHBand="0" w:evenHBand="0" w:firstRowFirstColumn="0" w:firstRowLastColumn="0" w:lastRowFirstColumn="0" w:lastRowLastColumn="0"/>
              <w:rPr>
                <w:rFonts w:cstheme="minorHAnsi"/>
              </w:rPr>
            </w:pPr>
          </w:p>
        </w:tc>
      </w:tr>
      <w:tr w:rsidR="001B6CF7" w:rsidRPr="00065712" w14:paraId="5BB78AC5" w14:textId="77777777" w:rsidTr="3064CC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0" w:type="dxa"/>
            <w:shd w:val="clear" w:color="auto" w:fill="FFFFFF" w:themeFill="background1"/>
          </w:tcPr>
          <w:p w14:paraId="2C8CA9CD" w14:textId="77777777" w:rsidR="001B6CF7" w:rsidRPr="00DC62EA" w:rsidRDefault="3064CCB4" w:rsidP="3064CCB4">
            <w:pPr>
              <w:rPr>
                <w:rFonts w:eastAsiaTheme="minorEastAsia"/>
              </w:rPr>
            </w:pPr>
            <w:r w:rsidRPr="3064CCB4">
              <w:rPr>
                <w:rFonts w:eastAsiaTheme="minorEastAsia"/>
              </w:rPr>
              <w:t>Unemployment Insurance (UI) Program</w:t>
            </w:r>
          </w:p>
        </w:tc>
        <w:tc>
          <w:tcPr>
            <w:tcW w:w="5040" w:type="dxa"/>
            <w:vMerge/>
            <w:shd w:val="clear" w:color="auto" w:fill="FFFFFF" w:themeFill="background1"/>
          </w:tcPr>
          <w:p w14:paraId="2B5AF6B7" w14:textId="77777777" w:rsidR="001B6CF7" w:rsidRPr="00DC62EA" w:rsidRDefault="001B6CF7" w:rsidP="00E51336">
            <w:pPr>
              <w:cnfStyle w:val="000000100000" w:firstRow="0" w:lastRow="0" w:firstColumn="0" w:lastColumn="0" w:oddVBand="0" w:evenVBand="0" w:oddHBand="1" w:evenHBand="0" w:firstRowFirstColumn="0" w:firstRowLastColumn="0" w:lastRowFirstColumn="0" w:lastRowLastColumn="0"/>
              <w:rPr>
                <w:rFonts w:cstheme="minorHAnsi"/>
              </w:rPr>
            </w:pPr>
          </w:p>
        </w:tc>
      </w:tr>
      <w:tr w:rsidR="001B6CF7" w:rsidRPr="00065712" w14:paraId="7C12AC0E" w14:textId="77777777" w:rsidTr="3064CCB4">
        <w:tc>
          <w:tcPr>
            <w:cnfStyle w:val="001000000000" w:firstRow="0" w:lastRow="0" w:firstColumn="1" w:lastColumn="0" w:oddVBand="0" w:evenVBand="0" w:oddHBand="0" w:evenHBand="0" w:firstRowFirstColumn="0" w:firstRowLastColumn="0" w:lastRowFirstColumn="0" w:lastRowLastColumn="0"/>
            <w:tcW w:w="4320" w:type="dxa"/>
            <w:shd w:val="clear" w:color="auto" w:fill="FFFFFF" w:themeFill="background1"/>
          </w:tcPr>
          <w:p w14:paraId="2B537B90" w14:textId="6242DC52" w:rsidR="001B6CF7" w:rsidRPr="00DC62EA" w:rsidRDefault="3064CCB4" w:rsidP="3064CCB4">
            <w:pPr>
              <w:rPr>
                <w:rFonts w:eastAsiaTheme="minorEastAsia"/>
              </w:rPr>
            </w:pPr>
            <w:r w:rsidRPr="3064CCB4">
              <w:rPr>
                <w:rFonts w:eastAsiaTheme="minorEastAsia"/>
              </w:rPr>
              <w:t>Trade Adjustment Assistance (TAA) and NAFTA Transitional Adjustment; Migrant and Seasonal Farm worker assistance</w:t>
            </w:r>
          </w:p>
        </w:tc>
        <w:tc>
          <w:tcPr>
            <w:tcW w:w="5040" w:type="dxa"/>
            <w:vMerge/>
            <w:shd w:val="clear" w:color="auto" w:fill="FFFFFF" w:themeFill="background1"/>
          </w:tcPr>
          <w:p w14:paraId="3CB80E8B" w14:textId="77777777" w:rsidR="001B6CF7" w:rsidRPr="00DC62EA" w:rsidRDefault="001B6CF7" w:rsidP="00E51336">
            <w:pPr>
              <w:cnfStyle w:val="000000000000" w:firstRow="0" w:lastRow="0" w:firstColumn="0" w:lastColumn="0" w:oddVBand="0" w:evenVBand="0" w:oddHBand="0" w:evenHBand="0" w:firstRowFirstColumn="0" w:firstRowLastColumn="0" w:lastRowFirstColumn="0" w:lastRowLastColumn="0"/>
              <w:rPr>
                <w:rFonts w:cstheme="minorHAnsi"/>
              </w:rPr>
            </w:pPr>
          </w:p>
        </w:tc>
      </w:tr>
      <w:tr w:rsidR="001B6CF7" w:rsidRPr="00065712" w14:paraId="1A407F67" w14:textId="77777777" w:rsidTr="3064CC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0" w:type="dxa"/>
          </w:tcPr>
          <w:p w14:paraId="735F92D0" w14:textId="77777777" w:rsidR="001B6CF7" w:rsidRPr="00DC62EA" w:rsidRDefault="3064CCB4" w:rsidP="3064CCB4">
            <w:pPr>
              <w:rPr>
                <w:rFonts w:eastAsiaTheme="minorEastAsia"/>
              </w:rPr>
            </w:pPr>
            <w:r w:rsidRPr="3064CCB4">
              <w:rPr>
                <w:rFonts w:eastAsiaTheme="minorEastAsia"/>
              </w:rPr>
              <w:t>Adult Basic Literacy &amp; Education (ABLE)</w:t>
            </w:r>
          </w:p>
        </w:tc>
        <w:tc>
          <w:tcPr>
            <w:tcW w:w="5040" w:type="dxa"/>
          </w:tcPr>
          <w:p w14:paraId="34902DF9" w14:textId="758B8504" w:rsidR="001B6CF7" w:rsidRPr="00DC62EA" w:rsidRDefault="3064CCB4" w:rsidP="3064CCB4">
            <w:pPr>
              <w:cnfStyle w:val="000000100000" w:firstRow="0" w:lastRow="0" w:firstColumn="0" w:lastColumn="0" w:oddVBand="0" w:evenVBand="0" w:oddHBand="1" w:evenHBand="0" w:firstRowFirstColumn="0" w:firstRowLastColumn="0" w:lastRowFirstColumn="0" w:lastRowLastColumn="0"/>
              <w:rPr>
                <w:color w:val="auto"/>
              </w:rPr>
            </w:pPr>
            <w:r>
              <w:t>Mid-East Career and Technology Centers</w:t>
            </w:r>
            <w:r w:rsidRPr="3064CCB4">
              <w:rPr>
                <w:color w:val="auto"/>
              </w:rPr>
              <w:t xml:space="preserve"> and </w:t>
            </w:r>
            <w:r w:rsidRPr="3064CCB4">
              <w:rPr>
                <w:rFonts w:eastAsiaTheme="minorEastAsia"/>
              </w:rPr>
              <w:t>Washington County Career Center</w:t>
            </w:r>
          </w:p>
        </w:tc>
      </w:tr>
      <w:tr w:rsidR="001B6CF7" w:rsidRPr="00065712" w14:paraId="5C26E18A" w14:textId="77777777" w:rsidTr="3064CCB4">
        <w:tc>
          <w:tcPr>
            <w:cnfStyle w:val="001000000000" w:firstRow="0" w:lastRow="0" w:firstColumn="1" w:lastColumn="0" w:oddVBand="0" w:evenVBand="0" w:oddHBand="0" w:evenHBand="0" w:firstRowFirstColumn="0" w:firstRowLastColumn="0" w:lastRowFirstColumn="0" w:lastRowLastColumn="0"/>
            <w:tcW w:w="4320" w:type="dxa"/>
          </w:tcPr>
          <w:p w14:paraId="37645302" w14:textId="77777777" w:rsidR="001B6CF7" w:rsidRPr="00DC62EA" w:rsidRDefault="3064CCB4" w:rsidP="3064CCB4">
            <w:pPr>
              <w:rPr>
                <w:rFonts w:eastAsiaTheme="minorEastAsia"/>
              </w:rPr>
            </w:pPr>
            <w:r w:rsidRPr="3064CCB4">
              <w:rPr>
                <w:rFonts w:eastAsiaTheme="minorEastAsia"/>
              </w:rPr>
              <w:t>Rehabilitation Services Commission</w:t>
            </w:r>
          </w:p>
        </w:tc>
        <w:tc>
          <w:tcPr>
            <w:tcW w:w="5040" w:type="dxa"/>
          </w:tcPr>
          <w:p w14:paraId="1ED13D3C" w14:textId="77777777" w:rsidR="001B6CF7" w:rsidRPr="00DC62EA" w:rsidRDefault="3064CCB4" w:rsidP="3064CCB4">
            <w:pPr>
              <w:cnfStyle w:val="000000000000" w:firstRow="0" w:lastRow="0" w:firstColumn="0" w:lastColumn="0" w:oddVBand="0" w:evenVBand="0" w:oddHBand="0" w:evenHBand="0" w:firstRowFirstColumn="0" w:firstRowLastColumn="0" w:lastRowFirstColumn="0" w:lastRowLastColumn="0"/>
              <w:rPr>
                <w:rFonts w:eastAsiaTheme="minorEastAsia"/>
              </w:rPr>
            </w:pPr>
            <w:r w:rsidRPr="3064CCB4">
              <w:rPr>
                <w:rFonts w:eastAsiaTheme="minorEastAsia"/>
              </w:rPr>
              <w:t>Opportunities for Ohioans with Disabilities and Washington County Board of Developmental Disabilities</w:t>
            </w:r>
          </w:p>
        </w:tc>
      </w:tr>
      <w:tr w:rsidR="001B6CF7" w:rsidRPr="00065712" w14:paraId="6D1292A2" w14:textId="77777777" w:rsidTr="3064CC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0" w:type="dxa"/>
          </w:tcPr>
          <w:p w14:paraId="5AA7548E" w14:textId="77777777" w:rsidR="001B6CF7" w:rsidRPr="00DC62EA" w:rsidRDefault="3064CCB4" w:rsidP="3064CCB4">
            <w:pPr>
              <w:rPr>
                <w:rFonts w:eastAsiaTheme="minorEastAsia"/>
              </w:rPr>
            </w:pPr>
            <w:r w:rsidRPr="3064CCB4">
              <w:rPr>
                <w:rFonts w:eastAsiaTheme="minorEastAsia"/>
              </w:rPr>
              <w:t>Title V Older Americans Act Programs</w:t>
            </w:r>
          </w:p>
        </w:tc>
        <w:tc>
          <w:tcPr>
            <w:tcW w:w="5040" w:type="dxa"/>
          </w:tcPr>
          <w:p w14:paraId="6063BB3A" w14:textId="6F94FADE" w:rsidR="001B6CF7" w:rsidRPr="00DC62EA" w:rsidRDefault="0053472B" w:rsidP="3064CCB4">
            <w:pPr>
              <w:cnfStyle w:val="000000100000" w:firstRow="0" w:lastRow="0" w:firstColumn="0" w:lastColumn="0" w:oddVBand="0" w:evenVBand="0" w:oddHBand="1" w:evenHBand="0" w:firstRowFirstColumn="0" w:firstRowLastColumn="0" w:lastRowFirstColumn="0" w:lastRowLastColumn="0"/>
              <w:rPr>
                <w:rFonts w:eastAsiaTheme="minorEastAsia"/>
              </w:rPr>
            </w:pPr>
            <w:r>
              <w:rPr>
                <w:rFonts w:eastAsiaTheme="minorEastAsia"/>
              </w:rPr>
              <w:t>Zanesville</w:t>
            </w:r>
            <w:r w:rsidR="3064CCB4" w:rsidRPr="3064CCB4">
              <w:rPr>
                <w:rFonts w:eastAsiaTheme="minorEastAsia"/>
              </w:rPr>
              <w:t xml:space="preserve"> Goodwill</w:t>
            </w:r>
          </w:p>
        </w:tc>
      </w:tr>
      <w:tr w:rsidR="001B6CF7" w:rsidRPr="00065712" w14:paraId="306F1490" w14:textId="77777777" w:rsidTr="3064CCB4">
        <w:tc>
          <w:tcPr>
            <w:cnfStyle w:val="001000000000" w:firstRow="0" w:lastRow="0" w:firstColumn="1" w:lastColumn="0" w:oddVBand="0" w:evenVBand="0" w:oddHBand="0" w:evenHBand="0" w:firstRowFirstColumn="0" w:firstRowLastColumn="0" w:lastRowFirstColumn="0" w:lastRowLastColumn="0"/>
            <w:tcW w:w="4320" w:type="dxa"/>
          </w:tcPr>
          <w:p w14:paraId="7C9046A3" w14:textId="76E0EF8E" w:rsidR="001B6CF7" w:rsidRPr="00DC62EA" w:rsidRDefault="3064CCB4" w:rsidP="3064CCB4">
            <w:pPr>
              <w:rPr>
                <w:rFonts w:eastAsiaTheme="minorEastAsia"/>
              </w:rPr>
            </w:pPr>
            <w:r w:rsidRPr="3064CCB4">
              <w:rPr>
                <w:rFonts w:eastAsiaTheme="minorEastAsia"/>
              </w:rPr>
              <w:t>Post-Secondary Vocational Education</w:t>
            </w:r>
          </w:p>
        </w:tc>
        <w:tc>
          <w:tcPr>
            <w:tcW w:w="5040" w:type="dxa"/>
          </w:tcPr>
          <w:p w14:paraId="45F2C9BC" w14:textId="77777777" w:rsidR="001B6CF7" w:rsidRPr="00DC62EA" w:rsidRDefault="3064CCB4" w:rsidP="3064CCB4">
            <w:pPr>
              <w:cnfStyle w:val="000000000000" w:firstRow="0" w:lastRow="0" w:firstColumn="0" w:lastColumn="0" w:oddVBand="0" w:evenVBand="0" w:oddHBand="0" w:evenHBand="0" w:firstRowFirstColumn="0" w:firstRowLastColumn="0" w:lastRowFirstColumn="0" w:lastRowLastColumn="0"/>
              <w:rPr>
                <w:rFonts w:eastAsiaTheme="minorEastAsia"/>
              </w:rPr>
            </w:pPr>
            <w:r w:rsidRPr="3064CCB4">
              <w:rPr>
                <w:rFonts w:eastAsiaTheme="minorEastAsia"/>
              </w:rPr>
              <w:t>Belmont College, Washington County Career Center, and Zane State College</w:t>
            </w:r>
          </w:p>
          <w:p w14:paraId="0E320824" w14:textId="77777777" w:rsidR="001B6CF7" w:rsidRPr="00DC62EA" w:rsidRDefault="001B6CF7" w:rsidP="00E51336">
            <w:pPr>
              <w:cnfStyle w:val="000000000000" w:firstRow="0" w:lastRow="0" w:firstColumn="0" w:lastColumn="0" w:oddVBand="0" w:evenVBand="0" w:oddHBand="0" w:evenHBand="0" w:firstRowFirstColumn="0" w:firstRowLastColumn="0" w:lastRowFirstColumn="0" w:lastRowLastColumn="0"/>
              <w:rPr>
                <w:rFonts w:cstheme="minorHAnsi"/>
              </w:rPr>
            </w:pPr>
          </w:p>
        </w:tc>
      </w:tr>
      <w:tr w:rsidR="001B6CF7" w:rsidRPr="00065712" w14:paraId="66AD8426" w14:textId="77777777" w:rsidTr="3064CC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0" w:type="dxa"/>
          </w:tcPr>
          <w:p w14:paraId="307496BB" w14:textId="77777777" w:rsidR="001B6CF7" w:rsidRPr="00DC62EA" w:rsidRDefault="3064CCB4" w:rsidP="3064CCB4">
            <w:pPr>
              <w:rPr>
                <w:rFonts w:eastAsiaTheme="minorEastAsia"/>
              </w:rPr>
            </w:pPr>
            <w:r w:rsidRPr="3064CCB4">
              <w:rPr>
                <w:rFonts w:eastAsiaTheme="minorEastAsia"/>
              </w:rPr>
              <w:t>Community Services Block Grant Employment &amp; Training Programs</w:t>
            </w:r>
          </w:p>
        </w:tc>
        <w:tc>
          <w:tcPr>
            <w:tcW w:w="5040" w:type="dxa"/>
          </w:tcPr>
          <w:p w14:paraId="03C7432D" w14:textId="77777777" w:rsidR="001B6CF7" w:rsidRPr="00DC62EA" w:rsidRDefault="3064CCB4" w:rsidP="3064CCB4">
            <w:pPr>
              <w:cnfStyle w:val="000000100000" w:firstRow="0" w:lastRow="0" w:firstColumn="0" w:lastColumn="0" w:oddVBand="0" w:evenVBand="0" w:oddHBand="1" w:evenHBand="0" w:firstRowFirstColumn="0" w:firstRowLastColumn="0" w:lastRowFirstColumn="0" w:lastRowLastColumn="0"/>
              <w:rPr>
                <w:rFonts w:eastAsiaTheme="minorEastAsia"/>
              </w:rPr>
            </w:pPr>
            <w:r w:rsidRPr="3064CCB4">
              <w:rPr>
                <w:rFonts w:eastAsiaTheme="minorEastAsia"/>
              </w:rPr>
              <w:t>GMN Tri-County CAC, Inc.</w:t>
            </w:r>
          </w:p>
          <w:p w14:paraId="0E68D484" w14:textId="77777777" w:rsidR="001B6CF7" w:rsidRPr="00DC62EA" w:rsidRDefault="001B6CF7" w:rsidP="00E51336">
            <w:pPr>
              <w:cnfStyle w:val="000000100000" w:firstRow="0" w:lastRow="0" w:firstColumn="0" w:lastColumn="0" w:oddVBand="0" w:evenVBand="0" w:oddHBand="1" w:evenHBand="0" w:firstRowFirstColumn="0" w:firstRowLastColumn="0" w:lastRowFirstColumn="0" w:lastRowLastColumn="0"/>
              <w:rPr>
                <w:rFonts w:cstheme="minorHAnsi"/>
              </w:rPr>
            </w:pPr>
          </w:p>
        </w:tc>
      </w:tr>
      <w:tr w:rsidR="001B6CF7" w:rsidRPr="00065712" w14:paraId="62906585" w14:textId="77777777" w:rsidTr="3064CCB4">
        <w:trPr>
          <w:trHeight w:val="68"/>
        </w:trPr>
        <w:tc>
          <w:tcPr>
            <w:cnfStyle w:val="001000000000" w:firstRow="0" w:lastRow="0" w:firstColumn="1" w:lastColumn="0" w:oddVBand="0" w:evenVBand="0" w:oddHBand="0" w:evenHBand="0" w:firstRowFirstColumn="0" w:firstRowLastColumn="0" w:lastRowFirstColumn="0" w:lastRowLastColumn="0"/>
            <w:tcW w:w="4320" w:type="dxa"/>
          </w:tcPr>
          <w:p w14:paraId="29B3887D" w14:textId="77777777" w:rsidR="001B6CF7" w:rsidRPr="00DC62EA" w:rsidRDefault="3064CCB4" w:rsidP="3064CCB4">
            <w:pPr>
              <w:rPr>
                <w:rFonts w:eastAsiaTheme="minorEastAsia"/>
              </w:rPr>
            </w:pPr>
            <w:r w:rsidRPr="3064CCB4">
              <w:rPr>
                <w:rFonts w:eastAsiaTheme="minorEastAsia"/>
              </w:rPr>
              <w:t>Temporary Assistance to Needy Families (TANF)</w:t>
            </w:r>
          </w:p>
        </w:tc>
        <w:tc>
          <w:tcPr>
            <w:tcW w:w="5040" w:type="dxa"/>
          </w:tcPr>
          <w:p w14:paraId="6787DF5A" w14:textId="2E5310F9" w:rsidR="001B6CF7" w:rsidRPr="00DC62EA" w:rsidRDefault="3064CCB4" w:rsidP="3064CCB4">
            <w:pPr>
              <w:cnfStyle w:val="000000000000" w:firstRow="0" w:lastRow="0" w:firstColumn="0" w:lastColumn="0" w:oddVBand="0" w:evenVBand="0" w:oddHBand="0" w:evenHBand="0" w:firstRowFirstColumn="0" w:firstRowLastColumn="0" w:lastRowFirstColumn="0" w:lastRowLastColumn="0"/>
              <w:rPr>
                <w:rFonts w:eastAsiaTheme="minorEastAsia"/>
                <w:color w:val="auto"/>
              </w:rPr>
            </w:pPr>
            <w:r w:rsidRPr="3064CCB4">
              <w:rPr>
                <w:rFonts w:eastAsiaTheme="minorEastAsia"/>
                <w:color w:val="auto"/>
              </w:rPr>
              <w:t>Monroe, Morgan, Noble &amp; Washington County Department of Job and Family Services</w:t>
            </w:r>
          </w:p>
        </w:tc>
      </w:tr>
    </w:tbl>
    <w:p w14:paraId="1112545D" w14:textId="77777777" w:rsidR="007767FE" w:rsidRDefault="007767FE" w:rsidP="001B6CF7">
      <w:pPr>
        <w:rPr>
          <w:u w:val="single"/>
        </w:rPr>
      </w:pPr>
    </w:p>
    <w:p w14:paraId="280F623E" w14:textId="29A907EC" w:rsidR="001B6CF7" w:rsidRDefault="3064CCB4" w:rsidP="00B94835">
      <w:pPr>
        <w:pStyle w:val="Heading4"/>
      </w:pPr>
      <w:r>
        <w:t>Area 15 OhioMeansJobs Center locations:</w:t>
      </w:r>
    </w:p>
    <w:p w14:paraId="54A1A547" w14:textId="77777777" w:rsidR="00B94835" w:rsidRPr="00B94835" w:rsidRDefault="00B94835" w:rsidP="00B94835"/>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B94835" w14:paraId="4B02D0C5" w14:textId="77777777" w:rsidTr="3064CCB4">
        <w:tc>
          <w:tcPr>
            <w:tcW w:w="4675" w:type="dxa"/>
          </w:tcPr>
          <w:p w14:paraId="2C00AD65" w14:textId="77777777" w:rsidR="00B94835" w:rsidRPr="00B94835" w:rsidRDefault="3064CCB4" w:rsidP="3064CCB4">
            <w:pPr>
              <w:pStyle w:val="NoSpacing"/>
              <w:rPr>
                <w:rFonts w:eastAsiaTheme="minorEastAsia"/>
                <w:b/>
                <w:bCs/>
              </w:rPr>
            </w:pPr>
            <w:r w:rsidRPr="3064CCB4">
              <w:rPr>
                <w:rFonts w:eastAsiaTheme="minorEastAsia"/>
                <w:b/>
                <w:bCs/>
              </w:rPr>
              <w:t>OhioMeansJobs - Washington County</w:t>
            </w:r>
          </w:p>
          <w:p w14:paraId="3108D203" w14:textId="61EF3BCC" w:rsidR="00B94835" w:rsidRPr="00E51336" w:rsidRDefault="3064CCB4" w:rsidP="3064CCB4">
            <w:pPr>
              <w:pStyle w:val="NoSpacing"/>
              <w:rPr>
                <w:rStyle w:val="Strong"/>
                <w:rFonts w:eastAsiaTheme="minorEastAsia"/>
                <w:b w:val="0"/>
                <w:bCs w:val="0"/>
                <w:lang w:val="en"/>
              </w:rPr>
            </w:pPr>
            <w:r w:rsidRPr="3064CCB4">
              <w:rPr>
                <w:rStyle w:val="Strong"/>
                <w:rFonts w:eastAsiaTheme="minorEastAsia"/>
                <w:b w:val="0"/>
                <w:bCs w:val="0"/>
                <w:lang w:val="en"/>
              </w:rPr>
              <w:t>1115 Gilman Ave., Suite B</w:t>
            </w:r>
            <w:r w:rsidR="00B94835">
              <w:br/>
            </w:r>
            <w:r w:rsidRPr="3064CCB4">
              <w:rPr>
                <w:rStyle w:val="Strong"/>
                <w:rFonts w:eastAsiaTheme="minorEastAsia"/>
                <w:b w:val="0"/>
                <w:bCs w:val="0"/>
                <w:lang w:val="en"/>
              </w:rPr>
              <w:t>Marietta, Ohio 45750</w:t>
            </w:r>
          </w:p>
          <w:p w14:paraId="3A6D7A28" w14:textId="77777777" w:rsidR="00B94835" w:rsidRPr="00E51336" w:rsidRDefault="00B94835" w:rsidP="00B94835">
            <w:pPr>
              <w:pStyle w:val="NoSpacing"/>
              <w:rPr>
                <w:rFonts w:cstheme="minorHAnsi"/>
              </w:rPr>
            </w:pPr>
          </w:p>
          <w:p w14:paraId="14F42BCC" w14:textId="77777777" w:rsidR="00B94835" w:rsidRPr="00B94835" w:rsidRDefault="3064CCB4" w:rsidP="3064CCB4">
            <w:pPr>
              <w:pStyle w:val="NoSpacing"/>
              <w:rPr>
                <w:rFonts w:eastAsiaTheme="minorEastAsia"/>
                <w:b/>
                <w:bCs/>
              </w:rPr>
            </w:pPr>
            <w:r w:rsidRPr="3064CCB4">
              <w:rPr>
                <w:rFonts w:eastAsiaTheme="minorEastAsia"/>
                <w:b/>
                <w:bCs/>
              </w:rPr>
              <w:t>OhioMeansJobs - Monroe County</w:t>
            </w:r>
          </w:p>
          <w:p w14:paraId="7640EDB9" w14:textId="77777777" w:rsidR="00B94835" w:rsidRPr="00E51336" w:rsidRDefault="3064CCB4" w:rsidP="3064CCB4">
            <w:pPr>
              <w:pStyle w:val="NoSpacing"/>
              <w:rPr>
                <w:rStyle w:val="Strong"/>
                <w:rFonts w:eastAsiaTheme="minorEastAsia"/>
                <w:b w:val="0"/>
                <w:bCs w:val="0"/>
                <w:lang w:val="en"/>
              </w:rPr>
            </w:pPr>
            <w:r w:rsidRPr="3064CCB4">
              <w:rPr>
                <w:rStyle w:val="Strong"/>
                <w:rFonts w:eastAsiaTheme="minorEastAsia"/>
                <w:b w:val="0"/>
                <w:bCs w:val="0"/>
                <w:lang w:val="en"/>
              </w:rPr>
              <w:t>100 Home Ave.</w:t>
            </w:r>
            <w:r w:rsidR="00B94835">
              <w:br/>
            </w:r>
            <w:r w:rsidRPr="3064CCB4">
              <w:rPr>
                <w:rStyle w:val="Strong"/>
                <w:rFonts w:eastAsiaTheme="minorEastAsia"/>
                <w:b w:val="0"/>
                <w:bCs w:val="0"/>
                <w:lang w:val="en"/>
              </w:rPr>
              <w:t>Woodsfield, Ohio 43793</w:t>
            </w:r>
          </w:p>
          <w:p w14:paraId="436F28CD" w14:textId="77777777" w:rsidR="00B94835" w:rsidRDefault="00B94835" w:rsidP="001B6CF7">
            <w:pPr>
              <w:pStyle w:val="NoSpacing"/>
              <w:rPr>
                <w:rFonts w:cstheme="minorHAnsi"/>
              </w:rPr>
            </w:pPr>
          </w:p>
        </w:tc>
        <w:tc>
          <w:tcPr>
            <w:tcW w:w="4675" w:type="dxa"/>
          </w:tcPr>
          <w:p w14:paraId="2A45A068" w14:textId="77777777" w:rsidR="00B94835" w:rsidRPr="00B94835" w:rsidRDefault="3064CCB4" w:rsidP="3064CCB4">
            <w:pPr>
              <w:pStyle w:val="NoSpacing"/>
              <w:rPr>
                <w:rFonts w:eastAsiaTheme="minorEastAsia"/>
                <w:b/>
                <w:bCs/>
              </w:rPr>
            </w:pPr>
            <w:r w:rsidRPr="3064CCB4">
              <w:rPr>
                <w:rFonts w:eastAsiaTheme="minorEastAsia"/>
                <w:b/>
                <w:bCs/>
              </w:rPr>
              <w:t>OhioMeansJobs - Morgan County</w:t>
            </w:r>
          </w:p>
          <w:p w14:paraId="4C2779F7" w14:textId="77777777" w:rsidR="00B94835" w:rsidRPr="00E51336" w:rsidRDefault="3064CCB4" w:rsidP="3064CCB4">
            <w:pPr>
              <w:pStyle w:val="NoSpacing"/>
              <w:rPr>
                <w:rStyle w:val="Strong"/>
                <w:rFonts w:eastAsiaTheme="minorEastAsia"/>
                <w:b w:val="0"/>
                <w:bCs w:val="0"/>
                <w:lang w:val="en"/>
              </w:rPr>
            </w:pPr>
            <w:r w:rsidRPr="3064CCB4">
              <w:rPr>
                <w:rStyle w:val="Strong"/>
                <w:rFonts w:eastAsiaTheme="minorEastAsia"/>
                <w:b w:val="0"/>
                <w:bCs w:val="0"/>
                <w:lang w:val="en"/>
              </w:rPr>
              <w:t>155 East Main Street</w:t>
            </w:r>
            <w:r w:rsidR="00B94835">
              <w:br/>
            </w:r>
            <w:r w:rsidRPr="3064CCB4">
              <w:rPr>
                <w:rStyle w:val="Strong"/>
                <w:rFonts w:eastAsiaTheme="minorEastAsia"/>
                <w:b w:val="0"/>
                <w:bCs w:val="0"/>
                <w:lang w:val="en"/>
              </w:rPr>
              <w:t>Riecker Building – Lower Level</w:t>
            </w:r>
            <w:r w:rsidR="00B94835">
              <w:br/>
            </w:r>
            <w:r w:rsidRPr="3064CCB4">
              <w:rPr>
                <w:rStyle w:val="Strong"/>
                <w:rFonts w:eastAsiaTheme="minorEastAsia"/>
                <w:b w:val="0"/>
                <w:bCs w:val="0"/>
                <w:lang w:val="en"/>
              </w:rPr>
              <w:t>McConnelsville, Ohio 43756</w:t>
            </w:r>
          </w:p>
          <w:p w14:paraId="217EDDD0" w14:textId="77777777" w:rsidR="00B94835" w:rsidRPr="00E51336" w:rsidRDefault="00B94835" w:rsidP="00B94835">
            <w:pPr>
              <w:pStyle w:val="NoSpacing"/>
              <w:rPr>
                <w:rFonts w:cstheme="minorHAnsi"/>
              </w:rPr>
            </w:pPr>
          </w:p>
          <w:p w14:paraId="1B102951" w14:textId="77777777" w:rsidR="00B94835" w:rsidRPr="00B94835" w:rsidRDefault="3064CCB4" w:rsidP="3064CCB4">
            <w:pPr>
              <w:pStyle w:val="NoSpacing"/>
              <w:rPr>
                <w:rFonts w:eastAsiaTheme="minorEastAsia"/>
                <w:b/>
                <w:bCs/>
              </w:rPr>
            </w:pPr>
            <w:r w:rsidRPr="3064CCB4">
              <w:rPr>
                <w:rFonts w:eastAsiaTheme="minorEastAsia"/>
                <w:b/>
                <w:bCs/>
              </w:rPr>
              <w:t>OhioMeansJobs - Noble County</w:t>
            </w:r>
          </w:p>
          <w:p w14:paraId="560DB71B" w14:textId="77777777" w:rsidR="00B94835" w:rsidRPr="00E51336" w:rsidRDefault="3064CCB4" w:rsidP="3064CCB4">
            <w:pPr>
              <w:pStyle w:val="NoSpacing"/>
              <w:rPr>
                <w:rStyle w:val="Strong"/>
                <w:rFonts w:eastAsiaTheme="minorEastAsia"/>
                <w:b w:val="0"/>
                <w:bCs w:val="0"/>
                <w:lang w:val="en"/>
              </w:rPr>
            </w:pPr>
            <w:r w:rsidRPr="3064CCB4">
              <w:rPr>
                <w:rStyle w:val="Strong"/>
                <w:rFonts w:eastAsiaTheme="minorEastAsia"/>
                <w:b w:val="0"/>
                <w:bCs w:val="0"/>
                <w:lang w:val="en"/>
              </w:rPr>
              <w:t>46049 Marietta Road</w:t>
            </w:r>
          </w:p>
          <w:p w14:paraId="1A7D1106" w14:textId="6281D3D9" w:rsidR="00B94835" w:rsidRPr="00B94835" w:rsidRDefault="3064CCB4" w:rsidP="3064CCB4">
            <w:pPr>
              <w:pStyle w:val="NoSpacing"/>
              <w:rPr>
                <w:rFonts w:eastAsiaTheme="minorEastAsia"/>
                <w:lang w:val="en"/>
              </w:rPr>
            </w:pPr>
            <w:r w:rsidRPr="3064CCB4">
              <w:rPr>
                <w:rStyle w:val="Strong"/>
                <w:rFonts w:eastAsiaTheme="minorEastAsia"/>
                <w:b w:val="0"/>
                <w:bCs w:val="0"/>
                <w:lang w:val="en"/>
              </w:rPr>
              <w:t>Caldwell, Ohio 43724</w:t>
            </w:r>
          </w:p>
        </w:tc>
      </w:tr>
    </w:tbl>
    <w:p w14:paraId="30240D80" w14:textId="77777777" w:rsidR="00B94835" w:rsidRDefault="00B94835" w:rsidP="001B6CF7">
      <w:pPr>
        <w:pStyle w:val="NoSpacing"/>
        <w:rPr>
          <w:rFonts w:cstheme="minorHAnsi"/>
        </w:rPr>
      </w:pPr>
    </w:p>
    <w:p w14:paraId="621BF996" w14:textId="77777777" w:rsidR="001B6CF7" w:rsidRPr="00DB0837" w:rsidRDefault="001B6CF7" w:rsidP="3064CCB4">
      <w:pPr>
        <w:pStyle w:val="NoSpacing"/>
        <w:rPr>
          <w:b/>
          <w:bCs/>
        </w:rPr>
      </w:pPr>
      <w:r w:rsidRPr="3064CCB4">
        <w:rPr>
          <w:b/>
          <w:bCs/>
        </w:rPr>
        <w:lastRenderedPageBreak/>
        <w:t>2-</w:t>
      </w:r>
      <w:r w:rsidRPr="3064CCB4">
        <w:rPr>
          <w:b/>
          <w:bCs/>
          <w:caps/>
        </w:rPr>
        <w:t>An explanation of the OhioMeansJobs delivery system in the local area, including:</w:t>
      </w:r>
    </w:p>
    <w:p w14:paraId="6642D6E4" w14:textId="77777777" w:rsidR="001B6CF7" w:rsidRDefault="001B6CF7" w:rsidP="001B6CF7">
      <w:pPr>
        <w:pStyle w:val="NoSpacing"/>
      </w:pPr>
    </w:p>
    <w:p w14:paraId="2D3ADC25" w14:textId="77777777" w:rsidR="001B6CF7" w:rsidRPr="00DB0837" w:rsidRDefault="3064CCB4" w:rsidP="3064CCB4">
      <w:pPr>
        <w:pStyle w:val="NoSpacing"/>
        <w:rPr>
          <w:b/>
          <w:bCs/>
        </w:rPr>
      </w:pPr>
      <w:r w:rsidRPr="3064CCB4">
        <w:rPr>
          <w:b/>
          <w:bCs/>
        </w:rPr>
        <w:t>2.1: How the local board ensures continuous improvement of eligible providers and that providers meet the employment needs of local employers, workers and jobseekers.</w:t>
      </w:r>
    </w:p>
    <w:p w14:paraId="461C3FD2" w14:textId="77777777" w:rsidR="001B6CF7" w:rsidRDefault="001B6CF7" w:rsidP="001B6CF7">
      <w:pPr>
        <w:pStyle w:val="NoSpacing"/>
      </w:pPr>
    </w:p>
    <w:p w14:paraId="44C946F6" w14:textId="2ABA28FD" w:rsidR="001B6CF7" w:rsidRDefault="3064CCB4" w:rsidP="001B6CF7">
      <w:pPr>
        <w:pStyle w:val="NoSpacing"/>
      </w:pPr>
      <w:r>
        <w:t>The local Board ensures continuous improvement of eligible providers through the certification process developed in close cooperation with the State of Ohio. Locally, the workforce development board use the state guidelines and incorporate any local considerations to certify the area’s OhioMeansJobs delivery system.</w:t>
      </w:r>
    </w:p>
    <w:p w14:paraId="78B425E1" w14:textId="77777777" w:rsidR="001B6CF7" w:rsidRDefault="001B6CF7" w:rsidP="001B6CF7">
      <w:pPr>
        <w:pStyle w:val="NoSpacing"/>
      </w:pPr>
    </w:p>
    <w:p w14:paraId="321E12C3" w14:textId="77777777" w:rsidR="001B6CF7" w:rsidRPr="00DB0837" w:rsidRDefault="3064CCB4" w:rsidP="3064CCB4">
      <w:pPr>
        <w:pStyle w:val="NoSpacing"/>
        <w:rPr>
          <w:b/>
          <w:bCs/>
        </w:rPr>
      </w:pPr>
      <w:r w:rsidRPr="3064CCB4">
        <w:rPr>
          <w:b/>
          <w:bCs/>
        </w:rPr>
        <w:t xml:space="preserve">2.2: How the local board will facilitate access to services provided through the OMJ delivery system through the use of technology and other means. </w:t>
      </w:r>
    </w:p>
    <w:p w14:paraId="46C29D94" w14:textId="77777777" w:rsidR="001B6CF7" w:rsidRDefault="001B6CF7" w:rsidP="001B6CF7">
      <w:pPr>
        <w:pStyle w:val="NoSpacing"/>
      </w:pPr>
    </w:p>
    <w:p w14:paraId="33240F55" w14:textId="6A71273C" w:rsidR="001B6CF7" w:rsidRPr="00065712" w:rsidRDefault="3064CCB4" w:rsidP="001B6CF7">
      <w:pPr>
        <w:pStyle w:val="NoSpacing"/>
      </w:pPr>
      <w:r>
        <w:t xml:space="preserve">The OhioMeansJobs.com website is a primary tool used by all Area 15 providers to aid employers, job seekers and youth, and the local board assists in promoting the use of that tool throughout the four counties. The Area actively promotes the use of the system for job search, registration, career pathways research, and career planning tools, as well as the numerous other programs and searches available through the website. The four OhioMeansJobs Centers in Area 15 all have resource rooms with multiple computers and internet access for customers. </w:t>
      </w:r>
    </w:p>
    <w:p w14:paraId="096CFE2F" w14:textId="77777777" w:rsidR="001B6CF7" w:rsidRDefault="001B6CF7" w:rsidP="001B6CF7">
      <w:pPr>
        <w:pStyle w:val="NoSpacing"/>
      </w:pPr>
    </w:p>
    <w:p w14:paraId="355FFD6F" w14:textId="77777777" w:rsidR="001B6CF7" w:rsidRPr="00DB0837" w:rsidRDefault="3064CCB4" w:rsidP="3064CCB4">
      <w:pPr>
        <w:pStyle w:val="NoSpacing"/>
        <w:rPr>
          <w:b/>
          <w:bCs/>
        </w:rPr>
      </w:pPr>
      <w:r w:rsidRPr="3064CCB4">
        <w:rPr>
          <w:b/>
          <w:bCs/>
        </w:rPr>
        <w:t>2.3: How entities within the OhioMeansJobs delivery system, including OhioMeansJobs center operators and partners, will comply section 188 of WIOA, if applicable, and applicable provisions of the Americans with Disabilities Act of 1990 regarding the physical and programmatic accessibility of facilities, programs and services, assistive technology, and materials for individuals with disabilities, including providing staff training and support for addressing the needs of individuals with disabilities.</w:t>
      </w:r>
    </w:p>
    <w:p w14:paraId="3E8A532E" w14:textId="77777777" w:rsidR="001B6CF7" w:rsidRDefault="001B6CF7" w:rsidP="001B6CF7">
      <w:pPr>
        <w:pStyle w:val="NoSpacing"/>
      </w:pPr>
    </w:p>
    <w:p w14:paraId="5BA5ECF7" w14:textId="41690937" w:rsidR="001B6CF7" w:rsidRDefault="3064CCB4" w:rsidP="001B6CF7">
      <w:pPr>
        <w:pStyle w:val="NoSpacing"/>
      </w:pPr>
      <w:r>
        <w:t>Area 15 staff attend training on accessibility and the OhioMeansJobs Center locations offer technology and structural accommodations to meet customer needs. The Area workforce board will continue to work cooperatively with OhioMeansJobs Center partners and providers to ensure the Centers are in compliance with all federal and state laws</w:t>
      </w:r>
      <w:r w:rsidR="0053472B">
        <w:t>,</w:t>
      </w:r>
      <w:r>
        <w:t xml:space="preserve"> as they relate to disabilities. Collaboration with Opportunities for Ohioans with Disabilities (OOD) is ongoing and will ensure accommodations are provided that meet or exceed the legal requirements. Ohio’s certification process for the OhioMeansJobs Centers under WIOA is addressing the needs of those with disabilities and Area 15 will follow all guidance and participate in trainings offered by the State. </w:t>
      </w:r>
    </w:p>
    <w:p w14:paraId="6FFCD4C1" w14:textId="77777777" w:rsidR="001B6CF7" w:rsidRDefault="001B6CF7" w:rsidP="001B6CF7">
      <w:pPr>
        <w:pStyle w:val="NoSpacing"/>
      </w:pPr>
    </w:p>
    <w:p w14:paraId="7273BB6A" w14:textId="77777777" w:rsidR="001B6CF7" w:rsidRPr="00DB0837" w:rsidRDefault="3064CCB4" w:rsidP="3064CCB4">
      <w:pPr>
        <w:pStyle w:val="NoSpacing"/>
        <w:rPr>
          <w:b/>
          <w:bCs/>
        </w:rPr>
      </w:pPr>
      <w:r w:rsidRPr="3064CCB4">
        <w:rPr>
          <w:b/>
          <w:bCs/>
        </w:rPr>
        <w:t>2.4: How the local board will coordinate with the regional JobsOhio</w:t>
      </w:r>
    </w:p>
    <w:p w14:paraId="5CE9C426" w14:textId="77777777" w:rsidR="001B6CF7" w:rsidRDefault="001B6CF7" w:rsidP="001B6CF7">
      <w:pPr>
        <w:pStyle w:val="NoSpacing"/>
      </w:pPr>
    </w:p>
    <w:p w14:paraId="0F16BC5A" w14:textId="5F5778C5" w:rsidR="001B6CF7" w:rsidRDefault="3064CCB4" w:rsidP="001B6CF7">
      <w:pPr>
        <w:pStyle w:val="NoSpacing"/>
      </w:pPr>
      <w:r>
        <w:t xml:space="preserve">The Area 15 local workforce development board will work to partner and coordinate workforce development programs and services with economic development entities including JobsOhio and the regional network partner, Appalachian Partnership for Economic Growth (APEG). The Regional Talent Acquisition Manager has a prior relationship with entities and partners in the region. Based on this prior relationship, the Area has strong and established ties to APEG. </w:t>
      </w:r>
    </w:p>
    <w:p w14:paraId="01140A94" w14:textId="77777777" w:rsidR="00490235" w:rsidRDefault="00490235" w:rsidP="001B6CF7">
      <w:pPr>
        <w:pStyle w:val="NoSpacing"/>
      </w:pPr>
    </w:p>
    <w:p w14:paraId="3B2EA33C" w14:textId="77777777" w:rsidR="001B6CF7" w:rsidRPr="00DB0837" w:rsidRDefault="3064CCB4" w:rsidP="3064CCB4">
      <w:pPr>
        <w:pStyle w:val="NoSpacing"/>
        <w:rPr>
          <w:b/>
          <w:bCs/>
        </w:rPr>
      </w:pPr>
      <w:r w:rsidRPr="3064CCB4">
        <w:rPr>
          <w:b/>
          <w:bCs/>
        </w:rPr>
        <w:t>2.5: The roles and resource contributions of the OhioMeansJobs center partners</w:t>
      </w:r>
    </w:p>
    <w:p w14:paraId="073918FB" w14:textId="77777777" w:rsidR="001B6CF7" w:rsidRDefault="001B6CF7" w:rsidP="001B6CF7">
      <w:pPr>
        <w:pStyle w:val="NoSpacing"/>
      </w:pPr>
    </w:p>
    <w:p w14:paraId="2ED2E063" w14:textId="21C215C7" w:rsidR="009B1D8C" w:rsidRPr="00FC7AAB" w:rsidRDefault="3064CCB4" w:rsidP="3064CCB4">
      <w:pPr>
        <w:pStyle w:val="NoSpacing"/>
        <w:rPr>
          <w:i/>
          <w:iCs/>
        </w:rPr>
      </w:pPr>
      <w:r>
        <w:t xml:space="preserve">The roles and resource contributions of the OhioMeansJobs Center partners are outlined in the Local Memorandum of Understanding (MOU) - an agreement resulting from negotiations at the local level that describes the roles and responsibilities of the local workforce development board and the local </w:t>
      </w:r>
      <w:r>
        <w:lastRenderedPageBreak/>
        <w:t xml:space="preserve">partners in the operation of the OhioMeansJobs Centers. The MOU lists each local partners’ share of costs and in-kind services. </w:t>
      </w:r>
    </w:p>
    <w:p w14:paraId="2E0176C4" w14:textId="77777777" w:rsidR="001B6CF7" w:rsidRDefault="001B6CF7" w:rsidP="001B6CF7">
      <w:pPr>
        <w:pStyle w:val="NoSpacing"/>
      </w:pPr>
    </w:p>
    <w:p w14:paraId="093618C5" w14:textId="77777777" w:rsidR="001B6CF7" w:rsidRPr="00DB0837" w:rsidRDefault="001B6CF7" w:rsidP="3064CCB4">
      <w:pPr>
        <w:pStyle w:val="NoSpacing"/>
        <w:rPr>
          <w:b/>
          <w:bCs/>
        </w:rPr>
      </w:pPr>
      <w:r w:rsidRPr="3064CCB4">
        <w:rPr>
          <w:b/>
          <w:bCs/>
          <w:caps/>
        </w:rPr>
        <w:t>3-Description and assessment of the type and availability of adult and dislocated worker employment and training activities.</w:t>
      </w:r>
    </w:p>
    <w:p w14:paraId="7B60EFB1" w14:textId="77777777" w:rsidR="001B6CF7" w:rsidRDefault="001B6CF7" w:rsidP="001B6CF7">
      <w:pPr>
        <w:pStyle w:val="NoSpacing"/>
      </w:pPr>
    </w:p>
    <w:p w14:paraId="52BE61B6" w14:textId="536C6D6B" w:rsidR="009B1D8C" w:rsidRDefault="3064CCB4" w:rsidP="009B1D8C">
      <w:pPr>
        <w:pStyle w:val="NoSpacing"/>
      </w:pPr>
      <w:r>
        <w:t>Area 15 offers a range of services to adult and dislocated workers, including:</w:t>
      </w:r>
    </w:p>
    <w:p w14:paraId="6CB76D5D" w14:textId="652E327F" w:rsidR="009B1D8C" w:rsidRDefault="3064CCB4" w:rsidP="009B1D8C">
      <w:pPr>
        <w:pStyle w:val="NoSpacing"/>
        <w:numPr>
          <w:ilvl w:val="0"/>
          <w:numId w:val="19"/>
        </w:numPr>
      </w:pPr>
      <w:r>
        <w:t xml:space="preserve">Basic Career Services – eligibility determination; outreach, intake and orientation; initial assessment; job search, placement assistance, and career counseling; employment statistics and labor market information; training provider program and cost information; information on supportive services; and follow-up services. </w:t>
      </w:r>
    </w:p>
    <w:p w14:paraId="53EB785A" w14:textId="38541CE9" w:rsidR="009B1D8C" w:rsidRDefault="3064CCB4" w:rsidP="009B1D8C">
      <w:pPr>
        <w:pStyle w:val="NoSpacing"/>
        <w:numPr>
          <w:ilvl w:val="0"/>
          <w:numId w:val="19"/>
        </w:numPr>
      </w:pPr>
      <w:r>
        <w:t>Individual Career Services – comprehensive and specialized assessments; individual employment plan development; group counseling; individual counseling and career planning; case management; and short-term prevocational services.</w:t>
      </w:r>
    </w:p>
    <w:p w14:paraId="0B75005F" w14:textId="5AC862D8" w:rsidR="009B1D8C" w:rsidRPr="00065712" w:rsidRDefault="3064CCB4" w:rsidP="009B1D8C">
      <w:pPr>
        <w:pStyle w:val="NoSpacing"/>
        <w:numPr>
          <w:ilvl w:val="0"/>
          <w:numId w:val="19"/>
        </w:numPr>
      </w:pPr>
      <w:r>
        <w:t xml:space="preserve">Training Services – occupational skills training, on-the-job training, workplace and cooperative education; training programs offered by private sector; skills upgrading and retraining; job-readiness training; referral to </w:t>
      </w:r>
      <w:r w:rsidR="0053472B">
        <w:t>ASPIRE</w:t>
      </w:r>
      <w:r>
        <w:t xml:space="preserve">; or customized training. </w:t>
      </w:r>
    </w:p>
    <w:p w14:paraId="14287B7B" w14:textId="77777777" w:rsidR="001B6CF7" w:rsidRDefault="001B6CF7" w:rsidP="001B6CF7">
      <w:pPr>
        <w:pStyle w:val="NoSpacing"/>
      </w:pPr>
    </w:p>
    <w:p w14:paraId="7015E52A" w14:textId="77777777" w:rsidR="001B6CF7" w:rsidRPr="00DB0837" w:rsidRDefault="001B6CF7" w:rsidP="3064CCB4">
      <w:pPr>
        <w:pStyle w:val="NoSpacing"/>
        <w:rPr>
          <w:b/>
          <w:bCs/>
        </w:rPr>
      </w:pPr>
      <w:r w:rsidRPr="3064CCB4">
        <w:rPr>
          <w:b/>
          <w:bCs/>
          <w:caps/>
        </w:rPr>
        <w:t>4-Reference to the Comprehensive Case Management Program Plan</w:t>
      </w:r>
    </w:p>
    <w:p w14:paraId="1305610A" w14:textId="77777777" w:rsidR="001B6CF7" w:rsidRDefault="001B6CF7" w:rsidP="001B6CF7">
      <w:pPr>
        <w:pStyle w:val="NoSpacing"/>
      </w:pPr>
    </w:p>
    <w:p w14:paraId="50687BF2" w14:textId="4312BEA9" w:rsidR="001B6CF7" w:rsidRDefault="3064CCB4" w:rsidP="001B6CF7">
      <w:pPr>
        <w:pStyle w:val="NoSpacing"/>
      </w:pPr>
      <w:r>
        <w:t xml:space="preserve">The Comprehensive Case Management and Employment Program (CCMEP) is an opportunity to more closely engage Temporary Assistance to Needy Families (TANF) and WIOA funding to meet the needs of youth.  CCMEP is a county-driven program. Monroe, Morgan, Noble and Washington Counties have all submitted CCMEP Plans to the Ohio Department of Job and Family Services.  Our counties meet and collaborate in the challenges of this new program.  </w:t>
      </w:r>
    </w:p>
    <w:p w14:paraId="5367DF69" w14:textId="01AE7C8A" w:rsidR="001B6CF7" w:rsidRDefault="001B6CF7" w:rsidP="001B6CF7">
      <w:pPr>
        <w:pStyle w:val="NoSpacing"/>
        <w:rPr>
          <w:b/>
          <w:caps/>
        </w:rPr>
      </w:pPr>
    </w:p>
    <w:p w14:paraId="52F29995" w14:textId="77777777" w:rsidR="001B6CF7" w:rsidRPr="00DB0837" w:rsidRDefault="001B6CF7" w:rsidP="3064CCB4">
      <w:pPr>
        <w:pStyle w:val="NoSpacing"/>
        <w:rPr>
          <w:b/>
          <w:bCs/>
        </w:rPr>
      </w:pPr>
      <w:r w:rsidRPr="3064CCB4">
        <w:rPr>
          <w:b/>
          <w:bCs/>
          <w:caps/>
        </w:rPr>
        <w:t>5-How the local board, in coordination with the OhioMeansJobs center operator, maximizes coordination, improves service delivery, and avoids duplication of Wagner-Peyser Act Services and other services provided through the OhioMeansJobs delivery system.</w:t>
      </w:r>
    </w:p>
    <w:p w14:paraId="3FFACC2F" w14:textId="77777777" w:rsidR="001B6CF7" w:rsidRPr="00DB0837" w:rsidRDefault="001B6CF7" w:rsidP="001B6CF7">
      <w:pPr>
        <w:pStyle w:val="NoSpacing"/>
        <w:rPr>
          <w:b/>
          <w:caps/>
        </w:rPr>
      </w:pPr>
    </w:p>
    <w:p w14:paraId="001CE288" w14:textId="77777777" w:rsidR="002C1AC2" w:rsidRPr="002C1AC2" w:rsidRDefault="002C1AC2" w:rsidP="002C1AC2">
      <w:pPr>
        <w:pStyle w:val="NoSpacing"/>
        <w:rPr>
          <w:rFonts w:eastAsiaTheme="minorEastAsia"/>
        </w:rPr>
      </w:pPr>
      <w:r w:rsidRPr="002C1AC2">
        <w:rPr>
          <w:rFonts w:eastAsiaTheme="minorEastAsia"/>
        </w:rPr>
        <w:t>Co-location of management and front-line staff allows for consistent communication and define roles in business and job seeker services, including application for unemployment, to avoid duplication of services. Wagner-Peyser staff are currently partners in Rapid Response and will continue this role.</w:t>
      </w:r>
    </w:p>
    <w:p w14:paraId="6F2B1926" w14:textId="77777777" w:rsidR="002C1AC2" w:rsidRPr="002C1AC2" w:rsidRDefault="002C1AC2" w:rsidP="002C1AC2">
      <w:pPr>
        <w:pStyle w:val="NoSpacing"/>
        <w:rPr>
          <w:rFonts w:eastAsiaTheme="minorEastAsia"/>
        </w:rPr>
      </w:pPr>
      <w:r w:rsidRPr="002C1AC2">
        <w:rPr>
          <w:rFonts w:eastAsiaTheme="minorEastAsia"/>
        </w:rPr>
        <w:t xml:space="preserve">New mandates have required additional face-to-face contact with unemployment insurance (UI) recipients at the OhioMeansJobs Centers. This has helped increase the volume of customers taking advantage of universal services, such as workshops, offered at the OhioMeansJobs Centers. </w:t>
      </w:r>
    </w:p>
    <w:p w14:paraId="6370CB47" w14:textId="77777777" w:rsidR="002C1AC2" w:rsidRPr="002C1AC2" w:rsidRDefault="002C1AC2" w:rsidP="002C1AC2">
      <w:pPr>
        <w:pStyle w:val="NoSpacing"/>
        <w:rPr>
          <w:rFonts w:eastAsiaTheme="minorEastAsia"/>
        </w:rPr>
      </w:pPr>
    </w:p>
    <w:p w14:paraId="1847AD6B" w14:textId="79335069" w:rsidR="00D9313A" w:rsidRDefault="002C1AC2" w:rsidP="002C1AC2">
      <w:pPr>
        <w:pStyle w:val="NoSpacing"/>
        <w:rPr>
          <w:rFonts w:eastAsiaTheme="minorEastAsia"/>
        </w:rPr>
      </w:pPr>
      <w:r w:rsidRPr="002C1AC2">
        <w:rPr>
          <w:rFonts w:eastAsiaTheme="minorEastAsia"/>
        </w:rPr>
        <w:t>As unemployment rates have dropped over the last several years, there is a renewed focus by Wagner-Peyser staff to expand workshops and partnerships with universal customers. Common assessments and intake tools are just some of the tools being considered for implementation. The State staff is currently reviewing policy and priorities for local implementation and will provide guidance to the local areas on helping with continued integration of Wagner-Peyser programming into the OhioMeansJobs delivery system.</w:t>
      </w:r>
    </w:p>
    <w:p w14:paraId="40A0C262" w14:textId="77777777" w:rsidR="002C1AC2" w:rsidRPr="00422A1D" w:rsidRDefault="002C1AC2" w:rsidP="002C1AC2">
      <w:pPr>
        <w:pStyle w:val="NoSpacing"/>
        <w:rPr>
          <w:rFonts w:cstheme="minorHAnsi"/>
        </w:rPr>
      </w:pPr>
    </w:p>
    <w:p w14:paraId="724DF55A" w14:textId="77777777" w:rsidR="002C1AC2" w:rsidRDefault="002C1AC2" w:rsidP="3064CCB4">
      <w:pPr>
        <w:pStyle w:val="NoSpacing"/>
        <w:rPr>
          <w:b/>
          <w:bCs/>
        </w:rPr>
      </w:pPr>
    </w:p>
    <w:p w14:paraId="33CA7009" w14:textId="77777777" w:rsidR="002C1AC2" w:rsidRDefault="002C1AC2" w:rsidP="3064CCB4">
      <w:pPr>
        <w:pStyle w:val="NoSpacing"/>
        <w:rPr>
          <w:b/>
          <w:bCs/>
        </w:rPr>
      </w:pPr>
    </w:p>
    <w:p w14:paraId="7838EA4C" w14:textId="77777777" w:rsidR="002C1AC2" w:rsidRDefault="002C1AC2" w:rsidP="3064CCB4">
      <w:pPr>
        <w:pStyle w:val="NoSpacing"/>
        <w:rPr>
          <w:b/>
          <w:bCs/>
        </w:rPr>
      </w:pPr>
    </w:p>
    <w:p w14:paraId="66775362" w14:textId="77777777" w:rsidR="001B6CF7" w:rsidRPr="00DB0837" w:rsidRDefault="3064CCB4" w:rsidP="3064CCB4">
      <w:pPr>
        <w:pStyle w:val="NoSpacing"/>
        <w:rPr>
          <w:b/>
          <w:bCs/>
        </w:rPr>
      </w:pPr>
      <w:r w:rsidRPr="3064CCB4">
        <w:rPr>
          <w:b/>
          <w:bCs/>
        </w:rPr>
        <w:lastRenderedPageBreak/>
        <w:t>6-EXECUTED COOPERATIVE AGREEMENTS WHICH DEFINE HOW SERVICE PROVIDERS CARRY OUT THE REQUIREMENTS FOR INTEGRATION OF AND ACCESS TO THE ENTIRE SET OF SERVICES AVAILABLE IN THE LOCAL OHIOMEANSJOBS SYSTEM.</w:t>
      </w:r>
    </w:p>
    <w:p w14:paraId="0AC6BDA2" w14:textId="77777777" w:rsidR="001B6CF7" w:rsidRDefault="001B6CF7" w:rsidP="001B6CF7">
      <w:pPr>
        <w:pStyle w:val="NoSpacing"/>
      </w:pPr>
    </w:p>
    <w:p w14:paraId="056599F7" w14:textId="77777777" w:rsidR="001B6CF7" w:rsidRDefault="3064CCB4" w:rsidP="001B6CF7">
      <w:pPr>
        <w:pStyle w:val="NoSpacing"/>
      </w:pPr>
      <w:r>
        <w:t>The Memorandum of Understanding is a cooperative agreement detailing the roles, responsibilities, and resources each OhioMeansJobs Center partner brings to the workforce delivery system. It is a two-year agreement which can have separate annual budgets, based on local agreement.</w:t>
      </w:r>
    </w:p>
    <w:p w14:paraId="25D04F5B" w14:textId="77777777" w:rsidR="001B6CF7" w:rsidRDefault="001B6CF7" w:rsidP="001B6CF7">
      <w:pPr>
        <w:pStyle w:val="NoSpacing"/>
      </w:pPr>
    </w:p>
    <w:p w14:paraId="4381197F" w14:textId="77777777" w:rsidR="001B6CF7" w:rsidRPr="00DB0837" w:rsidRDefault="001B6CF7" w:rsidP="3064CCB4">
      <w:pPr>
        <w:pStyle w:val="NoSpacing"/>
        <w:rPr>
          <w:b/>
          <w:bCs/>
        </w:rPr>
      </w:pPr>
      <w:r w:rsidRPr="3064CCB4">
        <w:rPr>
          <w:b/>
          <w:bCs/>
          <w:caps/>
        </w:rPr>
        <w:t>7-Identification of the fiscal agent</w:t>
      </w:r>
    </w:p>
    <w:p w14:paraId="4ABBE2E5" w14:textId="77777777" w:rsidR="001B6CF7" w:rsidRDefault="001B6CF7" w:rsidP="001B6CF7">
      <w:pPr>
        <w:pStyle w:val="NoSpacing"/>
      </w:pPr>
    </w:p>
    <w:p w14:paraId="24FC4927" w14:textId="77777777" w:rsidR="001B6CF7" w:rsidRDefault="3064CCB4" w:rsidP="001B6CF7">
      <w:pPr>
        <w:pStyle w:val="NoSpacing"/>
      </w:pPr>
      <w:r>
        <w:t>Ohio Valley Employment Resource</w:t>
      </w:r>
    </w:p>
    <w:p w14:paraId="7D8F2E76" w14:textId="77777777" w:rsidR="001B6CF7" w:rsidRDefault="3064CCB4" w:rsidP="001B6CF7">
      <w:pPr>
        <w:pStyle w:val="NoSpacing"/>
      </w:pPr>
      <w:r>
        <w:t>PO Box 181</w:t>
      </w:r>
    </w:p>
    <w:p w14:paraId="78F66823" w14:textId="77777777" w:rsidR="001B6CF7" w:rsidRDefault="3064CCB4" w:rsidP="001B6CF7">
      <w:pPr>
        <w:pStyle w:val="NoSpacing"/>
      </w:pPr>
      <w:r>
        <w:t>Marietta, Ohio 45750</w:t>
      </w:r>
    </w:p>
    <w:p w14:paraId="20060FE9" w14:textId="77777777" w:rsidR="001B6CF7" w:rsidRDefault="001B6CF7" w:rsidP="001B6CF7">
      <w:pPr>
        <w:pStyle w:val="NoSpacing"/>
      </w:pPr>
    </w:p>
    <w:p w14:paraId="5D6FF869" w14:textId="77777777" w:rsidR="001B6CF7" w:rsidRPr="00DB0837" w:rsidRDefault="001B6CF7" w:rsidP="3064CCB4">
      <w:pPr>
        <w:pStyle w:val="NoSpacing"/>
        <w:rPr>
          <w:b/>
          <w:bCs/>
        </w:rPr>
      </w:pPr>
      <w:r w:rsidRPr="3064CCB4">
        <w:rPr>
          <w:b/>
          <w:bCs/>
          <w:caps/>
        </w:rPr>
        <w:t>8-The competitive process that is used to award subgrants and contracts for WIOA title I activities</w:t>
      </w:r>
    </w:p>
    <w:p w14:paraId="2B99C609" w14:textId="77777777" w:rsidR="001B6CF7" w:rsidRDefault="001B6CF7" w:rsidP="001B6CF7">
      <w:pPr>
        <w:pStyle w:val="NoSpacing"/>
      </w:pPr>
    </w:p>
    <w:p w14:paraId="454F24B5" w14:textId="340F4F25" w:rsidR="001B6CF7" w:rsidRDefault="3064CCB4" w:rsidP="001B6CF7">
      <w:pPr>
        <w:pStyle w:val="NoSpacing"/>
      </w:pPr>
      <w:r>
        <w:t>Based on the Uniform Guidance governing all federal programs as well as the WIOA and accompanying regulations, the adult &amp; dislocated worker programs are sub-awarded by a local board agreement based on past program performance and monitoring review. The youth program must be competitively procured, and the Area 15 workforce development board orchestras this process following the Area’s procurement manual by issuing a competitive solicitation, which is reviewed by the board and establishes the youth providers. The Area’s Financial Manual and Procurement Guidance are on the Area’s website at www.OMJ15.com.</w:t>
      </w:r>
    </w:p>
    <w:p w14:paraId="083FFAA4" w14:textId="77777777" w:rsidR="001B6CF7" w:rsidRDefault="001B6CF7" w:rsidP="001B6CF7">
      <w:pPr>
        <w:pStyle w:val="NoSpacing"/>
      </w:pPr>
    </w:p>
    <w:p w14:paraId="197F129D" w14:textId="77777777" w:rsidR="001B6CF7" w:rsidRPr="00DB0837" w:rsidRDefault="001B6CF7" w:rsidP="3064CCB4">
      <w:pPr>
        <w:pStyle w:val="NoSpacing"/>
        <w:rPr>
          <w:b/>
          <w:bCs/>
        </w:rPr>
      </w:pPr>
      <w:r w:rsidRPr="3064CCB4">
        <w:rPr>
          <w:b/>
          <w:bCs/>
          <w:caps/>
        </w:rPr>
        <w:t>9-The actions the local board will take toward becoming or remaining a high-performing board.</w:t>
      </w:r>
    </w:p>
    <w:p w14:paraId="3AF9CAE1" w14:textId="77777777" w:rsidR="001B6CF7" w:rsidRDefault="001B6CF7" w:rsidP="001B6CF7">
      <w:pPr>
        <w:pStyle w:val="NoSpacing"/>
      </w:pPr>
    </w:p>
    <w:p w14:paraId="53C45BC3" w14:textId="77777777" w:rsidR="00004DA3" w:rsidRPr="00004DA3" w:rsidRDefault="3064CCB4" w:rsidP="3064CCB4">
      <w:pPr>
        <w:spacing w:after="0" w:line="240" w:lineRule="auto"/>
        <w:rPr>
          <w:color w:val="auto"/>
        </w:rPr>
      </w:pPr>
      <w:r w:rsidRPr="3064CCB4">
        <w:rPr>
          <w:color w:val="auto"/>
        </w:rPr>
        <w:t>Specific actions the local board will take include:</w:t>
      </w:r>
    </w:p>
    <w:p w14:paraId="2F012726" w14:textId="77777777" w:rsidR="00004DA3" w:rsidRPr="00004DA3" w:rsidRDefault="3064CCB4" w:rsidP="3064CCB4">
      <w:pPr>
        <w:numPr>
          <w:ilvl w:val="0"/>
          <w:numId w:val="16"/>
        </w:numPr>
        <w:spacing w:after="0" w:line="240" w:lineRule="auto"/>
        <w:rPr>
          <w:color w:val="auto"/>
        </w:rPr>
      </w:pPr>
      <w:r w:rsidRPr="3064CCB4">
        <w:rPr>
          <w:color w:val="auto"/>
        </w:rPr>
        <w:t>Frames board meetings around strategic initiatives and utilize a consent agenda;</w:t>
      </w:r>
    </w:p>
    <w:p w14:paraId="5A47B871" w14:textId="77777777" w:rsidR="00004DA3" w:rsidRPr="00004DA3" w:rsidRDefault="3064CCB4" w:rsidP="3064CCB4">
      <w:pPr>
        <w:numPr>
          <w:ilvl w:val="0"/>
          <w:numId w:val="16"/>
        </w:numPr>
        <w:spacing w:after="0" w:line="240" w:lineRule="auto"/>
        <w:rPr>
          <w:color w:val="auto"/>
        </w:rPr>
      </w:pPr>
      <w:r w:rsidRPr="3064CCB4">
        <w:rPr>
          <w:color w:val="auto"/>
        </w:rPr>
        <w:t>Understands and builds on partner strengths to align services and leverage resources for a common regional agenda;</w:t>
      </w:r>
    </w:p>
    <w:p w14:paraId="7EAFB2CC" w14:textId="77777777" w:rsidR="00004DA3" w:rsidRPr="00004DA3" w:rsidRDefault="3064CCB4" w:rsidP="3064CCB4">
      <w:pPr>
        <w:numPr>
          <w:ilvl w:val="0"/>
          <w:numId w:val="16"/>
        </w:numPr>
        <w:spacing w:after="0" w:line="240" w:lineRule="auto"/>
        <w:rPr>
          <w:color w:val="auto"/>
        </w:rPr>
      </w:pPr>
      <w:r w:rsidRPr="3064CCB4">
        <w:rPr>
          <w:color w:val="auto"/>
        </w:rPr>
        <w:t>Is data driven, tracking progress, effectiveness of initiatives, and customer satisfaction by reviewing performance measures and service counts for the Area</w:t>
      </w:r>
    </w:p>
    <w:p w14:paraId="6A3D1650" w14:textId="77777777" w:rsidR="00004DA3" w:rsidRPr="00422A1D" w:rsidRDefault="3064CCB4" w:rsidP="3064CCB4">
      <w:pPr>
        <w:pStyle w:val="NoSpacing"/>
        <w:numPr>
          <w:ilvl w:val="0"/>
          <w:numId w:val="16"/>
        </w:numPr>
        <w:rPr>
          <w:rFonts w:eastAsiaTheme="minorEastAsia"/>
        </w:rPr>
      </w:pPr>
      <w:r w:rsidRPr="3064CCB4">
        <w:rPr>
          <w:rFonts w:eastAsiaTheme="minorEastAsia"/>
        </w:rPr>
        <w:t>Attend training by third party entities, the state, and/or the workforce development board director</w:t>
      </w:r>
    </w:p>
    <w:p w14:paraId="448DE696" w14:textId="5A77DC82" w:rsidR="00004DA3" w:rsidRPr="00422A1D" w:rsidRDefault="3064CCB4" w:rsidP="3064CCB4">
      <w:pPr>
        <w:pStyle w:val="NoSpacing"/>
        <w:numPr>
          <w:ilvl w:val="0"/>
          <w:numId w:val="16"/>
        </w:numPr>
        <w:rPr>
          <w:rFonts w:eastAsiaTheme="minorEastAsia"/>
        </w:rPr>
      </w:pPr>
      <w:r w:rsidRPr="3064CCB4">
        <w:rPr>
          <w:rFonts w:eastAsiaTheme="minorEastAsia"/>
        </w:rPr>
        <w:t xml:space="preserve">Focus on monitoring and updating a strategic plan, with active involvement in policy development </w:t>
      </w:r>
    </w:p>
    <w:p w14:paraId="63A1DF71" w14:textId="77777777" w:rsidR="00004DA3" w:rsidRDefault="3064CCB4" w:rsidP="3064CCB4">
      <w:pPr>
        <w:pStyle w:val="NoSpacing"/>
        <w:numPr>
          <w:ilvl w:val="0"/>
          <w:numId w:val="16"/>
        </w:numPr>
        <w:rPr>
          <w:rFonts w:eastAsiaTheme="minorEastAsia"/>
        </w:rPr>
      </w:pPr>
      <w:r w:rsidRPr="3064CCB4">
        <w:rPr>
          <w:rFonts w:eastAsiaTheme="minorEastAsia"/>
        </w:rPr>
        <w:t xml:space="preserve">Include non-board members in the planning process and on committees or task forces </w:t>
      </w:r>
    </w:p>
    <w:p w14:paraId="5422B76F" w14:textId="65CF6388" w:rsidR="001B6CF7" w:rsidRDefault="001B6CF7" w:rsidP="00115D19">
      <w:pPr>
        <w:spacing w:after="0" w:line="240" w:lineRule="auto"/>
        <w:ind w:left="720"/>
        <w:rPr>
          <w:color w:val="auto"/>
        </w:rPr>
      </w:pPr>
    </w:p>
    <w:p w14:paraId="52E40B65" w14:textId="77777777" w:rsidR="001B6CF7" w:rsidRPr="00DB0837" w:rsidRDefault="001B6CF7" w:rsidP="3064CCB4">
      <w:pPr>
        <w:pStyle w:val="NoSpacing"/>
        <w:rPr>
          <w:b/>
          <w:bCs/>
        </w:rPr>
      </w:pPr>
      <w:r w:rsidRPr="3064CCB4">
        <w:rPr>
          <w:b/>
          <w:bCs/>
          <w:caps/>
        </w:rPr>
        <w:t>10-How OMJ Centers are implementing and transitioning to an integrated, technology-enabled intake and case management information system for programs under WIOA.</w:t>
      </w:r>
    </w:p>
    <w:p w14:paraId="1195F504" w14:textId="77777777" w:rsidR="001B6CF7" w:rsidRDefault="001B6CF7" w:rsidP="001B6CF7">
      <w:pPr>
        <w:pStyle w:val="NoSpacing"/>
      </w:pPr>
    </w:p>
    <w:p w14:paraId="1492B5A4" w14:textId="6B8415CC" w:rsidR="008A6D68" w:rsidRDefault="0087508E" w:rsidP="001B6CF7">
      <w:pPr>
        <w:pStyle w:val="NoSpacing"/>
      </w:pPr>
      <w:r>
        <w:t>T</w:t>
      </w:r>
      <w:r w:rsidR="3064CCB4">
        <w:t>he Comprehensive Fina</w:t>
      </w:r>
      <w:r>
        <w:t>ncial Information System (CFIS) includes a</w:t>
      </w:r>
      <w:r w:rsidR="3064CCB4">
        <w:t xml:space="preserve"> Client Tracking module with OhioMeansJobs customer tracking. While this system is still evolving, it has the potential to revolutionize data tracking capabilities locally, while standardizing throughout the state. The system </w:t>
      </w:r>
      <w:r w:rsidR="3064CCB4">
        <w:lastRenderedPageBreak/>
        <w:t xml:space="preserve">begins with an OhioMeansJobs client tracking check-in so the customer is counted and the preferred services identified as the customer walks into the OhioMeansJobs Center. </w:t>
      </w:r>
    </w:p>
    <w:p w14:paraId="01BB5559" w14:textId="77777777" w:rsidR="008A6D68" w:rsidRDefault="008A6D68" w:rsidP="001B6CF7">
      <w:pPr>
        <w:pStyle w:val="NoSpacing"/>
      </w:pPr>
    </w:p>
    <w:p w14:paraId="37D4762B" w14:textId="454533C3" w:rsidR="001B6CF7" w:rsidRDefault="3064CCB4" w:rsidP="001B6CF7">
      <w:pPr>
        <w:pStyle w:val="NoSpacing"/>
      </w:pPr>
      <w:r>
        <w:t xml:space="preserve">The WIOA services the enrolled customer receives are integrated from the Ohio Workforce Case Management System (OWCMS) and fed into the CFIS system so the workforce system has access to the types of services provided and funding spent by type, training funded, training intuitions used, as well as detailed reports by customer. </w:t>
      </w:r>
    </w:p>
    <w:p w14:paraId="52D3FD8A" w14:textId="2A5CC4E0" w:rsidR="001B6CF7" w:rsidRDefault="001B6CF7" w:rsidP="001B6CF7">
      <w:pPr>
        <w:pStyle w:val="NoSpacing"/>
      </w:pPr>
    </w:p>
    <w:p w14:paraId="43F97FE5" w14:textId="13C98009" w:rsidR="001B6CF7" w:rsidRDefault="001B6CF7" w:rsidP="001B6CF7">
      <w:pPr>
        <w:pStyle w:val="NoSpacing"/>
      </w:pPr>
    </w:p>
    <w:p w14:paraId="3441840E" w14:textId="3BE334AF" w:rsidR="001B6CF7" w:rsidRDefault="001B6CF7" w:rsidP="001B6CF7">
      <w:pPr>
        <w:pStyle w:val="NoSpacing"/>
      </w:pPr>
    </w:p>
    <w:p w14:paraId="1668E4FC" w14:textId="34028F28" w:rsidR="001B6CF7" w:rsidRDefault="001B6CF7" w:rsidP="001B6CF7">
      <w:pPr>
        <w:pStyle w:val="NoSpacing"/>
      </w:pPr>
    </w:p>
    <w:p w14:paraId="613AB710" w14:textId="43780C2E" w:rsidR="001B6CF7" w:rsidRDefault="001B6CF7" w:rsidP="001B6CF7">
      <w:pPr>
        <w:pStyle w:val="NoSpacing"/>
      </w:pPr>
    </w:p>
    <w:p w14:paraId="6F78148E" w14:textId="70CC3751" w:rsidR="001B6CF7" w:rsidRDefault="001B6CF7" w:rsidP="001B6CF7">
      <w:pPr>
        <w:pStyle w:val="NoSpacing"/>
      </w:pPr>
    </w:p>
    <w:p w14:paraId="65732299" w14:textId="0307661A" w:rsidR="001B6CF7" w:rsidRDefault="001B6CF7" w:rsidP="001B6CF7">
      <w:pPr>
        <w:pStyle w:val="NoSpacing"/>
      </w:pPr>
    </w:p>
    <w:p w14:paraId="4DE49E27" w14:textId="22CF67B0" w:rsidR="001B6CF7" w:rsidRDefault="001B6CF7" w:rsidP="001B6CF7">
      <w:pPr>
        <w:pStyle w:val="NoSpacing"/>
      </w:pPr>
    </w:p>
    <w:p w14:paraId="09C98982" w14:textId="16E6834B" w:rsidR="001B6CF7" w:rsidRDefault="001B6CF7" w:rsidP="001B6CF7">
      <w:pPr>
        <w:pStyle w:val="NoSpacing"/>
      </w:pPr>
    </w:p>
    <w:p w14:paraId="2447979C" w14:textId="28ADDF71" w:rsidR="001B6CF7" w:rsidRDefault="001B6CF7" w:rsidP="001B6CF7">
      <w:pPr>
        <w:pStyle w:val="NoSpacing"/>
      </w:pPr>
    </w:p>
    <w:p w14:paraId="3161BA0F" w14:textId="1086F35A" w:rsidR="001B6CF7" w:rsidRDefault="001B6CF7" w:rsidP="001B6CF7">
      <w:pPr>
        <w:pStyle w:val="NoSpacing"/>
      </w:pPr>
    </w:p>
    <w:p w14:paraId="24328CC1" w14:textId="0E8BDDDF" w:rsidR="001B6CF7" w:rsidRDefault="001B6CF7" w:rsidP="001B6CF7">
      <w:pPr>
        <w:pStyle w:val="NoSpacing"/>
      </w:pPr>
    </w:p>
    <w:p w14:paraId="26CB77E6" w14:textId="2B1EAC2F" w:rsidR="001B6CF7" w:rsidRDefault="001B6CF7" w:rsidP="001B6CF7">
      <w:pPr>
        <w:pStyle w:val="NoSpacing"/>
      </w:pPr>
    </w:p>
    <w:p w14:paraId="52C05F0A" w14:textId="77B3DCD8" w:rsidR="001B6CF7" w:rsidRDefault="001B6CF7" w:rsidP="001B6CF7">
      <w:pPr>
        <w:pStyle w:val="NoSpacing"/>
      </w:pPr>
    </w:p>
    <w:p w14:paraId="4A2C4547" w14:textId="290F9ABA" w:rsidR="00B94835" w:rsidRDefault="00B94835">
      <w:pPr>
        <w:rPr>
          <w:color w:val="auto"/>
        </w:rPr>
      </w:pPr>
      <w:r>
        <w:br w:type="page"/>
      </w:r>
    </w:p>
    <w:p w14:paraId="4D467FFA" w14:textId="26202CF0" w:rsidR="00FD5D97" w:rsidRDefault="001B6CF7" w:rsidP="009B1D8C">
      <w:pPr>
        <w:pStyle w:val="Heading1"/>
        <w:jc w:val="center"/>
      </w:pPr>
      <w:bookmarkStart w:id="49" w:name="_Toc475708397"/>
      <w:r w:rsidRPr="001B6CF7">
        <w:lastRenderedPageBreak/>
        <w:t>Addendum C:</w:t>
      </w:r>
      <w:bookmarkEnd w:id="49"/>
    </w:p>
    <w:p w14:paraId="73BDD8EE" w14:textId="347024F4" w:rsidR="001B6CF7" w:rsidRPr="001B6CF7" w:rsidRDefault="001B6CF7" w:rsidP="00B94835">
      <w:pPr>
        <w:pStyle w:val="Heading2"/>
        <w:jc w:val="center"/>
      </w:pPr>
      <w:bookmarkStart w:id="50" w:name="_Toc475708398"/>
      <w:r w:rsidRPr="001B6CF7">
        <w:t>Area 16 Workforce Development System</w:t>
      </w:r>
      <w:bookmarkEnd w:id="50"/>
    </w:p>
    <w:p w14:paraId="553806B7" w14:textId="77777777" w:rsidR="001B6CF7" w:rsidRPr="00E32100" w:rsidRDefault="001B6CF7" w:rsidP="009B1D8C"/>
    <w:p w14:paraId="616675D1" w14:textId="77777777" w:rsidR="001B6CF7" w:rsidRPr="00065712" w:rsidRDefault="001B6CF7" w:rsidP="3064CCB4">
      <w:pPr>
        <w:rPr>
          <w:b/>
          <w:bCs/>
        </w:rPr>
      </w:pPr>
      <w:r w:rsidRPr="3064CCB4">
        <w:rPr>
          <w:b/>
          <w:bCs/>
          <w:caps/>
        </w:rPr>
        <w:t xml:space="preserve">1-The workforce development system in the local area that identifies the programs that are included in the system and the location of OhioMeansJobs centers in the local workforce area. </w:t>
      </w:r>
    </w:p>
    <w:p w14:paraId="32C2BCE0" w14:textId="77777777" w:rsidR="001B6CF7" w:rsidRPr="00F77395" w:rsidRDefault="3064CCB4" w:rsidP="3064CCB4">
      <w:pPr>
        <w:pStyle w:val="Heading4"/>
        <w:rPr>
          <w:i/>
        </w:rPr>
      </w:pPr>
      <w:r>
        <w:t xml:space="preserve">Programs included in the Area 16 OhioMeansJobs Centers: </w:t>
      </w:r>
    </w:p>
    <w:tbl>
      <w:tblPr>
        <w:tblStyle w:val="GridTable2-Accent4"/>
        <w:tblW w:w="9479" w:type="dxa"/>
        <w:tblBorders>
          <w:top w:val="none" w:sz="0" w:space="0" w:color="auto"/>
          <w:bottom w:val="none" w:sz="0" w:space="0" w:color="auto"/>
          <w:insideH w:val="none" w:sz="0" w:space="0" w:color="auto"/>
          <w:insideV w:val="none" w:sz="0" w:space="0" w:color="auto"/>
        </w:tblBorders>
        <w:tblLook w:val="04A0" w:firstRow="1" w:lastRow="0" w:firstColumn="1" w:lastColumn="0" w:noHBand="0" w:noVBand="1"/>
      </w:tblPr>
      <w:tblGrid>
        <w:gridCol w:w="4375"/>
        <w:gridCol w:w="5104"/>
      </w:tblGrid>
      <w:tr w:rsidR="001B6CF7" w:rsidRPr="00652F2D" w14:paraId="45971706" w14:textId="77777777" w:rsidTr="3064CCB4">
        <w:trPr>
          <w:cnfStyle w:val="100000000000" w:firstRow="1" w:lastRow="0" w:firstColumn="0" w:lastColumn="0" w:oddVBand="0" w:evenVBand="0" w:oddHBand="0"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4375" w:type="dxa"/>
            <w:tcBorders>
              <w:top w:val="none" w:sz="0" w:space="0" w:color="auto"/>
              <w:bottom w:val="none" w:sz="0" w:space="0" w:color="auto"/>
              <w:right w:val="none" w:sz="0" w:space="0" w:color="auto"/>
            </w:tcBorders>
            <w:shd w:val="clear" w:color="auto" w:fill="0563C1" w:themeFill="accent4"/>
          </w:tcPr>
          <w:p w14:paraId="73D4B111" w14:textId="77777777" w:rsidR="001B6CF7" w:rsidRPr="00DC62EA" w:rsidRDefault="3064CCB4" w:rsidP="3064CCB4">
            <w:pPr>
              <w:jc w:val="center"/>
              <w:rPr>
                <w:rFonts w:eastAsiaTheme="minorEastAsia"/>
                <w:color w:val="FFFFFF" w:themeColor="background1"/>
              </w:rPr>
            </w:pPr>
            <w:r w:rsidRPr="3064CCB4">
              <w:rPr>
                <w:rFonts w:eastAsiaTheme="minorEastAsia"/>
                <w:color w:val="FFFFFF" w:themeColor="background1"/>
              </w:rPr>
              <w:t>PROGRAM</w:t>
            </w:r>
          </w:p>
        </w:tc>
        <w:tc>
          <w:tcPr>
            <w:tcW w:w="5104" w:type="dxa"/>
            <w:tcBorders>
              <w:top w:val="none" w:sz="0" w:space="0" w:color="auto"/>
              <w:left w:val="none" w:sz="0" w:space="0" w:color="auto"/>
              <w:bottom w:val="none" w:sz="0" w:space="0" w:color="auto"/>
            </w:tcBorders>
            <w:shd w:val="clear" w:color="auto" w:fill="0563C1" w:themeFill="accent4"/>
          </w:tcPr>
          <w:p w14:paraId="4199D542" w14:textId="77777777" w:rsidR="001B6CF7" w:rsidRPr="00DC62EA" w:rsidRDefault="3064CCB4" w:rsidP="3064CCB4">
            <w:pPr>
              <w:jc w:val="center"/>
              <w:cnfStyle w:val="100000000000" w:firstRow="1" w:lastRow="0" w:firstColumn="0" w:lastColumn="0" w:oddVBand="0" w:evenVBand="0" w:oddHBand="0" w:evenHBand="0" w:firstRowFirstColumn="0" w:firstRowLastColumn="0" w:lastRowFirstColumn="0" w:lastRowLastColumn="0"/>
              <w:rPr>
                <w:rFonts w:eastAsiaTheme="minorEastAsia"/>
                <w:color w:val="FFFFFF" w:themeColor="background1"/>
              </w:rPr>
            </w:pPr>
            <w:r w:rsidRPr="3064CCB4">
              <w:rPr>
                <w:rFonts w:eastAsiaTheme="minorEastAsia"/>
                <w:color w:val="FFFFFF" w:themeColor="background1"/>
              </w:rPr>
              <w:t>PARTNER NAME</w:t>
            </w:r>
          </w:p>
        </w:tc>
      </w:tr>
      <w:tr w:rsidR="001B6CF7" w:rsidRPr="00065712" w14:paraId="1D768899" w14:textId="77777777" w:rsidTr="3064CCB4">
        <w:trPr>
          <w:cnfStyle w:val="000000100000" w:firstRow="0" w:lastRow="0" w:firstColumn="0" w:lastColumn="0" w:oddVBand="0" w:evenVBand="0" w:oddHBand="1" w:evenHBand="0" w:firstRowFirstColumn="0" w:firstRowLastColumn="0" w:lastRowFirstColumn="0" w:lastRowLastColumn="0"/>
          <w:trHeight w:val="1453"/>
        </w:trPr>
        <w:tc>
          <w:tcPr>
            <w:cnfStyle w:val="001000000000" w:firstRow="0" w:lastRow="0" w:firstColumn="1" w:lastColumn="0" w:oddVBand="0" w:evenVBand="0" w:oddHBand="0" w:evenHBand="0" w:firstRowFirstColumn="0" w:firstRowLastColumn="0" w:lastRowFirstColumn="0" w:lastRowLastColumn="0"/>
            <w:tcW w:w="4375" w:type="dxa"/>
          </w:tcPr>
          <w:p w14:paraId="505B170C" w14:textId="77777777" w:rsidR="001B6CF7" w:rsidRPr="00DC62EA" w:rsidRDefault="3064CCB4" w:rsidP="3064CCB4">
            <w:pPr>
              <w:rPr>
                <w:rFonts w:eastAsiaTheme="minorEastAsia"/>
              </w:rPr>
            </w:pPr>
            <w:r w:rsidRPr="3064CCB4">
              <w:rPr>
                <w:rFonts w:eastAsiaTheme="minorEastAsia"/>
              </w:rPr>
              <w:t>WIOA:  Adult, Dislocated Worker, and Youth, including Comprehensive Case Management and Employment Program (CCMEP)</w:t>
            </w:r>
          </w:p>
        </w:tc>
        <w:tc>
          <w:tcPr>
            <w:tcW w:w="5104" w:type="dxa"/>
          </w:tcPr>
          <w:p w14:paraId="4721FCB9" w14:textId="487D0B4E" w:rsidR="00D9313A" w:rsidRPr="00DC62EA" w:rsidRDefault="3064CCB4" w:rsidP="3064CCB4">
            <w:pPr>
              <w:cnfStyle w:val="000000100000" w:firstRow="0" w:lastRow="0" w:firstColumn="0" w:lastColumn="0" w:oddVBand="0" w:evenVBand="0" w:oddHBand="1" w:evenHBand="0" w:firstRowFirstColumn="0" w:firstRowLastColumn="0" w:lastRowFirstColumn="0" w:lastRowLastColumn="0"/>
              <w:rPr>
                <w:rFonts w:eastAsiaTheme="minorEastAsia"/>
              </w:rPr>
            </w:pPr>
            <w:r w:rsidRPr="3064CCB4">
              <w:rPr>
                <w:rFonts w:eastAsiaTheme="minorEastAsia"/>
              </w:rPr>
              <w:t xml:space="preserve">Belmont County Department of Job and Family Services, Carroll County Department of Job and Family Services, Harrison County Department of Job and Family Services, and Jefferson County Department of Job and Family Services; </w:t>
            </w:r>
          </w:p>
          <w:p w14:paraId="01A683D8" w14:textId="35DEAFF9" w:rsidR="001B6CF7" w:rsidRPr="00DC62EA" w:rsidRDefault="3064CCB4" w:rsidP="3064CCB4">
            <w:pPr>
              <w:cnfStyle w:val="000000100000" w:firstRow="0" w:lastRow="0" w:firstColumn="0" w:lastColumn="0" w:oddVBand="0" w:evenVBand="0" w:oddHBand="1" w:evenHBand="0" w:firstRowFirstColumn="0" w:firstRowLastColumn="0" w:lastRowFirstColumn="0" w:lastRowLastColumn="0"/>
              <w:rPr>
                <w:rFonts w:eastAsiaTheme="minorEastAsia"/>
              </w:rPr>
            </w:pPr>
            <w:r w:rsidRPr="3064CCB4">
              <w:rPr>
                <w:rFonts w:eastAsiaTheme="minorEastAsia"/>
              </w:rPr>
              <w:t xml:space="preserve">Carroll County Family and Children First Council provides Youth Services; </w:t>
            </w:r>
          </w:p>
          <w:p w14:paraId="51900757" w14:textId="6C75F676" w:rsidR="00D9313A" w:rsidRPr="00DC62EA" w:rsidRDefault="3064CCB4" w:rsidP="3064CCB4">
            <w:pPr>
              <w:cnfStyle w:val="000000100000" w:firstRow="0" w:lastRow="0" w:firstColumn="0" w:lastColumn="0" w:oddVBand="0" w:evenVBand="0" w:oddHBand="1" w:evenHBand="0" w:firstRowFirstColumn="0" w:firstRowLastColumn="0" w:lastRowFirstColumn="0" w:lastRowLastColumn="0"/>
              <w:rPr>
                <w:rFonts w:eastAsiaTheme="minorEastAsia"/>
              </w:rPr>
            </w:pPr>
            <w:r w:rsidRPr="3064CCB4">
              <w:rPr>
                <w:rFonts w:eastAsiaTheme="minorEastAsia"/>
              </w:rPr>
              <w:t>In Jefferson and Harrison Counties, the Jefferson County Community Action Council, Inc., is under contract with the County’s Department of Job and Family Services to provide services to the OhioMeansJobs Centers</w:t>
            </w:r>
          </w:p>
        </w:tc>
      </w:tr>
      <w:tr w:rsidR="001B6CF7" w:rsidRPr="00065712" w14:paraId="4AA46749" w14:textId="77777777" w:rsidTr="3064CCB4">
        <w:trPr>
          <w:trHeight w:val="293"/>
        </w:trPr>
        <w:tc>
          <w:tcPr>
            <w:cnfStyle w:val="001000000000" w:firstRow="0" w:lastRow="0" w:firstColumn="1" w:lastColumn="0" w:oddVBand="0" w:evenVBand="0" w:oddHBand="0" w:evenHBand="0" w:firstRowFirstColumn="0" w:firstRowLastColumn="0" w:lastRowFirstColumn="0" w:lastRowLastColumn="0"/>
            <w:tcW w:w="4375" w:type="dxa"/>
            <w:shd w:val="clear" w:color="auto" w:fill="FFFFFF" w:themeFill="background1"/>
          </w:tcPr>
          <w:p w14:paraId="67630FF3" w14:textId="77777777" w:rsidR="001B6CF7" w:rsidRPr="00DC62EA" w:rsidRDefault="3064CCB4" w:rsidP="3064CCB4">
            <w:pPr>
              <w:rPr>
                <w:rFonts w:eastAsiaTheme="minorEastAsia"/>
              </w:rPr>
            </w:pPr>
            <w:r w:rsidRPr="3064CCB4">
              <w:rPr>
                <w:rFonts w:eastAsiaTheme="minorEastAsia"/>
              </w:rPr>
              <w:t>Veteran's Workforce Programs -WIOA Title I</w:t>
            </w:r>
          </w:p>
        </w:tc>
        <w:tc>
          <w:tcPr>
            <w:tcW w:w="5104" w:type="dxa"/>
            <w:vMerge w:val="restart"/>
          </w:tcPr>
          <w:p w14:paraId="5E67CA39" w14:textId="77777777" w:rsidR="001B6CF7" w:rsidRPr="00DC62EA" w:rsidRDefault="001B6CF7" w:rsidP="00E51336">
            <w:pPr>
              <w:cnfStyle w:val="000000000000" w:firstRow="0" w:lastRow="0" w:firstColumn="0" w:lastColumn="0" w:oddVBand="0" w:evenVBand="0" w:oddHBand="0" w:evenHBand="0" w:firstRowFirstColumn="0" w:firstRowLastColumn="0" w:lastRowFirstColumn="0" w:lastRowLastColumn="0"/>
              <w:rPr>
                <w:rFonts w:cstheme="minorHAnsi"/>
              </w:rPr>
            </w:pPr>
          </w:p>
          <w:p w14:paraId="4EC5CA97" w14:textId="77777777" w:rsidR="001B6CF7" w:rsidRPr="00DC62EA" w:rsidRDefault="001B6CF7" w:rsidP="00E51336">
            <w:pPr>
              <w:cnfStyle w:val="000000000000" w:firstRow="0" w:lastRow="0" w:firstColumn="0" w:lastColumn="0" w:oddVBand="0" w:evenVBand="0" w:oddHBand="0" w:evenHBand="0" w:firstRowFirstColumn="0" w:firstRowLastColumn="0" w:lastRowFirstColumn="0" w:lastRowLastColumn="0"/>
              <w:rPr>
                <w:rFonts w:cstheme="minorHAnsi"/>
              </w:rPr>
            </w:pPr>
          </w:p>
          <w:p w14:paraId="14F9F38D" w14:textId="77777777" w:rsidR="001B6CF7" w:rsidRPr="00DC62EA" w:rsidRDefault="3064CCB4" w:rsidP="3064CCB4">
            <w:pPr>
              <w:cnfStyle w:val="000000000000" w:firstRow="0" w:lastRow="0" w:firstColumn="0" w:lastColumn="0" w:oddVBand="0" w:evenVBand="0" w:oddHBand="0" w:evenHBand="0" w:firstRowFirstColumn="0" w:firstRowLastColumn="0" w:lastRowFirstColumn="0" w:lastRowLastColumn="0"/>
              <w:rPr>
                <w:rFonts w:eastAsiaTheme="minorEastAsia"/>
              </w:rPr>
            </w:pPr>
            <w:r w:rsidRPr="3064CCB4">
              <w:rPr>
                <w:rFonts w:eastAsiaTheme="minorEastAsia"/>
              </w:rPr>
              <w:t>Ohio Department of Job and Family Services</w:t>
            </w:r>
          </w:p>
          <w:p w14:paraId="540122E4" w14:textId="77777777" w:rsidR="001B6CF7" w:rsidRPr="00DC62EA" w:rsidRDefault="001B6CF7" w:rsidP="00E51336">
            <w:pPr>
              <w:cnfStyle w:val="000000000000" w:firstRow="0" w:lastRow="0" w:firstColumn="0" w:lastColumn="0" w:oddVBand="0" w:evenVBand="0" w:oddHBand="0" w:evenHBand="0" w:firstRowFirstColumn="0" w:firstRowLastColumn="0" w:lastRowFirstColumn="0" w:lastRowLastColumn="0"/>
              <w:rPr>
                <w:rFonts w:cstheme="minorHAnsi"/>
              </w:rPr>
            </w:pPr>
          </w:p>
        </w:tc>
      </w:tr>
      <w:tr w:rsidR="001B6CF7" w:rsidRPr="00065712" w14:paraId="3B91B442" w14:textId="77777777" w:rsidTr="3064CCB4">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4375" w:type="dxa"/>
            <w:shd w:val="clear" w:color="auto" w:fill="FFFFFF" w:themeFill="background1"/>
          </w:tcPr>
          <w:p w14:paraId="201B28EC" w14:textId="77777777" w:rsidR="001B6CF7" w:rsidRPr="00DC62EA" w:rsidRDefault="3064CCB4" w:rsidP="3064CCB4">
            <w:pPr>
              <w:rPr>
                <w:rFonts w:eastAsiaTheme="minorEastAsia"/>
              </w:rPr>
            </w:pPr>
            <w:r w:rsidRPr="3064CCB4">
              <w:rPr>
                <w:rFonts w:eastAsiaTheme="minorEastAsia"/>
              </w:rPr>
              <w:t>Veterans Employment &amp; Training Program</w:t>
            </w:r>
          </w:p>
        </w:tc>
        <w:tc>
          <w:tcPr>
            <w:tcW w:w="5104" w:type="dxa"/>
            <w:vMerge/>
          </w:tcPr>
          <w:p w14:paraId="4CFDB190" w14:textId="77777777" w:rsidR="001B6CF7" w:rsidRPr="00DC62EA" w:rsidRDefault="001B6CF7" w:rsidP="00E51336">
            <w:pPr>
              <w:cnfStyle w:val="000000100000" w:firstRow="0" w:lastRow="0" w:firstColumn="0" w:lastColumn="0" w:oddVBand="0" w:evenVBand="0" w:oddHBand="1" w:evenHBand="0" w:firstRowFirstColumn="0" w:firstRowLastColumn="0" w:lastRowFirstColumn="0" w:lastRowLastColumn="0"/>
              <w:rPr>
                <w:rFonts w:cstheme="minorHAnsi"/>
              </w:rPr>
            </w:pPr>
          </w:p>
        </w:tc>
      </w:tr>
      <w:tr w:rsidR="001B6CF7" w:rsidRPr="00065712" w14:paraId="3FF488B5" w14:textId="77777777" w:rsidTr="3064CCB4">
        <w:trPr>
          <w:trHeight w:val="293"/>
        </w:trPr>
        <w:tc>
          <w:tcPr>
            <w:cnfStyle w:val="001000000000" w:firstRow="0" w:lastRow="0" w:firstColumn="1" w:lastColumn="0" w:oddVBand="0" w:evenVBand="0" w:oddHBand="0" w:evenHBand="0" w:firstRowFirstColumn="0" w:firstRowLastColumn="0" w:lastRowFirstColumn="0" w:lastRowLastColumn="0"/>
            <w:tcW w:w="4375" w:type="dxa"/>
            <w:shd w:val="clear" w:color="auto" w:fill="FFFFFF" w:themeFill="background1"/>
          </w:tcPr>
          <w:p w14:paraId="5FBD24BC" w14:textId="77777777" w:rsidR="001B6CF7" w:rsidRPr="00DC62EA" w:rsidRDefault="3064CCB4" w:rsidP="3064CCB4">
            <w:pPr>
              <w:rPr>
                <w:rFonts w:eastAsiaTheme="minorEastAsia"/>
              </w:rPr>
            </w:pPr>
            <w:r w:rsidRPr="3064CCB4">
              <w:rPr>
                <w:rFonts w:eastAsiaTheme="minorEastAsia"/>
              </w:rPr>
              <w:t xml:space="preserve">Wagner-Peyser Act Employment Services </w:t>
            </w:r>
          </w:p>
        </w:tc>
        <w:tc>
          <w:tcPr>
            <w:tcW w:w="5104" w:type="dxa"/>
            <w:vMerge/>
          </w:tcPr>
          <w:p w14:paraId="76373B8D" w14:textId="77777777" w:rsidR="001B6CF7" w:rsidRPr="00DC62EA" w:rsidRDefault="001B6CF7" w:rsidP="00E51336">
            <w:pPr>
              <w:cnfStyle w:val="000000000000" w:firstRow="0" w:lastRow="0" w:firstColumn="0" w:lastColumn="0" w:oddVBand="0" w:evenVBand="0" w:oddHBand="0" w:evenHBand="0" w:firstRowFirstColumn="0" w:firstRowLastColumn="0" w:lastRowFirstColumn="0" w:lastRowLastColumn="0"/>
              <w:rPr>
                <w:rFonts w:cstheme="minorHAnsi"/>
              </w:rPr>
            </w:pPr>
          </w:p>
        </w:tc>
      </w:tr>
      <w:tr w:rsidR="001B6CF7" w:rsidRPr="00065712" w14:paraId="78EBF0D7" w14:textId="77777777" w:rsidTr="3064CCB4">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4375" w:type="dxa"/>
            <w:shd w:val="clear" w:color="auto" w:fill="FFFFFF" w:themeFill="background1"/>
          </w:tcPr>
          <w:p w14:paraId="232D6498" w14:textId="77777777" w:rsidR="001B6CF7" w:rsidRPr="00DC62EA" w:rsidRDefault="3064CCB4" w:rsidP="3064CCB4">
            <w:pPr>
              <w:rPr>
                <w:rFonts w:eastAsiaTheme="minorEastAsia"/>
              </w:rPr>
            </w:pPr>
            <w:r w:rsidRPr="3064CCB4">
              <w:rPr>
                <w:rFonts w:eastAsiaTheme="minorEastAsia"/>
              </w:rPr>
              <w:t>Unemployment Insurance (UI) Program</w:t>
            </w:r>
          </w:p>
        </w:tc>
        <w:tc>
          <w:tcPr>
            <w:tcW w:w="5104" w:type="dxa"/>
            <w:vMerge/>
          </w:tcPr>
          <w:p w14:paraId="1F78D0B8" w14:textId="77777777" w:rsidR="001B6CF7" w:rsidRPr="00DC62EA" w:rsidRDefault="001B6CF7" w:rsidP="00E51336">
            <w:pPr>
              <w:cnfStyle w:val="000000100000" w:firstRow="0" w:lastRow="0" w:firstColumn="0" w:lastColumn="0" w:oddVBand="0" w:evenVBand="0" w:oddHBand="1" w:evenHBand="0" w:firstRowFirstColumn="0" w:firstRowLastColumn="0" w:lastRowFirstColumn="0" w:lastRowLastColumn="0"/>
              <w:rPr>
                <w:rFonts w:cstheme="minorHAnsi"/>
              </w:rPr>
            </w:pPr>
          </w:p>
        </w:tc>
      </w:tr>
      <w:tr w:rsidR="001B6CF7" w:rsidRPr="00065712" w14:paraId="7F5562FA" w14:textId="77777777" w:rsidTr="3064CCB4">
        <w:trPr>
          <w:trHeight w:val="587"/>
        </w:trPr>
        <w:tc>
          <w:tcPr>
            <w:cnfStyle w:val="001000000000" w:firstRow="0" w:lastRow="0" w:firstColumn="1" w:lastColumn="0" w:oddVBand="0" w:evenVBand="0" w:oddHBand="0" w:evenHBand="0" w:firstRowFirstColumn="0" w:firstRowLastColumn="0" w:lastRowFirstColumn="0" w:lastRowLastColumn="0"/>
            <w:tcW w:w="4375" w:type="dxa"/>
            <w:shd w:val="clear" w:color="auto" w:fill="FFFFFF" w:themeFill="background1"/>
          </w:tcPr>
          <w:p w14:paraId="0E836BAF" w14:textId="77777777" w:rsidR="001B6CF7" w:rsidRPr="00DC62EA" w:rsidRDefault="3064CCB4" w:rsidP="3064CCB4">
            <w:pPr>
              <w:rPr>
                <w:rFonts w:eastAsiaTheme="minorEastAsia"/>
              </w:rPr>
            </w:pPr>
            <w:r w:rsidRPr="3064CCB4">
              <w:rPr>
                <w:rFonts w:eastAsiaTheme="minorEastAsia"/>
              </w:rPr>
              <w:t>Trade Adjustment Assistance (TAA) and NAFTA Transitional Adjustment</w:t>
            </w:r>
          </w:p>
        </w:tc>
        <w:tc>
          <w:tcPr>
            <w:tcW w:w="5104" w:type="dxa"/>
            <w:vMerge/>
          </w:tcPr>
          <w:p w14:paraId="62C6CA8D" w14:textId="77777777" w:rsidR="001B6CF7" w:rsidRPr="00DC62EA" w:rsidRDefault="001B6CF7" w:rsidP="00E51336">
            <w:pPr>
              <w:cnfStyle w:val="000000000000" w:firstRow="0" w:lastRow="0" w:firstColumn="0" w:lastColumn="0" w:oddVBand="0" w:evenVBand="0" w:oddHBand="0" w:evenHBand="0" w:firstRowFirstColumn="0" w:firstRowLastColumn="0" w:lastRowFirstColumn="0" w:lastRowLastColumn="0"/>
              <w:rPr>
                <w:rFonts w:cstheme="minorHAnsi"/>
              </w:rPr>
            </w:pPr>
          </w:p>
        </w:tc>
      </w:tr>
      <w:tr w:rsidR="001B6CF7" w:rsidRPr="00065712" w14:paraId="7C4C2CCC" w14:textId="77777777" w:rsidTr="3064CCB4">
        <w:trPr>
          <w:cnfStyle w:val="000000100000" w:firstRow="0" w:lastRow="0" w:firstColumn="0" w:lastColumn="0" w:oddVBand="0" w:evenVBand="0" w:oddHBand="1" w:evenHBand="0" w:firstRowFirstColumn="0" w:firstRowLastColumn="0" w:lastRowFirstColumn="0" w:lastRowLastColumn="0"/>
          <w:trHeight w:val="587"/>
        </w:trPr>
        <w:tc>
          <w:tcPr>
            <w:cnfStyle w:val="001000000000" w:firstRow="0" w:lastRow="0" w:firstColumn="1" w:lastColumn="0" w:oddVBand="0" w:evenVBand="0" w:oddHBand="0" w:evenHBand="0" w:firstRowFirstColumn="0" w:firstRowLastColumn="0" w:lastRowFirstColumn="0" w:lastRowLastColumn="0"/>
            <w:tcW w:w="4375" w:type="dxa"/>
          </w:tcPr>
          <w:p w14:paraId="09C31645" w14:textId="77777777" w:rsidR="001B6CF7" w:rsidRPr="00DC62EA" w:rsidRDefault="3064CCB4" w:rsidP="3064CCB4">
            <w:pPr>
              <w:rPr>
                <w:rFonts w:eastAsiaTheme="minorEastAsia"/>
              </w:rPr>
            </w:pPr>
            <w:r w:rsidRPr="3064CCB4">
              <w:rPr>
                <w:rFonts w:eastAsiaTheme="minorEastAsia"/>
              </w:rPr>
              <w:t>Adult Basic Literacy &amp; Education (ABLE)</w:t>
            </w:r>
          </w:p>
        </w:tc>
        <w:tc>
          <w:tcPr>
            <w:tcW w:w="5104" w:type="dxa"/>
          </w:tcPr>
          <w:p w14:paraId="1C3A1BE0" w14:textId="77777777" w:rsidR="001B6CF7" w:rsidRPr="00DC62EA" w:rsidRDefault="3064CCB4" w:rsidP="3064CCB4">
            <w:pPr>
              <w:cnfStyle w:val="000000100000" w:firstRow="0" w:lastRow="0" w:firstColumn="0" w:lastColumn="0" w:oddVBand="0" w:evenVBand="0" w:oddHBand="1" w:evenHBand="0" w:firstRowFirstColumn="0" w:firstRowLastColumn="0" w:lastRowFirstColumn="0" w:lastRowLastColumn="0"/>
              <w:rPr>
                <w:rFonts w:eastAsiaTheme="minorEastAsia"/>
              </w:rPr>
            </w:pPr>
            <w:r w:rsidRPr="3064CCB4">
              <w:rPr>
                <w:rFonts w:eastAsiaTheme="minorEastAsia"/>
              </w:rPr>
              <w:t>Eastern Gateway Community College, Mid-East Career and Technology Centers</w:t>
            </w:r>
          </w:p>
        </w:tc>
      </w:tr>
      <w:tr w:rsidR="001B6CF7" w:rsidRPr="00065712" w14:paraId="12212241" w14:textId="77777777" w:rsidTr="3064CCB4">
        <w:trPr>
          <w:trHeight w:val="277"/>
        </w:trPr>
        <w:tc>
          <w:tcPr>
            <w:cnfStyle w:val="001000000000" w:firstRow="0" w:lastRow="0" w:firstColumn="1" w:lastColumn="0" w:oddVBand="0" w:evenVBand="0" w:oddHBand="0" w:evenHBand="0" w:firstRowFirstColumn="0" w:firstRowLastColumn="0" w:lastRowFirstColumn="0" w:lastRowLastColumn="0"/>
            <w:tcW w:w="4375" w:type="dxa"/>
          </w:tcPr>
          <w:p w14:paraId="115F98CE" w14:textId="77777777" w:rsidR="001B6CF7" w:rsidRPr="00DC62EA" w:rsidRDefault="3064CCB4" w:rsidP="3064CCB4">
            <w:pPr>
              <w:rPr>
                <w:rFonts w:eastAsiaTheme="minorEastAsia"/>
              </w:rPr>
            </w:pPr>
            <w:r w:rsidRPr="3064CCB4">
              <w:rPr>
                <w:rFonts w:eastAsiaTheme="minorEastAsia"/>
              </w:rPr>
              <w:t>Rehabilitation Services Commission</w:t>
            </w:r>
          </w:p>
        </w:tc>
        <w:tc>
          <w:tcPr>
            <w:tcW w:w="5104" w:type="dxa"/>
          </w:tcPr>
          <w:p w14:paraId="1B75D2B5" w14:textId="77777777" w:rsidR="001B6CF7" w:rsidRPr="00DC62EA" w:rsidRDefault="3064CCB4" w:rsidP="3064CCB4">
            <w:pPr>
              <w:cnfStyle w:val="000000000000" w:firstRow="0" w:lastRow="0" w:firstColumn="0" w:lastColumn="0" w:oddVBand="0" w:evenVBand="0" w:oddHBand="0" w:evenHBand="0" w:firstRowFirstColumn="0" w:firstRowLastColumn="0" w:lastRowFirstColumn="0" w:lastRowLastColumn="0"/>
              <w:rPr>
                <w:rFonts w:eastAsiaTheme="minorEastAsia"/>
              </w:rPr>
            </w:pPr>
            <w:r w:rsidRPr="3064CCB4">
              <w:rPr>
                <w:rFonts w:eastAsiaTheme="minorEastAsia"/>
              </w:rPr>
              <w:t>Opportunities for Ohioans with Disabilities</w:t>
            </w:r>
          </w:p>
        </w:tc>
      </w:tr>
      <w:tr w:rsidR="001B6CF7" w:rsidRPr="00065712" w14:paraId="4842E356" w14:textId="77777777" w:rsidTr="3064CCB4">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4375" w:type="dxa"/>
          </w:tcPr>
          <w:p w14:paraId="1C2BC971" w14:textId="77777777" w:rsidR="001B6CF7" w:rsidRPr="00DC62EA" w:rsidRDefault="3064CCB4" w:rsidP="3064CCB4">
            <w:pPr>
              <w:rPr>
                <w:rFonts w:eastAsiaTheme="minorEastAsia"/>
              </w:rPr>
            </w:pPr>
            <w:r w:rsidRPr="3064CCB4">
              <w:rPr>
                <w:rFonts w:eastAsiaTheme="minorEastAsia"/>
              </w:rPr>
              <w:t>Title V Older Americans Act Programs</w:t>
            </w:r>
          </w:p>
        </w:tc>
        <w:tc>
          <w:tcPr>
            <w:tcW w:w="5104" w:type="dxa"/>
          </w:tcPr>
          <w:p w14:paraId="56DBC5DF" w14:textId="628166B9" w:rsidR="001B6CF7" w:rsidRPr="00DC62EA" w:rsidRDefault="3064CCB4" w:rsidP="3064CCB4">
            <w:pPr>
              <w:cnfStyle w:val="000000100000" w:firstRow="0" w:lastRow="0" w:firstColumn="0" w:lastColumn="0" w:oddVBand="0" w:evenVBand="0" w:oddHBand="1" w:evenHBand="0" w:firstRowFirstColumn="0" w:firstRowLastColumn="0" w:lastRowFirstColumn="0" w:lastRowLastColumn="0"/>
              <w:rPr>
                <w:rFonts w:eastAsiaTheme="minorEastAsia"/>
              </w:rPr>
            </w:pPr>
            <w:r w:rsidRPr="3064CCB4">
              <w:rPr>
                <w:rFonts w:eastAsiaTheme="minorEastAsia"/>
                <w:color w:val="auto"/>
              </w:rPr>
              <w:t>Goodwill Industries</w:t>
            </w:r>
          </w:p>
        </w:tc>
      </w:tr>
      <w:tr w:rsidR="001B6CF7" w:rsidRPr="00065712" w14:paraId="42E41D5B" w14:textId="77777777" w:rsidTr="3064CCB4">
        <w:trPr>
          <w:trHeight w:val="587"/>
        </w:trPr>
        <w:tc>
          <w:tcPr>
            <w:cnfStyle w:val="001000000000" w:firstRow="0" w:lastRow="0" w:firstColumn="1" w:lastColumn="0" w:oddVBand="0" w:evenVBand="0" w:oddHBand="0" w:evenHBand="0" w:firstRowFirstColumn="0" w:firstRowLastColumn="0" w:lastRowFirstColumn="0" w:lastRowLastColumn="0"/>
            <w:tcW w:w="4375" w:type="dxa"/>
          </w:tcPr>
          <w:p w14:paraId="49184697" w14:textId="043C6236" w:rsidR="001B6CF7" w:rsidRPr="00DC62EA" w:rsidRDefault="3064CCB4" w:rsidP="3064CCB4">
            <w:pPr>
              <w:rPr>
                <w:rFonts w:eastAsiaTheme="minorEastAsia"/>
              </w:rPr>
            </w:pPr>
            <w:r w:rsidRPr="3064CCB4">
              <w:rPr>
                <w:rFonts w:eastAsiaTheme="minorEastAsia"/>
              </w:rPr>
              <w:t>Post -Secondary Vocational Education</w:t>
            </w:r>
          </w:p>
        </w:tc>
        <w:tc>
          <w:tcPr>
            <w:tcW w:w="5104" w:type="dxa"/>
          </w:tcPr>
          <w:p w14:paraId="4358DB5B" w14:textId="77777777" w:rsidR="001B6CF7" w:rsidRPr="00DC62EA" w:rsidRDefault="3064CCB4" w:rsidP="3064CCB4">
            <w:pPr>
              <w:cnfStyle w:val="000000000000" w:firstRow="0" w:lastRow="0" w:firstColumn="0" w:lastColumn="0" w:oddVBand="0" w:evenVBand="0" w:oddHBand="0" w:evenHBand="0" w:firstRowFirstColumn="0" w:firstRowLastColumn="0" w:lastRowFirstColumn="0" w:lastRowLastColumn="0"/>
              <w:rPr>
                <w:rFonts w:eastAsiaTheme="minorEastAsia"/>
              </w:rPr>
            </w:pPr>
            <w:r w:rsidRPr="3064CCB4">
              <w:rPr>
                <w:rFonts w:eastAsiaTheme="minorEastAsia"/>
              </w:rPr>
              <w:t>Eastern Gateway Community College, Jefferson County Joint Vocational School, Belmont College</w:t>
            </w:r>
          </w:p>
        </w:tc>
      </w:tr>
      <w:tr w:rsidR="001B6CF7" w:rsidRPr="00065712" w14:paraId="64F42656" w14:textId="77777777" w:rsidTr="3064CCB4">
        <w:trPr>
          <w:cnfStyle w:val="000000100000" w:firstRow="0" w:lastRow="0" w:firstColumn="0" w:lastColumn="0" w:oddVBand="0" w:evenVBand="0" w:oddHBand="1" w:evenHBand="0" w:firstRowFirstColumn="0" w:firstRowLastColumn="0" w:lastRowFirstColumn="0" w:lastRowLastColumn="0"/>
          <w:trHeight w:val="587"/>
        </w:trPr>
        <w:tc>
          <w:tcPr>
            <w:cnfStyle w:val="001000000000" w:firstRow="0" w:lastRow="0" w:firstColumn="1" w:lastColumn="0" w:oddVBand="0" w:evenVBand="0" w:oddHBand="0" w:evenHBand="0" w:firstRowFirstColumn="0" w:firstRowLastColumn="0" w:lastRowFirstColumn="0" w:lastRowLastColumn="0"/>
            <w:tcW w:w="4375" w:type="dxa"/>
          </w:tcPr>
          <w:p w14:paraId="44470A18" w14:textId="77777777" w:rsidR="001B6CF7" w:rsidRPr="00DC62EA" w:rsidRDefault="3064CCB4" w:rsidP="3064CCB4">
            <w:pPr>
              <w:rPr>
                <w:rFonts w:eastAsiaTheme="minorEastAsia"/>
              </w:rPr>
            </w:pPr>
            <w:r w:rsidRPr="3064CCB4">
              <w:rPr>
                <w:rFonts w:eastAsiaTheme="minorEastAsia"/>
              </w:rPr>
              <w:t>Community Services Block Grant Employment &amp; Training Programs</w:t>
            </w:r>
          </w:p>
        </w:tc>
        <w:tc>
          <w:tcPr>
            <w:tcW w:w="5104" w:type="dxa"/>
          </w:tcPr>
          <w:p w14:paraId="745B12FB" w14:textId="77777777" w:rsidR="001B6CF7" w:rsidRPr="00DC62EA" w:rsidRDefault="001B6CF7" w:rsidP="00E51336">
            <w:pPr>
              <w:cnfStyle w:val="000000100000" w:firstRow="0" w:lastRow="0" w:firstColumn="0" w:lastColumn="0" w:oddVBand="0" w:evenVBand="0" w:oddHBand="1" w:evenHBand="0" w:firstRowFirstColumn="0" w:firstRowLastColumn="0" w:lastRowFirstColumn="0" w:lastRowLastColumn="0"/>
              <w:rPr>
                <w:rFonts w:cstheme="minorHAnsi"/>
              </w:rPr>
            </w:pPr>
          </w:p>
        </w:tc>
      </w:tr>
      <w:tr w:rsidR="001B6CF7" w:rsidRPr="00065712" w14:paraId="686A5F95" w14:textId="77777777" w:rsidTr="3064CCB4">
        <w:trPr>
          <w:trHeight w:val="1453"/>
        </w:trPr>
        <w:tc>
          <w:tcPr>
            <w:cnfStyle w:val="001000000000" w:firstRow="0" w:lastRow="0" w:firstColumn="1" w:lastColumn="0" w:oddVBand="0" w:evenVBand="0" w:oddHBand="0" w:evenHBand="0" w:firstRowFirstColumn="0" w:firstRowLastColumn="0" w:lastRowFirstColumn="0" w:lastRowLastColumn="0"/>
            <w:tcW w:w="4375" w:type="dxa"/>
          </w:tcPr>
          <w:p w14:paraId="056F9487" w14:textId="77777777" w:rsidR="001B6CF7" w:rsidRPr="00DC62EA" w:rsidRDefault="3064CCB4" w:rsidP="3064CCB4">
            <w:pPr>
              <w:rPr>
                <w:rFonts w:eastAsiaTheme="minorEastAsia"/>
              </w:rPr>
            </w:pPr>
            <w:r w:rsidRPr="3064CCB4">
              <w:rPr>
                <w:rFonts w:eastAsiaTheme="minorEastAsia"/>
              </w:rPr>
              <w:t>Temporary Assistance to Needy Families (TANF)</w:t>
            </w:r>
          </w:p>
        </w:tc>
        <w:tc>
          <w:tcPr>
            <w:tcW w:w="5104" w:type="dxa"/>
          </w:tcPr>
          <w:p w14:paraId="24A1A602" w14:textId="77777777" w:rsidR="001B6CF7" w:rsidRPr="00DC62EA" w:rsidRDefault="3064CCB4" w:rsidP="3064CCB4">
            <w:pPr>
              <w:cnfStyle w:val="000000000000" w:firstRow="0" w:lastRow="0" w:firstColumn="0" w:lastColumn="0" w:oddVBand="0" w:evenVBand="0" w:oddHBand="0" w:evenHBand="0" w:firstRowFirstColumn="0" w:firstRowLastColumn="0" w:lastRowFirstColumn="0" w:lastRowLastColumn="0"/>
              <w:rPr>
                <w:rFonts w:eastAsiaTheme="minorEastAsia"/>
              </w:rPr>
            </w:pPr>
            <w:r w:rsidRPr="3064CCB4">
              <w:rPr>
                <w:rFonts w:eastAsiaTheme="minorEastAsia"/>
              </w:rPr>
              <w:t>Belmont County Department of Job and Family Services, Carroll County Department of Job and Family Services, Harrison County Department of Job and Family Services, and Jefferson County Department of Job and Family Services</w:t>
            </w:r>
          </w:p>
        </w:tc>
      </w:tr>
    </w:tbl>
    <w:p w14:paraId="6FB509F4" w14:textId="77777777" w:rsidR="00B94835" w:rsidRDefault="00B94835" w:rsidP="001B6CF7">
      <w:pPr>
        <w:pStyle w:val="NoSpacing"/>
        <w:rPr>
          <w:i/>
        </w:rPr>
      </w:pPr>
    </w:p>
    <w:p w14:paraId="11392D71" w14:textId="77777777" w:rsidR="001B6CF7" w:rsidRDefault="001B6CF7" w:rsidP="001B6CF7"/>
    <w:p w14:paraId="59910F28" w14:textId="77777777" w:rsidR="001B6CF7" w:rsidRDefault="001B6CF7" w:rsidP="001B6CF7"/>
    <w:p w14:paraId="5B261439" w14:textId="52C059CF" w:rsidR="001B6CF7" w:rsidRPr="00F77395" w:rsidRDefault="3064CCB4" w:rsidP="00B94835">
      <w:pPr>
        <w:pStyle w:val="Heading4"/>
      </w:pPr>
      <w:r>
        <w:lastRenderedPageBreak/>
        <w:t xml:space="preserve">Area 16 OhioMeansJobs Center locations: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B94835" w14:paraId="30FF8563" w14:textId="77777777" w:rsidTr="3064CCB4">
        <w:tc>
          <w:tcPr>
            <w:tcW w:w="4675" w:type="dxa"/>
          </w:tcPr>
          <w:p w14:paraId="3A1ADAF8" w14:textId="77777777" w:rsidR="00B94835" w:rsidRPr="00B94835" w:rsidRDefault="3064CCB4" w:rsidP="3064CCB4">
            <w:pPr>
              <w:pStyle w:val="NoSpacing"/>
              <w:rPr>
                <w:b/>
                <w:bCs/>
              </w:rPr>
            </w:pPr>
            <w:r w:rsidRPr="3064CCB4">
              <w:rPr>
                <w:b/>
                <w:bCs/>
              </w:rPr>
              <w:t>OhioMeansJobs - Belmont County</w:t>
            </w:r>
          </w:p>
          <w:p w14:paraId="334F35EF" w14:textId="77777777" w:rsidR="00B94835" w:rsidRPr="00422A1D" w:rsidRDefault="3064CCB4" w:rsidP="00B94835">
            <w:pPr>
              <w:pStyle w:val="NoSpacing"/>
            </w:pPr>
            <w:r>
              <w:t>302 Walnut St.</w:t>
            </w:r>
          </w:p>
          <w:p w14:paraId="00D4E380" w14:textId="77777777" w:rsidR="00B94835" w:rsidRPr="00422A1D" w:rsidRDefault="3064CCB4" w:rsidP="00B94835">
            <w:pPr>
              <w:pStyle w:val="NoSpacing"/>
            </w:pPr>
            <w:r>
              <w:t>Martins Ferry, Ohio 43935</w:t>
            </w:r>
          </w:p>
          <w:p w14:paraId="02285888" w14:textId="77777777" w:rsidR="00B94835" w:rsidRDefault="00B94835" w:rsidP="00B94835">
            <w:pPr>
              <w:pStyle w:val="NoSpacing"/>
            </w:pPr>
          </w:p>
          <w:p w14:paraId="60D90145" w14:textId="77777777" w:rsidR="00B94835" w:rsidRPr="00B94835" w:rsidRDefault="3064CCB4" w:rsidP="3064CCB4">
            <w:pPr>
              <w:pStyle w:val="NoSpacing"/>
              <w:rPr>
                <w:b/>
                <w:bCs/>
              </w:rPr>
            </w:pPr>
            <w:r w:rsidRPr="3064CCB4">
              <w:rPr>
                <w:b/>
                <w:bCs/>
              </w:rPr>
              <w:t xml:space="preserve">OhioMeansJobs - Jefferson County </w:t>
            </w:r>
          </w:p>
          <w:p w14:paraId="00128B53" w14:textId="77777777" w:rsidR="00B94835" w:rsidRDefault="3064CCB4" w:rsidP="00B94835">
            <w:pPr>
              <w:pStyle w:val="NoSpacing"/>
            </w:pPr>
            <w:r>
              <w:t>1114 North 4</w:t>
            </w:r>
            <w:r w:rsidRPr="3064CCB4">
              <w:rPr>
                <w:vertAlign w:val="superscript"/>
              </w:rPr>
              <w:t>th</w:t>
            </w:r>
            <w:r>
              <w:t xml:space="preserve"> St.</w:t>
            </w:r>
          </w:p>
          <w:p w14:paraId="35B5BEBD" w14:textId="7080290E" w:rsidR="00B94835" w:rsidRDefault="3064CCB4" w:rsidP="001B6CF7">
            <w:pPr>
              <w:pStyle w:val="NoSpacing"/>
            </w:pPr>
            <w:r>
              <w:t>Steubenville, Ohio 43952</w:t>
            </w:r>
          </w:p>
        </w:tc>
        <w:tc>
          <w:tcPr>
            <w:tcW w:w="4675" w:type="dxa"/>
          </w:tcPr>
          <w:p w14:paraId="768276CD" w14:textId="77777777" w:rsidR="00B94835" w:rsidRPr="00B94835" w:rsidRDefault="3064CCB4" w:rsidP="3064CCB4">
            <w:pPr>
              <w:pStyle w:val="NoSpacing"/>
              <w:rPr>
                <w:b/>
                <w:bCs/>
              </w:rPr>
            </w:pPr>
            <w:r w:rsidRPr="3064CCB4">
              <w:rPr>
                <w:b/>
                <w:bCs/>
              </w:rPr>
              <w:t xml:space="preserve">OhioMeansJobs Carroll County </w:t>
            </w:r>
          </w:p>
          <w:p w14:paraId="06148CA3" w14:textId="77777777" w:rsidR="00B94835" w:rsidRDefault="3064CCB4" w:rsidP="00B94835">
            <w:pPr>
              <w:pStyle w:val="NoSpacing"/>
            </w:pPr>
            <w:r>
              <w:t>55 East Main St</w:t>
            </w:r>
          </w:p>
          <w:p w14:paraId="5D640DEC" w14:textId="77777777" w:rsidR="00B94835" w:rsidRDefault="3064CCB4" w:rsidP="00B94835">
            <w:pPr>
              <w:pStyle w:val="NoSpacing"/>
            </w:pPr>
            <w:r>
              <w:t>Carrollton, Ohio 44615</w:t>
            </w:r>
          </w:p>
          <w:p w14:paraId="6277063A" w14:textId="77777777" w:rsidR="00B94835" w:rsidRDefault="00B94835" w:rsidP="00B94835">
            <w:pPr>
              <w:pStyle w:val="NoSpacing"/>
            </w:pPr>
          </w:p>
          <w:p w14:paraId="0B36C3B4" w14:textId="77777777" w:rsidR="00B94835" w:rsidRPr="00B94835" w:rsidRDefault="3064CCB4" w:rsidP="3064CCB4">
            <w:pPr>
              <w:pStyle w:val="NoSpacing"/>
              <w:rPr>
                <w:b/>
                <w:bCs/>
              </w:rPr>
            </w:pPr>
            <w:r w:rsidRPr="3064CCB4">
              <w:rPr>
                <w:b/>
                <w:bCs/>
              </w:rPr>
              <w:t xml:space="preserve">OhioMeansJobs - Harrison County </w:t>
            </w:r>
          </w:p>
          <w:p w14:paraId="4EFE81B1" w14:textId="77777777" w:rsidR="00B94835" w:rsidRDefault="3064CCB4" w:rsidP="00B94835">
            <w:pPr>
              <w:pStyle w:val="NoSpacing"/>
            </w:pPr>
            <w:r>
              <w:t>520 North Main St</w:t>
            </w:r>
          </w:p>
          <w:p w14:paraId="18633546" w14:textId="7DACFD59" w:rsidR="00B94835" w:rsidRDefault="3064CCB4" w:rsidP="001B6CF7">
            <w:pPr>
              <w:pStyle w:val="NoSpacing"/>
            </w:pPr>
            <w:r>
              <w:t>Cadiz OH 43907</w:t>
            </w:r>
          </w:p>
        </w:tc>
      </w:tr>
    </w:tbl>
    <w:p w14:paraId="5EE2B25C" w14:textId="77777777" w:rsidR="001B6CF7" w:rsidRDefault="001B6CF7" w:rsidP="001B6CF7">
      <w:pPr>
        <w:pStyle w:val="NoSpacing"/>
      </w:pPr>
    </w:p>
    <w:p w14:paraId="1A0B8A8A" w14:textId="77777777" w:rsidR="001B6CF7" w:rsidRPr="00065712" w:rsidRDefault="001B6CF7" w:rsidP="3064CCB4">
      <w:pPr>
        <w:pStyle w:val="NoSpacing"/>
        <w:rPr>
          <w:b/>
          <w:bCs/>
        </w:rPr>
      </w:pPr>
      <w:r w:rsidRPr="3064CCB4">
        <w:rPr>
          <w:b/>
          <w:bCs/>
          <w:caps/>
        </w:rPr>
        <w:t>2-An explanation of the OhioMeansJobs delivery system in the local area, including:</w:t>
      </w:r>
    </w:p>
    <w:p w14:paraId="47CEA09B" w14:textId="77777777" w:rsidR="001B6CF7" w:rsidRDefault="001B6CF7" w:rsidP="001B6CF7">
      <w:pPr>
        <w:pStyle w:val="NoSpacing"/>
        <w:rPr>
          <w:b/>
        </w:rPr>
      </w:pPr>
    </w:p>
    <w:p w14:paraId="5CF4374B" w14:textId="77777777" w:rsidR="001B6CF7" w:rsidRPr="00422A1D" w:rsidRDefault="3064CCB4" w:rsidP="3064CCB4">
      <w:pPr>
        <w:pStyle w:val="NoSpacing"/>
        <w:rPr>
          <w:rFonts w:eastAsiaTheme="minorEastAsia"/>
        </w:rPr>
      </w:pPr>
      <w:r w:rsidRPr="3064CCB4">
        <w:rPr>
          <w:rFonts w:eastAsiaTheme="minorEastAsia"/>
        </w:rPr>
        <w:t>2.1: How the local board ensures continuous improvement of eligible providers and that providers meet the employment needs of local employers, workers and job seekers.</w:t>
      </w:r>
    </w:p>
    <w:p w14:paraId="1FFA220C" w14:textId="77777777" w:rsidR="001B6CF7" w:rsidRDefault="001B6CF7" w:rsidP="001B6CF7">
      <w:pPr>
        <w:pStyle w:val="NoSpacing"/>
        <w:rPr>
          <w:rFonts w:cstheme="minorHAnsi"/>
        </w:rPr>
      </w:pPr>
    </w:p>
    <w:p w14:paraId="59F8EC1E" w14:textId="61D930A8" w:rsidR="001B6CF7" w:rsidRPr="00422A1D" w:rsidRDefault="3064CCB4" w:rsidP="3064CCB4">
      <w:pPr>
        <w:pStyle w:val="NoSpacing"/>
        <w:rPr>
          <w:rFonts w:eastAsiaTheme="minorEastAsia"/>
        </w:rPr>
      </w:pPr>
      <w:r w:rsidRPr="3064CCB4">
        <w:rPr>
          <w:rFonts w:eastAsiaTheme="minorEastAsia"/>
        </w:rPr>
        <w:t xml:space="preserve">The local board issues client surveys to customers utilizing the OhioMeansJobs delivery system. While this process works well, it will be improved by being implemented more consistently, as a formalized process. The request for proposals (RFP) process for contracts and contract renewals also provides checks and balances for performance metrics. Informal observations and input from OhioMeansJobs Center staff also are used to monitor performance of service providers. Finally, the use of the Ohio Workforce Inventory of Education and Training (WIET) helps to authorize the use of and monitor performance of education providers. </w:t>
      </w:r>
    </w:p>
    <w:p w14:paraId="3D8718DC" w14:textId="77777777" w:rsidR="001B6CF7" w:rsidRPr="00422A1D" w:rsidRDefault="001B6CF7" w:rsidP="001B6CF7">
      <w:pPr>
        <w:pStyle w:val="NoSpacing"/>
        <w:rPr>
          <w:rFonts w:cstheme="minorHAnsi"/>
        </w:rPr>
      </w:pPr>
    </w:p>
    <w:p w14:paraId="02D18139" w14:textId="77777777" w:rsidR="001B6CF7" w:rsidRPr="00065712" w:rsidRDefault="3064CCB4" w:rsidP="3064CCB4">
      <w:pPr>
        <w:pStyle w:val="NoSpacing"/>
        <w:rPr>
          <w:b/>
          <w:bCs/>
        </w:rPr>
      </w:pPr>
      <w:r w:rsidRPr="3064CCB4">
        <w:rPr>
          <w:b/>
          <w:bCs/>
        </w:rPr>
        <w:t>2.2: How the local board will facilitate access to services provided through the OMJ delivery system through the use of technology and other means.</w:t>
      </w:r>
    </w:p>
    <w:p w14:paraId="3A571E41" w14:textId="77777777" w:rsidR="001B6CF7" w:rsidRDefault="001B6CF7" w:rsidP="001B6CF7">
      <w:pPr>
        <w:pStyle w:val="NoSpacing"/>
        <w:rPr>
          <w:rFonts w:cstheme="minorHAnsi"/>
        </w:rPr>
      </w:pPr>
    </w:p>
    <w:p w14:paraId="3B308672" w14:textId="409E9952" w:rsidR="001B6CF7" w:rsidRPr="00D9313A" w:rsidRDefault="3064CCB4" w:rsidP="001B6CF7">
      <w:pPr>
        <w:pStyle w:val="NoSpacing"/>
      </w:pPr>
      <w:r>
        <w:t xml:space="preserve">The OhioMeansJobs.com website is a primary tool used by all Area 16 providers to aid employers, job seekers and youth, and the local board assists in promoting the use of that tool throughout the four counties. The four OhioMeansJobs Centers in Area 16 all have resource rooms with multiple computers and internet access as a tool for customers. A Strategic Technology Plan will be developed to ensure Resource rooms are maintained and up-to-date. Area 16 also intends to invest up to 1% of WIOA funding for a </w:t>
      </w:r>
      <w:r w:rsidR="00900416">
        <w:t>coordinated</w:t>
      </w:r>
      <w:r>
        <w:t xml:space="preserve"> outreach and awareness effort to job seekers and employers.</w:t>
      </w:r>
    </w:p>
    <w:p w14:paraId="1224EAC9" w14:textId="77777777" w:rsidR="001B6CF7" w:rsidRPr="00D9313A" w:rsidRDefault="001B6CF7" w:rsidP="001B6CF7">
      <w:pPr>
        <w:pStyle w:val="NoSpacing"/>
        <w:rPr>
          <w:rFonts w:cstheme="minorHAnsi"/>
        </w:rPr>
      </w:pPr>
    </w:p>
    <w:p w14:paraId="2D4FD253" w14:textId="77777777" w:rsidR="001B6CF7" w:rsidRPr="00DB0837" w:rsidRDefault="3064CCB4" w:rsidP="3064CCB4">
      <w:pPr>
        <w:pStyle w:val="NoSpacing"/>
        <w:rPr>
          <w:b/>
          <w:bCs/>
        </w:rPr>
      </w:pPr>
      <w:r w:rsidRPr="3064CCB4">
        <w:rPr>
          <w:b/>
          <w:bCs/>
        </w:rPr>
        <w:t>2.3: How entities within the OhioMeansJobs delivery system, including OhioMeansJobs center operators and partners, will comply section 188 of WIOA, if applicable, and applicable provisions of the Americans with Disabilities Act of 1990 regarding the physical and programmatic accessibility of facilities, programs and services, assistive technology, and materials for individuals with disabilities, including providing staff training and support for addressing the needs of individuals with disabilities.</w:t>
      </w:r>
    </w:p>
    <w:p w14:paraId="6A44818F" w14:textId="77777777" w:rsidR="001B6CF7" w:rsidRDefault="001B6CF7" w:rsidP="001B6CF7">
      <w:pPr>
        <w:pStyle w:val="NoSpacing"/>
      </w:pPr>
    </w:p>
    <w:p w14:paraId="612B28C2" w14:textId="70B9A324" w:rsidR="001B6CF7" w:rsidRDefault="3064CCB4" w:rsidP="3064CCB4">
      <w:pPr>
        <w:pStyle w:val="NoSpacing"/>
        <w:rPr>
          <w:rFonts w:eastAsiaTheme="minorEastAsia"/>
        </w:rPr>
      </w:pPr>
      <w:r>
        <w:t xml:space="preserve">Area 16 staff attend training on accessibility and the OhioMeansJobs Center locations offer technology and structural accommodations to meet customer needs. The Area workforce board will continue to work cooperatively with OhioMeansJobs Center partners and providers to ensure the Centers are in compliance with all federal and state laws as it relates to disabilities. Collaboration with Opportunities for Ohioans with Disabilities (OOD) is ongoing and will ensure accommodations are provided within the limits of the law. Ohio’s certification process for the OhioMeansJobs Centers under WIOA is addressing the needs of those with disabilities and Area will follow all guidance and participate in trainings offered by the State. </w:t>
      </w:r>
      <w:r w:rsidRPr="3064CCB4">
        <w:rPr>
          <w:rFonts w:eastAsiaTheme="minorEastAsia"/>
        </w:rPr>
        <w:t xml:space="preserve">All Area 16 OhioMeansJobs Centers are compliant with the Americans with Disabilities Act </w:t>
      </w:r>
      <w:r w:rsidRPr="3064CCB4">
        <w:rPr>
          <w:rFonts w:eastAsiaTheme="minorEastAsia"/>
        </w:rPr>
        <w:lastRenderedPageBreak/>
        <w:t xml:space="preserve">(ADA), and if a client needs any special ADA assistance, every effort is made for reasonable accommodation. </w:t>
      </w:r>
    </w:p>
    <w:p w14:paraId="1CB49F21" w14:textId="77777777" w:rsidR="00697152" w:rsidRPr="00422A1D" w:rsidRDefault="00697152" w:rsidP="001B6CF7">
      <w:pPr>
        <w:pStyle w:val="NoSpacing"/>
        <w:rPr>
          <w:rFonts w:cstheme="minorHAnsi"/>
        </w:rPr>
      </w:pPr>
    </w:p>
    <w:p w14:paraId="34277DAE" w14:textId="77777777" w:rsidR="001B6CF7" w:rsidRPr="00DB0837" w:rsidRDefault="3064CCB4" w:rsidP="3064CCB4">
      <w:pPr>
        <w:pStyle w:val="NoSpacing"/>
        <w:rPr>
          <w:b/>
          <w:bCs/>
        </w:rPr>
      </w:pPr>
      <w:r w:rsidRPr="3064CCB4">
        <w:rPr>
          <w:b/>
          <w:bCs/>
        </w:rPr>
        <w:t>2.4: How the local board will coordinate with the regional JobsOhio</w:t>
      </w:r>
    </w:p>
    <w:p w14:paraId="0129D782" w14:textId="76506124" w:rsidR="00697152" w:rsidRPr="00697152" w:rsidRDefault="3064CCB4" w:rsidP="3064CCB4">
      <w:pPr>
        <w:spacing w:after="0"/>
        <w:rPr>
          <w:color w:val="auto"/>
        </w:rPr>
      </w:pPr>
      <w:r>
        <w:t>The Area 16 local workforce development board will work to partner and coordinate workforce development programs and services with economic development entities including JobsOhio and the regional network partner, Appalachian Partnership for Economic Growth (APEG). The local workforce development board d</w:t>
      </w:r>
      <w:r w:rsidRPr="3064CCB4">
        <w:rPr>
          <w:rFonts w:eastAsiaTheme="minorEastAsia"/>
        </w:rPr>
        <w:t xml:space="preserve">irector meets regularly with representatives of APEG, and APEG is invited to attend Area 16 Workforce Development Board meetings. </w:t>
      </w:r>
      <w:r w:rsidRPr="3064CCB4">
        <w:rPr>
          <w:color w:val="auto"/>
        </w:rPr>
        <w:t xml:space="preserve">Additionally, the local board </w:t>
      </w:r>
      <w:r w:rsidR="00900416" w:rsidRPr="3064CCB4">
        <w:rPr>
          <w:color w:val="auto"/>
        </w:rPr>
        <w:t>will engage</w:t>
      </w:r>
      <w:r w:rsidRPr="3064CCB4">
        <w:rPr>
          <w:color w:val="auto"/>
        </w:rPr>
        <w:t xml:space="preserve"> with local economic development organizations including the Progress Alliance (Jefferson County), Harrison County Community Improvement Corp (CIC), the Belmont County Port Authority, the Belmont County CIC, and the Carrol County Economic Development Office, to better integrate and coordinate workforce and economic development efforts.</w:t>
      </w:r>
    </w:p>
    <w:p w14:paraId="6A0D5E4A" w14:textId="7C6BB7BF" w:rsidR="001B6CF7" w:rsidRPr="00422A1D" w:rsidRDefault="001B6CF7" w:rsidP="001B6CF7">
      <w:pPr>
        <w:pStyle w:val="NoSpacing"/>
        <w:rPr>
          <w:rFonts w:cstheme="minorHAnsi"/>
        </w:rPr>
      </w:pPr>
    </w:p>
    <w:p w14:paraId="49C9360E" w14:textId="77777777" w:rsidR="001B6CF7" w:rsidRPr="00DB0837" w:rsidRDefault="3064CCB4" w:rsidP="3064CCB4">
      <w:pPr>
        <w:pStyle w:val="NoSpacing"/>
        <w:rPr>
          <w:b/>
          <w:bCs/>
        </w:rPr>
      </w:pPr>
      <w:r w:rsidRPr="3064CCB4">
        <w:rPr>
          <w:b/>
          <w:bCs/>
        </w:rPr>
        <w:t>2.5: The roles and resource contributions of the OhioMeansJobs center partners</w:t>
      </w:r>
    </w:p>
    <w:p w14:paraId="472B8829" w14:textId="77777777" w:rsidR="001B6CF7" w:rsidRDefault="001B6CF7" w:rsidP="001B6CF7">
      <w:pPr>
        <w:pStyle w:val="NoSpacing"/>
      </w:pPr>
    </w:p>
    <w:p w14:paraId="6C1354E6" w14:textId="5DBAB1BD" w:rsidR="001B6CF7" w:rsidRDefault="3064CCB4" w:rsidP="001B6CF7">
      <w:pPr>
        <w:pStyle w:val="NoSpacing"/>
      </w:pPr>
      <w:r>
        <w:t>Each partner agency contribution is determined equitably based on full time equivalent and varies by year. Please refer to the applicable annual Memorandum of Understanding (MOU) for details of the current distribution. When partners choose, arrangements are available to leverage talent and resources through cash and in-kind contributions.</w:t>
      </w:r>
    </w:p>
    <w:p w14:paraId="3CACEAC0" w14:textId="77777777" w:rsidR="001B6CF7" w:rsidRDefault="001B6CF7" w:rsidP="001B6CF7">
      <w:pPr>
        <w:pStyle w:val="NoSpacing"/>
      </w:pPr>
    </w:p>
    <w:p w14:paraId="50B69081" w14:textId="77777777" w:rsidR="001B6CF7" w:rsidRPr="00DB0837" w:rsidRDefault="001B6CF7" w:rsidP="3064CCB4">
      <w:pPr>
        <w:pStyle w:val="NoSpacing"/>
        <w:rPr>
          <w:b/>
          <w:bCs/>
        </w:rPr>
      </w:pPr>
      <w:r w:rsidRPr="3064CCB4">
        <w:rPr>
          <w:b/>
          <w:bCs/>
          <w:caps/>
        </w:rPr>
        <w:t>3-Description and assessment of the type and availability of adult and dislocated worker employment and training activities.</w:t>
      </w:r>
    </w:p>
    <w:p w14:paraId="06D28D04" w14:textId="77777777" w:rsidR="001B6CF7" w:rsidRDefault="001B6CF7" w:rsidP="001B6CF7">
      <w:pPr>
        <w:pStyle w:val="NoSpacing"/>
        <w:rPr>
          <w:rFonts w:cstheme="minorHAnsi"/>
        </w:rPr>
      </w:pPr>
    </w:p>
    <w:p w14:paraId="69456FD7" w14:textId="3C19638B" w:rsidR="00460F1B" w:rsidRDefault="3064CCB4" w:rsidP="00460F1B">
      <w:pPr>
        <w:pStyle w:val="NoSpacing"/>
      </w:pPr>
      <w:r>
        <w:t>Area 16 offers a range of services to adult and dislocated workers, including:</w:t>
      </w:r>
    </w:p>
    <w:p w14:paraId="27E0744E" w14:textId="77777777" w:rsidR="00460F1B" w:rsidRDefault="3064CCB4" w:rsidP="00460F1B">
      <w:pPr>
        <w:pStyle w:val="NoSpacing"/>
        <w:numPr>
          <w:ilvl w:val="0"/>
          <w:numId w:val="19"/>
        </w:numPr>
      </w:pPr>
      <w:r>
        <w:t xml:space="preserve">Basic Career Services – eligibility determination; outreach, intake and orientation; initial assessment; job search, placement assistance, and career counseling; employment statistics and labor market information; training provider program and cost information; information on supportive services; and follow-up services. </w:t>
      </w:r>
    </w:p>
    <w:p w14:paraId="68DAAF12" w14:textId="77777777" w:rsidR="00460F1B" w:rsidRDefault="3064CCB4" w:rsidP="00460F1B">
      <w:pPr>
        <w:pStyle w:val="NoSpacing"/>
        <w:numPr>
          <w:ilvl w:val="0"/>
          <w:numId w:val="19"/>
        </w:numPr>
      </w:pPr>
      <w:r>
        <w:t>Individual Career Services – comprehensive and specialized assessments; individual employment plan development; group counseling; individual counseling and career planning; case management; and short-term prevocational services.</w:t>
      </w:r>
    </w:p>
    <w:p w14:paraId="287B4478" w14:textId="77777777" w:rsidR="00460F1B" w:rsidRPr="00065712" w:rsidRDefault="3064CCB4" w:rsidP="00460F1B">
      <w:pPr>
        <w:pStyle w:val="NoSpacing"/>
        <w:numPr>
          <w:ilvl w:val="0"/>
          <w:numId w:val="19"/>
        </w:numPr>
      </w:pPr>
      <w:r>
        <w:t xml:space="preserve">Training Services – occupational skills training, on-the-job training, workplace and cooperative education; training programs offered by private sector; skills upgrading and retraining; job-readiness training; referral to Adult Basic and Literacy Education (ABLE); or customized training. </w:t>
      </w:r>
    </w:p>
    <w:p w14:paraId="3FDC752D" w14:textId="77777777" w:rsidR="00460F1B" w:rsidRDefault="00460F1B" w:rsidP="001B6CF7">
      <w:pPr>
        <w:pStyle w:val="NoSpacing"/>
        <w:rPr>
          <w:rFonts w:cstheme="minorHAnsi"/>
        </w:rPr>
      </w:pPr>
    </w:p>
    <w:p w14:paraId="5678985C" w14:textId="350C9C7F" w:rsidR="001B6CF7" w:rsidRPr="00422A1D" w:rsidRDefault="3064CCB4" w:rsidP="3064CCB4">
      <w:pPr>
        <w:pStyle w:val="NoSpacing"/>
        <w:rPr>
          <w:rFonts w:eastAsiaTheme="minorEastAsia"/>
        </w:rPr>
      </w:pPr>
      <w:r w:rsidRPr="3064CCB4">
        <w:rPr>
          <w:rFonts w:eastAsiaTheme="minorEastAsia"/>
        </w:rPr>
        <w:t>WIOA provides funding for short-term education and training, and a National Emergency Grant (NEG) has provided supplemental funding for dislocated energy workers.</w:t>
      </w:r>
    </w:p>
    <w:p w14:paraId="6B79ED51" w14:textId="77777777" w:rsidR="001B6CF7" w:rsidRPr="00422A1D" w:rsidRDefault="001B6CF7" w:rsidP="001B6CF7">
      <w:pPr>
        <w:pStyle w:val="NoSpacing"/>
        <w:rPr>
          <w:rFonts w:cstheme="minorHAnsi"/>
        </w:rPr>
      </w:pPr>
    </w:p>
    <w:p w14:paraId="3F922BD8" w14:textId="77777777" w:rsidR="001B6CF7" w:rsidRPr="00DB0837" w:rsidRDefault="001B6CF7" w:rsidP="3064CCB4">
      <w:pPr>
        <w:pStyle w:val="NoSpacing"/>
        <w:rPr>
          <w:b/>
          <w:bCs/>
        </w:rPr>
      </w:pPr>
      <w:r w:rsidRPr="3064CCB4">
        <w:rPr>
          <w:b/>
          <w:bCs/>
          <w:caps/>
        </w:rPr>
        <w:t>4-Reference to the Comprehensive Case Management Program Plan</w:t>
      </w:r>
    </w:p>
    <w:p w14:paraId="65A8DB34" w14:textId="77777777" w:rsidR="001B6CF7" w:rsidRDefault="001B6CF7" w:rsidP="001B6CF7">
      <w:pPr>
        <w:pStyle w:val="NoSpacing"/>
        <w:rPr>
          <w:rFonts w:cstheme="minorHAnsi"/>
        </w:rPr>
      </w:pPr>
    </w:p>
    <w:p w14:paraId="19EE3CA6" w14:textId="67421209" w:rsidR="001B6CF7" w:rsidRDefault="3064CCB4" w:rsidP="001B6CF7">
      <w:pPr>
        <w:pStyle w:val="NoSpacing"/>
      </w:pPr>
      <w:r>
        <w:t xml:space="preserve">Belmont, Carroll, Harrison and Jefferson Counties have all submitted Comprehensive Case Management and Employment Program (CCMEP) Plans to the Ohio Department of Job and Family Services. </w:t>
      </w:r>
    </w:p>
    <w:p w14:paraId="6CBAD5E8" w14:textId="0FEDD33A" w:rsidR="00C6641C" w:rsidRDefault="00C6641C" w:rsidP="001B6CF7">
      <w:pPr>
        <w:pStyle w:val="NoSpacing"/>
      </w:pPr>
    </w:p>
    <w:p w14:paraId="31CD0DA5" w14:textId="77777777" w:rsidR="00C6641C" w:rsidRDefault="00C6641C" w:rsidP="001B6CF7">
      <w:pPr>
        <w:pStyle w:val="NoSpacing"/>
      </w:pPr>
    </w:p>
    <w:p w14:paraId="104C72B1" w14:textId="77777777" w:rsidR="001B6CF7" w:rsidRDefault="001B6CF7" w:rsidP="001B6CF7">
      <w:pPr>
        <w:pStyle w:val="NoSpacing"/>
        <w:rPr>
          <w:rFonts w:cstheme="minorHAnsi"/>
        </w:rPr>
      </w:pPr>
    </w:p>
    <w:p w14:paraId="5FD89E61" w14:textId="77777777" w:rsidR="001B6CF7" w:rsidRPr="00DB0837" w:rsidRDefault="001B6CF7" w:rsidP="3064CCB4">
      <w:pPr>
        <w:pStyle w:val="NoSpacing"/>
        <w:rPr>
          <w:b/>
          <w:bCs/>
        </w:rPr>
      </w:pPr>
      <w:r w:rsidRPr="3064CCB4">
        <w:rPr>
          <w:b/>
          <w:bCs/>
          <w:caps/>
        </w:rPr>
        <w:lastRenderedPageBreak/>
        <w:t>5-How the local board, in coordination with the OhioMeansJobs center operator, maximizes coordination, improves service delivery, and avoids duplication of Wagner-Peyser Act Services and other services provided through the OhioMeansJobs delivery system.</w:t>
      </w:r>
    </w:p>
    <w:p w14:paraId="1440E447" w14:textId="77777777" w:rsidR="001B6CF7" w:rsidRDefault="001B6CF7" w:rsidP="001B6CF7">
      <w:pPr>
        <w:pStyle w:val="NoSpacing"/>
        <w:rPr>
          <w:rFonts w:cstheme="minorHAnsi"/>
        </w:rPr>
      </w:pPr>
    </w:p>
    <w:p w14:paraId="188246FF" w14:textId="3DCBCBB5" w:rsidR="001B6CF7" w:rsidRDefault="3064CCB4" w:rsidP="3064CCB4">
      <w:pPr>
        <w:pStyle w:val="NoSpacing"/>
        <w:rPr>
          <w:rFonts w:eastAsiaTheme="minorEastAsia"/>
        </w:rPr>
      </w:pPr>
      <w:r w:rsidRPr="3064CCB4">
        <w:rPr>
          <w:rFonts w:eastAsiaTheme="minorEastAsia"/>
        </w:rPr>
        <w:t xml:space="preserve">Local OhioMeansJobs Center operators provide reports at every workforce development board meeting and have interactive conversations with the Board. Wagner-Peyser also has representation on the local Board. Local operators also coordinate office activities and services with Wagner-Peyser staff. Local workforce development board policies are approved by the Board with input from all noted parties. </w:t>
      </w:r>
    </w:p>
    <w:p w14:paraId="4E52A423" w14:textId="536FB432" w:rsidR="00E75F92" w:rsidRDefault="00E75F92" w:rsidP="001B6CF7">
      <w:pPr>
        <w:pStyle w:val="NoSpacing"/>
        <w:rPr>
          <w:rFonts w:cstheme="minorHAnsi"/>
        </w:rPr>
      </w:pPr>
    </w:p>
    <w:p w14:paraId="72ADF94E" w14:textId="77777777" w:rsidR="00E75F92" w:rsidRPr="00E75F92" w:rsidRDefault="3064CCB4" w:rsidP="3064CCB4">
      <w:pPr>
        <w:pStyle w:val="NoSpacing"/>
        <w:rPr>
          <w:rFonts w:eastAsiaTheme="minorEastAsia"/>
        </w:rPr>
      </w:pPr>
      <w:r w:rsidRPr="3064CCB4">
        <w:rPr>
          <w:rFonts w:eastAsiaTheme="minorEastAsia"/>
        </w:rPr>
        <w:t>Co-location of management and front-line staff allows for consistent communication and define roles in business and job seeker services, including application for unemployment, to avoid duplication of services. Wagner-Peyser staff are currently partners in Rapid Response and will continue this role.</w:t>
      </w:r>
    </w:p>
    <w:p w14:paraId="7F60C810" w14:textId="17420E77" w:rsidR="00E75F92" w:rsidRPr="00422A1D" w:rsidRDefault="3064CCB4" w:rsidP="3064CCB4">
      <w:pPr>
        <w:pStyle w:val="NoSpacing"/>
        <w:rPr>
          <w:rFonts w:eastAsiaTheme="minorEastAsia"/>
        </w:rPr>
      </w:pPr>
      <w:r w:rsidRPr="3064CCB4">
        <w:rPr>
          <w:rFonts w:eastAsiaTheme="minorEastAsia"/>
        </w:rPr>
        <w:t>New mandates have required additional face-to-face contact with unemployment insurance (UI) recipients at the OhioMeansJobs Centers. This has helped increase the volume of customers taking advantage of universal services, such as workshops, offered at the OhioMeansJobs Centers. As unemployment rates have dropped over the last several years, there is a renewed focus by Wagner-Peyser staff to expand workshops and partnerships with universal customers. Common assessments and intake tools are just some of the tools being considered for implementation. The State staff is currently reviewing policy and priorities for local implementation and will provide guidance to the local areas on helping with continued integration of Wagner-Peyser programming into the OhioMeansJobs delivery system.</w:t>
      </w:r>
    </w:p>
    <w:p w14:paraId="58EA57E3" w14:textId="77777777" w:rsidR="001B6CF7" w:rsidRDefault="001B6CF7" w:rsidP="001B6CF7">
      <w:pPr>
        <w:pStyle w:val="NoSpacing"/>
        <w:rPr>
          <w:b/>
        </w:rPr>
      </w:pPr>
    </w:p>
    <w:p w14:paraId="313A8299" w14:textId="77777777" w:rsidR="001B6CF7" w:rsidRPr="00DB0837" w:rsidRDefault="3064CCB4" w:rsidP="3064CCB4">
      <w:pPr>
        <w:pStyle w:val="NoSpacing"/>
        <w:rPr>
          <w:b/>
          <w:bCs/>
        </w:rPr>
      </w:pPr>
      <w:r w:rsidRPr="3064CCB4">
        <w:rPr>
          <w:b/>
          <w:bCs/>
        </w:rPr>
        <w:t>6-EXECUTED COOPERATIVE AGREEMENTS WHICH DEFINE HOW SERVICE PROVIDERS CARRY OUT THE REQUIREMENTS FOR INTEGRATION OF AND ACCESS TO THE ENTIRE SET OF SERVICES AVAILABLE IN THE LOCAL OHIOMEANSJOBS SYSTEM.</w:t>
      </w:r>
    </w:p>
    <w:p w14:paraId="2CB0E6F9" w14:textId="77777777" w:rsidR="001B6CF7" w:rsidRDefault="001B6CF7" w:rsidP="001B6CF7">
      <w:pPr>
        <w:pStyle w:val="NoSpacing"/>
      </w:pPr>
    </w:p>
    <w:p w14:paraId="1999AB90" w14:textId="77777777" w:rsidR="001B6CF7" w:rsidRDefault="3064CCB4" w:rsidP="001B6CF7">
      <w:pPr>
        <w:pStyle w:val="NoSpacing"/>
      </w:pPr>
      <w:r>
        <w:t>The Memorandum of Understanding is a cooperative agreement detailing the roles, responsibilities, and resources each OhioMeansJobs Center partner brings to the workforce delivery system. It is a two-year agreement which can have separate annual budgets, based on local agreement.</w:t>
      </w:r>
    </w:p>
    <w:p w14:paraId="37576344" w14:textId="77777777" w:rsidR="001B6CF7" w:rsidRDefault="001B6CF7" w:rsidP="001B6CF7">
      <w:pPr>
        <w:pStyle w:val="NoSpacing"/>
      </w:pPr>
    </w:p>
    <w:p w14:paraId="2E880B22" w14:textId="77777777" w:rsidR="001B6CF7" w:rsidRPr="00DB0837" w:rsidRDefault="001B6CF7" w:rsidP="3064CCB4">
      <w:pPr>
        <w:pStyle w:val="NoSpacing"/>
        <w:rPr>
          <w:b/>
          <w:bCs/>
        </w:rPr>
      </w:pPr>
      <w:r w:rsidRPr="3064CCB4">
        <w:rPr>
          <w:b/>
          <w:bCs/>
          <w:caps/>
        </w:rPr>
        <w:t>7-Identification of the fiscal agent</w:t>
      </w:r>
    </w:p>
    <w:p w14:paraId="341FF29E" w14:textId="79BBAC21" w:rsidR="001B6CF7" w:rsidRPr="00422A1D" w:rsidRDefault="3064CCB4" w:rsidP="3064CCB4">
      <w:pPr>
        <w:pStyle w:val="NoSpacing"/>
        <w:rPr>
          <w:rFonts w:eastAsiaTheme="minorEastAsia"/>
        </w:rPr>
      </w:pPr>
      <w:r w:rsidRPr="3064CCB4">
        <w:rPr>
          <w:rFonts w:eastAsiaTheme="minorEastAsia"/>
        </w:rPr>
        <w:t xml:space="preserve">Belmont County Department of Job and Family Services </w:t>
      </w:r>
    </w:p>
    <w:p w14:paraId="48AB5404" w14:textId="77777777" w:rsidR="001B6CF7" w:rsidRPr="00422A1D" w:rsidRDefault="3064CCB4" w:rsidP="3064CCB4">
      <w:pPr>
        <w:pStyle w:val="NoSpacing"/>
        <w:rPr>
          <w:rFonts w:eastAsiaTheme="minorEastAsia"/>
        </w:rPr>
      </w:pPr>
      <w:r w:rsidRPr="3064CCB4">
        <w:rPr>
          <w:rFonts w:eastAsiaTheme="minorEastAsia"/>
        </w:rPr>
        <w:t>310 Fox Shannon Place</w:t>
      </w:r>
    </w:p>
    <w:p w14:paraId="6FC2F544" w14:textId="77777777" w:rsidR="001B6CF7" w:rsidRPr="00422A1D" w:rsidRDefault="3064CCB4" w:rsidP="3064CCB4">
      <w:pPr>
        <w:pStyle w:val="NoSpacing"/>
        <w:rPr>
          <w:rFonts w:eastAsiaTheme="minorEastAsia"/>
        </w:rPr>
      </w:pPr>
      <w:r w:rsidRPr="3064CCB4">
        <w:rPr>
          <w:rFonts w:eastAsiaTheme="minorEastAsia"/>
        </w:rPr>
        <w:t>St. Clairsville, Ohio 43950</w:t>
      </w:r>
    </w:p>
    <w:p w14:paraId="25482D69" w14:textId="77777777" w:rsidR="001B6CF7" w:rsidRPr="00422A1D" w:rsidRDefault="001B6CF7" w:rsidP="001B6CF7">
      <w:pPr>
        <w:pStyle w:val="NoSpacing"/>
        <w:rPr>
          <w:rFonts w:cstheme="minorHAnsi"/>
        </w:rPr>
      </w:pPr>
    </w:p>
    <w:p w14:paraId="5D02EAC9" w14:textId="77777777" w:rsidR="001B6CF7" w:rsidRPr="00DB0837" w:rsidRDefault="001B6CF7" w:rsidP="3064CCB4">
      <w:pPr>
        <w:pStyle w:val="NoSpacing"/>
        <w:rPr>
          <w:b/>
          <w:bCs/>
        </w:rPr>
      </w:pPr>
      <w:r w:rsidRPr="3064CCB4">
        <w:rPr>
          <w:b/>
          <w:bCs/>
          <w:caps/>
        </w:rPr>
        <w:t>8-The competitive process that is used to award subgrants and contracts for WIOA title I activities</w:t>
      </w:r>
    </w:p>
    <w:p w14:paraId="53F61276" w14:textId="77777777" w:rsidR="001B6CF7" w:rsidRDefault="001B6CF7" w:rsidP="001B6CF7">
      <w:pPr>
        <w:pStyle w:val="NoSpacing"/>
        <w:rPr>
          <w:rFonts w:cstheme="minorHAnsi"/>
        </w:rPr>
      </w:pPr>
    </w:p>
    <w:p w14:paraId="222F12DC" w14:textId="77777777" w:rsidR="001B6CF7" w:rsidRPr="00422A1D" w:rsidRDefault="3064CCB4" w:rsidP="3064CCB4">
      <w:pPr>
        <w:pStyle w:val="NoSpacing"/>
        <w:rPr>
          <w:rFonts w:eastAsiaTheme="minorEastAsia"/>
        </w:rPr>
      </w:pPr>
      <w:r w:rsidRPr="3064CCB4">
        <w:rPr>
          <w:rFonts w:eastAsiaTheme="minorEastAsia"/>
        </w:rPr>
        <w:t xml:space="preserve">A full description of the competitive process used to award subgrants and contracts for WIOA Title I activities is contained in the Area 16 procurement policy. </w:t>
      </w:r>
    </w:p>
    <w:p w14:paraId="02F33B2C" w14:textId="77777777" w:rsidR="001B6CF7" w:rsidRPr="00422A1D" w:rsidRDefault="001B6CF7" w:rsidP="001B6CF7">
      <w:pPr>
        <w:pStyle w:val="NoSpacing"/>
        <w:rPr>
          <w:rFonts w:cstheme="minorHAnsi"/>
        </w:rPr>
      </w:pPr>
    </w:p>
    <w:p w14:paraId="4831B1C5" w14:textId="77777777" w:rsidR="001B6CF7" w:rsidRPr="00DB0837" w:rsidRDefault="001B6CF7" w:rsidP="3064CCB4">
      <w:pPr>
        <w:pStyle w:val="NoSpacing"/>
        <w:rPr>
          <w:b/>
          <w:bCs/>
        </w:rPr>
      </w:pPr>
      <w:r w:rsidRPr="3064CCB4">
        <w:rPr>
          <w:b/>
          <w:bCs/>
          <w:caps/>
        </w:rPr>
        <w:t>9-The actions the local board will take toward becoming or remaining a high-performing board.</w:t>
      </w:r>
    </w:p>
    <w:p w14:paraId="357DA18B" w14:textId="77777777" w:rsidR="001B6CF7" w:rsidRDefault="001B6CF7" w:rsidP="001B6CF7">
      <w:pPr>
        <w:pStyle w:val="NoSpacing"/>
        <w:rPr>
          <w:rFonts w:cstheme="minorHAnsi"/>
        </w:rPr>
      </w:pPr>
    </w:p>
    <w:p w14:paraId="2FAB2D36" w14:textId="77777777" w:rsidR="001B6CF7" w:rsidRDefault="3064CCB4" w:rsidP="3064CCB4">
      <w:pPr>
        <w:pStyle w:val="NoSpacing"/>
        <w:rPr>
          <w:rFonts w:eastAsiaTheme="minorEastAsia"/>
        </w:rPr>
      </w:pPr>
      <w:r w:rsidRPr="3064CCB4">
        <w:rPr>
          <w:rFonts w:eastAsiaTheme="minorEastAsia"/>
        </w:rPr>
        <w:t xml:space="preserve">Specific actions the local board will take include: </w:t>
      </w:r>
    </w:p>
    <w:p w14:paraId="54F230AE" w14:textId="7F4CA71E" w:rsidR="001B6CF7" w:rsidRPr="00422A1D" w:rsidRDefault="3064CCB4" w:rsidP="3064CCB4">
      <w:pPr>
        <w:pStyle w:val="NoSpacing"/>
        <w:numPr>
          <w:ilvl w:val="0"/>
          <w:numId w:val="17"/>
        </w:numPr>
        <w:rPr>
          <w:rFonts w:eastAsiaTheme="minorEastAsia"/>
        </w:rPr>
      </w:pPr>
      <w:r w:rsidRPr="3064CCB4">
        <w:rPr>
          <w:rFonts w:eastAsiaTheme="minorEastAsia"/>
        </w:rPr>
        <w:t>Attend training by third party entities, the state, and/or the workforce development board director;</w:t>
      </w:r>
    </w:p>
    <w:p w14:paraId="6A4268A9" w14:textId="20E91E83" w:rsidR="001B6CF7" w:rsidRDefault="3064CCB4" w:rsidP="3064CCB4">
      <w:pPr>
        <w:pStyle w:val="NoSpacing"/>
        <w:numPr>
          <w:ilvl w:val="0"/>
          <w:numId w:val="17"/>
        </w:numPr>
        <w:rPr>
          <w:rFonts w:eastAsiaTheme="minorEastAsia"/>
        </w:rPr>
      </w:pPr>
      <w:r w:rsidRPr="3064CCB4">
        <w:rPr>
          <w:rFonts w:eastAsiaTheme="minorEastAsia"/>
        </w:rPr>
        <w:lastRenderedPageBreak/>
        <w:t>Focus on strategy, monitoring, and updating a strategic plan, with active involvement in policy development;</w:t>
      </w:r>
    </w:p>
    <w:p w14:paraId="38CE1CDF" w14:textId="2A444C9A" w:rsidR="00115D19" w:rsidRPr="00422A1D" w:rsidRDefault="3064CCB4" w:rsidP="3064CCB4">
      <w:pPr>
        <w:pStyle w:val="NoSpacing"/>
        <w:numPr>
          <w:ilvl w:val="0"/>
          <w:numId w:val="17"/>
        </w:numPr>
        <w:rPr>
          <w:rFonts w:eastAsiaTheme="minorEastAsia"/>
        </w:rPr>
      </w:pPr>
      <w:r>
        <w:t>Is data driven, tracking progress, effectiveness of initiatives, and customer satisfaction by reviewing performance measures and service counts for the Area;</w:t>
      </w:r>
    </w:p>
    <w:p w14:paraId="10B6195A" w14:textId="3DEE47ED" w:rsidR="001B6CF7" w:rsidRDefault="3064CCB4" w:rsidP="3064CCB4">
      <w:pPr>
        <w:pStyle w:val="NoSpacing"/>
        <w:numPr>
          <w:ilvl w:val="0"/>
          <w:numId w:val="17"/>
        </w:numPr>
        <w:rPr>
          <w:rFonts w:eastAsiaTheme="minorEastAsia"/>
        </w:rPr>
      </w:pPr>
      <w:r w:rsidRPr="3064CCB4">
        <w:rPr>
          <w:rFonts w:eastAsiaTheme="minorEastAsia"/>
        </w:rPr>
        <w:t>Align the budget with strategic priorities and frames board meetings around strategic initiatives; and</w:t>
      </w:r>
    </w:p>
    <w:p w14:paraId="34F75222" w14:textId="1517CE49" w:rsidR="001B6CF7" w:rsidRDefault="3064CCB4" w:rsidP="3064CCB4">
      <w:pPr>
        <w:pStyle w:val="NoSpacing"/>
        <w:numPr>
          <w:ilvl w:val="0"/>
          <w:numId w:val="17"/>
        </w:numPr>
        <w:rPr>
          <w:rFonts w:eastAsiaTheme="minorEastAsia"/>
        </w:rPr>
      </w:pPr>
      <w:r w:rsidRPr="3064CCB4">
        <w:rPr>
          <w:rFonts w:eastAsiaTheme="minorEastAsia"/>
        </w:rPr>
        <w:t xml:space="preserve">Include non-board members in the planning process and on committees or task forces </w:t>
      </w:r>
    </w:p>
    <w:p w14:paraId="4D5183CF" w14:textId="77777777" w:rsidR="00B94835" w:rsidRDefault="00B94835" w:rsidP="00B94835">
      <w:pPr>
        <w:pStyle w:val="NoSpacing"/>
        <w:rPr>
          <w:rFonts w:cstheme="minorHAnsi"/>
        </w:rPr>
      </w:pPr>
    </w:p>
    <w:p w14:paraId="7774E781" w14:textId="77777777" w:rsidR="001B6CF7" w:rsidRPr="00DB0837" w:rsidRDefault="001B6CF7" w:rsidP="3064CCB4">
      <w:pPr>
        <w:pStyle w:val="NoSpacing"/>
        <w:rPr>
          <w:b/>
          <w:bCs/>
        </w:rPr>
      </w:pPr>
      <w:r w:rsidRPr="3064CCB4">
        <w:rPr>
          <w:b/>
          <w:bCs/>
          <w:caps/>
        </w:rPr>
        <w:t>10-How OMJ Centers are implementing and transitioning to an integrated, technology-enabled intake and case management information system for programs under WIOA.</w:t>
      </w:r>
    </w:p>
    <w:p w14:paraId="5AE22889" w14:textId="77777777" w:rsidR="001B6CF7" w:rsidRDefault="001B6CF7" w:rsidP="001B6CF7">
      <w:pPr>
        <w:pStyle w:val="NoSpacing"/>
      </w:pPr>
    </w:p>
    <w:p w14:paraId="6189B468" w14:textId="3BE11699" w:rsidR="00F36B2F" w:rsidRDefault="3064CCB4" w:rsidP="009B1D8C">
      <w:pPr>
        <w:pStyle w:val="NoSpacing"/>
      </w:pPr>
      <w:r>
        <w:t xml:space="preserve">Effective July 1, 2016, the state introduced the Comprehensive Financial Information System (CFIS), Client Tracking module with OhioMeansJobs customer tracking. While this system is still evolving, it has the potential to revolutionize data tracking capabilities locally, while standardizing throughout the state. The system begins with </w:t>
      </w:r>
      <w:r w:rsidR="000B6576">
        <w:t>an</w:t>
      </w:r>
      <w:r>
        <w:t xml:space="preserve"> OhioMeansJobs client tracking check-in so the customer is counted and the preferred services identified as the customer walks into the OhioMeansJobs Center. The WIOA services the enrolled customer receives are integrated from the Ohio Workforce Case Management System (OWCMS) and fed into the CFIS system so the workforce system has access to the types of services provided and funding spent by type, training funded, training intuitions used, as well as detailed reports by customer. While this system is still in its infancy, it is the first attempt to unify the program and fiscal sides and track customers statewide. It has great promise.</w:t>
      </w:r>
    </w:p>
    <w:p w14:paraId="385E6BE3" w14:textId="195DAE9F" w:rsidR="001B406D" w:rsidRDefault="001B406D" w:rsidP="009B1D8C">
      <w:pPr>
        <w:pStyle w:val="NoSpacing"/>
      </w:pPr>
    </w:p>
    <w:p w14:paraId="3A00C45B" w14:textId="4A79B28C" w:rsidR="001B406D" w:rsidRDefault="001B406D" w:rsidP="009B1D8C">
      <w:pPr>
        <w:pStyle w:val="NoSpacing"/>
      </w:pPr>
    </w:p>
    <w:p w14:paraId="090B61E1" w14:textId="14B6B21C" w:rsidR="001B406D" w:rsidRDefault="001B406D" w:rsidP="009B1D8C">
      <w:pPr>
        <w:pStyle w:val="NoSpacing"/>
      </w:pPr>
    </w:p>
    <w:p w14:paraId="3FDB8695" w14:textId="63C6D4A0" w:rsidR="001B406D" w:rsidRDefault="001B406D" w:rsidP="009B1D8C">
      <w:pPr>
        <w:pStyle w:val="NoSpacing"/>
      </w:pPr>
    </w:p>
    <w:p w14:paraId="5DD7D770" w14:textId="3C70D14F" w:rsidR="001B406D" w:rsidRDefault="001B406D" w:rsidP="009B1D8C">
      <w:pPr>
        <w:pStyle w:val="NoSpacing"/>
      </w:pPr>
    </w:p>
    <w:p w14:paraId="4F1A9392" w14:textId="499C3A01" w:rsidR="001B406D" w:rsidRDefault="001B406D" w:rsidP="009B1D8C">
      <w:pPr>
        <w:pStyle w:val="NoSpacing"/>
      </w:pPr>
    </w:p>
    <w:p w14:paraId="096A1CC5" w14:textId="46DE7454" w:rsidR="001B406D" w:rsidRDefault="001B406D" w:rsidP="009B1D8C">
      <w:pPr>
        <w:pStyle w:val="NoSpacing"/>
      </w:pPr>
    </w:p>
    <w:p w14:paraId="5F218E49" w14:textId="255C6335" w:rsidR="001B406D" w:rsidRDefault="001B406D" w:rsidP="009B1D8C">
      <w:pPr>
        <w:pStyle w:val="NoSpacing"/>
      </w:pPr>
    </w:p>
    <w:p w14:paraId="6456B62D" w14:textId="6D97D8F3" w:rsidR="001B406D" w:rsidRDefault="001B406D" w:rsidP="009B1D8C">
      <w:pPr>
        <w:pStyle w:val="NoSpacing"/>
      </w:pPr>
    </w:p>
    <w:p w14:paraId="756AE519" w14:textId="20E3F5FB" w:rsidR="001B406D" w:rsidRDefault="001B406D" w:rsidP="009B1D8C">
      <w:pPr>
        <w:pStyle w:val="NoSpacing"/>
      </w:pPr>
    </w:p>
    <w:p w14:paraId="64606870" w14:textId="61936AC0" w:rsidR="001B406D" w:rsidRDefault="001B406D" w:rsidP="009B1D8C">
      <w:pPr>
        <w:pStyle w:val="NoSpacing"/>
      </w:pPr>
    </w:p>
    <w:p w14:paraId="6F732E53" w14:textId="30C5198B" w:rsidR="001B406D" w:rsidRDefault="001B406D" w:rsidP="009B1D8C">
      <w:pPr>
        <w:pStyle w:val="NoSpacing"/>
      </w:pPr>
    </w:p>
    <w:p w14:paraId="2027C8C5" w14:textId="77777777" w:rsidR="00B94835" w:rsidRDefault="00B94835">
      <w:pPr>
        <w:rPr>
          <w:rFonts w:ascii="Franklin Gothic Heavy" w:eastAsiaTheme="majorEastAsia" w:hAnsi="Franklin Gothic Heavy" w:cstheme="majorBidi"/>
          <w:color w:val="C00000" w:themeColor="accent1"/>
          <w:sz w:val="40"/>
          <w:szCs w:val="32"/>
        </w:rPr>
      </w:pPr>
      <w:r>
        <w:br w:type="page"/>
      </w:r>
    </w:p>
    <w:p w14:paraId="377BB9AE" w14:textId="4B3A8C5E" w:rsidR="001B406D" w:rsidRDefault="001B406D" w:rsidP="008639CD">
      <w:pPr>
        <w:pStyle w:val="Heading1"/>
        <w:jc w:val="center"/>
      </w:pPr>
      <w:bookmarkStart w:id="51" w:name="_Attachment_D:"/>
      <w:bookmarkStart w:id="52" w:name="_Toc475708399"/>
      <w:bookmarkEnd w:id="51"/>
      <w:r>
        <w:lastRenderedPageBreak/>
        <w:t>Attachment D:</w:t>
      </w:r>
      <w:bookmarkEnd w:id="52"/>
    </w:p>
    <w:p w14:paraId="03F1A06F" w14:textId="12037CD3" w:rsidR="001B406D" w:rsidRPr="001B406D" w:rsidRDefault="001B406D" w:rsidP="00B94835">
      <w:pPr>
        <w:pStyle w:val="Heading2"/>
        <w:jc w:val="center"/>
      </w:pPr>
      <w:bookmarkStart w:id="53" w:name="_Toc475708400"/>
      <w:r>
        <w:t>Operational Data</w:t>
      </w:r>
      <w:bookmarkEnd w:id="53"/>
    </w:p>
    <w:p w14:paraId="72DB371D" w14:textId="77777777" w:rsidR="001B406D" w:rsidRPr="00DC62EA" w:rsidRDefault="001B406D" w:rsidP="00DC62EA">
      <w:pPr>
        <w:pStyle w:val="Heading3"/>
      </w:pPr>
      <w:bookmarkStart w:id="54" w:name="_Toc475708401"/>
      <w:r w:rsidRPr="00DC62EA">
        <w:t>Area 14 | Athens, Meigs, and Perry County Centers Operational Data</w:t>
      </w:r>
      <w:bookmarkEnd w:id="54"/>
    </w:p>
    <w:tbl>
      <w:tblPr>
        <w:tblStyle w:val="GridTable4-Accent4"/>
        <w:tblW w:w="0" w:type="auto"/>
        <w:tblLook w:val="04A0" w:firstRow="1" w:lastRow="0" w:firstColumn="1" w:lastColumn="0" w:noHBand="0" w:noVBand="1"/>
      </w:tblPr>
      <w:tblGrid>
        <w:gridCol w:w="4464"/>
        <w:gridCol w:w="4608"/>
      </w:tblGrid>
      <w:tr w:rsidR="001B406D" w:rsidRPr="007C5F3E" w14:paraId="1A1D9950" w14:textId="77777777" w:rsidTr="3064CCB4">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464" w:type="dxa"/>
            <w:noWrap/>
            <w:hideMark/>
          </w:tcPr>
          <w:p w14:paraId="5EDE3577" w14:textId="77777777" w:rsidR="001B406D" w:rsidRPr="004C6B10" w:rsidRDefault="3064CCB4" w:rsidP="3064CCB4">
            <w:pPr>
              <w:jc w:val="center"/>
              <w:rPr>
                <w:color w:val="FFFFFF" w:themeColor="background1"/>
              </w:rPr>
            </w:pPr>
            <w:r w:rsidRPr="3064CCB4">
              <w:rPr>
                <w:color w:val="FFFFFF" w:themeColor="background1"/>
              </w:rPr>
              <w:t>Category</w:t>
            </w:r>
          </w:p>
        </w:tc>
        <w:tc>
          <w:tcPr>
            <w:tcW w:w="4608" w:type="dxa"/>
            <w:noWrap/>
            <w:hideMark/>
          </w:tcPr>
          <w:p w14:paraId="0DB5FFA8" w14:textId="77777777" w:rsidR="001B406D" w:rsidRPr="004C6B10" w:rsidRDefault="3064CCB4" w:rsidP="3064CCB4">
            <w:pPr>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3064CCB4">
              <w:rPr>
                <w:color w:val="FFFFFF" w:themeColor="background1"/>
              </w:rPr>
              <w:t>Customer Count</w:t>
            </w:r>
          </w:p>
        </w:tc>
      </w:tr>
      <w:tr w:rsidR="001B406D" w:rsidRPr="007C5F3E" w14:paraId="23638825" w14:textId="77777777" w:rsidTr="3064CCB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464" w:type="dxa"/>
            <w:noWrap/>
            <w:hideMark/>
          </w:tcPr>
          <w:p w14:paraId="7C8F5E43" w14:textId="77777777" w:rsidR="001B406D" w:rsidRPr="004C6B10" w:rsidRDefault="3064CCB4" w:rsidP="001B406D">
            <w:pPr>
              <w:rPr>
                <w:b w:val="0"/>
                <w:bCs w:val="0"/>
              </w:rPr>
            </w:pPr>
            <w:r>
              <w:rPr>
                <w:b w:val="0"/>
                <w:bCs w:val="0"/>
              </w:rPr>
              <w:t>Individual Visits</w:t>
            </w:r>
          </w:p>
        </w:tc>
        <w:tc>
          <w:tcPr>
            <w:tcW w:w="4608" w:type="dxa"/>
            <w:noWrap/>
            <w:hideMark/>
          </w:tcPr>
          <w:p w14:paraId="23202621" w14:textId="77777777" w:rsidR="001B406D" w:rsidRPr="007C5F3E" w:rsidRDefault="3064CCB4" w:rsidP="001B406D">
            <w:pPr>
              <w:jc w:val="right"/>
              <w:cnfStyle w:val="000000100000" w:firstRow="0" w:lastRow="0" w:firstColumn="0" w:lastColumn="0" w:oddVBand="0" w:evenVBand="0" w:oddHBand="1" w:evenHBand="0" w:firstRowFirstColumn="0" w:firstRowLastColumn="0" w:lastRowFirstColumn="0" w:lastRowLastColumn="0"/>
            </w:pPr>
            <w:r>
              <w:t>9,795</w:t>
            </w:r>
          </w:p>
        </w:tc>
      </w:tr>
      <w:tr w:rsidR="001B406D" w:rsidRPr="007C5F3E" w14:paraId="06AEECE4" w14:textId="77777777" w:rsidTr="3064CCB4">
        <w:trPr>
          <w:trHeight w:val="288"/>
        </w:trPr>
        <w:tc>
          <w:tcPr>
            <w:cnfStyle w:val="001000000000" w:firstRow="0" w:lastRow="0" w:firstColumn="1" w:lastColumn="0" w:oddVBand="0" w:evenVBand="0" w:oddHBand="0" w:evenHBand="0" w:firstRowFirstColumn="0" w:firstRowLastColumn="0" w:lastRowFirstColumn="0" w:lastRowLastColumn="0"/>
            <w:tcW w:w="4464" w:type="dxa"/>
            <w:noWrap/>
            <w:hideMark/>
          </w:tcPr>
          <w:p w14:paraId="3C6ACA35" w14:textId="77777777" w:rsidR="001B406D" w:rsidRPr="004C6B10" w:rsidRDefault="3064CCB4" w:rsidP="001B406D">
            <w:pPr>
              <w:rPr>
                <w:b w:val="0"/>
                <w:bCs w:val="0"/>
              </w:rPr>
            </w:pPr>
            <w:r>
              <w:rPr>
                <w:b w:val="0"/>
                <w:bCs w:val="0"/>
              </w:rPr>
              <w:t>Individual Customers</w:t>
            </w:r>
          </w:p>
        </w:tc>
        <w:tc>
          <w:tcPr>
            <w:tcW w:w="4608" w:type="dxa"/>
            <w:noWrap/>
            <w:hideMark/>
          </w:tcPr>
          <w:p w14:paraId="67DC3A21" w14:textId="77777777" w:rsidR="001B406D" w:rsidRPr="007C5F3E" w:rsidRDefault="3064CCB4" w:rsidP="001B406D">
            <w:pPr>
              <w:jc w:val="right"/>
              <w:cnfStyle w:val="000000000000" w:firstRow="0" w:lastRow="0" w:firstColumn="0" w:lastColumn="0" w:oddVBand="0" w:evenVBand="0" w:oddHBand="0" w:evenHBand="0" w:firstRowFirstColumn="0" w:firstRowLastColumn="0" w:lastRowFirstColumn="0" w:lastRowLastColumn="0"/>
            </w:pPr>
            <w:r>
              <w:t>2,265</w:t>
            </w:r>
          </w:p>
        </w:tc>
      </w:tr>
      <w:tr w:rsidR="001B406D" w:rsidRPr="007C5F3E" w14:paraId="718C29A5" w14:textId="77777777" w:rsidTr="3064CCB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464" w:type="dxa"/>
            <w:noWrap/>
            <w:hideMark/>
          </w:tcPr>
          <w:p w14:paraId="7FC2A5B0" w14:textId="77777777" w:rsidR="001B406D" w:rsidRPr="004C6B10" w:rsidRDefault="3064CCB4" w:rsidP="001B406D">
            <w:pPr>
              <w:rPr>
                <w:b w:val="0"/>
                <w:bCs w:val="0"/>
              </w:rPr>
            </w:pPr>
            <w:r>
              <w:rPr>
                <w:b w:val="0"/>
                <w:bCs w:val="0"/>
              </w:rPr>
              <w:t>Average Visits per Customer</w:t>
            </w:r>
          </w:p>
        </w:tc>
        <w:tc>
          <w:tcPr>
            <w:tcW w:w="4608" w:type="dxa"/>
            <w:noWrap/>
            <w:hideMark/>
          </w:tcPr>
          <w:p w14:paraId="695B6059" w14:textId="77777777" w:rsidR="001B406D" w:rsidRPr="007C5F3E" w:rsidRDefault="3064CCB4" w:rsidP="001B406D">
            <w:pPr>
              <w:jc w:val="right"/>
              <w:cnfStyle w:val="000000100000" w:firstRow="0" w:lastRow="0" w:firstColumn="0" w:lastColumn="0" w:oddVBand="0" w:evenVBand="0" w:oddHBand="1" w:evenHBand="0" w:firstRowFirstColumn="0" w:firstRowLastColumn="0" w:lastRowFirstColumn="0" w:lastRowLastColumn="0"/>
            </w:pPr>
            <w:r>
              <w:t>4.324503</w:t>
            </w:r>
          </w:p>
        </w:tc>
      </w:tr>
      <w:tr w:rsidR="001B406D" w:rsidRPr="007C5F3E" w14:paraId="40303124" w14:textId="77777777" w:rsidTr="3064CCB4">
        <w:trPr>
          <w:trHeight w:val="288"/>
        </w:trPr>
        <w:tc>
          <w:tcPr>
            <w:cnfStyle w:val="001000000000" w:firstRow="0" w:lastRow="0" w:firstColumn="1" w:lastColumn="0" w:oddVBand="0" w:evenVBand="0" w:oddHBand="0" w:evenHBand="0" w:firstRowFirstColumn="0" w:firstRowLastColumn="0" w:lastRowFirstColumn="0" w:lastRowLastColumn="0"/>
            <w:tcW w:w="4464" w:type="dxa"/>
            <w:noWrap/>
            <w:hideMark/>
          </w:tcPr>
          <w:p w14:paraId="29268DB0" w14:textId="77777777" w:rsidR="001B406D" w:rsidRPr="004C6B10" w:rsidRDefault="3064CCB4" w:rsidP="001B406D">
            <w:pPr>
              <w:rPr>
                <w:b w:val="0"/>
                <w:bCs w:val="0"/>
              </w:rPr>
            </w:pPr>
            <w:r>
              <w:rPr>
                <w:b w:val="0"/>
                <w:bCs w:val="0"/>
              </w:rPr>
              <w:t>Customers whose case status is 'Open'</w:t>
            </w:r>
          </w:p>
        </w:tc>
        <w:tc>
          <w:tcPr>
            <w:tcW w:w="4608" w:type="dxa"/>
            <w:noWrap/>
            <w:hideMark/>
          </w:tcPr>
          <w:p w14:paraId="47165E65" w14:textId="77777777" w:rsidR="001B406D" w:rsidRPr="007C5F3E" w:rsidRDefault="3064CCB4" w:rsidP="001B406D">
            <w:pPr>
              <w:jc w:val="right"/>
              <w:cnfStyle w:val="000000000000" w:firstRow="0" w:lastRow="0" w:firstColumn="0" w:lastColumn="0" w:oddVBand="0" w:evenVBand="0" w:oddHBand="0" w:evenHBand="0" w:firstRowFirstColumn="0" w:firstRowLastColumn="0" w:lastRowFirstColumn="0" w:lastRowLastColumn="0"/>
            </w:pPr>
            <w:r>
              <w:t>644</w:t>
            </w:r>
          </w:p>
        </w:tc>
      </w:tr>
      <w:tr w:rsidR="001B406D" w:rsidRPr="007C5F3E" w14:paraId="0B513FCD" w14:textId="77777777" w:rsidTr="3064CCB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464" w:type="dxa"/>
            <w:noWrap/>
            <w:hideMark/>
          </w:tcPr>
          <w:p w14:paraId="13DA13DD" w14:textId="77777777" w:rsidR="001B406D" w:rsidRPr="004C6B10" w:rsidRDefault="3064CCB4" w:rsidP="001B406D">
            <w:pPr>
              <w:rPr>
                <w:b w:val="0"/>
                <w:bCs w:val="0"/>
              </w:rPr>
            </w:pPr>
            <w:r>
              <w:rPr>
                <w:b w:val="0"/>
                <w:bCs w:val="0"/>
              </w:rPr>
              <w:t xml:space="preserve">                                                           'Exited'</w:t>
            </w:r>
          </w:p>
        </w:tc>
        <w:tc>
          <w:tcPr>
            <w:tcW w:w="4608" w:type="dxa"/>
            <w:noWrap/>
            <w:hideMark/>
          </w:tcPr>
          <w:p w14:paraId="3038BA56" w14:textId="77777777" w:rsidR="001B406D" w:rsidRPr="007C5F3E" w:rsidRDefault="3064CCB4" w:rsidP="001B406D">
            <w:pPr>
              <w:jc w:val="right"/>
              <w:cnfStyle w:val="000000100000" w:firstRow="0" w:lastRow="0" w:firstColumn="0" w:lastColumn="0" w:oddVBand="0" w:evenVBand="0" w:oddHBand="1" w:evenHBand="0" w:firstRowFirstColumn="0" w:firstRowLastColumn="0" w:lastRowFirstColumn="0" w:lastRowLastColumn="0"/>
            </w:pPr>
            <w:r>
              <w:t>1,621</w:t>
            </w:r>
          </w:p>
        </w:tc>
      </w:tr>
    </w:tbl>
    <w:p w14:paraId="470944AF" w14:textId="77777777" w:rsidR="001B406D" w:rsidRDefault="001B406D" w:rsidP="001B406D"/>
    <w:tbl>
      <w:tblPr>
        <w:tblStyle w:val="GridTable4-Accent4"/>
        <w:tblW w:w="0" w:type="auto"/>
        <w:tblLook w:val="04A0" w:firstRow="1" w:lastRow="0" w:firstColumn="1" w:lastColumn="0" w:noHBand="0" w:noVBand="1"/>
      </w:tblPr>
      <w:tblGrid>
        <w:gridCol w:w="5184"/>
        <w:gridCol w:w="2016"/>
        <w:gridCol w:w="1872"/>
      </w:tblGrid>
      <w:tr w:rsidR="001B406D" w:rsidRPr="007C5F3E" w14:paraId="717E4688" w14:textId="77777777" w:rsidTr="3064CCB4">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184" w:type="dxa"/>
            <w:noWrap/>
            <w:hideMark/>
          </w:tcPr>
          <w:p w14:paraId="499CC3AB" w14:textId="77777777" w:rsidR="001B406D" w:rsidRPr="004C6B10" w:rsidRDefault="3064CCB4" w:rsidP="3064CCB4">
            <w:pPr>
              <w:jc w:val="center"/>
              <w:rPr>
                <w:color w:val="FFFFFF" w:themeColor="background1"/>
              </w:rPr>
            </w:pPr>
            <w:r w:rsidRPr="3064CCB4">
              <w:rPr>
                <w:color w:val="FFFFFF" w:themeColor="background1"/>
              </w:rPr>
              <w:t>Service Type</w:t>
            </w:r>
          </w:p>
        </w:tc>
        <w:tc>
          <w:tcPr>
            <w:tcW w:w="2016" w:type="dxa"/>
            <w:noWrap/>
            <w:hideMark/>
          </w:tcPr>
          <w:p w14:paraId="1E0B45A6" w14:textId="77777777" w:rsidR="001B406D" w:rsidRPr="004C6B10" w:rsidRDefault="3064CCB4" w:rsidP="3064CCB4">
            <w:pPr>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3064CCB4">
              <w:rPr>
                <w:color w:val="FFFFFF" w:themeColor="background1"/>
              </w:rPr>
              <w:t># of Customers that Utilized</w:t>
            </w:r>
          </w:p>
        </w:tc>
        <w:tc>
          <w:tcPr>
            <w:tcW w:w="1872" w:type="dxa"/>
            <w:noWrap/>
            <w:hideMark/>
          </w:tcPr>
          <w:p w14:paraId="317BB292" w14:textId="77777777" w:rsidR="001B406D" w:rsidRPr="004C6B10" w:rsidRDefault="3064CCB4" w:rsidP="3064CCB4">
            <w:pPr>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3064CCB4">
              <w:rPr>
                <w:color w:val="FFFFFF" w:themeColor="background1"/>
              </w:rPr>
              <w:t>Percent of Customers</w:t>
            </w:r>
          </w:p>
        </w:tc>
      </w:tr>
      <w:tr w:rsidR="001B406D" w:rsidRPr="007C5F3E" w14:paraId="34FF21E9" w14:textId="77777777" w:rsidTr="3064CCB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184" w:type="dxa"/>
            <w:noWrap/>
            <w:hideMark/>
          </w:tcPr>
          <w:p w14:paraId="6CE70C66" w14:textId="77777777" w:rsidR="001B406D" w:rsidRPr="004C6B10" w:rsidRDefault="3064CCB4" w:rsidP="001B406D">
            <w:pPr>
              <w:rPr>
                <w:b w:val="0"/>
                <w:bCs w:val="0"/>
              </w:rPr>
            </w:pPr>
            <w:r>
              <w:rPr>
                <w:b w:val="0"/>
                <w:bCs w:val="0"/>
              </w:rPr>
              <w:t>Resource Room Services</w:t>
            </w:r>
          </w:p>
        </w:tc>
        <w:tc>
          <w:tcPr>
            <w:tcW w:w="2016" w:type="dxa"/>
            <w:noWrap/>
            <w:hideMark/>
          </w:tcPr>
          <w:p w14:paraId="76D38B07" w14:textId="118D4DDF" w:rsidR="001B406D" w:rsidRPr="007C5F3E" w:rsidRDefault="3064CCB4" w:rsidP="001B406D">
            <w:pPr>
              <w:jc w:val="right"/>
              <w:cnfStyle w:val="000000100000" w:firstRow="0" w:lastRow="0" w:firstColumn="0" w:lastColumn="0" w:oddVBand="0" w:evenVBand="0" w:oddHBand="1" w:evenHBand="0" w:firstRowFirstColumn="0" w:firstRowLastColumn="0" w:lastRowFirstColumn="0" w:lastRowLastColumn="0"/>
            </w:pPr>
            <w:r>
              <w:t>1390</w:t>
            </w:r>
          </w:p>
        </w:tc>
        <w:tc>
          <w:tcPr>
            <w:tcW w:w="1872" w:type="dxa"/>
            <w:noWrap/>
            <w:hideMark/>
          </w:tcPr>
          <w:p w14:paraId="2C8993FD" w14:textId="09EEEF8B" w:rsidR="001B406D" w:rsidRPr="007C5F3E" w:rsidRDefault="3064CCB4" w:rsidP="001B406D">
            <w:pPr>
              <w:jc w:val="right"/>
              <w:cnfStyle w:val="000000100000" w:firstRow="0" w:lastRow="0" w:firstColumn="0" w:lastColumn="0" w:oddVBand="0" w:evenVBand="0" w:oddHBand="1" w:evenHBand="0" w:firstRowFirstColumn="0" w:firstRowLastColumn="0" w:lastRowFirstColumn="0" w:lastRowLastColumn="0"/>
            </w:pPr>
            <w:r>
              <w:t>61.4%</w:t>
            </w:r>
          </w:p>
        </w:tc>
      </w:tr>
      <w:tr w:rsidR="001B406D" w:rsidRPr="007C5F3E" w14:paraId="38B62FE8" w14:textId="77777777" w:rsidTr="3064CCB4">
        <w:trPr>
          <w:trHeight w:val="288"/>
        </w:trPr>
        <w:tc>
          <w:tcPr>
            <w:cnfStyle w:val="001000000000" w:firstRow="0" w:lastRow="0" w:firstColumn="1" w:lastColumn="0" w:oddVBand="0" w:evenVBand="0" w:oddHBand="0" w:evenHBand="0" w:firstRowFirstColumn="0" w:firstRowLastColumn="0" w:lastRowFirstColumn="0" w:lastRowLastColumn="0"/>
            <w:tcW w:w="5184" w:type="dxa"/>
            <w:noWrap/>
            <w:hideMark/>
          </w:tcPr>
          <w:p w14:paraId="3AC4A8AF" w14:textId="77777777" w:rsidR="001B406D" w:rsidRPr="004C6B10" w:rsidRDefault="3064CCB4" w:rsidP="001B406D">
            <w:pPr>
              <w:rPr>
                <w:b w:val="0"/>
                <w:bCs w:val="0"/>
              </w:rPr>
            </w:pPr>
            <w:r>
              <w:rPr>
                <w:b w:val="0"/>
                <w:bCs w:val="0"/>
              </w:rPr>
              <w:t>Referral to supportive services</w:t>
            </w:r>
          </w:p>
        </w:tc>
        <w:tc>
          <w:tcPr>
            <w:tcW w:w="2016" w:type="dxa"/>
            <w:noWrap/>
            <w:hideMark/>
          </w:tcPr>
          <w:p w14:paraId="25880E87" w14:textId="77777777" w:rsidR="001B406D" w:rsidRPr="007C5F3E" w:rsidRDefault="3064CCB4" w:rsidP="001B406D">
            <w:pPr>
              <w:jc w:val="right"/>
              <w:cnfStyle w:val="000000000000" w:firstRow="0" w:lastRow="0" w:firstColumn="0" w:lastColumn="0" w:oddVBand="0" w:evenVBand="0" w:oddHBand="0" w:evenHBand="0" w:firstRowFirstColumn="0" w:firstRowLastColumn="0" w:lastRowFirstColumn="0" w:lastRowLastColumn="0"/>
            </w:pPr>
            <w:r>
              <w:t>592</w:t>
            </w:r>
          </w:p>
        </w:tc>
        <w:tc>
          <w:tcPr>
            <w:tcW w:w="1872" w:type="dxa"/>
            <w:noWrap/>
            <w:hideMark/>
          </w:tcPr>
          <w:p w14:paraId="6FA2196C" w14:textId="77777777" w:rsidR="001B406D" w:rsidRPr="007C5F3E" w:rsidRDefault="3064CCB4" w:rsidP="001B406D">
            <w:pPr>
              <w:jc w:val="right"/>
              <w:cnfStyle w:val="000000000000" w:firstRow="0" w:lastRow="0" w:firstColumn="0" w:lastColumn="0" w:oddVBand="0" w:evenVBand="0" w:oddHBand="0" w:evenHBand="0" w:firstRowFirstColumn="0" w:firstRowLastColumn="0" w:lastRowFirstColumn="0" w:lastRowLastColumn="0"/>
            </w:pPr>
            <w:r>
              <w:t>26.1%</w:t>
            </w:r>
          </w:p>
        </w:tc>
      </w:tr>
      <w:tr w:rsidR="001B406D" w:rsidRPr="007C5F3E" w14:paraId="73D10B3B" w14:textId="77777777" w:rsidTr="3064CCB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184" w:type="dxa"/>
            <w:noWrap/>
            <w:hideMark/>
          </w:tcPr>
          <w:p w14:paraId="4058B1DF" w14:textId="77777777" w:rsidR="001B406D" w:rsidRPr="004C6B10" w:rsidRDefault="3064CCB4" w:rsidP="001B406D">
            <w:pPr>
              <w:rPr>
                <w:b w:val="0"/>
                <w:bCs w:val="0"/>
              </w:rPr>
            </w:pPr>
            <w:r>
              <w:rPr>
                <w:b w:val="0"/>
                <w:bCs w:val="0"/>
              </w:rPr>
              <w:t>Job searching</w:t>
            </w:r>
          </w:p>
        </w:tc>
        <w:tc>
          <w:tcPr>
            <w:tcW w:w="2016" w:type="dxa"/>
            <w:noWrap/>
            <w:hideMark/>
          </w:tcPr>
          <w:p w14:paraId="25AC82A4" w14:textId="77777777" w:rsidR="001B406D" w:rsidRPr="007C5F3E" w:rsidRDefault="3064CCB4" w:rsidP="001B406D">
            <w:pPr>
              <w:jc w:val="right"/>
              <w:cnfStyle w:val="000000100000" w:firstRow="0" w:lastRow="0" w:firstColumn="0" w:lastColumn="0" w:oddVBand="0" w:evenVBand="0" w:oddHBand="1" w:evenHBand="0" w:firstRowFirstColumn="0" w:firstRowLastColumn="0" w:lastRowFirstColumn="0" w:lastRowLastColumn="0"/>
            </w:pPr>
            <w:r>
              <w:t>349</w:t>
            </w:r>
          </w:p>
        </w:tc>
        <w:tc>
          <w:tcPr>
            <w:tcW w:w="1872" w:type="dxa"/>
            <w:noWrap/>
            <w:hideMark/>
          </w:tcPr>
          <w:p w14:paraId="661CA41E" w14:textId="77777777" w:rsidR="001B406D" w:rsidRPr="007C5F3E" w:rsidRDefault="3064CCB4" w:rsidP="001B406D">
            <w:pPr>
              <w:jc w:val="right"/>
              <w:cnfStyle w:val="000000100000" w:firstRow="0" w:lastRow="0" w:firstColumn="0" w:lastColumn="0" w:oddVBand="0" w:evenVBand="0" w:oddHBand="1" w:evenHBand="0" w:firstRowFirstColumn="0" w:firstRowLastColumn="0" w:lastRowFirstColumn="0" w:lastRowLastColumn="0"/>
            </w:pPr>
            <w:r>
              <w:t>15.4%</w:t>
            </w:r>
          </w:p>
        </w:tc>
      </w:tr>
      <w:tr w:rsidR="001B406D" w:rsidRPr="007C5F3E" w14:paraId="63427112" w14:textId="77777777" w:rsidTr="3064CCB4">
        <w:trPr>
          <w:trHeight w:val="288"/>
        </w:trPr>
        <w:tc>
          <w:tcPr>
            <w:cnfStyle w:val="001000000000" w:firstRow="0" w:lastRow="0" w:firstColumn="1" w:lastColumn="0" w:oddVBand="0" w:evenVBand="0" w:oddHBand="0" w:evenHBand="0" w:firstRowFirstColumn="0" w:firstRowLastColumn="0" w:lastRowFirstColumn="0" w:lastRowLastColumn="0"/>
            <w:tcW w:w="5184" w:type="dxa"/>
            <w:noWrap/>
            <w:hideMark/>
          </w:tcPr>
          <w:p w14:paraId="35A8CBB3" w14:textId="77777777" w:rsidR="001B406D" w:rsidRPr="004C6B10" w:rsidRDefault="3064CCB4" w:rsidP="001B406D">
            <w:pPr>
              <w:rPr>
                <w:b w:val="0"/>
                <w:bCs w:val="0"/>
              </w:rPr>
            </w:pPr>
            <w:r>
              <w:rPr>
                <w:b w:val="0"/>
                <w:bCs w:val="0"/>
              </w:rPr>
              <w:t>Resume assistance</w:t>
            </w:r>
          </w:p>
        </w:tc>
        <w:tc>
          <w:tcPr>
            <w:tcW w:w="2016" w:type="dxa"/>
            <w:noWrap/>
            <w:hideMark/>
          </w:tcPr>
          <w:p w14:paraId="279B4FD8" w14:textId="77777777" w:rsidR="001B406D" w:rsidRPr="007C5F3E" w:rsidRDefault="3064CCB4" w:rsidP="001B406D">
            <w:pPr>
              <w:jc w:val="right"/>
              <w:cnfStyle w:val="000000000000" w:firstRow="0" w:lastRow="0" w:firstColumn="0" w:lastColumn="0" w:oddVBand="0" w:evenVBand="0" w:oddHBand="0" w:evenHBand="0" w:firstRowFirstColumn="0" w:firstRowLastColumn="0" w:lastRowFirstColumn="0" w:lastRowLastColumn="0"/>
            </w:pPr>
            <w:r>
              <w:t>331</w:t>
            </w:r>
          </w:p>
        </w:tc>
        <w:tc>
          <w:tcPr>
            <w:tcW w:w="1872" w:type="dxa"/>
            <w:noWrap/>
            <w:hideMark/>
          </w:tcPr>
          <w:p w14:paraId="0C52E5B1" w14:textId="77777777" w:rsidR="001B406D" w:rsidRPr="007C5F3E" w:rsidRDefault="3064CCB4" w:rsidP="001B406D">
            <w:pPr>
              <w:jc w:val="right"/>
              <w:cnfStyle w:val="000000000000" w:firstRow="0" w:lastRow="0" w:firstColumn="0" w:lastColumn="0" w:oddVBand="0" w:evenVBand="0" w:oddHBand="0" w:evenHBand="0" w:firstRowFirstColumn="0" w:firstRowLastColumn="0" w:lastRowFirstColumn="0" w:lastRowLastColumn="0"/>
            </w:pPr>
            <w:r>
              <w:t>14.6%</w:t>
            </w:r>
          </w:p>
        </w:tc>
      </w:tr>
      <w:tr w:rsidR="001B406D" w:rsidRPr="007C5F3E" w14:paraId="73AA3728" w14:textId="77777777" w:rsidTr="3064CCB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184" w:type="dxa"/>
            <w:noWrap/>
            <w:hideMark/>
          </w:tcPr>
          <w:p w14:paraId="06F89B1B" w14:textId="26C00194" w:rsidR="001B406D" w:rsidRPr="004C6B10" w:rsidRDefault="3064CCB4" w:rsidP="001B406D">
            <w:pPr>
              <w:rPr>
                <w:b w:val="0"/>
                <w:bCs w:val="0"/>
              </w:rPr>
            </w:pPr>
            <w:r>
              <w:rPr>
                <w:b w:val="0"/>
                <w:bCs w:val="0"/>
              </w:rPr>
              <w:t>Referral to WIOA services (Youth &amp; Trainings)</w:t>
            </w:r>
          </w:p>
        </w:tc>
        <w:tc>
          <w:tcPr>
            <w:tcW w:w="2016" w:type="dxa"/>
            <w:noWrap/>
            <w:hideMark/>
          </w:tcPr>
          <w:p w14:paraId="0A630CF0" w14:textId="77777777" w:rsidR="001B406D" w:rsidRPr="007C5F3E" w:rsidRDefault="3064CCB4" w:rsidP="001B406D">
            <w:pPr>
              <w:jc w:val="right"/>
              <w:cnfStyle w:val="000000100000" w:firstRow="0" w:lastRow="0" w:firstColumn="0" w:lastColumn="0" w:oddVBand="0" w:evenVBand="0" w:oddHBand="1" w:evenHBand="0" w:firstRowFirstColumn="0" w:firstRowLastColumn="0" w:lastRowFirstColumn="0" w:lastRowLastColumn="0"/>
            </w:pPr>
            <w:r>
              <w:t>243</w:t>
            </w:r>
          </w:p>
        </w:tc>
        <w:tc>
          <w:tcPr>
            <w:tcW w:w="1872" w:type="dxa"/>
            <w:noWrap/>
            <w:hideMark/>
          </w:tcPr>
          <w:p w14:paraId="14F41A86" w14:textId="77777777" w:rsidR="001B406D" w:rsidRPr="007C5F3E" w:rsidRDefault="3064CCB4" w:rsidP="001B406D">
            <w:pPr>
              <w:jc w:val="right"/>
              <w:cnfStyle w:val="000000100000" w:firstRow="0" w:lastRow="0" w:firstColumn="0" w:lastColumn="0" w:oddVBand="0" w:evenVBand="0" w:oddHBand="1" w:evenHBand="0" w:firstRowFirstColumn="0" w:firstRowLastColumn="0" w:lastRowFirstColumn="0" w:lastRowLastColumn="0"/>
            </w:pPr>
            <w:r>
              <w:t>10.7%</w:t>
            </w:r>
          </w:p>
        </w:tc>
      </w:tr>
      <w:tr w:rsidR="001B406D" w:rsidRPr="007C5F3E" w14:paraId="781F0E5F" w14:textId="77777777" w:rsidTr="3064CCB4">
        <w:trPr>
          <w:trHeight w:val="288"/>
        </w:trPr>
        <w:tc>
          <w:tcPr>
            <w:cnfStyle w:val="001000000000" w:firstRow="0" w:lastRow="0" w:firstColumn="1" w:lastColumn="0" w:oddVBand="0" w:evenVBand="0" w:oddHBand="0" w:evenHBand="0" w:firstRowFirstColumn="0" w:firstRowLastColumn="0" w:lastRowFirstColumn="0" w:lastRowLastColumn="0"/>
            <w:tcW w:w="5184" w:type="dxa"/>
            <w:noWrap/>
            <w:hideMark/>
          </w:tcPr>
          <w:p w14:paraId="6412E760" w14:textId="77777777" w:rsidR="001B406D" w:rsidRPr="004C6B10" w:rsidRDefault="3064CCB4" w:rsidP="001B406D">
            <w:pPr>
              <w:rPr>
                <w:b w:val="0"/>
                <w:bCs w:val="0"/>
              </w:rPr>
            </w:pPr>
            <w:r>
              <w:rPr>
                <w:b w:val="0"/>
                <w:bCs w:val="0"/>
              </w:rPr>
              <w:t>Attended job search workshop</w:t>
            </w:r>
          </w:p>
        </w:tc>
        <w:tc>
          <w:tcPr>
            <w:tcW w:w="2016" w:type="dxa"/>
            <w:noWrap/>
            <w:hideMark/>
          </w:tcPr>
          <w:p w14:paraId="444332CE" w14:textId="77777777" w:rsidR="001B406D" w:rsidRPr="007C5F3E" w:rsidRDefault="3064CCB4" w:rsidP="001B406D">
            <w:pPr>
              <w:jc w:val="right"/>
              <w:cnfStyle w:val="000000000000" w:firstRow="0" w:lastRow="0" w:firstColumn="0" w:lastColumn="0" w:oddVBand="0" w:evenVBand="0" w:oddHBand="0" w:evenHBand="0" w:firstRowFirstColumn="0" w:firstRowLastColumn="0" w:lastRowFirstColumn="0" w:lastRowLastColumn="0"/>
            </w:pPr>
            <w:r>
              <w:t>201</w:t>
            </w:r>
          </w:p>
        </w:tc>
        <w:tc>
          <w:tcPr>
            <w:tcW w:w="1872" w:type="dxa"/>
            <w:noWrap/>
            <w:hideMark/>
          </w:tcPr>
          <w:p w14:paraId="6100D603" w14:textId="77777777" w:rsidR="001B406D" w:rsidRPr="007C5F3E" w:rsidRDefault="3064CCB4" w:rsidP="001B406D">
            <w:pPr>
              <w:jc w:val="right"/>
              <w:cnfStyle w:val="000000000000" w:firstRow="0" w:lastRow="0" w:firstColumn="0" w:lastColumn="0" w:oddVBand="0" w:evenVBand="0" w:oddHBand="0" w:evenHBand="0" w:firstRowFirstColumn="0" w:firstRowLastColumn="0" w:lastRowFirstColumn="0" w:lastRowLastColumn="0"/>
            </w:pPr>
            <w:r>
              <w:t>8.9%</w:t>
            </w:r>
          </w:p>
        </w:tc>
      </w:tr>
      <w:tr w:rsidR="001B406D" w:rsidRPr="007C5F3E" w14:paraId="04B8AFFB" w14:textId="77777777" w:rsidTr="3064CCB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184" w:type="dxa"/>
            <w:noWrap/>
            <w:hideMark/>
          </w:tcPr>
          <w:p w14:paraId="5A77582F" w14:textId="77777777" w:rsidR="001B406D" w:rsidRPr="004C6B10" w:rsidRDefault="3064CCB4" w:rsidP="001B406D">
            <w:pPr>
              <w:rPr>
                <w:b w:val="0"/>
                <w:bCs w:val="0"/>
              </w:rPr>
            </w:pPr>
            <w:r>
              <w:rPr>
                <w:b w:val="0"/>
                <w:bCs w:val="0"/>
              </w:rPr>
              <w:t>Referral to adult education</w:t>
            </w:r>
          </w:p>
        </w:tc>
        <w:tc>
          <w:tcPr>
            <w:tcW w:w="2016" w:type="dxa"/>
            <w:noWrap/>
            <w:hideMark/>
          </w:tcPr>
          <w:p w14:paraId="2F7EDEB6" w14:textId="77777777" w:rsidR="001B406D" w:rsidRPr="007C5F3E" w:rsidRDefault="3064CCB4" w:rsidP="001B406D">
            <w:pPr>
              <w:jc w:val="right"/>
              <w:cnfStyle w:val="000000100000" w:firstRow="0" w:lastRow="0" w:firstColumn="0" w:lastColumn="0" w:oddVBand="0" w:evenVBand="0" w:oddHBand="1" w:evenHBand="0" w:firstRowFirstColumn="0" w:firstRowLastColumn="0" w:lastRowFirstColumn="0" w:lastRowLastColumn="0"/>
            </w:pPr>
            <w:r>
              <w:t>142</w:t>
            </w:r>
          </w:p>
        </w:tc>
        <w:tc>
          <w:tcPr>
            <w:tcW w:w="1872" w:type="dxa"/>
            <w:noWrap/>
            <w:hideMark/>
          </w:tcPr>
          <w:p w14:paraId="3132CB94" w14:textId="77777777" w:rsidR="001B406D" w:rsidRPr="007C5F3E" w:rsidRDefault="3064CCB4" w:rsidP="001B406D">
            <w:pPr>
              <w:jc w:val="right"/>
              <w:cnfStyle w:val="000000100000" w:firstRow="0" w:lastRow="0" w:firstColumn="0" w:lastColumn="0" w:oddVBand="0" w:evenVBand="0" w:oddHBand="1" w:evenHBand="0" w:firstRowFirstColumn="0" w:firstRowLastColumn="0" w:lastRowFirstColumn="0" w:lastRowLastColumn="0"/>
            </w:pPr>
            <w:r>
              <w:t>6.3%</w:t>
            </w:r>
          </w:p>
        </w:tc>
      </w:tr>
      <w:tr w:rsidR="001B406D" w:rsidRPr="007C5F3E" w14:paraId="2A38BECE" w14:textId="77777777" w:rsidTr="3064CCB4">
        <w:trPr>
          <w:trHeight w:val="288"/>
        </w:trPr>
        <w:tc>
          <w:tcPr>
            <w:cnfStyle w:val="001000000000" w:firstRow="0" w:lastRow="0" w:firstColumn="1" w:lastColumn="0" w:oddVBand="0" w:evenVBand="0" w:oddHBand="0" w:evenHBand="0" w:firstRowFirstColumn="0" w:firstRowLastColumn="0" w:lastRowFirstColumn="0" w:lastRowLastColumn="0"/>
            <w:tcW w:w="5184" w:type="dxa"/>
            <w:noWrap/>
            <w:hideMark/>
          </w:tcPr>
          <w:p w14:paraId="3C43E10A" w14:textId="77777777" w:rsidR="001B406D" w:rsidRPr="004C6B10" w:rsidRDefault="3064CCB4" w:rsidP="001B406D">
            <w:pPr>
              <w:rPr>
                <w:b w:val="0"/>
                <w:bCs w:val="0"/>
              </w:rPr>
            </w:pPr>
            <w:r>
              <w:rPr>
                <w:b w:val="0"/>
                <w:bCs w:val="0"/>
              </w:rPr>
              <w:t>Attended job search workshop - TANF</w:t>
            </w:r>
          </w:p>
        </w:tc>
        <w:tc>
          <w:tcPr>
            <w:tcW w:w="2016" w:type="dxa"/>
            <w:noWrap/>
            <w:hideMark/>
          </w:tcPr>
          <w:p w14:paraId="131D0099" w14:textId="77777777" w:rsidR="001B406D" w:rsidRPr="007C5F3E" w:rsidRDefault="3064CCB4" w:rsidP="001B406D">
            <w:pPr>
              <w:jc w:val="right"/>
              <w:cnfStyle w:val="000000000000" w:firstRow="0" w:lastRow="0" w:firstColumn="0" w:lastColumn="0" w:oddVBand="0" w:evenVBand="0" w:oddHBand="0" w:evenHBand="0" w:firstRowFirstColumn="0" w:firstRowLastColumn="0" w:lastRowFirstColumn="0" w:lastRowLastColumn="0"/>
            </w:pPr>
            <w:r>
              <w:t>137</w:t>
            </w:r>
          </w:p>
        </w:tc>
        <w:tc>
          <w:tcPr>
            <w:tcW w:w="1872" w:type="dxa"/>
            <w:noWrap/>
            <w:hideMark/>
          </w:tcPr>
          <w:p w14:paraId="5AAC9764" w14:textId="77777777" w:rsidR="001B406D" w:rsidRPr="007C5F3E" w:rsidRDefault="3064CCB4" w:rsidP="001B406D">
            <w:pPr>
              <w:jc w:val="right"/>
              <w:cnfStyle w:val="000000000000" w:firstRow="0" w:lastRow="0" w:firstColumn="0" w:lastColumn="0" w:oddVBand="0" w:evenVBand="0" w:oddHBand="0" w:evenHBand="0" w:firstRowFirstColumn="0" w:firstRowLastColumn="0" w:lastRowFirstColumn="0" w:lastRowLastColumn="0"/>
            </w:pPr>
            <w:r>
              <w:t>6.0%</w:t>
            </w:r>
          </w:p>
        </w:tc>
      </w:tr>
      <w:tr w:rsidR="001B406D" w:rsidRPr="007C5F3E" w14:paraId="611E5CF5" w14:textId="77777777" w:rsidTr="3064CCB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184" w:type="dxa"/>
            <w:noWrap/>
            <w:hideMark/>
          </w:tcPr>
          <w:p w14:paraId="5DFCB8C1" w14:textId="77777777" w:rsidR="001B406D" w:rsidRPr="004C6B10" w:rsidRDefault="3064CCB4" w:rsidP="001B406D">
            <w:pPr>
              <w:rPr>
                <w:b w:val="0"/>
                <w:bCs w:val="0"/>
              </w:rPr>
            </w:pPr>
            <w:r>
              <w:rPr>
                <w:b w:val="0"/>
                <w:bCs w:val="0"/>
              </w:rPr>
              <w:t>Info on unemployment</w:t>
            </w:r>
          </w:p>
        </w:tc>
        <w:tc>
          <w:tcPr>
            <w:tcW w:w="2016" w:type="dxa"/>
            <w:noWrap/>
            <w:hideMark/>
          </w:tcPr>
          <w:p w14:paraId="4348AEBD" w14:textId="77777777" w:rsidR="001B406D" w:rsidRPr="007C5F3E" w:rsidRDefault="3064CCB4" w:rsidP="001B406D">
            <w:pPr>
              <w:jc w:val="right"/>
              <w:cnfStyle w:val="000000100000" w:firstRow="0" w:lastRow="0" w:firstColumn="0" w:lastColumn="0" w:oddVBand="0" w:evenVBand="0" w:oddHBand="1" w:evenHBand="0" w:firstRowFirstColumn="0" w:firstRowLastColumn="0" w:lastRowFirstColumn="0" w:lastRowLastColumn="0"/>
            </w:pPr>
            <w:r>
              <w:t>65</w:t>
            </w:r>
          </w:p>
        </w:tc>
        <w:tc>
          <w:tcPr>
            <w:tcW w:w="1872" w:type="dxa"/>
            <w:noWrap/>
            <w:hideMark/>
          </w:tcPr>
          <w:p w14:paraId="56644E58" w14:textId="77777777" w:rsidR="001B406D" w:rsidRPr="007C5F3E" w:rsidRDefault="3064CCB4" w:rsidP="001B406D">
            <w:pPr>
              <w:jc w:val="right"/>
              <w:cnfStyle w:val="000000100000" w:firstRow="0" w:lastRow="0" w:firstColumn="0" w:lastColumn="0" w:oddVBand="0" w:evenVBand="0" w:oddHBand="1" w:evenHBand="0" w:firstRowFirstColumn="0" w:firstRowLastColumn="0" w:lastRowFirstColumn="0" w:lastRowLastColumn="0"/>
            </w:pPr>
            <w:r>
              <w:t>2.9%</w:t>
            </w:r>
          </w:p>
        </w:tc>
      </w:tr>
      <w:tr w:rsidR="001B406D" w:rsidRPr="007C5F3E" w14:paraId="702CD7AB" w14:textId="77777777" w:rsidTr="3064CCB4">
        <w:trPr>
          <w:trHeight w:val="288"/>
        </w:trPr>
        <w:tc>
          <w:tcPr>
            <w:cnfStyle w:val="001000000000" w:firstRow="0" w:lastRow="0" w:firstColumn="1" w:lastColumn="0" w:oddVBand="0" w:evenVBand="0" w:oddHBand="0" w:evenHBand="0" w:firstRowFirstColumn="0" w:firstRowLastColumn="0" w:lastRowFirstColumn="0" w:lastRowLastColumn="0"/>
            <w:tcW w:w="5184" w:type="dxa"/>
            <w:noWrap/>
            <w:hideMark/>
          </w:tcPr>
          <w:p w14:paraId="64E11EC9" w14:textId="77777777" w:rsidR="001B406D" w:rsidRPr="004C6B10" w:rsidRDefault="3064CCB4" w:rsidP="001B406D">
            <w:pPr>
              <w:rPr>
                <w:b w:val="0"/>
                <w:bCs w:val="0"/>
              </w:rPr>
            </w:pPr>
            <w:r>
              <w:rPr>
                <w:b w:val="0"/>
                <w:bCs w:val="0"/>
              </w:rPr>
              <w:t>Referral to vocational rehab</w:t>
            </w:r>
          </w:p>
        </w:tc>
        <w:tc>
          <w:tcPr>
            <w:tcW w:w="2016" w:type="dxa"/>
            <w:noWrap/>
            <w:hideMark/>
          </w:tcPr>
          <w:p w14:paraId="2B66E18F" w14:textId="77777777" w:rsidR="001B406D" w:rsidRPr="007C5F3E" w:rsidRDefault="3064CCB4" w:rsidP="001B406D">
            <w:pPr>
              <w:jc w:val="right"/>
              <w:cnfStyle w:val="000000000000" w:firstRow="0" w:lastRow="0" w:firstColumn="0" w:lastColumn="0" w:oddVBand="0" w:evenVBand="0" w:oddHBand="0" w:evenHBand="0" w:firstRowFirstColumn="0" w:firstRowLastColumn="0" w:lastRowFirstColumn="0" w:lastRowLastColumn="0"/>
            </w:pPr>
            <w:r>
              <w:t>45</w:t>
            </w:r>
          </w:p>
        </w:tc>
        <w:tc>
          <w:tcPr>
            <w:tcW w:w="1872" w:type="dxa"/>
            <w:noWrap/>
            <w:hideMark/>
          </w:tcPr>
          <w:p w14:paraId="24E7EAF1" w14:textId="77777777" w:rsidR="001B406D" w:rsidRPr="007C5F3E" w:rsidRDefault="3064CCB4" w:rsidP="001B406D">
            <w:pPr>
              <w:jc w:val="right"/>
              <w:cnfStyle w:val="000000000000" w:firstRow="0" w:lastRow="0" w:firstColumn="0" w:lastColumn="0" w:oddVBand="0" w:evenVBand="0" w:oddHBand="0" w:evenHBand="0" w:firstRowFirstColumn="0" w:firstRowLastColumn="0" w:lastRowFirstColumn="0" w:lastRowLastColumn="0"/>
            </w:pPr>
            <w:r>
              <w:t>2.0%</w:t>
            </w:r>
          </w:p>
        </w:tc>
      </w:tr>
      <w:tr w:rsidR="001B406D" w:rsidRPr="007C5F3E" w14:paraId="6528914A" w14:textId="77777777" w:rsidTr="3064CCB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184" w:type="dxa"/>
            <w:noWrap/>
            <w:hideMark/>
          </w:tcPr>
          <w:p w14:paraId="035ABD33" w14:textId="77777777" w:rsidR="001B406D" w:rsidRPr="004C6B10" w:rsidRDefault="3064CCB4" w:rsidP="001B406D">
            <w:pPr>
              <w:rPr>
                <w:b w:val="0"/>
                <w:bCs w:val="0"/>
              </w:rPr>
            </w:pPr>
            <w:r>
              <w:rPr>
                <w:b w:val="0"/>
                <w:bCs w:val="0"/>
              </w:rPr>
              <w:t>Referral to other services</w:t>
            </w:r>
          </w:p>
        </w:tc>
        <w:tc>
          <w:tcPr>
            <w:tcW w:w="2016" w:type="dxa"/>
            <w:noWrap/>
            <w:hideMark/>
          </w:tcPr>
          <w:p w14:paraId="4B190D97" w14:textId="77777777" w:rsidR="001B406D" w:rsidRPr="007C5F3E" w:rsidRDefault="3064CCB4" w:rsidP="001B406D">
            <w:pPr>
              <w:jc w:val="right"/>
              <w:cnfStyle w:val="000000100000" w:firstRow="0" w:lastRow="0" w:firstColumn="0" w:lastColumn="0" w:oddVBand="0" w:evenVBand="0" w:oddHBand="1" w:evenHBand="0" w:firstRowFirstColumn="0" w:firstRowLastColumn="0" w:lastRowFirstColumn="0" w:lastRowLastColumn="0"/>
            </w:pPr>
            <w:r>
              <w:t>29</w:t>
            </w:r>
          </w:p>
        </w:tc>
        <w:tc>
          <w:tcPr>
            <w:tcW w:w="1872" w:type="dxa"/>
            <w:noWrap/>
            <w:hideMark/>
          </w:tcPr>
          <w:p w14:paraId="1B2B3F50" w14:textId="77777777" w:rsidR="001B406D" w:rsidRPr="007C5F3E" w:rsidRDefault="3064CCB4" w:rsidP="001B406D">
            <w:pPr>
              <w:jc w:val="right"/>
              <w:cnfStyle w:val="000000100000" w:firstRow="0" w:lastRow="0" w:firstColumn="0" w:lastColumn="0" w:oddVBand="0" w:evenVBand="0" w:oddHBand="1" w:evenHBand="0" w:firstRowFirstColumn="0" w:firstRowLastColumn="0" w:lastRowFirstColumn="0" w:lastRowLastColumn="0"/>
            </w:pPr>
            <w:r>
              <w:t>1.3%</w:t>
            </w:r>
          </w:p>
        </w:tc>
      </w:tr>
      <w:tr w:rsidR="001B406D" w:rsidRPr="007C5F3E" w14:paraId="69380B4A" w14:textId="77777777" w:rsidTr="3064CCB4">
        <w:trPr>
          <w:trHeight w:val="288"/>
        </w:trPr>
        <w:tc>
          <w:tcPr>
            <w:cnfStyle w:val="001000000000" w:firstRow="0" w:lastRow="0" w:firstColumn="1" w:lastColumn="0" w:oddVBand="0" w:evenVBand="0" w:oddHBand="0" w:evenHBand="0" w:firstRowFirstColumn="0" w:firstRowLastColumn="0" w:lastRowFirstColumn="0" w:lastRowLastColumn="0"/>
            <w:tcW w:w="5184" w:type="dxa"/>
            <w:noWrap/>
            <w:hideMark/>
          </w:tcPr>
          <w:p w14:paraId="605AAAAF" w14:textId="77777777" w:rsidR="001B406D" w:rsidRPr="004C6B10" w:rsidRDefault="3064CCB4" w:rsidP="001B406D">
            <w:pPr>
              <w:rPr>
                <w:b w:val="0"/>
                <w:bCs w:val="0"/>
              </w:rPr>
            </w:pPr>
            <w:r>
              <w:rPr>
                <w:b w:val="0"/>
                <w:bCs w:val="0"/>
              </w:rPr>
              <w:t>Referral to child care</w:t>
            </w:r>
          </w:p>
        </w:tc>
        <w:tc>
          <w:tcPr>
            <w:tcW w:w="2016" w:type="dxa"/>
            <w:noWrap/>
            <w:hideMark/>
          </w:tcPr>
          <w:p w14:paraId="1152DD82" w14:textId="77777777" w:rsidR="001B406D" w:rsidRPr="007C5F3E" w:rsidRDefault="3064CCB4" w:rsidP="001B406D">
            <w:pPr>
              <w:jc w:val="right"/>
              <w:cnfStyle w:val="000000000000" w:firstRow="0" w:lastRow="0" w:firstColumn="0" w:lastColumn="0" w:oddVBand="0" w:evenVBand="0" w:oddHBand="0" w:evenHBand="0" w:firstRowFirstColumn="0" w:firstRowLastColumn="0" w:lastRowFirstColumn="0" w:lastRowLastColumn="0"/>
            </w:pPr>
            <w:r>
              <w:t>28</w:t>
            </w:r>
          </w:p>
        </w:tc>
        <w:tc>
          <w:tcPr>
            <w:tcW w:w="1872" w:type="dxa"/>
            <w:noWrap/>
            <w:hideMark/>
          </w:tcPr>
          <w:p w14:paraId="33088737" w14:textId="77777777" w:rsidR="001B406D" w:rsidRPr="007C5F3E" w:rsidRDefault="3064CCB4" w:rsidP="001B406D">
            <w:pPr>
              <w:jc w:val="right"/>
              <w:cnfStyle w:val="000000000000" w:firstRow="0" w:lastRow="0" w:firstColumn="0" w:lastColumn="0" w:oddVBand="0" w:evenVBand="0" w:oddHBand="0" w:evenHBand="0" w:firstRowFirstColumn="0" w:firstRowLastColumn="0" w:lastRowFirstColumn="0" w:lastRowLastColumn="0"/>
            </w:pPr>
            <w:r>
              <w:t>1.2%</w:t>
            </w:r>
          </w:p>
        </w:tc>
      </w:tr>
      <w:tr w:rsidR="001B406D" w:rsidRPr="007C5F3E" w14:paraId="6F231047" w14:textId="77777777" w:rsidTr="3064CCB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184" w:type="dxa"/>
            <w:noWrap/>
            <w:hideMark/>
          </w:tcPr>
          <w:p w14:paraId="26160C92" w14:textId="77777777" w:rsidR="001B406D" w:rsidRPr="004C6B10" w:rsidRDefault="3064CCB4" w:rsidP="001B406D">
            <w:pPr>
              <w:rPr>
                <w:b w:val="0"/>
                <w:bCs w:val="0"/>
              </w:rPr>
            </w:pPr>
            <w:r>
              <w:rPr>
                <w:b w:val="0"/>
                <w:bCs w:val="0"/>
              </w:rPr>
              <w:t>Referral to older Americans</w:t>
            </w:r>
          </w:p>
        </w:tc>
        <w:tc>
          <w:tcPr>
            <w:tcW w:w="2016" w:type="dxa"/>
            <w:noWrap/>
            <w:hideMark/>
          </w:tcPr>
          <w:p w14:paraId="36ED0C17" w14:textId="77777777" w:rsidR="001B406D" w:rsidRPr="007C5F3E" w:rsidRDefault="3064CCB4" w:rsidP="001B406D">
            <w:pPr>
              <w:jc w:val="right"/>
              <w:cnfStyle w:val="000000100000" w:firstRow="0" w:lastRow="0" w:firstColumn="0" w:lastColumn="0" w:oddVBand="0" w:evenVBand="0" w:oddHBand="1" w:evenHBand="0" w:firstRowFirstColumn="0" w:firstRowLastColumn="0" w:lastRowFirstColumn="0" w:lastRowLastColumn="0"/>
            </w:pPr>
            <w:r>
              <w:t>20</w:t>
            </w:r>
          </w:p>
        </w:tc>
        <w:tc>
          <w:tcPr>
            <w:tcW w:w="1872" w:type="dxa"/>
            <w:noWrap/>
            <w:hideMark/>
          </w:tcPr>
          <w:p w14:paraId="3EF59A09" w14:textId="77777777" w:rsidR="001B406D" w:rsidRPr="007C5F3E" w:rsidRDefault="3064CCB4" w:rsidP="001B406D">
            <w:pPr>
              <w:jc w:val="right"/>
              <w:cnfStyle w:val="000000100000" w:firstRow="0" w:lastRow="0" w:firstColumn="0" w:lastColumn="0" w:oddVBand="0" w:evenVBand="0" w:oddHBand="1" w:evenHBand="0" w:firstRowFirstColumn="0" w:firstRowLastColumn="0" w:lastRowFirstColumn="0" w:lastRowLastColumn="0"/>
            </w:pPr>
            <w:r>
              <w:t>0.9%</w:t>
            </w:r>
          </w:p>
        </w:tc>
      </w:tr>
      <w:tr w:rsidR="001B406D" w:rsidRPr="007C5F3E" w14:paraId="1EC9FDFB" w14:textId="77777777" w:rsidTr="3064CCB4">
        <w:trPr>
          <w:trHeight w:val="288"/>
        </w:trPr>
        <w:tc>
          <w:tcPr>
            <w:cnfStyle w:val="001000000000" w:firstRow="0" w:lastRow="0" w:firstColumn="1" w:lastColumn="0" w:oddVBand="0" w:evenVBand="0" w:oddHBand="0" w:evenHBand="0" w:firstRowFirstColumn="0" w:firstRowLastColumn="0" w:lastRowFirstColumn="0" w:lastRowLastColumn="0"/>
            <w:tcW w:w="5184" w:type="dxa"/>
            <w:noWrap/>
            <w:hideMark/>
          </w:tcPr>
          <w:p w14:paraId="2F3458CC" w14:textId="77777777" w:rsidR="001B406D" w:rsidRPr="004C6B10" w:rsidRDefault="3064CCB4" w:rsidP="001B406D">
            <w:pPr>
              <w:rPr>
                <w:b w:val="0"/>
                <w:bCs w:val="0"/>
              </w:rPr>
            </w:pPr>
            <w:r>
              <w:rPr>
                <w:b w:val="0"/>
                <w:bCs w:val="0"/>
              </w:rPr>
              <w:t>Referral to veteran supportive services</w:t>
            </w:r>
          </w:p>
        </w:tc>
        <w:tc>
          <w:tcPr>
            <w:tcW w:w="2016" w:type="dxa"/>
            <w:noWrap/>
            <w:hideMark/>
          </w:tcPr>
          <w:p w14:paraId="063F5E42" w14:textId="77777777" w:rsidR="001B406D" w:rsidRPr="007C5F3E" w:rsidRDefault="3064CCB4" w:rsidP="001B406D">
            <w:pPr>
              <w:jc w:val="right"/>
              <w:cnfStyle w:val="000000000000" w:firstRow="0" w:lastRow="0" w:firstColumn="0" w:lastColumn="0" w:oddVBand="0" w:evenVBand="0" w:oddHBand="0" w:evenHBand="0" w:firstRowFirstColumn="0" w:firstRowLastColumn="0" w:lastRowFirstColumn="0" w:lastRowLastColumn="0"/>
            </w:pPr>
            <w:r>
              <w:t>20</w:t>
            </w:r>
          </w:p>
        </w:tc>
        <w:tc>
          <w:tcPr>
            <w:tcW w:w="1872" w:type="dxa"/>
            <w:noWrap/>
            <w:hideMark/>
          </w:tcPr>
          <w:p w14:paraId="480FBCC7" w14:textId="77777777" w:rsidR="001B406D" w:rsidRPr="007C5F3E" w:rsidRDefault="3064CCB4" w:rsidP="001B406D">
            <w:pPr>
              <w:jc w:val="right"/>
              <w:cnfStyle w:val="000000000000" w:firstRow="0" w:lastRow="0" w:firstColumn="0" w:lastColumn="0" w:oddVBand="0" w:evenVBand="0" w:oddHBand="0" w:evenHBand="0" w:firstRowFirstColumn="0" w:firstRowLastColumn="0" w:lastRowFirstColumn="0" w:lastRowLastColumn="0"/>
            </w:pPr>
            <w:r>
              <w:t>0.9%</w:t>
            </w:r>
          </w:p>
        </w:tc>
      </w:tr>
      <w:tr w:rsidR="001B406D" w:rsidRPr="007C5F3E" w14:paraId="504F2F3D" w14:textId="77777777" w:rsidTr="3064CCB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184" w:type="dxa"/>
            <w:noWrap/>
            <w:hideMark/>
          </w:tcPr>
          <w:p w14:paraId="462137F0" w14:textId="77777777" w:rsidR="001B406D" w:rsidRPr="004C6B10" w:rsidRDefault="3064CCB4" w:rsidP="001B406D">
            <w:pPr>
              <w:rPr>
                <w:b w:val="0"/>
                <w:bCs w:val="0"/>
              </w:rPr>
            </w:pPr>
            <w:r>
              <w:rPr>
                <w:b w:val="0"/>
                <w:bCs w:val="0"/>
              </w:rPr>
              <w:t>Referral to educational services</w:t>
            </w:r>
          </w:p>
        </w:tc>
        <w:tc>
          <w:tcPr>
            <w:tcW w:w="2016" w:type="dxa"/>
            <w:noWrap/>
            <w:hideMark/>
          </w:tcPr>
          <w:p w14:paraId="036BBD0B" w14:textId="77777777" w:rsidR="001B406D" w:rsidRPr="007C5F3E" w:rsidRDefault="3064CCB4" w:rsidP="001B406D">
            <w:pPr>
              <w:jc w:val="right"/>
              <w:cnfStyle w:val="000000100000" w:firstRow="0" w:lastRow="0" w:firstColumn="0" w:lastColumn="0" w:oddVBand="0" w:evenVBand="0" w:oddHBand="1" w:evenHBand="0" w:firstRowFirstColumn="0" w:firstRowLastColumn="0" w:lastRowFirstColumn="0" w:lastRowLastColumn="0"/>
            </w:pPr>
            <w:r>
              <w:t>15</w:t>
            </w:r>
          </w:p>
        </w:tc>
        <w:tc>
          <w:tcPr>
            <w:tcW w:w="1872" w:type="dxa"/>
            <w:noWrap/>
            <w:hideMark/>
          </w:tcPr>
          <w:p w14:paraId="57401414" w14:textId="77777777" w:rsidR="001B406D" w:rsidRPr="007C5F3E" w:rsidRDefault="3064CCB4" w:rsidP="001B406D">
            <w:pPr>
              <w:jc w:val="right"/>
              <w:cnfStyle w:val="000000100000" w:firstRow="0" w:lastRow="0" w:firstColumn="0" w:lastColumn="0" w:oddVBand="0" w:evenVBand="0" w:oddHBand="1" w:evenHBand="0" w:firstRowFirstColumn="0" w:firstRowLastColumn="0" w:lastRowFirstColumn="0" w:lastRowLastColumn="0"/>
            </w:pPr>
            <w:r>
              <w:t>0.7%</w:t>
            </w:r>
          </w:p>
        </w:tc>
      </w:tr>
      <w:tr w:rsidR="001B406D" w:rsidRPr="007C5F3E" w14:paraId="028C860B" w14:textId="77777777" w:rsidTr="3064CCB4">
        <w:trPr>
          <w:trHeight w:val="288"/>
        </w:trPr>
        <w:tc>
          <w:tcPr>
            <w:cnfStyle w:val="001000000000" w:firstRow="0" w:lastRow="0" w:firstColumn="1" w:lastColumn="0" w:oddVBand="0" w:evenVBand="0" w:oddHBand="0" w:evenHBand="0" w:firstRowFirstColumn="0" w:firstRowLastColumn="0" w:lastRowFirstColumn="0" w:lastRowLastColumn="0"/>
            <w:tcW w:w="5184" w:type="dxa"/>
            <w:noWrap/>
            <w:hideMark/>
          </w:tcPr>
          <w:p w14:paraId="08D40730" w14:textId="77777777" w:rsidR="001B406D" w:rsidRPr="004C6B10" w:rsidRDefault="3064CCB4" w:rsidP="001B406D">
            <w:pPr>
              <w:rPr>
                <w:b w:val="0"/>
                <w:bCs w:val="0"/>
              </w:rPr>
            </w:pPr>
            <w:r>
              <w:rPr>
                <w:b w:val="0"/>
                <w:bCs w:val="0"/>
              </w:rPr>
              <w:t>RR self service</w:t>
            </w:r>
          </w:p>
        </w:tc>
        <w:tc>
          <w:tcPr>
            <w:tcW w:w="2016" w:type="dxa"/>
            <w:noWrap/>
            <w:hideMark/>
          </w:tcPr>
          <w:p w14:paraId="49246F9D" w14:textId="77777777" w:rsidR="001B406D" w:rsidRPr="007C5F3E" w:rsidRDefault="3064CCB4" w:rsidP="001B406D">
            <w:pPr>
              <w:jc w:val="right"/>
              <w:cnfStyle w:val="000000000000" w:firstRow="0" w:lastRow="0" w:firstColumn="0" w:lastColumn="0" w:oddVBand="0" w:evenVBand="0" w:oddHBand="0" w:evenHBand="0" w:firstRowFirstColumn="0" w:firstRowLastColumn="0" w:lastRowFirstColumn="0" w:lastRowLastColumn="0"/>
            </w:pPr>
            <w:r>
              <w:t>13</w:t>
            </w:r>
          </w:p>
        </w:tc>
        <w:tc>
          <w:tcPr>
            <w:tcW w:w="1872" w:type="dxa"/>
            <w:noWrap/>
            <w:hideMark/>
          </w:tcPr>
          <w:p w14:paraId="15DAB633" w14:textId="77777777" w:rsidR="001B406D" w:rsidRPr="007C5F3E" w:rsidRDefault="3064CCB4" w:rsidP="001B406D">
            <w:pPr>
              <w:jc w:val="right"/>
              <w:cnfStyle w:val="000000000000" w:firstRow="0" w:lastRow="0" w:firstColumn="0" w:lastColumn="0" w:oddVBand="0" w:evenVBand="0" w:oddHBand="0" w:evenHBand="0" w:firstRowFirstColumn="0" w:firstRowLastColumn="0" w:lastRowFirstColumn="0" w:lastRowLastColumn="0"/>
            </w:pPr>
            <w:r>
              <w:t>0.6%</w:t>
            </w:r>
          </w:p>
        </w:tc>
      </w:tr>
      <w:tr w:rsidR="001B406D" w:rsidRPr="007C5F3E" w14:paraId="1F018DC7" w14:textId="77777777" w:rsidTr="3064CCB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184" w:type="dxa"/>
            <w:noWrap/>
            <w:hideMark/>
          </w:tcPr>
          <w:p w14:paraId="63FEFA5C" w14:textId="77777777" w:rsidR="001B406D" w:rsidRPr="004C6B10" w:rsidRDefault="3064CCB4" w:rsidP="001B406D">
            <w:pPr>
              <w:rPr>
                <w:b w:val="0"/>
                <w:bCs w:val="0"/>
              </w:rPr>
            </w:pPr>
            <w:r>
              <w:rPr>
                <w:b w:val="0"/>
                <w:bCs w:val="0"/>
              </w:rPr>
              <w:t>Referral to Unemployment insurance</w:t>
            </w:r>
          </w:p>
        </w:tc>
        <w:tc>
          <w:tcPr>
            <w:tcW w:w="2016" w:type="dxa"/>
            <w:noWrap/>
            <w:hideMark/>
          </w:tcPr>
          <w:p w14:paraId="47D77543" w14:textId="77777777" w:rsidR="001B406D" w:rsidRPr="007C5F3E" w:rsidRDefault="3064CCB4" w:rsidP="001B406D">
            <w:pPr>
              <w:jc w:val="right"/>
              <w:cnfStyle w:val="000000100000" w:firstRow="0" w:lastRow="0" w:firstColumn="0" w:lastColumn="0" w:oddVBand="0" w:evenVBand="0" w:oddHBand="1" w:evenHBand="0" w:firstRowFirstColumn="0" w:firstRowLastColumn="0" w:lastRowFirstColumn="0" w:lastRowLastColumn="0"/>
            </w:pPr>
            <w:r>
              <w:t>7</w:t>
            </w:r>
          </w:p>
        </w:tc>
        <w:tc>
          <w:tcPr>
            <w:tcW w:w="1872" w:type="dxa"/>
            <w:noWrap/>
            <w:hideMark/>
          </w:tcPr>
          <w:p w14:paraId="2FBA7404" w14:textId="77777777" w:rsidR="001B406D" w:rsidRPr="007C5F3E" w:rsidRDefault="3064CCB4" w:rsidP="001B406D">
            <w:pPr>
              <w:jc w:val="right"/>
              <w:cnfStyle w:val="000000100000" w:firstRow="0" w:lastRow="0" w:firstColumn="0" w:lastColumn="0" w:oddVBand="0" w:evenVBand="0" w:oddHBand="1" w:evenHBand="0" w:firstRowFirstColumn="0" w:firstRowLastColumn="0" w:lastRowFirstColumn="0" w:lastRowLastColumn="0"/>
            </w:pPr>
            <w:r>
              <w:t>0.3%</w:t>
            </w:r>
          </w:p>
        </w:tc>
      </w:tr>
      <w:tr w:rsidR="001B406D" w:rsidRPr="007C5F3E" w14:paraId="61952824" w14:textId="77777777" w:rsidTr="3064CCB4">
        <w:trPr>
          <w:trHeight w:val="288"/>
        </w:trPr>
        <w:tc>
          <w:tcPr>
            <w:cnfStyle w:val="001000000000" w:firstRow="0" w:lastRow="0" w:firstColumn="1" w:lastColumn="0" w:oddVBand="0" w:evenVBand="0" w:oddHBand="0" w:evenHBand="0" w:firstRowFirstColumn="0" w:firstRowLastColumn="0" w:lastRowFirstColumn="0" w:lastRowLastColumn="0"/>
            <w:tcW w:w="5184" w:type="dxa"/>
            <w:noWrap/>
            <w:hideMark/>
          </w:tcPr>
          <w:p w14:paraId="19A8DA58" w14:textId="77777777" w:rsidR="001B406D" w:rsidRPr="004C6B10" w:rsidRDefault="3064CCB4" w:rsidP="001B406D">
            <w:pPr>
              <w:rPr>
                <w:b w:val="0"/>
                <w:bCs w:val="0"/>
              </w:rPr>
            </w:pPr>
            <w:r>
              <w:rPr>
                <w:b w:val="0"/>
                <w:bCs w:val="0"/>
              </w:rPr>
              <w:t>Testing</w:t>
            </w:r>
          </w:p>
        </w:tc>
        <w:tc>
          <w:tcPr>
            <w:tcW w:w="2016" w:type="dxa"/>
            <w:noWrap/>
            <w:hideMark/>
          </w:tcPr>
          <w:p w14:paraId="7DCD2DA5" w14:textId="77777777" w:rsidR="001B406D" w:rsidRPr="007C5F3E" w:rsidRDefault="3064CCB4" w:rsidP="001B406D">
            <w:pPr>
              <w:jc w:val="right"/>
              <w:cnfStyle w:val="000000000000" w:firstRow="0" w:lastRow="0" w:firstColumn="0" w:lastColumn="0" w:oddVBand="0" w:evenVBand="0" w:oddHBand="0" w:evenHBand="0" w:firstRowFirstColumn="0" w:firstRowLastColumn="0" w:lastRowFirstColumn="0" w:lastRowLastColumn="0"/>
            </w:pPr>
            <w:r>
              <w:t>6</w:t>
            </w:r>
          </w:p>
        </w:tc>
        <w:tc>
          <w:tcPr>
            <w:tcW w:w="1872" w:type="dxa"/>
            <w:noWrap/>
            <w:hideMark/>
          </w:tcPr>
          <w:p w14:paraId="435CFE50" w14:textId="77777777" w:rsidR="001B406D" w:rsidRPr="007C5F3E" w:rsidRDefault="3064CCB4" w:rsidP="001B406D">
            <w:pPr>
              <w:jc w:val="right"/>
              <w:cnfStyle w:val="000000000000" w:firstRow="0" w:lastRow="0" w:firstColumn="0" w:lastColumn="0" w:oddVBand="0" w:evenVBand="0" w:oddHBand="0" w:evenHBand="0" w:firstRowFirstColumn="0" w:firstRowLastColumn="0" w:lastRowFirstColumn="0" w:lastRowLastColumn="0"/>
            </w:pPr>
            <w:r>
              <w:t>0.3%</w:t>
            </w:r>
          </w:p>
        </w:tc>
      </w:tr>
      <w:tr w:rsidR="001B406D" w:rsidRPr="007C5F3E" w14:paraId="645009A3" w14:textId="77777777" w:rsidTr="3064CCB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184" w:type="dxa"/>
            <w:noWrap/>
            <w:hideMark/>
          </w:tcPr>
          <w:p w14:paraId="3231C831" w14:textId="77777777" w:rsidR="001B406D" w:rsidRPr="004C6B10" w:rsidRDefault="3064CCB4" w:rsidP="001B406D">
            <w:pPr>
              <w:rPr>
                <w:b w:val="0"/>
                <w:bCs w:val="0"/>
              </w:rPr>
            </w:pPr>
            <w:r>
              <w:rPr>
                <w:b w:val="0"/>
                <w:bCs w:val="0"/>
              </w:rPr>
              <w:t xml:space="preserve">Assistance with WTW Eligibility and Financial Aid </w:t>
            </w:r>
          </w:p>
        </w:tc>
        <w:tc>
          <w:tcPr>
            <w:tcW w:w="2016" w:type="dxa"/>
            <w:noWrap/>
            <w:hideMark/>
          </w:tcPr>
          <w:p w14:paraId="3AD9D4D8" w14:textId="77777777" w:rsidR="001B406D" w:rsidRPr="007C5F3E" w:rsidRDefault="3064CCB4" w:rsidP="001B406D">
            <w:pPr>
              <w:jc w:val="right"/>
              <w:cnfStyle w:val="000000100000" w:firstRow="0" w:lastRow="0" w:firstColumn="0" w:lastColumn="0" w:oddVBand="0" w:evenVBand="0" w:oddHBand="1" w:evenHBand="0" w:firstRowFirstColumn="0" w:firstRowLastColumn="0" w:lastRowFirstColumn="0" w:lastRowLastColumn="0"/>
            </w:pPr>
            <w:r>
              <w:t>2</w:t>
            </w:r>
          </w:p>
        </w:tc>
        <w:tc>
          <w:tcPr>
            <w:tcW w:w="1872" w:type="dxa"/>
            <w:noWrap/>
            <w:hideMark/>
          </w:tcPr>
          <w:p w14:paraId="51C74287" w14:textId="77777777" w:rsidR="001B406D" w:rsidRPr="007C5F3E" w:rsidRDefault="3064CCB4" w:rsidP="001B406D">
            <w:pPr>
              <w:jc w:val="right"/>
              <w:cnfStyle w:val="000000100000" w:firstRow="0" w:lastRow="0" w:firstColumn="0" w:lastColumn="0" w:oddVBand="0" w:evenVBand="0" w:oddHBand="1" w:evenHBand="0" w:firstRowFirstColumn="0" w:firstRowLastColumn="0" w:lastRowFirstColumn="0" w:lastRowLastColumn="0"/>
            </w:pPr>
            <w:r>
              <w:t>0.1%</w:t>
            </w:r>
          </w:p>
        </w:tc>
      </w:tr>
      <w:tr w:rsidR="001B406D" w:rsidRPr="007C5F3E" w14:paraId="68F55F3F" w14:textId="77777777" w:rsidTr="3064CCB4">
        <w:trPr>
          <w:trHeight w:val="288"/>
        </w:trPr>
        <w:tc>
          <w:tcPr>
            <w:cnfStyle w:val="001000000000" w:firstRow="0" w:lastRow="0" w:firstColumn="1" w:lastColumn="0" w:oddVBand="0" w:evenVBand="0" w:oddHBand="0" w:evenHBand="0" w:firstRowFirstColumn="0" w:firstRowLastColumn="0" w:lastRowFirstColumn="0" w:lastRowLastColumn="0"/>
            <w:tcW w:w="5184" w:type="dxa"/>
            <w:noWrap/>
            <w:hideMark/>
          </w:tcPr>
          <w:p w14:paraId="6D8E8ED3" w14:textId="77777777" w:rsidR="001B406D" w:rsidRPr="004C6B10" w:rsidRDefault="3064CCB4" w:rsidP="001B406D">
            <w:pPr>
              <w:rPr>
                <w:b w:val="0"/>
                <w:bCs w:val="0"/>
              </w:rPr>
            </w:pPr>
            <w:r>
              <w:rPr>
                <w:b w:val="0"/>
                <w:bCs w:val="0"/>
              </w:rPr>
              <w:t>RR group interviewing skills service</w:t>
            </w:r>
          </w:p>
        </w:tc>
        <w:tc>
          <w:tcPr>
            <w:tcW w:w="2016" w:type="dxa"/>
            <w:noWrap/>
            <w:hideMark/>
          </w:tcPr>
          <w:p w14:paraId="110A21FA" w14:textId="77777777" w:rsidR="001B406D" w:rsidRPr="007C5F3E" w:rsidRDefault="3064CCB4" w:rsidP="001B406D">
            <w:pPr>
              <w:jc w:val="right"/>
              <w:cnfStyle w:val="000000000000" w:firstRow="0" w:lastRow="0" w:firstColumn="0" w:lastColumn="0" w:oddVBand="0" w:evenVBand="0" w:oddHBand="0" w:evenHBand="0" w:firstRowFirstColumn="0" w:firstRowLastColumn="0" w:lastRowFirstColumn="0" w:lastRowLastColumn="0"/>
            </w:pPr>
            <w:r>
              <w:t>2</w:t>
            </w:r>
          </w:p>
        </w:tc>
        <w:tc>
          <w:tcPr>
            <w:tcW w:w="1872" w:type="dxa"/>
            <w:noWrap/>
            <w:hideMark/>
          </w:tcPr>
          <w:p w14:paraId="4CC627E5" w14:textId="77777777" w:rsidR="001B406D" w:rsidRPr="007C5F3E" w:rsidRDefault="3064CCB4" w:rsidP="001B406D">
            <w:pPr>
              <w:jc w:val="right"/>
              <w:cnfStyle w:val="000000000000" w:firstRow="0" w:lastRow="0" w:firstColumn="0" w:lastColumn="0" w:oddVBand="0" w:evenVBand="0" w:oddHBand="0" w:evenHBand="0" w:firstRowFirstColumn="0" w:firstRowLastColumn="0" w:lastRowFirstColumn="0" w:lastRowLastColumn="0"/>
            </w:pPr>
            <w:r>
              <w:t>0.1%</w:t>
            </w:r>
          </w:p>
        </w:tc>
      </w:tr>
      <w:tr w:rsidR="001B406D" w:rsidRPr="007C5F3E" w14:paraId="3A843D9E" w14:textId="77777777" w:rsidTr="3064CCB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184" w:type="dxa"/>
            <w:noWrap/>
            <w:hideMark/>
          </w:tcPr>
          <w:p w14:paraId="2853D2AC" w14:textId="77777777" w:rsidR="001B406D" w:rsidRPr="004C6B10" w:rsidRDefault="3064CCB4" w:rsidP="001B406D">
            <w:pPr>
              <w:rPr>
                <w:b w:val="0"/>
                <w:bCs w:val="0"/>
              </w:rPr>
            </w:pPr>
            <w:r>
              <w:rPr>
                <w:b w:val="0"/>
                <w:bCs w:val="0"/>
              </w:rPr>
              <w:t>Referral to federal training</w:t>
            </w:r>
          </w:p>
        </w:tc>
        <w:tc>
          <w:tcPr>
            <w:tcW w:w="2016" w:type="dxa"/>
            <w:noWrap/>
            <w:hideMark/>
          </w:tcPr>
          <w:p w14:paraId="32C5E1B5" w14:textId="77777777" w:rsidR="001B406D" w:rsidRPr="007C5F3E" w:rsidRDefault="3064CCB4" w:rsidP="001B406D">
            <w:pPr>
              <w:jc w:val="right"/>
              <w:cnfStyle w:val="000000100000" w:firstRow="0" w:lastRow="0" w:firstColumn="0" w:lastColumn="0" w:oddVBand="0" w:evenVBand="0" w:oddHBand="1" w:evenHBand="0" w:firstRowFirstColumn="0" w:firstRowLastColumn="0" w:lastRowFirstColumn="0" w:lastRowLastColumn="0"/>
            </w:pPr>
            <w:r>
              <w:t>1</w:t>
            </w:r>
          </w:p>
        </w:tc>
        <w:tc>
          <w:tcPr>
            <w:tcW w:w="1872" w:type="dxa"/>
            <w:noWrap/>
            <w:hideMark/>
          </w:tcPr>
          <w:p w14:paraId="6C70B2B2" w14:textId="77777777" w:rsidR="001B406D" w:rsidRPr="007C5F3E" w:rsidRDefault="3064CCB4" w:rsidP="001B406D">
            <w:pPr>
              <w:jc w:val="right"/>
              <w:cnfStyle w:val="000000100000" w:firstRow="0" w:lastRow="0" w:firstColumn="0" w:lastColumn="0" w:oddVBand="0" w:evenVBand="0" w:oddHBand="1" w:evenHBand="0" w:firstRowFirstColumn="0" w:firstRowLastColumn="0" w:lastRowFirstColumn="0" w:lastRowLastColumn="0"/>
            </w:pPr>
            <w:r>
              <w:t>0.0%</w:t>
            </w:r>
          </w:p>
        </w:tc>
      </w:tr>
      <w:tr w:rsidR="001B406D" w:rsidRPr="007C5F3E" w14:paraId="0CF568D0" w14:textId="77777777" w:rsidTr="3064CCB4">
        <w:trPr>
          <w:trHeight w:val="288"/>
        </w:trPr>
        <w:tc>
          <w:tcPr>
            <w:cnfStyle w:val="001000000000" w:firstRow="0" w:lastRow="0" w:firstColumn="1" w:lastColumn="0" w:oddVBand="0" w:evenVBand="0" w:oddHBand="0" w:evenHBand="0" w:firstRowFirstColumn="0" w:firstRowLastColumn="0" w:lastRowFirstColumn="0" w:lastRowLastColumn="0"/>
            <w:tcW w:w="5184" w:type="dxa"/>
            <w:noWrap/>
            <w:hideMark/>
          </w:tcPr>
          <w:p w14:paraId="7E3CA00D" w14:textId="77777777" w:rsidR="001B406D" w:rsidRPr="004C6B10" w:rsidRDefault="3064CCB4" w:rsidP="001B406D">
            <w:pPr>
              <w:rPr>
                <w:b w:val="0"/>
                <w:bCs w:val="0"/>
              </w:rPr>
            </w:pPr>
            <w:r>
              <w:rPr>
                <w:b w:val="0"/>
                <w:bCs w:val="0"/>
              </w:rPr>
              <w:t>Referral to residential support</w:t>
            </w:r>
          </w:p>
        </w:tc>
        <w:tc>
          <w:tcPr>
            <w:tcW w:w="2016" w:type="dxa"/>
            <w:noWrap/>
            <w:hideMark/>
          </w:tcPr>
          <w:p w14:paraId="76D501C3" w14:textId="77777777" w:rsidR="001B406D" w:rsidRPr="007C5F3E" w:rsidRDefault="3064CCB4" w:rsidP="001B406D">
            <w:pPr>
              <w:jc w:val="right"/>
              <w:cnfStyle w:val="000000000000" w:firstRow="0" w:lastRow="0" w:firstColumn="0" w:lastColumn="0" w:oddVBand="0" w:evenVBand="0" w:oddHBand="0" w:evenHBand="0" w:firstRowFirstColumn="0" w:firstRowLastColumn="0" w:lastRowFirstColumn="0" w:lastRowLastColumn="0"/>
            </w:pPr>
            <w:r>
              <w:t>1</w:t>
            </w:r>
          </w:p>
        </w:tc>
        <w:tc>
          <w:tcPr>
            <w:tcW w:w="1872" w:type="dxa"/>
            <w:noWrap/>
            <w:hideMark/>
          </w:tcPr>
          <w:p w14:paraId="64B19D88" w14:textId="77777777" w:rsidR="001B406D" w:rsidRPr="007C5F3E" w:rsidRDefault="3064CCB4" w:rsidP="001B406D">
            <w:pPr>
              <w:jc w:val="right"/>
              <w:cnfStyle w:val="000000000000" w:firstRow="0" w:lastRow="0" w:firstColumn="0" w:lastColumn="0" w:oddVBand="0" w:evenVBand="0" w:oddHBand="0" w:evenHBand="0" w:firstRowFirstColumn="0" w:firstRowLastColumn="0" w:lastRowFirstColumn="0" w:lastRowLastColumn="0"/>
            </w:pPr>
            <w:r>
              <w:t>0.0%</w:t>
            </w:r>
          </w:p>
        </w:tc>
      </w:tr>
      <w:tr w:rsidR="001B406D" w:rsidRPr="007C5F3E" w14:paraId="1500EB34" w14:textId="77777777" w:rsidTr="3064CCB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184" w:type="dxa"/>
            <w:noWrap/>
            <w:hideMark/>
          </w:tcPr>
          <w:p w14:paraId="3DC2B773" w14:textId="77777777" w:rsidR="001B406D" w:rsidRPr="004C6B10" w:rsidRDefault="3064CCB4" w:rsidP="001B406D">
            <w:pPr>
              <w:rPr>
                <w:b w:val="0"/>
                <w:bCs w:val="0"/>
              </w:rPr>
            </w:pPr>
            <w:r>
              <w:rPr>
                <w:b w:val="0"/>
                <w:bCs w:val="0"/>
              </w:rPr>
              <w:t>Referral to veterans E&amp;T programs</w:t>
            </w:r>
          </w:p>
        </w:tc>
        <w:tc>
          <w:tcPr>
            <w:tcW w:w="2016" w:type="dxa"/>
            <w:noWrap/>
            <w:hideMark/>
          </w:tcPr>
          <w:p w14:paraId="72047FFB" w14:textId="77777777" w:rsidR="001B406D" w:rsidRPr="007C5F3E" w:rsidRDefault="3064CCB4" w:rsidP="001B406D">
            <w:pPr>
              <w:jc w:val="right"/>
              <w:cnfStyle w:val="000000100000" w:firstRow="0" w:lastRow="0" w:firstColumn="0" w:lastColumn="0" w:oddVBand="0" w:evenVBand="0" w:oddHBand="1" w:evenHBand="0" w:firstRowFirstColumn="0" w:firstRowLastColumn="0" w:lastRowFirstColumn="0" w:lastRowLastColumn="0"/>
            </w:pPr>
            <w:r>
              <w:t>1</w:t>
            </w:r>
          </w:p>
        </w:tc>
        <w:tc>
          <w:tcPr>
            <w:tcW w:w="1872" w:type="dxa"/>
            <w:noWrap/>
            <w:hideMark/>
          </w:tcPr>
          <w:p w14:paraId="31AEABC8" w14:textId="77777777" w:rsidR="001B406D" w:rsidRPr="007C5F3E" w:rsidRDefault="3064CCB4" w:rsidP="001B406D">
            <w:pPr>
              <w:jc w:val="right"/>
              <w:cnfStyle w:val="000000100000" w:firstRow="0" w:lastRow="0" w:firstColumn="0" w:lastColumn="0" w:oddVBand="0" w:evenVBand="0" w:oddHBand="1" w:evenHBand="0" w:firstRowFirstColumn="0" w:firstRowLastColumn="0" w:lastRowFirstColumn="0" w:lastRowLastColumn="0"/>
            </w:pPr>
            <w:r>
              <w:t>0.0%</w:t>
            </w:r>
          </w:p>
        </w:tc>
      </w:tr>
      <w:tr w:rsidR="001B406D" w:rsidRPr="007C5F3E" w14:paraId="51DCE563" w14:textId="77777777" w:rsidTr="3064CCB4">
        <w:trPr>
          <w:trHeight w:val="288"/>
        </w:trPr>
        <w:tc>
          <w:tcPr>
            <w:cnfStyle w:val="001000000000" w:firstRow="0" w:lastRow="0" w:firstColumn="1" w:lastColumn="0" w:oddVBand="0" w:evenVBand="0" w:oddHBand="0" w:evenHBand="0" w:firstRowFirstColumn="0" w:firstRowLastColumn="0" w:lastRowFirstColumn="0" w:lastRowLastColumn="0"/>
            <w:tcW w:w="5184" w:type="dxa"/>
            <w:noWrap/>
            <w:hideMark/>
          </w:tcPr>
          <w:p w14:paraId="5F4BF1AC" w14:textId="77777777" w:rsidR="001B406D" w:rsidRPr="004C6B10" w:rsidRDefault="3064CCB4" w:rsidP="001B406D">
            <w:pPr>
              <w:rPr>
                <w:b w:val="0"/>
                <w:bCs w:val="0"/>
              </w:rPr>
            </w:pPr>
            <w:r>
              <w:rPr>
                <w:b w:val="0"/>
                <w:bCs w:val="0"/>
              </w:rPr>
              <w:t>RR group workshop</w:t>
            </w:r>
          </w:p>
        </w:tc>
        <w:tc>
          <w:tcPr>
            <w:tcW w:w="2016" w:type="dxa"/>
            <w:noWrap/>
            <w:hideMark/>
          </w:tcPr>
          <w:p w14:paraId="7F832DC5" w14:textId="77777777" w:rsidR="001B406D" w:rsidRPr="007C5F3E" w:rsidRDefault="3064CCB4" w:rsidP="001B406D">
            <w:pPr>
              <w:jc w:val="right"/>
              <w:cnfStyle w:val="000000000000" w:firstRow="0" w:lastRow="0" w:firstColumn="0" w:lastColumn="0" w:oddVBand="0" w:evenVBand="0" w:oddHBand="0" w:evenHBand="0" w:firstRowFirstColumn="0" w:firstRowLastColumn="0" w:lastRowFirstColumn="0" w:lastRowLastColumn="0"/>
            </w:pPr>
            <w:r>
              <w:t>1</w:t>
            </w:r>
          </w:p>
        </w:tc>
        <w:tc>
          <w:tcPr>
            <w:tcW w:w="1872" w:type="dxa"/>
            <w:noWrap/>
            <w:hideMark/>
          </w:tcPr>
          <w:p w14:paraId="667FDA0C" w14:textId="77777777" w:rsidR="001B406D" w:rsidRPr="007C5F3E" w:rsidRDefault="3064CCB4" w:rsidP="001B406D">
            <w:pPr>
              <w:jc w:val="right"/>
              <w:cnfStyle w:val="000000000000" w:firstRow="0" w:lastRow="0" w:firstColumn="0" w:lastColumn="0" w:oddVBand="0" w:evenVBand="0" w:oddHBand="0" w:evenHBand="0" w:firstRowFirstColumn="0" w:firstRowLastColumn="0" w:lastRowFirstColumn="0" w:lastRowLastColumn="0"/>
            </w:pPr>
            <w:r>
              <w:t>0.0%</w:t>
            </w:r>
          </w:p>
        </w:tc>
      </w:tr>
    </w:tbl>
    <w:p w14:paraId="0F683D64" w14:textId="77777777" w:rsidR="00B94835" w:rsidRDefault="00B94835">
      <w:pPr>
        <w:rPr>
          <w:rFonts w:ascii="Franklin Gothic Heavy" w:eastAsiaTheme="majorEastAsia" w:hAnsi="Franklin Gothic Heavy" w:cstheme="majorBidi"/>
          <w:color w:val="0563C1" w:themeColor="accent4"/>
          <w:sz w:val="24"/>
          <w:szCs w:val="24"/>
        </w:rPr>
      </w:pPr>
      <w:r>
        <w:br w:type="page"/>
      </w:r>
    </w:p>
    <w:p w14:paraId="018D8FC2" w14:textId="15CA5D41" w:rsidR="001B406D" w:rsidRDefault="001B406D" w:rsidP="00B94835">
      <w:pPr>
        <w:pStyle w:val="Heading3"/>
      </w:pPr>
      <w:bookmarkStart w:id="55" w:name="_Toc475708402"/>
      <w:r>
        <w:lastRenderedPageBreak/>
        <w:t>Area 15 | Morgan, Monroe, Noble, and Washington County Centers Operational Data</w:t>
      </w:r>
      <w:bookmarkEnd w:id="55"/>
    </w:p>
    <w:tbl>
      <w:tblPr>
        <w:tblStyle w:val="GridTable4-Accent4"/>
        <w:tblW w:w="0" w:type="auto"/>
        <w:tblLook w:val="04A0" w:firstRow="1" w:lastRow="0" w:firstColumn="1" w:lastColumn="0" w:noHBand="0" w:noVBand="1"/>
      </w:tblPr>
      <w:tblGrid>
        <w:gridCol w:w="4464"/>
        <w:gridCol w:w="4608"/>
      </w:tblGrid>
      <w:tr w:rsidR="001B406D" w:rsidRPr="00FD0BBF" w14:paraId="56F2CC6B" w14:textId="77777777" w:rsidTr="3064CCB4">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464" w:type="dxa"/>
            <w:noWrap/>
            <w:hideMark/>
          </w:tcPr>
          <w:p w14:paraId="2ED0B069" w14:textId="77777777" w:rsidR="001B406D" w:rsidRPr="004C6B10" w:rsidRDefault="3064CCB4" w:rsidP="3064CCB4">
            <w:pPr>
              <w:jc w:val="center"/>
              <w:rPr>
                <w:color w:val="FFFFFF" w:themeColor="background1"/>
              </w:rPr>
            </w:pPr>
            <w:r w:rsidRPr="3064CCB4">
              <w:rPr>
                <w:color w:val="FFFFFF" w:themeColor="background1"/>
              </w:rPr>
              <w:t>Category</w:t>
            </w:r>
          </w:p>
        </w:tc>
        <w:tc>
          <w:tcPr>
            <w:tcW w:w="4608" w:type="dxa"/>
            <w:noWrap/>
            <w:hideMark/>
          </w:tcPr>
          <w:p w14:paraId="170C890F" w14:textId="77777777" w:rsidR="001B406D" w:rsidRPr="004C6B10" w:rsidRDefault="3064CCB4" w:rsidP="3064CCB4">
            <w:pPr>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3064CCB4">
              <w:rPr>
                <w:color w:val="FFFFFF" w:themeColor="background1"/>
              </w:rPr>
              <w:t>Count</w:t>
            </w:r>
          </w:p>
        </w:tc>
      </w:tr>
      <w:tr w:rsidR="001B406D" w:rsidRPr="00FD0BBF" w14:paraId="22F93AC1" w14:textId="77777777" w:rsidTr="3064CCB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464" w:type="dxa"/>
            <w:noWrap/>
            <w:hideMark/>
          </w:tcPr>
          <w:p w14:paraId="3B98FD66" w14:textId="77777777" w:rsidR="001B406D" w:rsidRPr="004C6B10" w:rsidRDefault="3064CCB4" w:rsidP="001B406D">
            <w:pPr>
              <w:rPr>
                <w:b w:val="0"/>
                <w:bCs w:val="0"/>
              </w:rPr>
            </w:pPr>
            <w:r>
              <w:rPr>
                <w:b w:val="0"/>
                <w:bCs w:val="0"/>
              </w:rPr>
              <w:t>Individual Visits</w:t>
            </w:r>
          </w:p>
        </w:tc>
        <w:tc>
          <w:tcPr>
            <w:tcW w:w="4608" w:type="dxa"/>
            <w:noWrap/>
            <w:hideMark/>
          </w:tcPr>
          <w:p w14:paraId="773E1003" w14:textId="77777777" w:rsidR="001B406D" w:rsidRPr="00FD0BBF" w:rsidRDefault="3064CCB4" w:rsidP="001B406D">
            <w:pPr>
              <w:jc w:val="right"/>
              <w:cnfStyle w:val="000000100000" w:firstRow="0" w:lastRow="0" w:firstColumn="0" w:lastColumn="0" w:oddVBand="0" w:evenVBand="0" w:oddHBand="1" w:evenHBand="0" w:firstRowFirstColumn="0" w:firstRowLastColumn="0" w:lastRowFirstColumn="0" w:lastRowLastColumn="0"/>
            </w:pPr>
            <w:r>
              <w:t>3,571</w:t>
            </w:r>
          </w:p>
        </w:tc>
      </w:tr>
      <w:tr w:rsidR="001B406D" w:rsidRPr="00FD0BBF" w14:paraId="32B9D6D7" w14:textId="77777777" w:rsidTr="3064CCB4">
        <w:trPr>
          <w:trHeight w:val="288"/>
        </w:trPr>
        <w:tc>
          <w:tcPr>
            <w:cnfStyle w:val="001000000000" w:firstRow="0" w:lastRow="0" w:firstColumn="1" w:lastColumn="0" w:oddVBand="0" w:evenVBand="0" w:oddHBand="0" w:evenHBand="0" w:firstRowFirstColumn="0" w:firstRowLastColumn="0" w:lastRowFirstColumn="0" w:lastRowLastColumn="0"/>
            <w:tcW w:w="4464" w:type="dxa"/>
            <w:noWrap/>
            <w:hideMark/>
          </w:tcPr>
          <w:p w14:paraId="4E4FB4BC" w14:textId="77777777" w:rsidR="001B406D" w:rsidRPr="004C6B10" w:rsidRDefault="3064CCB4" w:rsidP="001B406D">
            <w:pPr>
              <w:rPr>
                <w:b w:val="0"/>
                <w:bCs w:val="0"/>
              </w:rPr>
            </w:pPr>
            <w:r>
              <w:rPr>
                <w:b w:val="0"/>
                <w:bCs w:val="0"/>
              </w:rPr>
              <w:t>Individual Customers</w:t>
            </w:r>
          </w:p>
        </w:tc>
        <w:tc>
          <w:tcPr>
            <w:tcW w:w="4608" w:type="dxa"/>
            <w:noWrap/>
            <w:hideMark/>
          </w:tcPr>
          <w:p w14:paraId="62D57A18" w14:textId="77777777" w:rsidR="001B406D" w:rsidRPr="00FD0BBF" w:rsidRDefault="3064CCB4" w:rsidP="001B406D">
            <w:pPr>
              <w:jc w:val="right"/>
              <w:cnfStyle w:val="000000000000" w:firstRow="0" w:lastRow="0" w:firstColumn="0" w:lastColumn="0" w:oddVBand="0" w:evenVBand="0" w:oddHBand="0" w:evenHBand="0" w:firstRowFirstColumn="0" w:firstRowLastColumn="0" w:lastRowFirstColumn="0" w:lastRowLastColumn="0"/>
            </w:pPr>
            <w:r>
              <w:t>1,239</w:t>
            </w:r>
          </w:p>
        </w:tc>
      </w:tr>
      <w:tr w:rsidR="001B406D" w:rsidRPr="00FD0BBF" w14:paraId="4FF73BDE" w14:textId="77777777" w:rsidTr="3064CCB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464" w:type="dxa"/>
            <w:noWrap/>
            <w:hideMark/>
          </w:tcPr>
          <w:p w14:paraId="1E73D411" w14:textId="77777777" w:rsidR="001B406D" w:rsidRPr="004C6B10" w:rsidRDefault="3064CCB4" w:rsidP="001B406D">
            <w:pPr>
              <w:rPr>
                <w:b w:val="0"/>
                <w:bCs w:val="0"/>
              </w:rPr>
            </w:pPr>
            <w:r>
              <w:rPr>
                <w:b w:val="0"/>
                <w:bCs w:val="0"/>
              </w:rPr>
              <w:t>Average Visits per Customer</w:t>
            </w:r>
          </w:p>
        </w:tc>
        <w:tc>
          <w:tcPr>
            <w:tcW w:w="4608" w:type="dxa"/>
            <w:noWrap/>
            <w:hideMark/>
          </w:tcPr>
          <w:p w14:paraId="5C9B6179" w14:textId="77777777" w:rsidR="001B406D" w:rsidRPr="00FD0BBF" w:rsidRDefault="3064CCB4" w:rsidP="001B406D">
            <w:pPr>
              <w:jc w:val="right"/>
              <w:cnfStyle w:val="000000100000" w:firstRow="0" w:lastRow="0" w:firstColumn="0" w:lastColumn="0" w:oddVBand="0" w:evenVBand="0" w:oddHBand="1" w:evenHBand="0" w:firstRowFirstColumn="0" w:firstRowLastColumn="0" w:lastRowFirstColumn="0" w:lastRowLastColumn="0"/>
            </w:pPr>
            <w:r>
              <w:t>2.882163035</w:t>
            </w:r>
          </w:p>
        </w:tc>
      </w:tr>
      <w:tr w:rsidR="001B406D" w:rsidRPr="00FD0BBF" w14:paraId="71BD8FE5" w14:textId="77777777" w:rsidTr="3064CCB4">
        <w:trPr>
          <w:trHeight w:val="288"/>
        </w:trPr>
        <w:tc>
          <w:tcPr>
            <w:cnfStyle w:val="001000000000" w:firstRow="0" w:lastRow="0" w:firstColumn="1" w:lastColumn="0" w:oddVBand="0" w:evenVBand="0" w:oddHBand="0" w:evenHBand="0" w:firstRowFirstColumn="0" w:firstRowLastColumn="0" w:lastRowFirstColumn="0" w:lastRowLastColumn="0"/>
            <w:tcW w:w="4464" w:type="dxa"/>
            <w:noWrap/>
            <w:hideMark/>
          </w:tcPr>
          <w:p w14:paraId="5AC0967A" w14:textId="77777777" w:rsidR="001B406D" w:rsidRPr="004C6B10" w:rsidRDefault="3064CCB4" w:rsidP="001B406D">
            <w:pPr>
              <w:rPr>
                <w:b w:val="0"/>
                <w:bCs w:val="0"/>
              </w:rPr>
            </w:pPr>
            <w:r>
              <w:rPr>
                <w:b w:val="0"/>
                <w:bCs w:val="0"/>
              </w:rPr>
              <w:t>Customers whose case status is 'Open'</w:t>
            </w:r>
          </w:p>
        </w:tc>
        <w:tc>
          <w:tcPr>
            <w:tcW w:w="4608" w:type="dxa"/>
            <w:noWrap/>
            <w:hideMark/>
          </w:tcPr>
          <w:p w14:paraId="2959B691" w14:textId="77777777" w:rsidR="001B406D" w:rsidRPr="00FD0BBF" w:rsidRDefault="3064CCB4" w:rsidP="001B406D">
            <w:pPr>
              <w:jc w:val="right"/>
              <w:cnfStyle w:val="000000000000" w:firstRow="0" w:lastRow="0" w:firstColumn="0" w:lastColumn="0" w:oddVBand="0" w:evenVBand="0" w:oddHBand="0" w:evenHBand="0" w:firstRowFirstColumn="0" w:firstRowLastColumn="0" w:lastRowFirstColumn="0" w:lastRowLastColumn="0"/>
            </w:pPr>
            <w:r>
              <w:t>479</w:t>
            </w:r>
          </w:p>
        </w:tc>
      </w:tr>
      <w:tr w:rsidR="001B406D" w:rsidRPr="00FD0BBF" w14:paraId="216C1A81" w14:textId="77777777" w:rsidTr="3064CCB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464" w:type="dxa"/>
            <w:noWrap/>
            <w:hideMark/>
          </w:tcPr>
          <w:p w14:paraId="10463F60" w14:textId="77777777" w:rsidR="001B406D" w:rsidRPr="004C6B10" w:rsidRDefault="3064CCB4" w:rsidP="001B406D">
            <w:pPr>
              <w:rPr>
                <w:b w:val="0"/>
                <w:bCs w:val="0"/>
              </w:rPr>
            </w:pPr>
            <w:r>
              <w:rPr>
                <w:b w:val="0"/>
                <w:bCs w:val="0"/>
              </w:rPr>
              <w:t xml:space="preserve">                                                          ‘Exited'</w:t>
            </w:r>
          </w:p>
        </w:tc>
        <w:tc>
          <w:tcPr>
            <w:tcW w:w="4608" w:type="dxa"/>
            <w:noWrap/>
            <w:hideMark/>
          </w:tcPr>
          <w:p w14:paraId="71FA1106" w14:textId="77777777" w:rsidR="001B406D" w:rsidRPr="00FD0BBF" w:rsidRDefault="3064CCB4" w:rsidP="001B406D">
            <w:pPr>
              <w:jc w:val="right"/>
              <w:cnfStyle w:val="000000100000" w:firstRow="0" w:lastRow="0" w:firstColumn="0" w:lastColumn="0" w:oddVBand="0" w:evenVBand="0" w:oddHBand="1" w:evenHBand="0" w:firstRowFirstColumn="0" w:firstRowLastColumn="0" w:lastRowFirstColumn="0" w:lastRowLastColumn="0"/>
            </w:pPr>
            <w:r>
              <w:t>760</w:t>
            </w:r>
          </w:p>
        </w:tc>
      </w:tr>
    </w:tbl>
    <w:p w14:paraId="4B417C23" w14:textId="77777777" w:rsidR="001B406D" w:rsidRDefault="001B406D" w:rsidP="001B406D"/>
    <w:tbl>
      <w:tblPr>
        <w:tblStyle w:val="GridTable4-Accent4"/>
        <w:tblW w:w="9072" w:type="dxa"/>
        <w:tblLook w:val="04A0" w:firstRow="1" w:lastRow="0" w:firstColumn="1" w:lastColumn="0" w:noHBand="0" w:noVBand="1"/>
      </w:tblPr>
      <w:tblGrid>
        <w:gridCol w:w="5184"/>
        <w:gridCol w:w="2016"/>
        <w:gridCol w:w="1872"/>
      </w:tblGrid>
      <w:tr w:rsidR="001B406D" w:rsidRPr="00FD0BBF" w14:paraId="26766195" w14:textId="77777777" w:rsidTr="3064CCB4">
        <w:trPr>
          <w:cnfStyle w:val="100000000000" w:firstRow="1" w:lastRow="0" w:firstColumn="0" w:lastColumn="0" w:oddVBand="0" w:evenVBand="0" w:oddHBand="0" w:evenHBand="0" w:firstRowFirstColumn="0" w:firstRowLastColumn="0" w:lastRowFirstColumn="0" w:lastRowLastColumn="0"/>
          <w:trHeight w:val="288"/>
          <w:tblHeader/>
        </w:trPr>
        <w:tc>
          <w:tcPr>
            <w:cnfStyle w:val="001000000000" w:firstRow="0" w:lastRow="0" w:firstColumn="1" w:lastColumn="0" w:oddVBand="0" w:evenVBand="0" w:oddHBand="0" w:evenHBand="0" w:firstRowFirstColumn="0" w:firstRowLastColumn="0" w:lastRowFirstColumn="0" w:lastRowLastColumn="0"/>
            <w:tcW w:w="5184" w:type="dxa"/>
            <w:noWrap/>
            <w:hideMark/>
          </w:tcPr>
          <w:p w14:paraId="2A442A2D" w14:textId="77777777" w:rsidR="001B406D" w:rsidRPr="004C6B10" w:rsidRDefault="3064CCB4" w:rsidP="3064CCB4">
            <w:pPr>
              <w:jc w:val="center"/>
              <w:rPr>
                <w:color w:val="FFFFFF" w:themeColor="background1"/>
              </w:rPr>
            </w:pPr>
            <w:r w:rsidRPr="3064CCB4">
              <w:rPr>
                <w:color w:val="FFFFFF" w:themeColor="background1"/>
              </w:rPr>
              <w:t>Service Type</w:t>
            </w:r>
          </w:p>
        </w:tc>
        <w:tc>
          <w:tcPr>
            <w:tcW w:w="2016" w:type="dxa"/>
            <w:noWrap/>
            <w:hideMark/>
          </w:tcPr>
          <w:p w14:paraId="1412C390" w14:textId="77777777" w:rsidR="001B406D" w:rsidRPr="004C6B10" w:rsidRDefault="3064CCB4" w:rsidP="3064CCB4">
            <w:pPr>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3064CCB4">
              <w:rPr>
                <w:color w:val="FFFFFF" w:themeColor="background1"/>
              </w:rPr>
              <w:t># of Customers that Utilized</w:t>
            </w:r>
          </w:p>
        </w:tc>
        <w:tc>
          <w:tcPr>
            <w:tcW w:w="1872" w:type="dxa"/>
            <w:noWrap/>
            <w:hideMark/>
          </w:tcPr>
          <w:p w14:paraId="2EE51C2B" w14:textId="77777777" w:rsidR="001B406D" w:rsidRPr="004C6B10" w:rsidRDefault="3064CCB4" w:rsidP="3064CCB4">
            <w:pPr>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3064CCB4">
              <w:rPr>
                <w:color w:val="FFFFFF" w:themeColor="background1"/>
              </w:rPr>
              <w:t>Percent of Customers</w:t>
            </w:r>
          </w:p>
        </w:tc>
      </w:tr>
      <w:tr w:rsidR="001B406D" w:rsidRPr="00FD0BBF" w14:paraId="5B66A849" w14:textId="77777777" w:rsidTr="3064CCB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184" w:type="dxa"/>
            <w:noWrap/>
            <w:hideMark/>
          </w:tcPr>
          <w:p w14:paraId="268A614E" w14:textId="77777777" w:rsidR="001B406D" w:rsidRPr="004C6B10" w:rsidRDefault="3064CCB4" w:rsidP="001B406D">
            <w:pPr>
              <w:rPr>
                <w:b w:val="0"/>
                <w:bCs w:val="0"/>
              </w:rPr>
            </w:pPr>
            <w:r>
              <w:rPr>
                <w:b w:val="0"/>
                <w:bCs w:val="0"/>
              </w:rPr>
              <w:t>Resource room services</w:t>
            </w:r>
          </w:p>
        </w:tc>
        <w:tc>
          <w:tcPr>
            <w:tcW w:w="2016" w:type="dxa"/>
            <w:noWrap/>
            <w:hideMark/>
          </w:tcPr>
          <w:p w14:paraId="25C3AE73" w14:textId="77777777" w:rsidR="001B406D" w:rsidRPr="00FD0BBF" w:rsidRDefault="3064CCB4" w:rsidP="001B406D">
            <w:pPr>
              <w:jc w:val="right"/>
              <w:cnfStyle w:val="000000100000" w:firstRow="0" w:lastRow="0" w:firstColumn="0" w:lastColumn="0" w:oddVBand="0" w:evenVBand="0" w:oddHBand="1" w:evenHBand="0" w:firstRowFirstColumn="0" w:firstRowLastColumn="0" w:lastRowFirstColumn="0" w:lastRowLastColumn="0"/>
            </w:pPr>
            <w:r>
              <w:t>742</w:t>
            </w:r>
          </w:p>
        </w:tc>
        <w:tc>
          <w:tcPr>
            <w:tcW w:w="1872" w:type="dxa"/>
            <w:noWrap/>
            <w:hideMark/>
          </w:tcPr>
          <w:p w14:paraId="5F0845B2" w14:textId="77777777" w:rsidR="001B406D" w:rsidRPr="00FD0BBF" w:rsidRDefault="3064CCB4" w:rsidP="001B406D">
            <w:pPr>
              <w:jc w:val="right"/>
              <w:cnfStyle w:val="000000100000" w:firstRow="0" w:lastRow="0" w:firstColumn="0" w:lastColumn="0" w:oddVBand="0" w:evenVBand="0" w:oddHBand="1" w:evenHBand="0" w:firstRowFirstColumn="0" w:firstRowLastColumn="0" w:lastRowFirstColumn="0" w:lastRowLastColumn="0"/>
            </w:pPr>
            <w:r>
              <w:t>59.9%</w:t>
            </w:r>
          </w:p>
        </w:tc>
      </w:tr>
      <w:tr w:rsidR="001B406D" w:rsidRPr="00FD0BBF" w14:paraId="1B6758AC" w14:textId="77777777" w:rsidTr="3064CCB4">
        <w:trPr>
          <w:trHeight w:val="288"/>
        </w:trPr>
        <w:tc>
          <w:tcPr>
            <w:cnfStyle w:val="001000000000" w:firstRow="0" w:lastRow="0" w:firstColumn="1" w:lastColumn="0" w:oddVBand="0" w:evenVBand="0" w:oddHBand="0" w:evenHBand="0" w:firstRowFirstColumn="0" w:firstRowLastColumn="0" w:lastRowFirstColumn="0" w:lastRowLastColumn="0"/>
            <w:tcW w:w="5184" w:type="dxa"/>
            <w:noWrap/>
            <w:hideMark/>
          </w:tcPr>
          <w:p w14:paraId="0C52E492" w14:textId="77777777" w:rsidR="001B406D" w:rsidRPr="004C6B10" w:rsidRDefault="3064CCB4" w:rsidP="001B406D">
            <w:pPr>
              <w:rPr>
                <w:b w:val="0"/>
                <w:bCs w:val="0"/>
              </w:rPr>
            </w:pPr>
            <w:r>
              <w:rPr>
                <w:b w:val="0"/>
                <w:bCs w:val="0"/>
              </w:rPr>
              <w:t>Provided labor market info</w:t>
            </w:r>
          </w:p>
        </w:tc>
        <w:tc>
          <w:tcPr>
            <w:tcW w:w="2016" w:type="dxa"/>
            <w:noWrap/>
            <w:hideMark/>
          </w:tcPr>
          <w:p w14:paraId="631765AA" w14:textId="77777777" w:rsidR="001B406D" w:rsidRPr="00FD0BBF" w:rsidRDefault="3064CCB4" w:rsidP="001B406D">
            <w:pPr>
              <w:jc w:val="right"/>
              <w:cnfStyle w:val="000000000000" w:firstRow="0" w:lastRow="0" w:firstColumn="0" w:lastColumn="0" w:oddVBand="0" w:evenVBand="0" w:oddHBand="0" w:evenHBand="0" w:firstRowFirstColumn="0" w:firstRowLastColumn="0" w:lastRowFirstColumn="0" w:lastRowLastColumn="0"/>
            </w:pPr>
            <w:r>
              <w:t>574</w:t>
            </w:r>
          </w:p>
        </w:tc>
        <w:tc>
          <w:tcPr>
            <w:tcW w:w="1872" w:type="dxa"/>
            <w:noWrap/>
            <w:hideMark/>
          </w:tcPr>
          <w:p w14:paraId="13A4268B" w14:textId="77777777" w:rsidR="001B406D" w:rsidRPr="00FD0BBF" w:rsidRDefault="3064CCB4" w:rsidP="001B406D">
            <w:pPr>
              <w:jc w:val="right"/>
              <w:cnfStyle w:val="000000000000" w:firstRow="0" w:lastRow="0" w:firstColumn="0" w:lastColumn="0" w:oddVBand="0" w:evenVBand="0" w:oddHBand="0" w:evenHBand="0" w:firstRowFirstColumn="0" w:firstRowLastColumn="0" w:lastRowFirstColumn="0" w:lastRowLastColumn="0"/>
            </w:pPr>
            <w:r>
              <w:t>46.3%</w:t>
            </w:r>
          </w:p>
        </w:tc>
      </w:tr>
      <w:tr w:rsidR="001B406D" w:rsidRPr="00FD0BBF" w14:paraId="1586F745" w14:textId="77777777" w:rsidTr="3064CCB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184" w:type="dxa"/>
            <w:noWrap/>
            <w:hideMark/>
          </w:tcPr>
          <w:p w14:paraId="66C17E79" w14:textId="77777777" w:rsidR="001B406D" w:rsidRPr="004C6B10" w:rsidRDefault="3064CCB4" w:rsidP="001B406D">
            <w:pPr>
              <w:rPr>
                <w:b w:val="0"/>
                <w:bCs w:val="0"/>
              </w:rPr>
            </w:pPr>
            <w:r>
              <w:rPr>
                <w:b w:val="0"/>
                <w:bCs w:val="0"/>
              </w:rPr>
              <w:t>Job searching</w:t>
            </w:r>
          </w:p>
        </w:tc>
        <w:tc>
          <w:tcPr>
            <w:tcW w:w="2016" w:type="dxa"/>
            <w:noWrap/>
            <w:hideMark/>
          </w:tcPr>
          <w:p w14:paraId="281DC672" w14:textId="77777777" w:rsidR="001B406D" w:rsidRPr="00FD0BBF" w:rsidRDefault="3064CCB4" w:rsidP="001B406D">
            <w:pPr>
              <w:jc w:val="right"/>
              <w:cnfStyle w:val="000000100000" w:firstRow="0" w:lastRow="0" w:firstColumn="0" w:lastColumn="0" w:oddVBand="0" w:evenVBand="0" w:oddHBand="1" w:evenHBand="0" w:firstRowFirstColumn="0" w:firstRowLastColumn="0" w:lastRowFirstColumn="0" w:lastRowLastColumn="0"/>
            </w:pPr>
            <w:r>
              <w:t>446</w:t>
            </w:r>
          </w:p>
        </w:tc>
        <w:tc>
          <w:tcPr>
            <w:tcW w:w="1872" w:type="dxa"/>
            <w:noWrap/>
            <w:hideMark/>
          </w:tcPr>
          <w:p w14:paraId="1952B8C4" w14:textId="77777777" w:rsidR="001B406D" w:rsidRPr="00FD0BBF" w:rsidRDefault="3064CCB4" w:rsidP="001B406D">
            <w:pPr>
              <w:jc w:val="right"/>
              <w:cnfStyle w:val="000000100000" w:firstRow="0" w:lastRow="0" w:firstColumn="0" w:lastColumn="0" w:oddVBand="0" w:evenVBand="0" w:oddHBand="1" w:evenHBand="0" w:firstRowFirstColumn="0" w:firstRowLastColumn="0" w:lastRowFirstColumn="0" w:lastRowLastColumn="0"/>
            </w:pPr>
            <w:r>
              <w:t>36.0%</w:t>
            </w:r>
          </w:p>
        </w:tc>
      </w:tr>
      <w:tr w:rsidR="001B406D" w:rsidRPr="00FD0BBF" w14:paraId="52361E9D" w14:textId="77777777" w:rsidTr="3064CCB4">
        <w:trPr>
          <w:trHeight w:val="288"/>
        </w:trPr>
        <w:tc>
          <w:tcPr>
            <w:cnfStyle w:val="001000000000" w:firstRow="0" w:lastRow="0" w:firstColumn="1" w:lastColumn="0" w:oddVBand="0" w:evenVBand="0" w:oddHBand="0" w:evenHBand="0" w:firstRowFirstColumn="0" w:firstRowLastColumn="0" w:lastRowFirstColumn="0" w:lastRowLastColumn="0"/>
            <w:tcW w:w="5184" w:type="dxa"/>
            <w:noWrap/>
            <w:hideMark/>
          </w:tcPr>
          <w:p w14:paraId="75C8D127" w14:textId="77777777" w:rsidR="001B406D" w:rsidRPr="004C6B10" w:rsidRDefault="3064CCB4" w:rsidP="001B406D">
            <w:pPr>
              <w:rPr>
                <w:b w:val="0"/>
                <w:bCs w:val="0"/>
              </w:rPr>
            </w:pPr>
            <w:r>
              <w:rPr>
                <w:b w:val="0"/>
                <w:bCs w:val="0"/>
              </w:rPr>
              <w:t>Orientation - Initial Visit</w:t>
            </w:r>
          </w:p>
        </w:tc>
        <w:tc>
          <w:tcPr>
            <w:tcW w:w="2016" w:type="dxa"/>
            <w:noWrap/>
            <w:hideMark/>
          </w:tcPr>
          <w:p w14:paraId="340CC320" w14:textId="77777777" w:rsidR="001B406D" w:rsidRPr="00FD0BBF" w:rsidRDefault="3064CCB4" w:rsidP="001B406D">
            <w:pPr>
              <w:jc w:val="right"/>
              <w:cnfStyle w:val="000000000000" w:firstRow="0" w:lastRow="0" w:firstColumn="0" w:lastColumn="0" w:oddVBand="0" w:evenVBand="0" w:oddHBand="0" w:evenHBand="0" w:firstRowFirstColumn="0" w:firstRowLastColumn="0" w:lastRowFirstColumn="0" w:lastRowLastColumn="0"/>
            </w:pPr>
            <w:r>
              <w:t>306</w:t>
            </w:r>
          </w:p>
        </w:tc>
        <w:tc>
          <w:tcPr>
            <w:tcW w:w="1872" w:type="dxa"/>
            <w:noWrap/>
            <w:hideMark/>
          </w:tcPr>
          <w:p w14:paraId="68A66323" w14:textId="77777777" w:rsidR="001B406D" w:rsidRPr="00FD0BBF" w:rsidRDefault="3064CCB4" w:rsidP="001B406D">
            <w:pPr>
              <w:jc w:val="right"/>
              <w:cnfStyle w:val="000000000000" w:firstRow="0" w:lastRow="0" w:firstColumn="0" w:lastColumn="0" w:oddVBand="0" w:evenVBand="0" w:oddHBand="0" w:evenHBand="0" w:firstRowFirstColumn="0" w:firstRowLastColumn="0" w:lastRowFirstColumn="0" w:lastRowLastColumn="0"/>
            </w:pPr>
            <w:r>
              <w:t>24.7%</w:t>
            </w:r>
          </w:p>
        </w:tc>
      </w:tr>
      <w:tr w:rsidR="001B406D" w:rsidRPr="00FD0BBF" w14:paraId="3BC24843" w14:textId="77777777" w:rsidTr="3064CCB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184" w:type="dxa"/>
            <w:noWrap/>
            <w:hideMark/>
          </w:tcPr>
          <w:p w14:paraId="01415244" w14:textId="77777777" w:rsidR="001B406D" w:rsidRPr="004C6B10" w:rsidRDefault="3064CCB4" w:rsidP="001B406D">
            <w:pPr>
              <w:rPr>
                <w:b w:val="0"/>
                <w:bCs w:val="0"/>
              </w:rPr>
            </w:pPr>
            <w:r>
              <w:rPr>
                <w:b w:val="0"/>
                <w:bCs w:val="0"/>
              </w:rPr>
              <w:t>Resume assistance</w:t>
            </w:r>
          </w:p>
        </w:tc>
        <w:tc>
          <w:tcPr>
            <w:tcW w:w="2016" w:type="dxa"/>
            <w:noWrap/>
            <w:hideMark/>
          </w:tcPr>
          <w:p w14:paraId="41FDBD64" w14:textId="77777777" w:rsidR="001B406D" w:rsidRPr="00FD0BBF" w:rsidRDefault="3064CCB4" w:rsidP="001B406D">
            <w:pPr>
              <w:jc w:val="right"/>
              <w:cnfStyle w:val="000000100000" w:firstRow="0" w:lastRow="0" w:firstColumn="0" w:lastColumn="0" w:oddVBand="0" w:evenVBand="0" w:oddHBand="1" w:evenHBand="0" w:firstRowFirstColumn="0" w:firstRowLastColumn="0" w:lastRowFirstColumn="0" w:lastRowLastColumn="0"/>
            </w:pPr>
            <w:r>
              <w:t>247</w:t>
            </w:r>
          </w:p>
        </w:tc>
        <w:tc>
          <w:tcPr>
            <w:tcW w:w="1872" w:type="dxa"/>
            <w:noWrap/>
            <w:hideMark/>
          </w:tcPr>
          <w:p w14:paraId="3E577222" w14:textId="77777777" w:rsidR="001B406D" w:rsidRPr="00FD0BBF" w:rsidRDefault="3064CCB4" w:rsidP="001B406D">
            <w:pPr>
              <w:jc w:val="right"/>
              <w:cnfStyle w:val="000000100000" w:firstRow="0" w:lastRow="0" w:firstColumn="0" w:lastColumn="0" w:oddVBand="0" w:evenVBand="0" w:oddHBand="1" w:evenHBand="0" w:firstRowFirstColumn="0" w:firstRowLastColumn="0" w:lastRowFirstColumn="0" w:lastRowLastColumn="0"/>
            </w:pPr>
            <w:r>
              <w:t>19.9%</w:t>
            </w:r>
          </w:p>
        </w:tc>
      </w:tr>
      <w:tr w:rsidR="001B406D" w:rsidRPr="00FD0BBF" w14:paraId="7099818C" w14:textId="77777777" w:rsidTr="3064CCB4">
        <w:trPr>
          <w:trHeight w:val="288"/>
        </w:trPr>
        <w:tc>
          <w:tcPr>
            <w:cnfStyle w:val="001000000000" w:firstRow="0" w:lastRow="0" w:firstColumn="1" w:lastColumn="0" w:oddVBand="0" w:evenVBand="0" w:oddHBand="0" w:evenHBand="0" w:firstRowFirstColumn="0" w:firstRowLastColumn="0" w:lastRowFirstColumn="0" w:lastRowLastColumn="0"/>
            <w:tcW w:w="5184" w:type="dxa"/>
            <w:noWrap/>
            <w:hideMark/>
          </w:tcPr>
          <w:p w14:paraId="275AF7E0" w14:textId="77777777" w:rsidR="001B406D" w:rsidRPr="004C6B10" w:rsidRDefault="3064CCB4" w:rsidP="001B406D">
            <w:pPr>
              <w:rPr>
                <w:b w:val="0"/>
                <w:bCs w:val="0"/>
              </w:rPr>
            </w:pPr>
            <w:r>
              <w:rPr>
                <w:b w:val="0"/>
                <w:bCs w:val="0"/>
              </w:rPr>
              <w:t>Testing</w:t>
            </w:r>
          </w:p>
        </w:tc>
        <w:tc>
          <w:tcPr>
            <w:tcW w:w="2016" w:type="dxa"/>
            <w:noWrap/>
            <w:hideMark/>
          </w:tcPr>
          <w:p w14:paraId="67E4156E" w14:textId="77777777" w:rsidR="001B406D" w:rsidRPr="00FD0BBF" w:rsidRDefault="3064CCB4" w:rsidP="001B406D">
            <w:pPr>
              <w:jc w:val="right"/>
              <w:cnfStyle w:val="000000000000" w:firstRow="0" w:lastRow="0" w:firstColumn="0" w:lastColumn="0" w:oddVBand="0" w:evenVBand="0" w:oddHBand="0" w:evenHBand="0" w:firstRowFirstColumn="0" w:firstRowLastColumn="0" w:lastRowFirstColumn="0" w:lastRowLastColumn="0"/>
            </w:pPr>
            <w:r>
              <w:t>130</w:t>
            </w:r>
          </w:p>
        </w:tc>
        <w:tc>
          <w:tcPr>
            <w:tcW w:w="1872" w:type="dxa"/>
            <w:noWrap/>
            <w:hideMark/>
          </w:tcPr>
          <w:p w14:paraId="3416FA9F" w14:textId="77777777" w:rsidR="001B406D" w:rsidRPr="00FD0BBF" w:rsidRDefault="3064CCB4" w:rsidP="001B406D">
            <w:pPr>
              <w:jc w:val="right"/>
              <w:cnfStyle w:val="000000000000" w:firstRow="0" w:lastRow="0" w:firstColumn="0" w:lastColumn="0" w:oddVBand="0" w:evenVBand="0" w:oddHBand="0" w:evenHBand="0" w:firstRowFirstColumn="0" w:firstRowLastColumn="0" w:lastRowFirstColumn="0" w:lastRowLastColumn="0"/>
            </w:pPr>
            <w:r>
              <w:t>10.5%</w:t>
            </w:r>
          </w:p>
        </w:tc>
      </w:tr>
      <w:tr w:rsidR="001B406D" w:rsidRPr="00FD0BBF" w14:paraId="2C92512B" w14:textId="77777777" w:rsidTr="3064CCB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184" w:type="dxa"/>
            <w:noWrap/>
            <w:hideMark/>
          </w:tcPr>
          <w:p w14:paraId="4C0BC541" w14:textId="77777777" w:rsidR="001B406D" w:rsidRPr="004C6B10" w:rsidRDefault="3064CCB4" w:rsidP="001B406D">
            <w:pPr>
              <w:rPr>
                <w:b w:val="0"/>
                <w:bCs w:val="0"/>
              </w:rPr>
            </w:pPr>
            <w:r>
              <w:rPr>
                <w:b w:val="0"/>
                <w:bCs w:val="0"/>
              </w:rPr>
              <w:t>Referral to unemployment insurance</w:t>
            </w:r>
          </w:p>
        </w:tc>
        <w:tc>
          <w:tcPr>
            <w:tcW w:w="2016" w:type="dxa"/>
            <w:noWrap/>
            <w:hideMark/>
          </w:tcPr>
          <w:p w14:paraId="7A9B2FF1" w14:textId="77777777" w:rsidR="001B406D" w:rsidRPr="00FD0BBF" w:rsidRDefault="3064CCB4" w:rsidP="001B406D">
            <w:pPr>
              <w:jc w:val="right"/>
              <w:cnfStyle w:val="000000100000" w:firstRow="0" w:lastRow="0" w:firstColumn="0" w:lastColumn="0" w:oddVBand="0" w:evenVBand="0" w:oddHBand="1" w:evenHBand="0" w:firstRowFirstColumn="0" w:firstRowLastColumn="0" w:lastRowFirstColumn="0" w:lastRowLastColumn="0"/>
            </w:pPr>
            <w:r>
              <w:t>70</w:t>
            </w:r>
          </w:p>
        </w:tc>
        <w:tc>
          <w:tcPr>
            <w:tcW w:w="1872" w:type="dxa"/>
            <w:noWrap/>
            <w:hideMark/>
          </w:tcPr>
          <w:p w14:paraId="2E8B2EE2" w14:textId="77777777" w:rsidR="001B406D" w:rsidRPr="00FD0BBF" w:rsidRDefault="3064CCB4" w:rsidP="001B406D">
            <w:pPr>
              <w:jc w:val="right"/>
              <w:cnfStyle w:val="000000100000" w:firstRow="0" w:lastRow="0" w:firstColumn="0" w:lastColumn="0" w:oddVBand="0" w:evenVBand="0" w:oddHBand="1" w:evenHBand="0" w:firstRowFirstColumn="0" w:firstRowLastColumn="0" w:lastRowFirstColumn="0" w:lastRowLastColumn="0"/>
            </w:pPr>
            <w:r>
              <w:t>5.6%</w:t>
            </w:r>
          </w:p>
        </w:tc>
      </w:tr>
      <w:tr w:rsidR="001B406D" w:rsidRPr="00FD0BBF" w14:paraId="4B78F9C2" w14:textId="77777777" w:rsidTr="3064CCB4">
        <w:trPr>
          <w:trHeight w:val="288"/>
        </w:trPr>
        <w:tc>
          <w:tcPr>
            <w:cnfStyle w:val="001000000000" w:firstRow="0" w:lastRow="0" w:firstColumn="1" w:lastColumn="0" w:oddVBand="0" w:evenVBand="0" w:oddHBand="0" w:evenHBand="0" w:firstRowFirstColumn="0" w:firstRowLastColumn="0" w:lastRowFirstColumn="0" w:lastRowLastColumn="0"/>
            <w:tcW w:w="5184" w:type="dxa"/>
            <w:noWrap/>
            <w:hideMark/>
          </w:tcPr>
          <w:p w14:paraId="0440B9E3" w14:textId="77777777" w:rsidR="001B406D" w:rsidRPr="004C6B10" w:rsidRDefault="3064CCB4" w:rsidP="001B406D">
            <w:pPr>
              <w:rPr>
                <w:b w:val="0"/>
                <w:bCs w:val="0"/>
              </w:rPr>
            </w:pPr>
            <w:r>
              <w:rPr>
                <w:b w:val="0"/>
                <w:bCs w:val="0"/>
              </w:rPr>
              <w:t>Attended Job Search Workshop - TANF</w:t>
            </w:r>
          </w:p>
        </w:tc>
        <w:tc>
          <w:tcPr>
            <w:tcW w:w="2016" w:type="dxa"/>
            <w:noWrap/>
            <w:hideMark/>
          </w:tcPr>
          <w:p w14:paraId="4227F615" w14:textId="77777777" w:rsidR="001B406D" w:rsidRPr="00FD0BBF" w:rsidRDefault="3064CCB4" w:rsidP="001B406D">
            <w:pPr>
              <w:jc w:val="right"/>
              <w:cnfStyle w:val="000000000000" w:firstRow="0" w:lastRow="0" w:firstColumn="0" w:lastColumn="0" w:oddVBand="0" w:evenVBand="0" w:oddHBand="0" w:evenHBand="0" w:firstRowFirstColumn="0" w:firstRowLastColumn="0" w:lastRowFirstColumn="0" w:lastRowLastColumn="0"/>
            </w:pPr>
            <w:r>
              <w:t>58</w:t>
            </w:r>
          </w:p>
        </w:tc>
        <w:tc>
          <w:tcPr>
            <w:tcW w:w="1872" w:type="dxa"/>
            <w:noWrap/>
            <w:hideMark/>
          </w:tcPr>
          <w:p w14:paraId="12185B73" w14:textId="77777777" w:rsidR="001B406D" w:rsidRPr="00FD0BBF" w:rsidRDefault="3064CCB4" w:rsidP="001B406D">
            <w:pPr>
              <w:jc w:val="right"/>
              <w:cnfStyle w:val="000000000000" w:firstRow="0" w:lastRow="0" w:firstColumn="0" w:lastColumn="0" w:oddVBand="0" w:evenVBand="0" w:oddHBand="0" w:evenHBand="0" w:firstRowFirstColumn="0" w:firstRowLastColumn="0" w:lastRowFirstColumn="0" w:lastRowLastColumn="0"/>
            </w:pPr>
            <w:r>
              <w:t>4.7%</w:t>
            </w:r>
          </w:p>
        </w:tc>
      </w:tr>
      <w:tr w:rsidR="001B406D" w:rsidRPr="00FD0BBF" w14:paraId="5F586E7E" w14:textId="77777777" w:rsidTr="3064CCB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184" w:type="dxa"/>
            <w:noWrap/>
            <w:hideMark/>
          </w:tcPr>
          <w:p w14:paraId="7B125D0B" w14:textId="2668BA69" w:rsidR="001B406D" w:rsidRPr="004C6B10" w:rsidRDefault="3064CCB4" w:rsidP="001B406D">
            <w:pPr>
              <w:rPr>
                <w:b w:val="0"/>
                <w:bCs w:val="0"/>
              </w:rPr>
            </w:pPr>
            <w:r>
              <w:rPr>
                <w:b w:val="0"/>
                <w:bCs w:val="0"/>
              </w:rPr>
              <w:t>Referral to WIOA services (Youth &amp; Trainings)</w:t>
            </w:r>
          </w:p>
        </w:tc>
        <w:tc>
          <w:tcPr>
            <w:tcW w:w="2016" w:type="dxa"/>
            <w:noWrap/>
            <w:hideMark/>
          </w:tcPr>
          <w:p w14:paraId="0A885979" w14:textId="77777777" w:rsidR="001B406D" w:rsidRPr="00FD0BBF" w:rsidRDefault="3064CCB4" w:rsidP="001B406D">
            <w:pPr>
              <w:jc w:val="right"/>
              <w:cnfStyle w:val="000000100000" w:firstRow="0" w:lastRow="0" w:firstColumn="0" w:lastColumn="0" w:oddVBand="0" w:evenVBand="0" w:oddHBand="1" w:evenHBand="0" w:firstRowFirstColumn="0" w:firstRowLastColumn="0" w:lastRowFirstColumn="0" w:lastRowLastColumn="0"/>
            </w:pPr>
            <w:r>
              <w:t>57</w:t>
            </w:r>
          </w:p>
        </w:tc>
        <w:tc>
          <w:tcPr>
            <w:tcW w:w="1872" w:type="dxa"/>
            <w:noWrap/>
            <w:hideMark/>
          </w:tcPr>
          <w:p w14:paraId="2BDD2EC8" w14:textId="77777777" w:rsidR="001B406D" w:rsidRPr="00FD0BBF" w:rsidRDefault="3064CCB4" w:rsidP="001B406D">
            <w:pPr>
              <w:jc w:val="right"/>
              <w:cnfStyle w:val="000000100000" w:firstRow="0" w:lastRow="0" w:firstColumn="0" w:lastColumn="0" w:oddVBand="0" w:evenVBand="0" w:oddHBand="1" w:evenHBand="0" w:firstRowFirstColumn="0" w:firstRowLastColumn="0" w:lastRowFirstColumn="0" w:lastRowLastColumn="0"/>
            </w:pPr>
            <w:r>
              <w:t>4.6%</w:t>
            </w:r>
          </w:p>
        </w:tc>
      </w:tr>
      <w:tr w:rsidR="001B406D" w:rsidRPr="00FD0BBF" w14:paraId="51E2EA57" w14:textId="77777777" w:rsidTr="3064CCB4">
        <w:trPr>
          <w:trHeight w:val="288"/>
        </w:trPr>
        <w:tc>
          <w:tcPr>
            <w:cnfStyle w:val="001000000000" w:firstRow="0" w:lastRow="0" w:firstColumn="1" w:lastColumn="0" w:oddVBand="0" w:evenVBand="0" w:oddHBand="0" w:evenHBand="0" w:firstRowFirstColumn="0" w:firstRowLastColumn="0" w:lastRowFirstColumn="0" w:lastRowLastColumn="0"/>
            <w:tcW w:w="5184" w:type="dxa"/>
            <w:noWrap/>
            <w:hideMark/>
          </w:tcPr>
          <w:p w14:paraId="5E93CEAF" w14:textId="77777777" w:rsidR="001B406D" w:rsidRPr="004C6B10" w:rsidRDefault="3064CCB4" w:rsidP="001B406D">
            <w:pPr>
              <w:rPr>
                <w:b w:val="0"/>
                <w:bCs w:val="0"/>
              </w:rPr>
            </w:pPr>
            <w:r>
              <w:rPr>
                <w:b w:val="0"/>
                <w:bCs w:val="0"/>
              </w:rPr>
              <w:t>Referral to TANF program</w:t>
            </w:r>
          </w:p>
        </w:tc>
        <w:tc>
          <w:tcPr>
            <w:tcW w:w="2016" w:type="dxa"/>
            <w:noWrap/>
            <w:hideMark/>
          </w:tcPr>
          <w:p w14:paraId="676CF387" w14:textId="77777777" w:rsidR="001B406D" w:rsidRPr="00FD0BBF" w:rsidRDefault="3064CCB4" w:rsidP="001B406D">
            <w:pPr>
              <w:jc w:val="right"/>
              <w:cnfStyle w:val="000000000000" w:firstRow="0" w:lastRow="0" w:firstColumn="0" w:lastColumn="0" w:oddVBand="0" w:evenVBand="0" w:oddHBand="0" w:evenHBand="0" w:firstRowFirstColumn="0" w:firstRowLastColumn="0" w:lastRowFirstColumn="0" w:lastRowLastColumn="0"/>
            </w:pPr>
            <w:r>
              <w:t>41</w:t>
            </w:r>
          </w:p>
        </w:tc>
        <w:tc>
          <w:tcPr>
            <w:tcW w:w="1872" w:type="dxa"/>
            <w:noWrap/>
            <w:hideMark/>
          </w:tcPr>
          <w:p w14:paraId="59C767B8" w14:textId="77777777" w:rsidR="001B406D" w:rsidRPr="00FD0BBF" w:rsidRDefault="3064CCB4" w:rsidP="001B406D">
            <w:pPr>
              <w:jc w:val="right"/>
              <w:cnfStyle w:val="000000000000" w:firstRow="0" w:lastRow="0" w:firstColumn="0" w:lastColumn="0" w:oddVBand="0" w:evenVBand="0" w:oddHBand="0" w:evenHBand="0" w:firstRowFirstColumn="0" w:firstRowLastColumn="0" w:lastRowFirstColumn="0" w:lastRowLastColumn="0"/>
            </w:pPr>
            <w:r>
              <w:t>3.3%</w:t>
            </w:r>
          </w:p>
        </w:tc>
      </w:tr>
      <w:tr w:rsidR="001B406D" w:rsidRPr="00FD0BBF" w14:paraId="671F4872" w14:textId="77777777" w:rsidTr="3064CCB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184" w:type="dxa"/>
            <w:noWrap/>
            <w:hideMark/>
          </w:tcPr>
          <w:p w14:paraId="0944E60C" w14:textId="77777777" w:rsidR="001B406D" w:rsidRPr="004C6B10" w:rsidRDefault="3064CCB4" w:rsidP="001B406D">
            <w:pPr>
              <w:rPr>
                <w:b w:val="0"/>
                <w:bCs w:val="0"/>
              </w:rPr>
            </w:pPr>
            <w:r>
              <w:rPr>
                <w:b w:val="0"/>
                <w:bCs w:val="0"/>
              </w:rPr>
              <w:t>Initial assessment taken</w:t>
            </w:r>
          </w:p>
        </w:tc>
        <w:tc>
          <w:tcPr>
            <w:tcW w:w="2016" w:type="dxa"/>
            <w:noWrap/>
            <w:hideMark/>
          </w:tcPr>
          <w:p w14:paraId="333A170D" w14:textId="77777777" w:rsidR="001B406D" w:rsidRPr="00FD0BBF" w:rsidRDefault="3064CCB4" w:rsidP="001B406D">
            <w:pPr>
              <w:jc w:val="right"/>
              <w:cnfStyle w:val="000000100000" w:firstRow="0" w:lastRow="0" w:firstColumn="0" w:lastColumn="0" w:oddVBand="0" w:evenVBand="0" w:oddHBand="1" w:evenHBand="0" w:firstRowFirstColumn="0" w:firstRowLastColumn="0" w:lastRowFirstColumn="0" w:lastRowLastColumn="0"/>
            </w:pPr>
            <w:r>
              <w:t>24</w:t>
            </w:r>
          </w:p>
        </w:tc>
        <w:tc>
          <w:tcPr>
            <w:tcW w:w="1872" w:type="dxa"/>
            <w:noWrap/>
            <w:hideMark/>
          </w:tcPr>
          <w:p w14:paraId="56932C82" w14:textId="77777777" w:rsidR="001B406D" w:rsidRPr="00FD0BBF" w:rsidRDefault="3064CCB4" w:rsidP="001B406D">
            <w:pPr>
              <w:jc w:val="right"/>
              <w:cnfStyle w:val="000000100000" w:firstRow="0" w:lastRow="0" w:firstColumn="0" w:lastColumn="0" w:oddVBand="0" w:evenVBand="0" w:oddHBand="1" w:evenHBand="0" w:firstRowFirstColumn="0" w:firstRowLastColumn="0" w:lastRowFirstColumn="0" w:lastRowLastColumn="0"/>
            </w:pPr>
            <w:r>
              <w:t>1.9%</w:t>
            </w:r>
          </w:p>
        </w:tc>
      </w:tr>
      <w:tr w:rsidR="001B406D" w:rsidRPr="00FD0BBF" w14:paraId="32E29525" w14:textId="77777777" w:rsidTr="3064CCB4">
        <w:trPr>
          <w:trHeight w:val="288"/>
        </w:trPr>
        <w:tc>
          <w:tcPr>
            <w:cnfStyle w:val="001000000000" w:firstRow="0" w:lastRow="0" w:firstColumn="1" w:lastColumn="0" w:oddVBand="0" w:evenVBand="0" w:oddHBand="0" w:evenHBand="0" w:firstRowFirstColumn="0" w:firstRowLastColumn="0" w:lastRowFirstColumn="0" w:lastRowLastColumn="0"/>
            <w:tcW w:w="5184" w:type="dxa"/>
            <w:noWrap/>
            <w:hideMark/>
          </w:tcPr>
          <w:p w14:paraId="362B39B9" w14:textId="77777777" w:rsidR="001B406D" w:rsidRPr="004C6B10" w:rsidRDefault="3064CCB4" w:rsidP="001B406D">
            <w:pPr>
              <w:rPr>
                <w:b w:val="0"/>
                <w:bCs w:val="0"/>
              </w:rPr>
            </w:pPr>
            <w:r>
              <w:rPr>
                <w:b w:val="0"/>
                <w:bCs w:val="0"/>
              </w:rPr>
              <w:t>Info on unemployment</w:t>
            </w:r>
          </w:p>
        </w:tc>
        <w:tc>
          <w:tcPr>
            <w:tcW w:w="2016" w:type="dxa"/>
            <w:noWrap/>
            <w:hideMark/>
          </w:tcPr>
          <w:p w14:paraId="33522ECC" w14:textId="77777777" w:rsidR="001B406D" w:rsidRPr="00FD0BBF" w:rsidRDefault="3064CCB4" w:rsidP="001B406D">
            <w:pPr>
              <w:jc w:val="right"/>
              <w:cnfStyle w:val="000000000000" w:firstRow="0" w:lastRow="0" w:firstColumn="0" w:lastColumn="0" w:oddVBand="0" w:evenVBand="0" w:oddHBand="0" w:evenHBand="0" w:firstRowFirstColumn="0" w:firstRowLastColumn="0" w:lastRowFirstColumn="0" w:lastRowLastColumn="0"/>
            </w:pPr>
            <w:r>
              <w:t>23</w:t>
            </w:r>
          </w:p>
        </w:tc>
        <w:tc>
          <w:tcPr>
            <w:tcW w:w="1872" w:type="dxa"/>
            <w:noWrap/>
            <w:hideMark/>
          </w:tcPr>
          <w:p w14:paraId="72DA119C" w14:textId="77777777" w:rsidR="001B406D" w:rsidRPr="00FD0BBF" w:rsidRDefault="3064CCB4" w:rsidP="001B406D">
            <w:pPr>
              <w:jc w:val="right"/>
              <w:cnfStyle w:val="000000000000" w:firstRow="0" w:lastRow="0" w:firstColumn="0" w:lastColumn="0" w:oddVBand="0" w:evenVBand="0" w:oddHBand="0" w:evenHBand="0" w:firstRowFirstColumn="0" w:firstRowLastColumn="0" w:lastRowFirstColumn="0" w:lastRowLastColumn="0"/>
            </w:pPr>
            <w:r>
              <w:t>1.9%</w:t>
            </w:r>
          </w:p>
        </w:tc>
      </w:tr>
      <w:tr w:rsidR="001B406D" w:rsidRPr="00FD0BBF" w14:paraId="0150DD5F" w14:textId="77777777" w:rsidTr="3064CCB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184" w:type="dxa"/>
            <w:noWrap/>
            <w:hideMark/>
          </w:tcPr>
          <w:p w14:paraId="39806F81" w14:textId="77777777" w:rsidR="001B406D" w:rsidRPr="004C6B10" w:rsidRDefault="3064CCB4" w:rsidP="001B406D">
            <w:pPr>
              <w:rPr>
                <w:b w:val="0"/>
                <w:bCs w:val="0"/>
              </w:rPr>
            </w:pPr>
            <w:r>
              <w:rPr>
                <w:b w:val="0"/>
                <w:bCs w:val="0"/>
              </w:rPr>
              <w:t>RR self service</w:t>
            </w:r>
          </w:p>
        </w:tc>
        <w:tc>
          <w:tcPr>
            <w:tcW w:w="2016" w:type="dxa"/>
            <w:noWrap/>
            <w:hideMark/>
          </w:tcPr>
          <w:p w14:paraId="0F427125" w14:textId="77777777" w:rsidR="001B406D" w:rsidRPr="00FD0BBF" w:rsidRDefault="3064CCB4" w:rsidP="001B406D">
            <w:pPr>
              <w:jc w:val="right"/>
              <w:cnfStyle w:val="000000100000" w:firstRow="0" w:lastRow="0" w:firstColumn="0" w:lastColumn="0" w:oddVBand="0" w:evenVBand="0" w:oddHBand="1" w:evenHBand="0" w:firstRowFirstColumn="0" w:firstRowLastColumn="0" w:lastRowFirstColumn="0" w:lastRowLastColumn="0"/>
            </w:pPr>
            <w:r>
              <w:t>20</w:t>
            </w:r>
          </w:p>
        </w:tc>
        <w:tc>
          <w:tcPr>
            <w:tcW w:w="1872" w:type="dxa"/>
            <w:noWrap/>
            <w:hideMark/>
          </w:tcPr>
          <w:p w14:paraId="02FB64A6" w14:textId="77777777" w:rsidR="001B406D" w:rsidRPr="00FD0BBF" w:rsidRDefault="3064CCB4" w:rsidP="001B406D">
            <w:pPr>
              <w:jc w:val="right"/>
              <w:cnfStyle w:val="000000100000" w:firstRow="0" w:lastRow="0" w:firstColumn="0" w:lastColumn="0" w:oddVBand="0" w:evenVBand="0" w:oddHBand="1" w:evenHBand="0" w:firstRowFirstColumn="0" w:firstRowLastColumn="0" w:lastRowFirstColumn="0" w:lastRowLastColumn="0"/>
            </w:pPr>
            <w:r>
              <w:t>1.6%</w:t>
            </w:r>
          </w:p>
        </w:tc>
      </w:tr>
      <w:tr w:rsidR="001B406D" w:rsidRPr="00FD0BBF" w14:paraId="7A219858" w14:textId="77777777" w:rsidTr="3064CCB4">
        <w:trPr>
          <w:trHeight w:val="288"/>
        </w:trPr>
        <w:tc>
          <w:tcPr>
            <w:cnfStyle w:val="001000000000" w:firstRow="0" w:lastRow="0" w:firstColumn="1" w:lastColumn="0" w:oddVBand="0" w:evenVBand="0" w:oddHBand="0" w:evenHBand="0" w:firstRowFirstColumn="0" w:firstRowLastColumn="0" w:lastRowFirstColumn="0" w:lastRowLastColumn="0"/>
            <w:tcW w:w="5184" w:type="dxa"/>
            <w:noWrap/>
            <w:hideMark/>
          </w:tcPr>
          <w:p w14:paraId="1649274F" w14:textId="77777777" w:rsidR="001B406D" w:rsidRPr="004C6B10" w:rsidRDefault="3064CCB4" w:rsidP="001B406D">
            <w:pPr>
              <w:rPr>
                <w:b w:val="0"/>
                <w:bCs w:val="0"/>
              </w:rPr>
            </w:pPr>
            <w:r>
              <w:rPr>
                <w:b w:val="0"/>
                <w:bCs w:val="0"/>
              </w:rPr>
              <w:t>Referral to vocational rehab</w:t>
            </w:r>
          </w:p>
        </w:tc>
        <w:tc>
          <w:tcPr>
            <w:tcW w:w="2016" w:type="dxa"/>
            <w:noWrap/>
            <w:hideMark/>
          </w:tcPr>
          <w:p w14:paraId="0F75C91A" w14:textId="77777777" w:rsidR="001B406D" w:rsidRPr="00FD0BBF" w:rsidRDefault="3064CCB4" w:rsidP="001B406D">
            <w:pPr>
              <w:jc w:val="right"/>
              <w:cnfStyle w:val="000000000000" w:firstRow="0" w:lastRow="0" w:firstColumn="0" w:lastColumn="0" w:oddVBand="0" w:evenVBand="0" w:oddHBand="0" w:evenHBand="0" w:firstRowFirstColumn="0" w:firstRowLastColumn="0" w:lastRowFirstColumn="0" w:lastRowLastColumn="0"/>
            </w:pPr>
            <w:r>
              <w:t>15</w:t>
            </w:r>
          </w:p>
        </w:tc>
        <w:tc>
          <w:tcPr>
            <w:tcW w:w="1872" w:type="dxa"/>
            <w:noWrap/>
            <w:hideMark/>
          </w:tcPr>
          <w:p w14:paraId="34B0B522" w14:textId="77777777" w:rsidR="001B406D" w:rsidRPr="00FD0BBF" w:rsidRDefault="3064CCB4" w:rsidP="001B406D">
            <w:pPr>
              <w:jc w:val="right"/>
              <w:cnfStyle w:val="000000000000" w:firstRow="0" w:lastRow="0" w:firstColumn="0" w:lastColumn="0" w:oddVBand="0" w:evenVBand="0" w:oddHBand="0" w:evenHBand="0" w:firstRowFirstColumn="0" w:firstRowLastColumn="0" w:lastRowFirstColumn="0" w:lastRowLastColumn="0"/>
            </w:pPr>
            <w:r>
              <w:t>1.2%</w:t>
            </w:r>
          </w:p>
        </w:tc>
      </w:tr>
      <w:tr w:rsidR="001B406D" w:rsidRPr="00FD0BBF" w14:paraId="04174AA6" w14:textId="77777777" w:rsidTr="3064CCB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184" w:type="dxa"/>
            <w:noWrap/>
            <w:hideMark/>
          </w:tcPr>
          <w:p w14:paraId="75DE66D2" w14:textId="77777777" w:rsidR="001B406D" w:rsidRPr="004C6B10" w:rsidRDefault="3064CCB4" w:rsidP="001B406D">
            <w:pPr>
              <w:rPr>
                <w:b w:val="0"/>
                <w:bCs w:val="0"/>
              </w:rPr>
            </w:pPr>
            <w:r>
              <w:rPr>
                <w:b w:val="0"/>
                <w:bCs w:val="0"/>
              </w:rPr>
              <w:t>Referral to other services</w:t>
            </w:r>
          </w:p>
        </w:tc>
        <w:tc>
          <w:tcPr>
            <w:tcW w:w="2016" w:type="dxa"/>
            <w:noWrap/>
            <w:hideMark/>
          </w:tcPr>
          <w:p w14:paraId="701B740E" w14:textId="77777777" w:rsidR="001B406D" w:rsidRPr="00FD0BBF" w:rsidRDefault="3064CCB4" w:rsidP="001B406D">
            <w:pPr>
              <w:jc w:val="right"/>
              <w:cnfStyle w:val="000000100000" w:firstRow="0" w:lastRow="0" w:firstColumn="0" w:lastColumn="0" w:oddVBand="0" w:evenVBand="0" w:oddHBand="1" w:evenHBand="0" w:firstRowFirstColumn="0" w:firstRowLastColumn="0" w:lastRowFirstColumn="0" w:lastRowLastColumn="0"/>
            </w:pPr>
            <w:r>
              <w:t>14</w:t>
            </w:r>
          </w:p>
        </w:tc>
        <w:tc>
          <w:tcPr>
            <w:tcW w:w="1872" w:type="dxa"/>
            <w:noWrap/>
            <w:hideMark/>
          </w:tcPr>
          <w:p w14:paraId="68404155" w14:textId="77777777" w:rsidR="001B406D" w:rsidRPr="00FD0BBF" w:rsidRDefault="3064CCB4" w:rsidP="001B406D">
            <w:pPr>
              <w:jc w:val="right"/>
              <w:cnfStyle w:val="000000100000" w:firstRow="0" w:lastRow="0" w:firstColumn="0" w:lastColumn="0" w:oddVBand="0" w:evenVBand="0" w:oddHBand="1" w:evenHBand="0" w:firstRowFirstColumn="0" w:firstRowLastColumn="0" w:lastRowFirstColumn="0" w:lastRowLastColumn="0"/>
            </w:pPr>
            <w:r>
              <w:t>1.1%</w:t>
            </w:r>
          </w:p>
        </w:tc>
      </w:tr>
      <w:tr w:rsidR="001B406D" w:rsidRPr="00FD0BBF" w14:paraId="4C55FED4" w14:textId="77777777" w:rsidTr="3064CCB4">
        <w:trPr>
          <w:trHeight w:val="288"/>
        </w:trPr>
        <w:tc>
          <w:tcPr>
            <w:cnfStyle w:val="001000000000" w:firstRow="0" w:lastRow="0" w:firstColumn="1" w:lastColumn="0" w:oddVBand="0" w:evenVBand="0" w:oddHBand="0" w:evenHBand="0" w:firstRowFirstColumn="0" w:firstRowLastColumn="0" w:lastRowFirstColumn="0" w:lastRowLastColumn="0"/>
            <w:tcW w:w="5184" w:type="dxa"/>
            <w:noWrap/>
            <w:hideMark/>
          </w:tcPr>
          <w:p w14:paraId="0C9783F2" w14:textId="77777777" w:rsidR="001B406D" w:rsidRPr="004C6B10" w:rsidRDefault="3064CCB4" w:rsidP="001B406D">
            <w:pPr>
              <w:rPr>
                <w:b w:val="0"/>
                <w:bCs w:val="0"/>
              </w:rPr>
            </w:pPr>
            <w:r>
              <w:rPr>
                <w:b w:val="0"/>
                <w:bCs w:val="0"/>
              </w:rPr>
              <w:t>Provided Outreach, Intake, Orientation</w:t>
            </w:r>
          </w:p>
        </w:tc>
        <w:tc>
          <w:tcPr>
            <w:tcW w:w="2016" w:type="dxa"/>
            <w:noWrap/>
            <w:hideMark/>
          </w:tcPr>
          <w:p w14:paraId="2BAD92E3" w14:textId="77777777" w:rsidR="001B406D" w:rsidRPr="00FD0BBF" w:rsidRDefault="3064CCB4" w:rsidP="001B406D">
            <w:pPr>
              <w:jc w:val="right"/>
              <w:cnfStyle w:val="000000000000" w:firstRow="0" w:lastRow="0" w:firstColumn="0" w:lastColumn="0" w:oddVBand="0" w:evenVBand="0" w:oddHBand="0" w:evenHBand="0" w:firstRowFirstColumn="0" w:firstRowLastColumn="0" w:lastRowFirstColumn="0" w:lastRowLastColumn="0"/>
            </w:pPr>
            <w:r>
              <w:t>13</w:t>
            </w:r>
          </w:p>
        </w:tc>
        <w:tc>
          <w:tcPr>
            <w:tcW w:w="1872" w:type="dxa"/>
            <w:noWrap/>
            <w:hideMark/>
          </w:tcPr>
          <w:p w14:paraId="3CE8DC3E" w14:textId="77777777" w:rsidR="001B406D" w:rsidRPr="00FD0BBF" w:rsidRDefault="3064CCB4" w:rsidP="001B406D">
            <w:pPr>
              <w:jc w:val="right"/>
              <w:cnfStyle w:val="000000000000" w:firstRow="0" w:lastRow="0" w:firstColumn="0" w:lastColumn="0" w:oddVBand="0" w:evenVBand="0" w:oddHBand="0" w:evenHBand="0" w:firstRowFirstColumn="0" w:firstRowLastColumn="0" w:lastRowFirstColumn="0" w:lastRowLastColumn="0"/>
            </w:pPr>
            <w:r>
              <w:t>1.0%</w:t>
            </w:r>
          </w:p>
        </w:tc>
      </w:tr>
      <w:tr w:rsidR="001B406D" w:rsidRPr="00FD0BBF" w14:paraId="76483947" w14:textId="77777777" w:rsidTr="3064CCB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184" w:type="dxa"/>
            <w:noWrap/>
            <w:hideMark/>
          </w:tcPr>
          <w:p w14:paraId="1A1DEFB9" w14:textId="77777777" w:rsidR="001B406D" w:rsidRPr="004C6B10" w:rsidRDefault="3064CCB4" w:rsidP="001B406D">
            <w:pPr>
              <w:rPr>
                <w:b w:val="0"/>
                <w:bCs w:val="0"/>
              </w:rPr>
            </w:pPr>
            <w:r>
              <w:rPr>
                <w:b w:val="0"/>
                <w:bCs w:val="0"/>
              </w:rPr>
              <w:t>RR survey completed</w:t>
            </w:r>
          </w:p>
        </w:tc>
        <w:tc>
          <w:tcPr>
            <w:tcW w:w="2016" w:type="dxa"/>
            <w:noWrap/>
            <w:hideMark/>
          </w:tcPr>
          <w:p w14:paraId="0982447B" w14:textId="77777777" w:rsidR="001B406D" w:rsidRPr="00FD0BBF" w:rsidRDefault="3064CCB4" w:rsidP="001B406D">
            <w:pPr>
              <w:jc w:val="right"/>
              <w:cnfStyle w:val="000000100000" w:firstRow="0" w:lastRow="0" w:firstColumn="0" w:lastColumn="0" w:oddVBand="0" w:evenVBand="0" w:oddHBand="1" w:evenHBand="0" w:firstRowFirstColumn="0" w:firstRowLastColumn="0" w:lastRowFirstColumn="0" w:lastRowLastColumn="0"/>
            </w:pPr>
            <w:r>
              <w:t>12</w:t>
            </w:r>
          </w:p>
        </w:tc>
        <w:tc>
          <w:tcPr>
            <w:tcW w:w="1872" w:type="dxa"/>
            <w:noWrap/>
            <w:hideMark/>
          </w:tcPr>
          <w:p w14:paraId="6589E5F8" w14:textId="77777777" w:rsidR="001B406D" w:rsidRPr="00FD0BBF" w:rsidRDefault="3064CCB4" w:rsidP="001B406D">
            <w:pPr>
              <w:jc w:val="right"/>
              <w:cnfStyle w:val="000000100000" w:firstRow="0" w:lastRow="0" w:firstColumn="0" w:lastColumn="0" w:oddVBand="0" w:evenVBand="0" w:oddHBand="1" w:evenHBand="0" w:firstRowFirstColumn="0" w:firstRowLastColumn="0" w:lastRowFirstColumn="0" w:lastRowLastColumn="0"/>
            </w:pPr>
            <w:r>
              <w:t>1.0%</w:t>
            </w:r>
          </w:p>
        </w:tc>
      </w:tr>
      <w:tr w:rsidR="001B406D" w:rsidRPr="00FD0BBF" w14:paraId="3C647A39" w14:textId="77777777" w:rsidTr="3064CCB4">
        <w:trPr>
          <w:trHeight w:val="288"/>
        </w:trPr>
        <w:tc>
          <w:tcPr>
            <w:cnfStyle w:val="001000000000" w:firstRow="0" w:lastRow="0" w:firstColumn="1" w:lastColumn="0" w:oddVBand="0" w:evenVBand="0" w:oddHBand="0" w:evenHBand="0" w:firstRowFirstColumn="0" w:firstRowLastColumn="0" w:lastRowFirstColumn="0" w:lastRowLastColumn="0"/>
            <w:tcW w:w="5184" w:type="dxa"/>
            <w:noWrap/>
            <w:hideMark/>
          </w:tcPr>
          <w:p w14:paraId="4BCA3EFF" w14:textId="77777777" w:rsidR="001B406D" w:rsidRPr="004C6B10" w:rsidRDefault="3064CCB4" w:rsidP="001B406D">
            <w:pPr>
              <w:rPr>
                <w:b w:val="0"/>
                <w:bCs w:val="0"/>
              </w:rPr>
            </w:pPr>
            <w:r>
              <w:rPr>
                <w:b w:val="0"/>
                <w:bCs w:val="0"/>
              </w:rPr>
              <w:t>Referral to veteran supportive services</w:t>
            </w:r>
          </w:p>
        </w:tc>
        <w:tc>
          <w:tcPr>
            <w:tcW w:w="2016" w:type="dxa"/>
            <w:noWrap/>
            <w:hideMark/>
          </w:tcPr>
          <w:p w14:paraId="28DF8D30" w14:textId="77777777" w:rsidR="001B406D" w:rsidRPr="00FD0BBF" w:rsidRDefault="3064CCB4" w:rsidP="001B406D">
            <w:pPr>
              <w:jc w:val="right"/>
              <w:cnfStyle w:val="000000000000" w:firstRow="0" w:lastRow="0" w:firstColumn="0" w:lastColumn="0" w:oddVBand="0" w:evenVBand="0" w:oddHBand="0" w:evenHBand="0" w:firstRowFirstColumn="0" w:firstRowLastColumn="0" w:lastRowFirstColumn="0" w:lastRowLastColumn="0"/>
            </w:pPr>
            <w:r>
              <w:t>11</w:t>
            </w:r>
          </w:p>
        </w:tc>
        <w:tc>
          <w:tcPr>
            <w:tcW w:w="1872" w:type="dxa"/>
            <w:noWrap/>
            <w:hideMark/>
          </w:tcPr>
          <w:p w14:paraId="23382808" w14:textId="77777777" w:rsidR="001B406D" w:rsidRPr="00FD0BBF" w:rsidRDefault="3064CCB4" w:rsidP="001B406D">
            <w:pPr>
              <w:jc w:val="right"/>
              <w:cnfStyle w:val="000000000000" w:firstRow="0" w:lastRow="0" w:firstColumn="0" w:lastColumn="0" w:oddVBand="0" w:evenVBand="0" w:oddHBand="0" w:evenHBand="0" w:firstRowFirstColumn="0" w:firstRowLastColumn="0" w:lastRowFirstColumn="0" w:lastRowLastColumn="0"/>
            </w:pPr>
            <w:r>
              <w:t>0.9%</w:t>
            </w:r>
          </w:p>
        </w:tc>
      </w:tr>
      <w:tr w:rsidR="001B406D" w:rsidRPr="00FD0BBF" w14:paraId="1B43A6E1" w14:textId="77777777" w:rsidTr="3064CCB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184" w:type="dxa"/>
            <w:noWrap/>
            <w:hideMark/>
          </w:tcPr>
          <w:p w14:paraId="75B1A2D6" w14:textId="77777777" w:rsidR="001B406D" w:rsidRPr="004C6B10" w:rsidRDefault="3064CCB4" w:rsidP="001B406D">
            <w:pPr>
              <w:rPr>
                <w:b w:val="0"/>
                <w:bCs w:val="0"/>
              </w:rPr>
            </w:pPr>
            <w:r>
              <w:rPr>
                <w:b w:val="0"/>
                <w:bCs w:val="0"/>
              </w:rPr>
              <w:t>RR group orientation attended</w:t>
            </w:r>
          </w:p>
        </w:tc>
        <w:tc>
          <w:tcPr>
            <w:tcW w:w="2016" w:type="dxa"/>
            <w:noWrap/>
            <w:hideMark/>
          </w:tcPr>
          <w:p w14:paraId="3AC0EC8B" w14:textId="77777777" w:rsidR="001B406D" w:rsidRPr="00FD0BBF" w:rsidRDefault="3064CCB4" w:rsidP="001B406D">
            <w:pPr>
              <w:jc w:val="right"/>
              <w:cnfStyle w:val="000000100000" w:firstRow="0" w:lastRow="0" w:firstColumn="0" w:lastColumn="0" w:oddVBand="0" w:evenVBand="0" w:oddHBand="1" w:evenHBand="0" w:firstRowFirstColumn="0" w:firstRowLastColumn="0" w:lastRowFirstColumn="0" w:lastRowLastColumn="0"/>
            </w:pPr>
            <w:r>
              <w:t>10</w:t>
            </w:r>
          </w:p>
        </w:tc>
        <w:tc>
          <w:tcPr>
            <w:tcW w:w="1872" w:type="dxa"/>
            <w:noWrap/>
            <w:hideMark/>
          </w:tcPr>
          <w:p w14:paraId="163F73A1" w14:textId="77777777" w:rsidR="001B406D" w:rsidRPr="00FD0BBF" w:rsidRDefault="3064CCB4" w:rsidP="001B406D">
            <w:pPr>
              <w:jc w:val="right"/>
              <w:cnfStyle w:val="000000100000" w:firstRow="0" w:lastRow="0" w:firstColumn="0" w:lastColumn="0" w:oddVBand="0" w:evenVBand="0" w:oddHBand="1" w:evenHBand="0" w:firstRowFirstColumn="0" w:firstRowLastColumn="0" w:lastRowFirstColumn="0" w:lastRowLastColumn="0"/>
            </w:pPr>
            <w:r>
              <w:t>0.8%</w:t>
            </w:r>
          </w:p>
        </w:tc>
      </w:tr>
      <w:tr w:rsidR="001B406D" w:rsidRPr="00FD0BBF" w14:paraId="3624F705" w14:textId="77777777" w:rsidTr="3064CCB4">
        <w:trPr>
          <w:trHeight w:val="288"/>
        </w:trPr>
        <w:tc>
          <w:tcPr>
            <w:cnfStyle w:val="001000000000" w:firstRow="0" w:lastRow="0" w:firstColumn="1" w:lastColumn="0" w:oddVBand="0" w:evenVBand="0" w:oddHBand="0" w:evenHBand="0" w:firstRowFirstColumn="0" w:firstRowLastColumn="0" w:lastRowFirstColumn="0" w:lastRowLastColumn="0"/>
            <w:tcW w:w="5184" w:type="dxa"/>
            <w:noWrap/>
            <w:hideMark/>
          </w:tcPr>
          <w:p w14:paraId="0D65D2D8" w14:textId="77777777" w:rsidR="001B406D" w:rsidRPr="004C6B10" w:rsidRDefault="3064CCB4" w:rsidP="001B406D">
            <w:pPr>
              <w:rPr>
                <w:b w:val="0"/>
                <w:bCs w:val="0"/>
              </w:rPr>
            </w:pPr>
            <w:r>
              <w:rPr>
                <w:b w:val="0"/>
                <w:bCs w:val="0"/>
              </w:rPr>
              <w:t>Attended Job Search Workshop</w:t>
            </w:r>
          </w:p>
        </w:tc>
        <w:tc>
          <w:tcPr>
            <w:tcW w:w="2016" w:type="dxa"/>
            <w:noWrap/>
            <w:hideMark/>
          </w:tcPr>
          <w:p w14:paraId="1656586D" w14:textId="77777777" w:rsidR="001B406D" w:rsidRPr="00FD0BBF" w:rsidRDefault="3064CCB4" w:rsidP="001B406D">
            <w:pPr>
              <w:jc w:val="right"/>
              <w:cnfStyle w:val="000000000000" w:firstRow="0" w:lastRow="0" w:firstColumn="0" w:lastColumn="0" w:oddVBand="0" w:evenVBand="0" w:oddHBand="0" w:evenHBand="0" w:firstRowFirstColumn="0" w:firstRowLastColumn="0" w:lastRowFirstColumn="0" w:lastRowLastColumn="0"/>
            </w:pPr>
            <w:r>
              <w:t>9</w:t>
            </w:r>
          </w:p>
        </w:tc>
        <w:tc>
          <w:tcPr>
            <w:tcW w:w="1872" w:type="dxa"/>
            <w:noWrap/>
            <w:hideMark/>
          </w:tcPr>
          <w:p w14:paraId="098B0AAB" w14:textId="77777777" w:rsidR="001B406D" w:rsidRPr="00FD0BBF" w:rsidRDefault="3064CCB4" w:rsidP="001B406D">
            <w:pPr>
              <w:jc w:val="right"/>
              <w:cnfStyle w:val="000000000000" w:firstRow="0" w:lastRow="0" w:firstColumn="0" w:lastColumn="0" w:oddVBand="0" w:evenVBand="0" w:oddHBand="0" w:evenHBand="0" w:firstRowFirstColumn="0" w:firstRowLastColumn="0" w:lastRowFirstColumn="0" w:lastRowLastColumn="0"/>
            </w:pPr>
            <w:r>
              <w:t>0.7%</w:t>
            </w:r>
          </w:p>
        </w:tc>
      </w:tr>
      <w:tr w:rsidR="001B406D" w:rsidRPr="00FD0BBF" w14:paraId="08E15B9F" w14:textId="77777777" w:rsidTr="3064CCB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184" w:type="dxa"/>
            <w:noWrap/>
            <w:hideMark/>
          </w:tcPr>
          <w:p w14:paraId="43255DCC" w14:textId="7CED4F00" w:rsidR="001B406D" w:rsidRPr="004C6B10" w:rsidRDefault="3064CCB4" w:rsidP="001B406D">
            <w:pPr>
              <w:rPr>
                <w:b w:val="0"/>
                <w:bCs w:val="0"/>
              </w:rPr>
            </w:pPr>
            <w:r>
              <w:rPr>
                <w:b w:val="0"/>
                <w:bCs w:val="0"/>
              </w:rPr>
              <w:t>Referral to Educational services</w:t>
            </w:r>
          </w:p>
        </w:tc>
        <w:tc>
          <w:tcPr>
            <w:tcW w:w="2016" w:type="dxa"/>
            <w:noWrap/>
            <w:hideMark/>
          </w:tcPr>
          <w:p w14:paraId="0B8C32EE" w14:textId="77777777" w:rsidR="001B406D" w:rsidRPr="00FD0BBF" w:rsidRDefault="3064CCB4" w:rsidP="001B406D">
            <w:pPr>
              <w:jc w:val="right"/>
              <w:cnfStyle w:val="000000100000" w:firstRow="0" w:lastRow="0" w:firstColumn="0" w:lastColumn="0" w:oddVBand="0" w:evenVBand="0" w:oddHBand="1" w:evenHBand="0" w:firstRowFirstColumn="0" w:firstRowLastColumn="0" w:lastRowFirstColumn="0" w:lastRowLastColumn="0"/>
            </w:pPr>
            <w:r>
              <w:t>9</w:t>
            </w:r>
          </w:p>
        </w:tc>
        <w:tc>
          <w:tcPr>
            <w:tcW w:w="1872" w:type="dxa"/>
            <w:noWrap/>
            <w:hideMark/>
          </w:tcPr>
          <w:p w14:paraId="1C8A8372" w14:textId="77777777" w:rsidR="001B406D" w:rsidRPr="00FD0BBF" w:rsidRDefault="3064CCB4" w:rsidP="001B406D">
            <w:pPr>
              <w:jc w:val="right"/>
              <w:cnfStyle w:val="000000100000" w:firstRow="0" w:lastRow="0" w:firstColumn="0" w:lastColumn="0" w:oddVBand="0" w:evenVBand="0" w:oddHBand="1" w:evenHBand="0" w:firstRowFirstColumn="0" w:firstRowLastColumn="0" w:lastRowFirstColumn="0" w:lastRowLastColumn="0"/>
            </w:pPr>
            <w:r>
              <w:t>0.7%</w:t>
            </w:r>
          </w:p>
        </w:tc>
      </w:tr>
      <w:tr w:rsidR="001B406D" w:rsidRPr="00FD0BBF" w14:paraId="62985FCE" w14:textId="77777777" w:rsidTr="3064CCB4">
        <w:trPr>
          <w:trHeight w:val="288"/>
        </w:trPr>
        <w:tc>
          <w:tcPr>
            <w:cnfStyle w:val="001000000000" w:firstRow="0" w:lastRow="0" w:firstColumn="1" w:lastColumn="0" w:oddVBand="0" w:evenVBand="0" w:oddHBand="0" w:evenHBand="0" w:firstRowFirstColumn="0" w:firstRowLastColumn="0" w:lastRowFirstColumn="0" w:lastRowLastColumn="0"/>
            <w:tcW w:w="5184" w:type="dxa"/>
            <w:noWrap/>
            <w:hideMark/>
          </w:tcPr>
          <w:p w14:paraId="4884A6DF" w14:textId="77777777" w:rsidR="001B406D" w:rsidRPr="004C6B10" w:rsidRDefault="3064CCB4" w:rsidP="001B406D">
            <w:pPr>
              <w:rPr>
                <w:b w:val="0"/>
                <w:bCs w:val="0"/>
              </w:rPr>
            </w:pPr>
            <w:r>
              <w:rPr>
                <w:b w:val="0"/>
                <w:bCs w:val="0"/>
              </w:rPr>
              <w:t>Referral to Adult Education</w:t>
            </w:r>
          </w:p>
        </w:tc>
        <w:tc>
          <w:tcPr>
            <w:tcW w:w="2016" w:type="dxa"/>
            <w:noWrap/>
            <w:hideMark/>
          </w:tcPr>
          <w:p w14:paraId="24029720" w14:textId="77777777" w:rsidR="001B406D" w:rsidRPr="00FD0BBF" w:rsidRDefault="3064CCB4" w:rsidP="001B406D">
            <w:pPr>
              <w:jc w:val="right"/>
              <w:cnfStyle w:val="000000000000" w:firstRow="0" w:lastRow="0" w:firstColumn="0" w:lastColumn="0" w:oddVBand="0" w:evenVBand="0" w:oddHBand="0" w:evenHBand="0" w:firstRowFirstColumn="0" w:firstRowLastColumn="0" w:lastRowFirstColumn="0" w:lastRowLastColumn="0"/>
            </w:pPr>
            <w:r>
              <w:t>7</w:t>
            </w:r>
          </w:p>
        </w:tc>
        <w:tc>
          <w:tcPr>
            <w:tcW w:w="1872" w:type="dxa"/>
            <w:noWrap/>
            <w:hideMark/>
          </w:tcPr>
          <w:p w14:paraId="126C5F80" w14:textId="77777777" w:rsidR="001B406D" w:rsidRPr="00FD0BBF" w:rsidRDefault="3064CCB4" w:rsidP="001B406D">
            <w:pPr>
              <w:jc w:val="right"/>
              <w:cnfStyle w:val="000000000000" w:firstRow="0" w:lastRow="0" w:firstColumn="0" w:lastColumn="0" w:oddVBand="0" w:evenVBand="0" w:oddHBand="0" w:evenHBand="0" w:firstRowFirstColumn="0" w:firstRowLastColumn="0" w:lastRowFirstColumn="0" w:lastRowLastColumn="0"/>
            </w:pPr>
            <w:r>
              <w:t>0.6%</w:t>
            </w:r>
          </w:p>
        </w:tc>
      </w:tr>
      <w:tr w:rsidR="001B406D" w:rsidRPr="00FD0BBF" w14:paraId="32454857" w14:textId="77777777" w:rsidTr="3064CCB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184" w:type="dxa"/>
            <w:noWrap/>
            <w:hideMark/>
          </w:tcPr>
          <w:p w14:paraId="0AA0456B" w14:textId="77777777" w:rsidR="001B406D" w:rsidRPr="004C6B10" w:rsidRDefault="3064CCB4" w:rsidP="001B406D">
            <w:pPr>
              <w:rPr>
                <w:b w:val="0"/>
                <w:bCs w:val="0"/>
              </w:rPr>
            </w:pPr>
            <w:r>
              <w:rPr>
                <w:b w:val="0"/>
                <w:bCs w:val="0"/>
              </w:rPr>
              <w:t>Info on supportive services</w:t>
            </w:r>
          </w:p>
        </w:tc>
        <w:tc>
          <w:tcPr>
            <w:tcW w:w="2016" w:type="dxa"/>
            <w:noWrap/>
            <w:hideMark/>
          </w:tcPr>
          <w:p w14:paraId="4193DCB5" w14:textId="77777777" w:rsidR="001B406D" w:rsidRPr="00FD0BBF" w:rsidRDefault="3064CCB4" w:rsidP="001B406D">
            <w:pPr>
              <w:jc w:val="right"/>
              <w:cnfStyle w:val="000000100000" w:firstRow="0" w:lastRow="0" w:firstColumn="0" w:lastColumn="0" w:oddVBand="0" w:evenVBand="0" w:oddHBand="1" w:evenHBand="0" w:firstRowFirstColumn="0" w:firstRowLastColumn="0" w:lastRowFirstColumn="0" w:lastRowLastColumn="0"/>
            </w:pPr>
            <w:r>
              <w:t>5</w:t>
            </w:r>
          </w:p>
        </w:tc>
        <w:tc>
          <w:tcPr>
            <w:tcW w:w="1872" w:type="dxa"/>
            <w:noWrap/>
            <w:hideMark/>
          </w:tcPr>
          <w:p w14:paraId="6086E67E" w14:textId="77777777" w:rsidR="001B406D" w:rsidRPr="00FD0BBF" w:rsidRDefault="3064CCB4" w:rsidP="001B406D">
            <w:pPr>
              <w:jc w:val="right"/>
              <w:cnfStyle w:val="000000100000" w:firstRow="0" w:lastRow="0" w:firstColumn="0" w:lastColumn="0" w:oddVBand="0" w:evenVBand="0" w:oddHBand="1" w:evenHBand="0" w:firstRowFirstColumn="0" w:firstRowLastColumn="0" w:lastRowFirstColumn="0" w:lastRowLastColumn="0"/>
            </w:pPr>
            <w:r>
              <w:t>0.4%</w:t>
            </w:r>
          </w:p>
        </w:tc>
      </w:tr>
      <w:tr w:rsidR="001B406D" w:rsidRPr="00FD0BBF" w14:paraId="54F5459A" w14:textId="77777777" w:rsidTr="3064CCB4">
        <w:trPr>
          <w:trHeight w:val="288"/>
        </w:trPr>
        <w:tc>
          <w:tcPr>
            <w:cnfStyle w:val="001000000000" w:firstRow="0" w:lastRow="0" w:firstColumn="1" w:lastColumn="0" w:oddVBand="0" w:evenVBand="0" w:oddHBand="0" w:evenHBand="0" w:firstRowFirstColumn="0" w:firstRowLastColumn="0" w:lastRowFirstColumn="0" w:lastRowLastColumn="0"/>
            <w:tcW w:w="5184" w:type="dxa"/>
            <w:noWrap/>
            <w:hideMark/>
          </w:tcPr>
          <w:p w14:paraId="26F4FFE8" w14:textId="77777777" w:rsidR="001B406D" w:rsidRPr="004C6B10" w:rsidRDefault="3064CCB4" w:rsidP="001B406D">
            <w:pPr>
              <w:rPr>
                <w:b w:val="0"/>
                <w:bCs w:val="0"/>
              </w:rPr>
            </w:pPr>
            <w:r>
              <w:rPr>
                <w:b w:val="0"/>
                <w:bCs w:val="0"/>
              </w:rPr>
              <w:t>Referral to child care</w:t>
            </w:r>
          </w:p>
        </w:tc>
        <w:tc>
          <w:tcPr>
            <w:tcW w:w="2016" w:type="dxa"/>
            <w:noWrap/>
            <w:hideMark/>
          </w:tcPr>
          <w:p w14:paraId="200A3A01" w14:textId="77777777" w:rsidR="001B406D" w:rsidRPr="00FD0BBF" w:rsidRDefault="3064CCB4" w:rsidP="001B406D">
            <w:pPr>
              <w:jc w:val="right"/>
              <w:cnfStyle w:val="000000000000" w:firstRow="0" w:lastRow="0" w:firstColumn="0" w:lastColumn="0" w:oddVBand="0" w:evenVBand="0" w:oddHBand="0" w:evenHBand="0" w:firstRowFirstColumn="0" w:firstRowLastColumn="0" w:lastRowFirstColumn="0" w:lastRowLastColumn="0"/>
            </w:pPr>
            <w:r>
              <w:t>5</w:t>
            </w:r>
          </w:p>
        </w:tc>
        <w:tc>
          <w:tcPr>
            <w:tcW w:w="1872" w:type="dxa"/>
            <w:noWrap/>
            <w:hideMark/>
          </w:tcPr>
          <w:p w14:paraId="43600038" w14:textId="77777777" w:rsidR="001B406D" w:rsidRPr="00FD0BBF" w:rsidRDefault="3064CCB4" w:rsidP="001B406D">
            <w:pPr>
              <w:jc w:val="right"/>
              <w:cnfStyle w:val="000000000000" w:firstRow="0" w:lastRow="0" w:firstColumn="0" w:lastColumn="0" w:oddVBand="0" w:evenVBand="0" w:oddHBand="0" w:evenHBand="0" w:firstRowFirstColumn="0" w:firstRowLastColumn="0" w:lastRowFirstColumn="0" w:lastRowLastColumn="0"/>
            </w:pPr>
            <w:r>
              <w:t>0.4%</w:t>
            </w:r>
          </w:p>
        </w:tc>
      </w:tr>
      <w:tr w:rsidR="001B406D" w:rsidRPr="00FD0BBF" w14:paraId="7E244599" w14:textId="77777777" w:rsidTr="3064CCB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184" w:type="dxa"/>
            <w:noWrap/>
            <w:hideMark/>
          </w:tcPr>
          <w:p w14:paraId="607BF5F1" w14:textId="77777777" w:rsidR="001B406D" w:rsidRPr="004C6B10" w:rsidRDefault="3064CCB4" w:rsidP="001B406D">
            <w:pPr>
              <w:rPr>
                <w:b w:val="0"/>
                <w:bCs w:val="0"/>
              </w:rPr>
            </w:pPr>
            <w:r>
              <w:rPr>
                <w:b w:val="0"/>
                <w:bCs w:val="0"/>
              </w:rPr>
              <w:t>Referral to Health and Medical services</w:t>
            </w:r>
          </w:p>
        </w:tc>
        <w:tc>
          <w:tcPr>
            <w:tcW w:w="2016" w:type="dxa"/>
            <w:noWrap/>
            <w:hideMark/>
          </w:tcPr>
          <w:p w14:paraId="0E9705F5" w14:textId="77777777" w:rsidR="001B406D" w:rsidRPr="00FD0BBF" w:rsidRDefault="3064CCB4" w:rsidP="001B406D">
            <w:pPr>
              <w:jc w:val="right"/>
              <w:cnfStyle w:val="000000100000" w:firstRow="0" w:lastRow="0" w:firstColumn="0" w:lastColumn="0" w:oddVBand="0" w:evenVBand="0" w:oddHBand="1" w:evenHBand="0" w:firstRowFirstColumn="0" w:firstRowLastColumn="0" w:lastRowFirstColumn="0" w:lastRowLastColumn="0"/>
            </w:pPr>
            <w:r>
              <w:t>5</w:t>
            </w:r>
          </w:p>
        </w:tc>
        <w:tc>
          <w:tcPr>
            <w:tcW w:w="1872" w:type="dxa"/>
            <w:noWrap/>
            <w:hideMark/>
          </w:tcPr>
          <w:p w14:paraId="52CC2E97" w14:textId="77777777" w:rsidR="001B406D" w:rsidRPr="00FD0BBF" w:rsidRDefault="3064CCB4" w:rsidP="001B406D">
            <w:pPr>
              <w:jc w:val="right"/>
              <w:cnfStyle w:val="000000100000" w:firstRow="0" w:lastRow="0" w:firstColumn="0" w:lastColumn="0" w:oddVBand="0" w:evenVBand="0" w:oddHBand="1" w:evenHBand="0" w:firstRowFirstColumn="0" w:firstRowLastColumn="0" w:lastRowFirstColumn="0" w:lastRowLastColumn="0"/>
            </w:pPr>
            <w:r>
              <w:t>0.4%</w:t>
            </w:r>
          </w:p>
        </w:tc>
      </w:tr>
      <w:tr w:rsidR="001B406D" w:rsidRPr="00FD0BBF" w14:paraId="7248CFDB" w14:textId="77777777" w:rsidTr="3064CCB4">
        <w:trPr>
          <w:trHeight w:val="288"/>
        </w:trPr>
        <w:tc>
          <w:tcPr>
            <w:cnfStyle w:val="001000000000" w:firstRow="0" w:lastRow="0" w:firstColumn="1" w:lastColumn="0" w:oddVBand="0" w:evenVBand="0" w:oddHBand="0" w:evenHBand="0" w:firstRowFirstColumn="0" w:firstRowLastColumn="0" w:lastRowFirstColumn="0" w:lastRowLastColumn="0"/>
            <w:tcW w:w="5184" w:type="dxa"/>
            <w:noWrap/>
            <w:hideMark/>
          </w:tcPr>
          <w:p w14:paraId="508EEA41" w14:textId="77777777" w:rsidR="001B406D" w:rsidRPr="004C6B10" w:rsidRDefault="3064CCB4" w:rsidP="001B406D">
            <w:pPr>
              <w:rPr>
                <w:b w:val="0"/>
                <w:bCs w:val="0"/>
              </w:rPr>
            </w:pPr>
            <w:r>
              <w:rPr>
                <w:b w:val="0"/>
                <w:bCs w:val="0"/>
              </w:rPr>
              <w:t>Referral to supportive services</w:t>
            </w:r>
          </w:p>
        </w:tc>
        <w:tc>
          <w:tcPr>
            <w:tcW w:w="2016" w:type="dxa"/>
            <w:noWrap/>
            <w:hideMark/>
          </w:tcPr>
          <w:p w14:paraId="15BD9A34" w14:textId="77777777" w:rsidR="001B406D" w:rsidRPr="00FD0BBF" w:rsidRDefault="3064CCB4" w:rsidP="001B406D">
            <w:pPr>
              <w:jc w:val="right"/>
              <w:cnfStyle w:val="000000000000" w:firstRow="0" w:lastRow="0" w:firstColumn="0" w:lastColumn="0" w:oddVBand="0" w:evenVBand="0" w:oddHBand="0" w:evenHBand="0" w:firstRowFirstColumn="0" w:firstRowLastColumn="0" w:lastRowFirstColumn="0" w:lastRowLastColumn="0"/>
            </w:pPr>
            <w:r>
              <w:t>5</w:t>
            </w:r>
          </w:p>
        </w:tc>
        <w:tc>
          <w:tcPr>
            <w:tcW w:w="1872" w:type="dxa"/>
            <w:noWrap/>
            <w:hideMark/>
          </w:tcPr>
          <w:p w14:paraId="25D18785" w14:textId="77777777" w:rsidR="001B406D" w:rsidRPr="00FD0BBF" w:rsidRDefault="3064CCB4" w:rsidP="001B406D">
            <w:pPr>
              <w:jc w:val="right"/>
              <w:cnfStyle w:val="000000000000" w:firstRow="0" w:lastRow="0" w:firstColumn="0" w:lastColumn="0" w:oddVBand="0" w:evenVBand="0" w:oddHBand="0" w:evenHBand="0" w:firstRowFirstColumn="0" w:firstRowLastColumn="0" w:lastRowFirstColumn="0" w:lastRowLastColumn="0"/>
            </w:pPr>
            <w:r>
              <w:t>0.4%</w:t>
            </w:r>
          </w:p>
        </w:tc>
      </w:tr>
      <w:tr w:rsidR="001B406D" w:rsidRPr="00FD0BBF" w14:paraId="2CA879C6" w14:textId="77777777" w:rsidTr="3064CCB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184" w:type="dxa"/>
            <w:noWrap/>
            <w:hideMark/>
          </w:tcPr>
          <w:p w14:paraId="6E5AFCE4" w14:textId="77777777" w:rsidR="001B406D" w:rsidRPr="004C6B10" w:rsidRDefault="3064CCB4" w:rsidP="001B406D">
            <w:pPr>
              <w:rPr>
                <w:b w:val="0"/>
                <w:bCs w:val="0"/>
              </w:rPr>
            </w:pPr>
            <w:r>
              <w:rPr>
                <w:b w:val="0"/>
                <w:bCs w:val="0"/>
              </w:rPr>
              <w:t>Intake eligibility</w:t>
            </w:r>
          </w:p>
        </w:tc>
        <w:tc>
          <w:tcPr>
            <w:tcW w:w="2016" w:type="dxa"/>
            <w:noWrap/>
            <w:hideMark/>
          </w:tcPr>
          <w:p w14:paraId="33A4AC3E" w14:textId="77777777" w:rsidR="001B406D" w:rsidRPr="00FD0BBF" w:rsidRDefault="3064CCB4" w:rsidP="001B406D">
            <w:pPr>
              <w:jc w:val="right"/>
              <w:cnfStyle w:val="000000100000" w:firstRow="0" w:lastRow="0" w:firstColumn="0" w:lastColumn="0" w:oddVBand="0" w:evenVBand="0" w:oddHBand="1" w:evenHBand="0" w:firstRowFirstColumn="0" w:firstRowLastColumn="0" w:lastRowFirstColumn="0" w:lastRowLastColumn="0"/>
            </w:pPr>
            <w:r>
              <w:t>4</w:t>
            </w:r>
          </w:p>
        </w:tc>
        <w:tc>
          <w:tcPr>
            <w:tcW w:w="1872" w:type="dxa"/>
            <w:noWrap/>
            <w:hideMark/>
          </w:tcPr>
          <w:p w14:paraId="4F709246" w14:textId="77777777" w:rsidR="001B406D" w:rsidRPr="00FD0BBF" w:rsidRDefault="3064CCB4" w:rsidP="001B406D">
            <w:pPr>
              <w:jc w:val="right"/>
              <w:cnfStyle w:val="000000100000" w:firstRow="0" w:lastRow="0" w:firstColumn="0" w:lastColumn="0" w:oddVBand="0" w:evenVBand="0" w:oddHBand="1" w:evenHBand="0" w:firstRowFirstColumn="0" w:firstRowLastColumn="0" w:lastRowFirstColumn="0" w:lastRowLastColumn="0"/>
            </w:pPr>
            <w:r>
              <w:t>0.3%</w:t>
            </w:r>
          </w:p>
        </w:tc>
      </w:tr>
      <w:tr w:rsidR="001B406D" w:rsidRPr="00FD0BBF" w14:paraId="0F8194C5" w14:textId="77777777" w:rsidTr="3064CCB4">
        <w:trPr>
          <w:trHeight w:val="288"/>
        </w:trPr>
        <w:tc>
          <w:tcPr>
            <w:cnfStyle w:val="001000000000" w:firstRow="0" w:lastRow="0" w:firstColumn="1" w:lastColumn="0" w:oddVBand="0" w:evenVBand="0" w:oddHBand="0" w:evenHBand="0" w:firstRowFirstColumn="0" w:firstRowLastColumn="0" w:lastRowFirstColumn="0" w:lastRowLastColumn="0"/>
            <w:tcW w:w="5184" w:type="dxa"/>
            <w:noWrap/>
            <w:hideMark/>
          </w:tcPr>
          <w:p w14:paraId="56545B73" w14:textId="77777777" w:rsidR="001B406D" w:rsidRPr="004C6B10" w:rsidRDefault="3064CCB4" w:rsidP="001B406D">
            <w:pPr>
              <w:rPr>
                <w:b w:val="0"/>
                <w:bCs w:val="0"/>
              </w:rPr>
            </w:pPr>
            <w:r>
              <w:rPr>
                <w:b w:val="0"/>
                <w:bCs w:val="0"/>
              </w:rPr>
              <w:t>Local area performance info</w:t>
            </w:r>
          </w:p>
        </w:tc>
        <w:tc>
          <w:tcPr>
            <w:tcW w:w="2016" w:type="dxa"/>
            <w:noWrap/>
            <w:hideMark/>
          </w:tcPr>
          <w:p w14:paraId="7D451F4B" w14:textId="77777777" w:rsidR="001B406D" w:rsidRPr="00FD0BBF" w:rsidRDefault="3064CCB4" w:rsidP="001B406D">
            <w:pPr>
              <w:jc w:val="right"/>
              <w:cnfStyle w:val="000000000000" w:firstRow="0" w:lastRow="0" w:firstColumn="0" w:lastColumn="0" w:oddVBand="0" w:evenVBand="0" w:oddHBand="0" w:evenHBand="0" w:firstRowFirstColumn="0" w:firstRowLastColumn="0" w:lastRowFirstColumn="0" w:lastRowLastColumn="0"/>
            </w:pPr>
            <w:r>
              <w:t>4</w:t>
            </w:r>
          </w:p>
        </w:tc>
        <w:tc>
          <w:tcPr>
            <w:tcW w:w="1872" w:type="dxa"/>
            <w:noWrap/>
            <w:hideMark/>
          </w:tcPr>
          <w:p w14:paraId="5FCE7C40" w14:textId="77777777" w:rsidR="001B406D" w:rsidRPr="00FD0BBF" w:rsidRDefault="3064CCB4" w:rsidP="001B406D">
            <w:pPr>
              <w:jc w:val="right"/>
              <w:cnfStyle w:val="000000000000" w:firstRow="0" w:lastRow="0" w:firstColumn="0" w:lastColumn="0" w:oddVBand="0" w:evenVBand="0" w:oddHBand="0" w:evenHBand="0" w:firstRowFirstColumn="0" w:firstRowLastColumn="0" w:lastRowFirstColumn="0" w:lastRowLastColumn="0"/>
            </w:pPr>
            <w:r>
              <w:t>0.3%</w:t>
            </w:r>
          </w:p>
        </w:tc>
      </w:tr>
      <w:tr w:rsidR="001B406D" w:rsidRPr="00FD0BBF" w14:paraId="674C67F3" w14:textId="77777777" w:rsidTr="3064CCB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184" w:type="dxa"/>
            <w:noWrap/>
            <w:hideMark/>
          </w:tcPr>
          <w:p w14:paraId="79350428" w14:textId="77777777" w:rsidR="001B406D" w:rsidRPr="004C6B10" w:rsidRDefault="3064CCB4" w:rsidP="001B406D">
            <w:pPr>
              <w:rPr>
                <w:b w:val="0"/>
                <w:bCs w:val="0"/>
              </w:rPr>
            </w:pPr>
            <w:r>
              <w:rPr>
                <w:b w:val="0"/>
                <w:bCs w:val="0"/>
              </w:rPr>
              <w:t>RR group services received</w:t>
            </w:r>
          </w:p>
        </w:tc>
        <w:tc>
          <w:tcPr>
            <w:tcW w:w="2016" w:type="dxa"/>
            <w:noWrap/>
            <w:hideMark/>
          </w:tcPr>
          <w:p w14:paraId="01ED7463" w14:textId="77777777" w:rsidR="001B406D" w:rsidRPr="00FD0BBF" w:rsidRDefault="3064CCB4" w:rsidP="001B406D">
            <w:pPr>
              <w:jc w:val="right"/>
              <w:cnfStyle w:val="000000100000" w:firstRow="0" w:lastRow="0" w:firstColumn="0" w:lastColumn="0" w:oddVBand="0" w:evenVBand="0" w:oddHBand="1" w:evenHBand="0" w:firstRowFirstColumn="0" w:firstRowLastColumn="0" w:lastRowFirstColumn="0" w:lastRowLastColumn="0"/>
            </w:pPr>
            <w:r>
              <w:t>4</w:t>
            </w:r>
          </w:p>
        </w:tc>
        <w:tc>
          <w:tcPr>
            <w:tcW w:w="1872" w:type="dxa"/>
            <w:noWrap/>
            <w:hideMark/>
          </w:tcPr>
          <w:p w14:paraId="0D96A534" w14:textId="77777777" w:rsidR="001B406D" w:rsidRPr="00FD0BBF" w:rsidRDefault="3064CCB4" w:rsidP="001B406D">
            <w:pPr>
              <w:jc w:val="right"/>
              <w:cnfStyle w:val="000000100000" w:firstRow="0" w:lastRow="0" w:firstColumn="0" w:lastColumn="0" w:oddVBand="0" w:evenVBand="0" w:oddHBand="1" w:evenHBand="0" w:firstRowFirstColumn="0" w:firstRowLastColumn="0" w:lastRowFirstColumn="0" w:lastRowLastColumn="0"/>
            </w:pPr>
            <w:r>
              <w:t>0.3%</w:t>
            </w:r>
          </w:p>
        </w:tc>
      </w:tr>
      <w:tr w:rsidR="001B406D" w:rsidRPr="00FD0BBF" w14:paraId="059DD109" w14:textId="77777777" w:rsidTr="3064CCB4">
        <w:trPr>
          <w:trHeight w:val="288"/>
        </w:trPr>
        <w:tc>
          <w:tcPr>
            <w:cnfStyle w:val="001000000000" w:firstRow="0" w:lastRow="0" w:firstColumn="1" w:lastColumn="0" w:oddVBand="0" w:evenVBand="0" w:oddHBand="0" w:evenHBand="0" w:firstRowFirstColumn="0" w:firstRowLastColumn="0" w:lastRowFirstColumn="0" w:lastRowLastColumn="0"/>
            <w:tcW w:w="5184" w:type="dxa"/>
            <w:noWrap/>
            <w:hideMark/>
          </w:tcPr>
          <w:p w14:paraId="793CBEA0" w14:textId="77777777" w:rsidR="001B406D" w:rsidRPr="004C6B10" w:rsidRDefault="3064CCB4" w:rsidP="001B406D">
            <w:pPr>
              <w:rPr>
                <w:b w:val="0"/>
                <w:bCs w:val="0"/>
              </w:rPr>
            </w:pPr>
            <w:r>
              <w:rPr>
                <w:b w:val="0"/>
                <w:bCs w:val="0"/>
              </w:rPr>
              <w:t>Referral to TAA or NAFTA-TAA</w:t>
            </w:r>
          </w:p>
        </w:tc>
        <w:tc>
          <w:tcPr>
            <w:tcW w:w="2016" w:type="dxa"/>
            <w:noWrap/>
            <w:hideMark/>
          </w:tcPr>
          <w:p w14:paraId="2A69E8CD" w14:textId="77777777" w:rsidR="001B406D" w:rsidRPr="00FD0BBF" w:rsidRDefault="3064CCB4" w:rsidP="001B406D">
            <w:pPr>
              <w:jc w:val="right"/>
              <w:cnfStyle w:val="000000000000" w:firstRow="0" w:lastRow="0" w:firstColumn="0" w:lastColumn="0" w:oddVBand="0" w:evenVBand="0" w:oddHBand="0" w:evenHBand="0" w:firstRowFirstColumn="0" w:firstRowLastColumn="0" w:lastRowFirstColumn="0" w:lastRowLastColumn="0"/>
            </w:pPr>
            <w:r>
              <w:t>3</w:t>
            </w:r>
          </w:p>
        </w:tc>
        <w:tc>
          <w:tcPr>
            <w:tcW w:w="1872" w:type="dxa"/>
            <w:noWrap/>
            <w:hideMark/>
          </w:tcPr>
          <w:p w14:paraId="3C14D0DF" w14:textId="77777777" w:rsidR="001B406D" w:rsidRPr="00FD0BBF" w:rsidRDefault="3064CCB4" w:rsidP="001B406D">
            <w:pPr>
              <w:jc w:val="right"/>
              <w:cnfStyle w:val="000000000000" w:firstRow="0" w:lastRow="0" w:firstColumn="0" w:lastColumn="0" w:oddVBand="0" w:evenVBand="0" w:oddHBand="0" w:evenHBand="0" w:firstRowFirstColumn="0" w:firstRowLastColumn="0" w:lastRowFirstColumn="0" w:lastRowLastColumn="0"/>
            </w:pPr>
            <w:r>
              <w:t>0.2%</w:t>
            </w:r>
          </w:p>
        </w:tc>
      </w:tr>
      <w:tr w:rsidR="001B406D" w:rsidRPr="00FD0BBF" w14:paraId="5D07E2DB" w14:textId="77777777" w:rsidTr="3064CCB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184" w:type="dxa"/>
            <w:noWrap/>
            <w:hideMark/>
          </w:tcPr>
          <w:p w14:paraId="1268E777" w14:textId="77777777" w:rsidR="001B406D" w:rsidRPr="004C6B10" w:rsidRDefault="3064CCB4" w:rsidP="001B406D">
            <w:pPr>
              <w:rPr>
                <w:b w:val="0"/>
                <w:bCs w:val="0"/>
              </w:rPr>
            </w:pPr>
            <w:r>
              <w:rPr>
                <w:b w:val="0"/>
                <w:bCs w:val="0"/>
              </w:rPr>
              <w:t>REA Orientation</w:t>
            </w:r>
          </w:p>
        </w:tc>
        <w:tc>
          <w:tcPr>
            <w:tcW w:w="2016" w:type="dxa"/>
            <w:noWrap/>
            <w:hideMark/>
          </w:tcPr>
          <w:p w14:paraId="5D84859D" w14:textId="77777777" w:rsidR="001B406D" w:rsidRPr="00FD0BBF" w:rsidRDefault="3064CCB4" w:rsidP="001B406D">
            <w:pPr>
              <w:jc w:val="right"/>
              <w:cnfStyle w:val="000000100000" w:firstRow="0" w:lastRow="0" w:firstColumn="0" w:lastColumn="0" w:oddVBand="0" w:evenVBand="0" w:oddHBand="1" w:evenHBand="0" w:firstRowFirstColumn="0" w:firstRowLastColumn="0" w:lastRowFirstColumn="0" w:lastRowLastColumn="0"/>
            </w:pPr>
            <w:r>
              <w:t>2</w:t>
            </w:r>
          </w:p>
        </w:tc>
        <w:tc>
          <w:tcPr>
            <w:tcW w:w="1872" w:type="dxa"/>
            <w:noWrap/>
            <w:hideMark/>
          </w:tcPr>
          <w:p w14:paraId="4006B984" w14:textId="77777777" w:rsidR="001B406D" w:rsidRPr="00FD0BBF" w:rsidRDefault="3064CCB4" w:rsidP="001B406D">
            <w:pPr>
              <w:jc w:val="right"/>
              <w:cnfStyle w:val="000000100000" w:firstRow="0" w:lastRow="0" w:firstColumn="0" w:lastColumn="0" w:oddVBand="0" w:evenVBand="0" w:oddHBand="1" w:evenHBand="0" w:firstRowFirstColumn="0" w:firstRowLastColumn="0" w:lastRowFirstColumn="0" w:lastRowLastColumn="0"/>
            </w:pPr>
            <w:r>
              <w:t>0.2%</w:t>
            </w:r>
          </w:p>
        </w:tc>
      </w:tr>
      <w:tr w:rsidR="001B406D" w:rsidRPr="00FD0BBF" w14:paraId="2D2DC9D7" w14:textId="77777777" w:rsidTr="3064CCB4">
        <w:trPr>
          <w:trHeight w:val="288"/>
        </w:trPr>
        <w:tc>
          <w:tcPr>
            <w:cnfStyle w:val="001000000000" w:firstRow="0" w:lastRow="0" w:firstColumn="1" w:lastColumn="0" w:oddVBand="0" w:evenVBand="0" w:oddHBand="0" w:evenHBand="0" w:firstRowFirstColumn="0" w:firstRowLastColumn="0" w:lastRowFirstColumn="0" w:lastRowLastColumn="0"/>
            <w:tcW w:w="5184" w:type="dxa"/>
            <w:noWrap/>
            <w:hideMark/>
          </w:tcPr>
          <w:p w14:paraId="1296C699" w14:textId="77777777" w:rsidR="001B406D" w:rsidRPr="004C6B10" w:rsidRDefault="3064CCB4" w:rsidP="001B406D">
            <w:pPr>
              <w:rPr>
                <w:b w:val="0"/>
                <w:bCs w:val="0"/>
              </w:rPr>
            </w:pPr>
            <w:r>
              <w:rPr>
                <w:b w:val="0"/>
                <w:bCs w:val="0"/>
              </w:rPr>
              <w:lastRenderedPageBreak/>
              <w:t>Referral to Federal training</w:t>
            </w:r>
          </w:p>
        </w:tc>
        <w:tc>
          <w:tcPr>
            <w:tcW w:w="2016" w:type="dxa"/>
            <w:noWrap/>
            <w:hideMark/>
          </w:tcPr>
          <w:p w14:paraId="3D4DA9A8" w14:textId="77777777" w:rsidR="001B406D" w:rsidRPr="00FD0BBF" w:rsidRDefault="3064CCB4" w:rsidP="001B406D">
            <w:pPr>
              <w:jc w:val="right"/>
              <w:cnfStyle w:val="000000000000" w:firstRow="0" w:lastRow="0" w:firstColumn="0" w:lastColumn="0" w:oddVBand="0" w:evenVBand="0" w:oddHBand="0" w:evenHBand="0" w:firstRowFirstColumn="0" w:firstRowLastColumn="0" w:lastRowFirstColumn="0" w:lastRowLastColumn="0"/>
            </w:pPr>
            <w:r>
              <w:t>2</w:t>
            </w:r>
          </w:p>
        </w:tc>
        <w:tc>
          <w:tcPr>
            <w:tcW w:w="1872" w:type="dxa"/>
            <w:noWrap/>
            <w:hideMark/>
          </w:tcPr>
          <w:p w14:paraId="67727635" w14:textId="77777777" w:rsidR="001B406D" w:rsidRPr="00FD0BBF" w:rsidRDefault="3064CCB4" w:rsidP="001B406D">
            <w:pPr>
              <w:jc w:val="right"/>
              <w:cnfStyle w:val="000000000000" w:firstRow="0" w:lastRow="0" w:firstColumn="0" w:lastColumn="0" w:oddVBand="0" w:evenVBand="0" w:oddHBand="0" w:evenHBand="0" w:firstRowFirstColumn="0" w:firstRowLastColumn="0" w:lastRowFirstColumn="0" w:lastRowLastColumn="0"/>
            </w:pPr>
            <w:r>
              <w:t>0.2%</w:t>
            </w:r>
          </w:p>
        </w:tc>
      </w:tr>
      <w:tr w:rsidR="001B406D" w:rsidRPr="00FD0BBF" w14:paraId="2133A78B" w14:textId="77777777" w:rsidTr="3064CCB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184" w:type="dxa"/>
            <w:noWrap/>
            <w:hideMark/>
          </w:tcPr>
          <w:p w14:paraId="50A4F6E0" w14:textId="77777777" w:rsidR="001B406D" w:rsidRPr="004C6B10" w:rsidRDefault="3064CCB4" w:rsidP="001B406D">
            <w:pPr>
              <w:rPr>
                <w:b w:val="0"/>
                <w:bCs w:val="0"/>
              </w:rPr>
            </w:pPr>
            <w:r>
              <w:rPr>
                <w:b w:val="0"/>
                <w:bCs w:val="0"/>
              </w:rPr>
              <w:t>Referral to Labor exchange</w:t>
            </w:r>
          </w:p>
        </w:tc>
        <w:tc>
          <w:tcPr>
            <w:tcW w:w="2016" w:type="dxa"/>
            <w:noWrap/>
            <w:hideMark/>
          </w:tcPr>
          <w:p w14:paraId="639FCAEF" w14:textId="77777777" w:rsidR="001B406D" w:rsidRPr="00FD0BBF" w:rsidRDefault="3064CCB4" w:rsidP="001B406D">
            <w:pPr>
              <w:jc w:val="right"/>
              <w:cnfStyle w:val="000000100000" w:firstRow="0" w:lastRow="0" w:firstColumn="0" w:lastColumn="0" w:oddVBand="0" w:evenVBand="0" w:oddHBand="1" w:evenHBand="0" w:firstRowFirstColumn="0" w:firstRowLastColumn="0" w:lastRowFirstColumn="0" w:lastRowLastColumn="0"/>
            </w:pPr>
            <w:r>
              <w:t>2</w:t>
            </w:r>
          </w:p>
        </w:tc>
        <w:tc>
          <w:tcPr>
            <w:tcW w:w="1872" w:type="dxa"/>
            <w:noWrap/>
            <w:hideMark/>
          </w:tcPr>
          <w:p w14:paraId="043931AF" w14:textId="77777777" w:rsidR="001B406D" w:rsidRPr="00FD0BBF" w:rsidRDefault="3064CCB4" w:rsidP="001B406D">
            <w:pPr>
              <w:jc w:val="right"/>
              <w:cnfStyle w:val="000000100000" w:firstRow="0" w:lastRow="0" w:firstColumn="0" w:lastColumn="0" w:oddVBand="0" w:evenVBand="0" w:oddHBand="1" w:evenHBand="0" w:firstRowFirstColumn="0" w:firstRowLastColumn="0" w:lastRowFirstColumn="0" w:lastRowLastColumn="0"/>
            </w:pPr>
            <w:r>
              <w:t>0.2%</w:t>
            </w:r>
          </w:p>
        </w:tc>
      </w:tr>
      <w:tr w:rsidR="001B406D" w:rsidRPr="00FD0BBF" w14:paraId="265AA22C" w14:textId="77777777" w:rsidTr="3064CCB4">
        <w:trPr>
          <w:trHeight w:val="288"/>
        </w:trPr>
        <w:tc>
          <w:tcPr>
            <w:cnfStyle w:val="001000000000" w:firstRow="0" w:lastRow="0" w:firstColumn="1" w:lastColumn="0" w:oddVBand="0" w:evenVBand="0" w:oddHBand="0" w:evenHBand="0" w:firstRowFirstColumn="0" w:firstRowLastColumn="0" w:lastRowFirstColumn="0" w:lastRowLastColumn="0"/>
            <w:tcW w:w="5184" w:type="dxa"/>
            <w:noWrap/>
            <w:hideMark/>
          </w:tcPr>
          <w:p w14:paraId="55AF5656" w14:textId="77777777" w:rsidR="001B406D" w:rsidRPr="004C6B10" w:rsidRDefault="3064CCB4" w:rsidP="001B406D">
            <w:pPr>
              <w:rPr>
                <w:b w:val="0"/>
                <w:bCs w:val="0"/>
              </w:rPr>
            </w:pPr>
            <w:r>
              <w:rPr>
                <w:b w:val="0"/>
                <w:bCs w:val="0"/>
              </w:rPr>
              <w:t>Referral to veterans E&amp;T programs</w:t>
            </w:r>
          </w:p>
        </w:tc>
        <w:tc>
          <w:tcPr>
            <w:tcW w:w="2016" w:type="dxa"/>
            <w:noWrap/>
            <w:hideMark/>
          </w:tcPr>
          <w:p w14:paraId="42900F16" w14:textId="77777777" w:rsidR="001B406D" w:rsidRPr="00FD0BBF" w:rsidRDefault="3064CCB4" w:rsidP="001B406D">
            <w:pPr>
              <w:jc w:val="right"/>
              <w:cnfStyle w:val="000000000000" w:firstRow="0" w:lastRow="0" w:firstColumn="0" w:lastColumn="0" w:oddVBand="0" w:evenVBand="0" w:oddHBand="0" w:evenHBand="0" w:firstRowFirstColumn="0" w:firstRowLastColumn="0" w:lastRowFirstColumn="0" w:lastRowLastColumn="0"/>
            </w:pPr>
            <w:r>
              <w:t>2</w:t>
            </w:r>
          </w:p>
        </w:tc>
        <w:tc>
          <w:tcPr>
            <w:tcW w:w="1872" w:type="dxa"/>
            <w:noWrap/>
            <w:hideMark/>
          </w:tcPr>
          <w:p w14:paraId="2B9FA3C6" w14:textId="77777777" w:rsidR="001B406D" w:rsidRPr="00FD0BBF" w:rsidRDefault="3064CCB4" w:rsidP="001B406D">
            <w:pPr>
              <w:jc w:val="right"/>
              <w:cnfStyle w:val="000000000000" w:firstRow="0" w:lastRow="0" w:firstColumn="0" w:lastColumn="0" w:oddVBand="0" w:evenVBand="0" w:oddHBand="0" w:evenHBand="0" w:firstRowFirstColumn="0" w:firstRowLastColumn="0" w:lastRowFirstColumn="0" w:lastRowLastColumn="0"/>
            </w:pPr>
            <w:r>
              <w:t>0.2%</w:t>
            </w:r>
          </w:p>
        </w:tc>
      </w:tr>
      <w:tr w:rsidR="001B406D" w:rsidRPr="00FD0BBF" w14:paraId="3476C647" w14:textId="77777777" w:rsidTr="3064CCB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184" w:type="dxa"/>
            <w:noWrap/>
            <w:hideMark/>
          </w:tcPr>
          <w:p w14:paraId="7E0C3125" w14:textId="77777777" w:rsidR="001B406D" w:rsidRPr="004C6B10" w:rsidRDefault="3064CCB4" w:rsidP="001B406D">
            <w:pPr>
              <w:rPr>
                <w:b w:val="0"/>
                <w:bCs w:val="0"/>
              </w:rPr>
            </w:pPr>
            <w:r>
              <w:rPr>
                <w:b w:val="0"/>
                <w:bCs w:val="0"/>
              </w:rPr>
              <w:t>Skills assessment Taken</w:t>
            </w:r>
          </w:p>
        </w:tc>
        <w:tc>
          <w:tcPr>
            <w:tcW w:w="2016" w:type="dxa"/>
            <w:noWrap/>
            <w:hideMark/>
          </w:tcPr>
          <w:p w14:paraId="34C65D5D" w14:textId="77777777" w:rsidR="001B406D" w:rsidRPr="00FD0BBF" w:rsidRDefault="3064CCB4" w:rsidP="001B406D">
            <w:pPr>
              <w:jc w:val="right"/>
              <w:cnfStyle w:val="000000100000" w:firstRow="0" w:lastRow="0" w:firstColumn="0" w:lastColumn="0" w:oddVBand="0" w:evenVBand="0" w:oddHBand="1" w:evenHBand="0" w:firstRowFirstColumn="0" w:firstRowLastColumn="0" w:lastRowFirstColumn="0" w:lastRowLastColumn="0"/>
            </w:pPr>
            <w:r>
              <w:t>2</w:t>
            </w:r>
          </w:p>
        </w:tc>
        <w:tc>
          <w:tcPr>
            <w:tcW w:w="1872" w:type="dxa"/>
            <w:noWrap/>
            <w:hideMark/>
          </w:tcPr>
          <w:p w14:paraId="38F89B9E" w14:textId="77777777" w:rsidR="001B406D" w:rsidRPr="00FD0BBF" w:rsidRDefault="3064CCB4" w:rsidP="001B406D">
            <w:pPr>
              <w:jc w:val="right"/>
              <w:cnfStyle w:val="000000100000" w:firstRow="0" w:lastRow="0" w:firstColumn="0" w:lastColumn="0" w:oddVBand="0" w:evenVBand="0" w:oddHBand="1" w:evenHBand="0" w:firstRowFirstColumn="0" w:firstRowLastColumn="0" w:lastRowFirstColumn="0" w:lastRowLastColumn="0"/>
            </w:pPr>
            <w:r>
              <w:t>0.2%</w:t>
            </w:r>
          </w:p>
        </w:tc>
      </w:tr>
      <w:tr w:rsidR="001B406D" w:rsidRPr="00FD0BBF" w14:paraId="5FD88FE7" w14:textId="77777777" w:rsidTr="3064CCB4">
        <w:trPr>
          <w:trHeight w:val="288"/>
        </w:trPr>
        <w:tc>
          <w:tcPr>
            <w:cnfStyle w:val="001000000000" w:firstRow="0" w:lastRow="0" w:firstColumn="1" w:lastColumn="0" w:oddVBand="0" w:evenVBand="0" w:oddHBand="0" w:evenHBand="0" w:firstRowFirstColumn="0" w:firstRowLastColumn="0" w:lastRowFirstColumn="0" w:lastRowLastColumn="0"/>
            <w:tcW w:w="5184" w:type="dxa"/>
            <w:noWrap/>
            <w:hideMark/>
          </w:tcPr>
          <w:p w14:paraId="4BA16F61" w14:textId="77777777" w:rsidR="001B406D" w:rsidRPr="004C6B10" w:rsidRDefault="3064CCB4" w:rsidP="001B406D">
            <w:pPr>
              <w:rPr>
                <w:b w:val="0"/>
                <w:bCs w:val="0"/>
              </w:rPr>
            </w:pPr>
            <w:r>
              <w:rPr>
                <w:b w:val="0"/>
                <w:bCs w:val="0"/>
              </w:rPr>
              <w:t>Referral to HUD E&amp;T programs</w:t>
            </w:r>
          </w:p>
        </w:tc>
        <w:tc>
          <w:tcPr>
            <w:tcW w:w="2016" w:type="dxa"/>
            <w:noWrap/>
            <w:hideMark/>
          </w:tcPr>
          <w:p w14:paraId="0B3AB110" w14:textId="77777777" w:rsidR="001B406D" w:rsidRPr="00FD0BBF" w:rsidRDefault="3064CCB4" w:rsidP="001B406D">
            <w:pPr>
              <w:jc w:val="right"/>
              <w:cnfStyle w:val="000000000000" w:firstRow="0" w:lastRow="0" w:firstColumn="0" w:lastColumn="0" w:oddVBand="0" w:evenVBand="0" w:oddHBand="0" w:evenHBand="0" w:firstRowFirstColumn="0" w:firstRowLastColumn="0" w:lastRowFirstColumn="0" w:lastRowLastColumn="0"/>
            </w:pPr>
            <w:r>
              <w:t>1</w:t>
            </w:r>
          </w:p>
        </w:tc>
        <w:tc>
          <w:tcPr>
            <w:tcW w:w="1872" w:type="dxa"/>
            <w:noWrap/>
            <w:hideMark/>
          </w:tcPr>
          <w:p w14:paraId="65A7579A" w14:textId="77777777" w:rsidR="001B406D" w:rsidRPr="00FD0BBF" w:rsidRDefault="3064CCB4" w:rsidP="001B406D">
            <w:pPr>
              <w:jc w:val="right"/>
              <w:cnfStyle w:val="000000000000" w:firstRow="0" w:lastRow="0" w:firstColumn="0" w:lastColumn="0" w:oddVBand="0" w:evenVBand="0" w:oddHBand="0" w:evenHBand="0" w:firstRowFirstColumn="0" w:firstRowLastColumn="0" w:lastRowFirstColumn="0" w:lastRowLastColumn="0"/>
            </w:pPr>
            <w:r>
              <w:t>0.1%</w:t>
            </w:r>
          </w:p>
        </w:tc>
      </w:tr>
      <w:tr w:rsidR="001B406D" w:rsidRPr="00FD0BBF" w14:paraId="4A74C5DA" w14:textId="77777777" w:rsidTr="3064CCB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184" w:type="dxa"/>
            <w:noWrap/>
            <w:hideMark/>
          </w:tcPr>
          <w:p w14:paraId="12156C69" w14:textId="77777777" w:rsidR="001B406D" w:rsidRPr="004C6B10" w:rsidRDefault="3064CCB4" w:rsidP="001B406D">
            <w:pPr>
              <w:rPr>
                <w:b w:val="0"/>
                <w:bCs w:val="0"/>
              </w:rPr>
            </w:pPr>
            <w:r>
              <w:rPr>
                <w:b w:val="0"/>
                <w:bCs w:val="0"/>
              </w:rPr>
              <w:t>Referral to Fed/State/Local Program</w:t>
            </w:r>
          </w:p>
        </w:tc>
        <w:tc>
          <w:tcPr>
            <w:tcW w:w="2016" w:type="dxa"/>
            <w:noWrap/>
            <w:hideMark/>
          </w:tcPr>
          <w:p w14:paraId="5AECA34D" w14:textId="77777777" w:rsidR="001B406D" w:rsidRPr="00FD0BBF" w:rsidRDefault="3064CCB4" w:rsidP="001B406D">
            <w:pPr>
              <w:jc w:val="right"/>
              <w:cnfStyle w:val="000000100000" w:firstRow="0" w:lastRow="0" w:firstColumn="0" w:lastColumn="0" w:oddVBand="0" w:evenVBand="0" w:oddHBand="1" w:evenHBand="0" w:firstRowFirstColumn="0" w:firstRowLastColumn="0" w:lastRowFirstColumn="0" w:lastRowLastColumn="0"/>
            </w:pPr>
            <w:r>
              <w:t>1</w:t>
            </w:r>
          </w:p>
        </w:tc>
        <w:tc>
          <w:tcPr>
            <w:tcW w:w="1872" w:type="dxa"/>
            <w:noWrap/>
            <w:hideMark/>
          </w:tcPr>
          <w:p w14:paraId="4341B2CA" w14:textId="77777777" w:rsidR="001B406D" w:rsidRPr="00FD0BBF" w:rsidRDefault="3064CCB4" w:rsidP="001B406D">
            <w:pPr>
              <w:jc w:val="right"/>
              <w:cnfStyle w:val="000000100000" w:firstRow="0" w:lastRow="0" w:firstColumn="0" w:lastColumn="0" w:oddVBand="0" w:evenVBand="0" w:oddHBand="1" w:evenHBand="0" w:firstRowFirstColumn="0" w:firstRowLastColumn="0" w:lastRowFirstColumn="0" w:lastRowLastColumn="0"/>
            </w:pPr>
            <w:r>
              <w:t>0.1%</w:t>
            </w:r>
          </w:p>
        </w:tc>
      </w:tr>
      <w:tr w:rsidR="001B406D" w:rsidRPr="00FD0BBF" w14:paraId="57FCA9A1" w14:textId="77777777" w:rsidTr="3064CCB4">
        <w:trPr>
          <w:trHeight w:val="288"/>
        </w:trPr>
        <w:tc>
          <w:tcPr>
            <w:cnfStyle w:val="001000000000" w:firstRow="0" w:lastRow="0" w:firstColumn="1" w:lastColumn="0" w:oddVBand="0" w:evenVBand="0" w:oddHBand="0" w:evenHBand="0" w:firstRowFirstColumn="0" w:firstRowLastColumn="0" w:lastRowFirstColumn="0" w:lastRowLastColumn="0"/>
            <w:tcW w:w="5184" w:type="dxa"/>
            <w:noWrap/>
            <w:hideMark/>
          </w:tcPr>
          <w:p w14:paraId="7CD70732" w14:textId="77777777" w:rsidR="001B406D" w:rsidRPr="004C6B10" w:rsidRDefault="3064CCB4" w:rsidP="001B406D">
            <w:pPr>
              <w:rPr>
                <w:b w:val="0"/>
                <w:bCs w:val="0"/>
              </w:rPr>
            </w:pPr>
            <w:r>
              <w:rPr>
                <w:b w:val="0"/>
                <w:bCs w:val="0"/>
              </w:rPr>
              <w:t>Referral to other State/Local Training</w:t>
            </w:r>
          </w:p>
        </w:tc>
        <w:tc>
          <w:tcPr>
            <w:tcW w:w="2016" w:type="dxa"/>
            <w:noWrap/>
            <w:hideMark/>
          </w:tcPr>
          <w:p w14:paraId="603C028C" w14:textId="77777777" w:rsidR="001B406D" w:rsidRPr="00FD0BBF" w:rsidRDefault="3064CCB4" w:rsidP="001B406D">
            <w:pPr>
              <w:jc w:val="right"/>
              <w:cnfStyle w:val="000000000000" w:firstRow="0" w:lastRow="0" w:firstColumn="0" w:lastColumn="0" w:oddVBand="0" w:evenVBand="0" w:oddHBand="0" w:evenHBand="0" w:firstRowFirstColumn="0" w:firstRowLastColumn="0" w:lastRowFirstColumn="0" w:lastRowLastColumn="0"/>
            </w:pPr>
            <w:r>
              <w:t>1</w:t>
            </w:r>
          </w:p>
        </w:tc>
        <w:tc>
          <w:tcPr>
            <w:tcW w:w="1872" w:type="dxa"/>
            <w:noWrap/>
            <w:hideMark/>
          </w:tcPr>
          <w:p w14:paraId="793A9896" w14:textId="77777777" w:rsidR="001B406D" w:rsidRPr="00FD0BBF" w:rsidRDefault="3064CCB4" w:rsidP="001B406D">
            <w:pPr>
              <w:jc w:val="right"/>
              <w:cnfStyle w:val="000000000000" w:firstRow="0" w:lastRow="0" w:firstColumn="0" w:lastColumn="0" w:oddVBand="0" w:evenVBand="0" w:oddHBand="0" w:evenHBand="0" w:firstRowFirstColumn="0" w:firstRowLastColumn="0" w:lastRowFirstColumn="0" w:lastRowLastColumn="0"/>
            </w:pPr>
            <w:r>
              <w:t>0.1%</w:t>
            </w:r>
          </w:p>
        </w:tc>
      </w:tr>
      <w:tr w:rsidR="001B406D" w:rsidRPr="00FD0BBF" w14:paraId="655AA4C6" w14:textId="77777777" w:rsidTr="3064CCB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184" w:type="dxa"/>
            <w:noWrap/>
            <w:hideMark/>
          </w:tcPr>
          <w:p w14:paraId="13045823" w14:textId="77777777" w:rsidR="001B406D" w:rsidRPr="004C6B10" w:rsidRDefault="3064CCB4" w:rsidP="001B406D">
            <w:pPr>
              <w:rPr>
                <w:b w:val="0"/>
                <w:bCs w:val="0"/>
              </w:rPr>
            </w:pPr>
            <w:r>
              <w:rPr>
                <w:b w:val="0"/>
                <w:bCs w:val="0"/>
              </w:rPr>
              <w:t>RR group job search service</w:t>
            </w:r>
          </w:p>
        </w:tc>
        <w:tc>
          <w:tcPr>
            <w:tcW w:w="2016" w:type="dxa"/>
            <w:noWrap/>
            <w:hideMark/>
          </w:tcPr>
          <w:p w14:paraId="28B5F79B" w14:textId="77777777" w:rsidR="001B406D" w:rsidRPr="00FD0BBF" w:rsidRDefault="3064CCB4" w:rsidP="001B406D">
            <w:pPr>
              <w:jc w:val="right"/>
              <w:cnfStyle w:val="000000100000" w:firstRow="0" w:lastRow="0" w:firstColumn="0" w:lastColumn="0" w:oddVBand="0" w:evenVBand="0" w:oddHBand="1" w:evenHBand="0" w:firstRowFirstColumn="0" w:firstRowLastColumn="0" w:lastRowFirstColumn="0" w:lastRowLastColumn="0"/>
            </w:pPr>
            <w:r>
              <w:t>1</w:t>
            </w:r>
          </w:p>
        </w:tc>
        <w:tc>
          <w:tcPr>
            <w:tcW w:w="1872" w:type="dxa"/>
            <w:noWrap/>
            <w:hideMark/>
          </w:tcPr>
          <w:p w14:paraId="67E8B452" w14:textId="77777777" w:rsidR="001B406D" w:rsidRPr="00FD0BBF" w:rsidRDefault="3064CCB4" w:rsidP="001B406D">
            <w:pPr>
              <w:jc w:val="right"/>
              <w:cnfStyle w:val="000000100000" w:firstRow="0" w:lastRow="0" w:firstColumn="0" w:lastColumn="0" w:oddVBand="0" w:evenVBand="0" w:oddHBand="1" w:evenHBand="0" w:firstRowFirstColumn="0" w:firstRowLastColumn="0" w:lastRowFirstColumn="0" w:lastRowLastColumn="0"/>
            </w:pPr>
            <w:r>
              <w:t>0.1%</w:t>
            </w:r>
          </w:p>
        </w:tc>
      </w:tr>
    </w:tbl>
    <w:p w14:paraId="1D90E1FD" w14:textId="29E1DB60" w:rsidR="004C6B10" w:rsidRDefault="004C6B10">
      <w:pPr>
        <w:rPr>
          <w:rFonts w:ascii="Franklin Gothic Heavy" w:eastAsiaTheme="majorEastAsia" w:hAnsi="Franklin Gothic Heavy" w:cstheme="majorBidi"/>
          <w:color w:val="0563C1" w:themeColor="accent4"/>
          <w:sz w:val="24"/>
          <w:szCs w:val="24"/>
        </w:rPr>
      </w:pPr>
    </w:p>
    <w:p w14:paraId="2728CEC1" w14:textId="48A5D95F" w:rsidR="001B406D" w:rsidRDefault="001B406D" w:rsidP="00B94835">
      <w:pPr>
        <w:pStyle w:val="Heading3"/>
      </w:pPr>
      <w:bookmarkStart w:id="56" w:name="_Toc475708403"/>
      <w:r>
        <w:t>Area 16 | Belmont, Carroll, Jefferson, and Harrison County Centers Operational Data</w:t>
      </w:r>
      <w:bookmarkEnd w:id="56"/>
    </w:p>
    <w:tbl>
      <w:tblPr>
        <w:tblStyle w:val="GridTable4-Accent4"/>
        <w:tblW w:w="0" w:type="auto"/>
        <w:tblLook w:val="04A0" w:firstRow="1" w:lastRow="0" w:firstColumn="1" w:lastColumn="0" w:noHBand="0" w:noVBand="1"/>
      </w:tblPr>
      <w:tblGrid>
        <w:gridCol w:w="4464"/>
        <w:gridCol w:w="4608"/>
      </w:tblGrid>
      <w:tr w:rsidR="001B406D" w:rsidRPr="00FD0BBF" w14:paraId="41976BA9" w14:textId="77777777" w:rsidTr="3064CCB4">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464" w:type="dxa"/>
            <w:noWrap/>
            <w:hideMark/>
          </w:tcPr>
          <w:p w14:paraId="6390889E" w14:textId="77777777" w:rsidR="001B406D" w:rsidRPr="004C6B10" w:rsidRDefault="3064CCB4" w:rsidP="3064CCB4">
            <w:pPr>
              <w:jc w:val="center"/>
              <w:rPr>
                <w:color w:val="FFFFFF" w:themeColor="background1"/>
              </w:rPr>
            </w:pPr>
            <w:r w:rsidRPr="3064CCB4">
              <w:rPr>
                <w:color w:val="FFFFFF" w:themeColor="background1"/>
              </w:rPr>
              <w:t>Category</w:t>
            </w:r>
          </w:p>
        </w:tc>
        <w:tc>
          <w:tcPr>
            <w:tcW w:w="4608" w:type="dxa"/>
            <w:noWrap/>
            <w:hideMark/>
          </w:tcPr>
          <w:p w14:paraId="3AD612AE" w14:textId="77777777" w:rsidR="001B406D" w:rsidRPr="004C6B10" w:rsidRDefault="3064CCB4" w:rsidP="3064CCB4">
            <w:pPr>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3064CCB4">
              <w:rPr>
                <w:color w:val="FFFFFF" w:themeColor="background1"/>
              </w:rPr>
              <w:t>Count</w:t>
            </w:r>
          </w:p>
        </w:tc>
      </w:tr>
      <w:tr w:rsidR="001B406D" w:rsidRPr="00FD0BBF" w14:paraId="398C1809" w14:textId="77777777" w:rsidTr="3064CCB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464" w:type="dxa"/>
            <w:noWrap/>
            <w:hideMark/>
          </w:tcPr>
          <w:p w14:paraId="690A130D" w14:textId="77777777" w:rsidR="001B406D" w:rsidRPr="004C6B10" w:rsidRDefault="3064CCB4" w:rsidP="001B406D">
            <w:pPr>
              <w:rPr>
                <w:b w:val="0"/>
                <w:bCs w:val="0"/>
              </w:rPr>
            </w:pPr>
            <w:r>
              <w:rPr>
                <w:b w:val="0"/>
                <w:bCs w:val="0"/>
              </w:rPr>
              <w:t>Individual Visits</w:t>
            </w:r>
          </w:p>
        </w:tc>
        <w:tc>
          <w:tcPr>
            <w:tcW w:w="4608" w:type="dxa"/>
            <w:noWrap/>
            <w:hideMark/>
          </w:tcPr>
          <w:p w14:paraId="4289BFB3" w14:textId="77777777" w:rsidR="001B406D" w:rsidRPr="00FD0BBF" w:rsidRDefault="3064CCB4" w:rsidP="001B406D">
            <w:pPr>
              <w:jc w:val="right"/>
              <w:cnfStyle w:val="000000100000" w:firstRow="0" w:lastRow="0" w:firstColumn="0" w:lastColumn="0" w:oddVBand="0" w:evenVBand="0" w:oddHBand="1" w:evenHBand="0" w:firstRowFirstColumn="0" w:firstRowLastColumn="0" w:lastRowFirstColumn="0" w:lastRowLastColumn="0"/>
            </w:pPr>
            <w:r>
              <w:t>4,707</w:t>
            </w:r>
          </w:p>
        </w:tc>
      </w:tr>
      <w:tr w:rsidR="001B406D" w:rsidRPr="00FD0BBF" w14:paraId="45C7210A" w14:textId="77777777" w:rsidTr="3064CCB4">
        <w:trPr>
          <w:trHeight w:val="288"/>
        </w:trPr>
        <w:tc>
          <w:tcPr>
            <w:cnfStyle w:val="001000000000" w:firstRow="0" w:lastRow="0" w:firstColumn="1" w:lastColumn="0" w:oddVBand="0" w:evenVBand="0" w:oddHBand="0" w:evenHBand="0" w:firstRowFirstColumn="0" w:firstRowLastColumn="0" w:lastRowFirstColumn="0" w:lastRowLastColumn="0"/>
            <w:tcW w:w="4464" w:type="dxa"/>
            <w:noWrap/>
            <w:hideMark/>
          </w:tcPr>
          <w:p w14:paraId="4E82DB39" w14:textId="77777777" w:rsidR="001B406D" w:rsidRPr="004C6B10" w:rsidRDefault="3064CCB4" w:rsidP="001B406D">
            <w:pPr>
              <w:rPr>
                <w:b w:val="0"/>
                <w:bCs w:val="0"/>
              </w:rPr>
            </w:pPr>
            <w:r>
              <w:rPr>
                <w:b w:val="0"/>
                <w:bCs w:val="0"/>
              </w:rPr>
              <w:t>Individual Customers</w:t>
            </w:r>
          </w:p>
        </w:tc>
        <w:tc>
          <w:tcPr>
            <w:tcW w:w="4608" w:type="dxa"/>
            <w:noWrap/>
            <w:hideMark/>
          </w:tcPr>
          <w:p w14:paraId="0D20FE44" w14:textId="77777777" w:rsidR="001B406D" w:rsidRPr="00FD0BBF" w:rsidRDefault="3064CCB4" w:rsidP="001B406D">
            <w:pPr>
              <w:jc w:val="right"/>
              <w:cnfStyle w:val="000000000000" w:firstRow="0" w:lastRow="0" w:firstColumn="0" w:lastColumn="0" w:oddVBand="0" w:evenVBand="0" w:oddHBand="0" w:evenHBand="0" w:firstRowFirstColumn="0" w:firstRowLastColumn="0" w:lastRowFirstColumn="0" w:lastRowLastColumn="0"/>
            </w:pPr>
            <w:r>
              <w:t>1,946</w:t>
            </w:r>
          </w:p>
        </w:tc>
      </w:tr>
      <w:tr w:rsidR="001B406D" w:rsidRPr="00FD0BBF" w14:paraId="2590C5C4" w14:textId="77777777" w:rsidTr="3064CCB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464" w:type="dxa"/>
            <w:noWrap/>
            <w:hideMark/>
          </w:tcPr>
          <w:p w14:paraId="034B482A" w14:textId="77777777" w:rsidR="001B406D" w:rsidRPr="004C6B10" w:rsidRDefault="3064CCB4" w:rsidP="001B406D">
            <w:pPr>
              <w:rPr>
                <w:b w:val="0"/>
                <w:bCs w:val="0"/>
              </w:rPr>
            </w:pPr>
            <w:r>
              <w:rPr>
                <w:b w:val="0"/>
                <w:bCs w:val="0"/>
              </w:rPr>
              <w:t>Average Visits per Customer</w:t>
            </w:r>
          </w:p>
        </w:tc>
        <w:tc>
          <w:tcPr>
            <w:tcW w:w="4608" w:type="dxa"/>
            <w:noWrap/>
            <w:hideMark/>
          </w:tcPr>
          <w:p w14:paraId="7A1C2A54" w14:textId="77777777" w:rsidR="001B406D" w:rsidRPr="00FD0BBF" w:rsidRDefault="3064CCB4" w:rsidP="001B406D">
            <w:pPr>
              <w:jc w:val="right"/>
              <w:cnfStyle w:val="000000100000" w:firstRow="0" w:lastRow="0" w:firstColumn="0" w:lastColumn="0" w:oddVBand="0" w:evenVBand="0" w:oddHBand="1" w:evenHBand="0" w:firstRowFirstColumn="0" w:firstRowLastColumn="0" w:lastRowFirstColumn="0" w:lastRowLastColumn="0"/>
            </w:pPr>
            <w:r>
              <w:t>2.418807811</w:t>
            </w:r>
          </w:p>
        </w:tc>
      </w:tr>
      <w:tr w:rsidR="001B406D" w:rsidRPr="00FD0BBF" w14:paraId="65455A37" w14:textId="77777777" w:rsidTr="3064CCB4">
        <w:trPr>
          <w:trHeight w:val="288"/>
        </w:trPr>
        <w:tc>
          <w:tcPr>
            <w:cnfStyle w:val="001000000000" w:firstRow="0" w:lastRow="0" w:firstColumn="1" w:lastColumn="0" w:oddVBand="0" w:evenVBand="0" w:oddHBand="0" w:evenHBand="0" w:firstRowFirstColumn="0" w:firstRowLastColumn="0" w:lastRowFirstColumn="0" w:lastRowLastColumn="0"/>
            <w:tcW w:w="4464" w:type="dxa"/>
            <w:noWrap/>
            <w:hideMark/>
          </w:tcPr>
          <w:p w14:paraId="3DFFB450" w14:textId="77777777" w:rsidR="001B406D" w:rsidRPr="004C6B10" w:rsidRDefault="3064CCB4" w:rsidP="001B406D">
            <w:pPr>
              <w:rPr>
                <w:b w:val="0"/>
                <w:bCs w:val="0"/>
              </w:rPr>
            </w:pPr>
            <w:r>
              <w:rPr>
                <w:b w:val="0"/>
                <w:bCs w:val="0"/>
              </w:rPr>
              <w:t>Customers whose case status is 'Open'</w:t>
            </w:r>
          </w:p>
        </w:tc>
        <w:tc>
          <w:tcPr>
            <w:tcW w:w="4608" w:type="dxa"/>
            <w:noWrap/>
            <w:hideMark/>
          </w:tcPr>
          <w:p w14:paraId="15B53F2D" w14:textId="77777777" w:rsidR="001B406D" w:rsidRPr="00FD0BBF" w:rsidRDefault="3064CCB4" w:rsidP="001B406D">
            <w:pPr>
              <w:jc w:val="right"/>
              <w:cnfStyle w:val="000000000000" w:firstRow="0" w:lastRow="0" w:firstColumn="0" w:lastColumn="0" w:oddVBand="0" w:evenVBand="0" w:oddHBand="0" w:evenHBand="0" w:firstRowFirstColumn="0" w:firstRowLastColumn="0" w:lastRowFirstColumn="0" w:lastRowLastColumn="0"/>
            </w:pPr>
            <w:r>
              <w:t>567</w:t>
            </w:r>
          </w:p>
        </w:tc>
      </w:tr>
      <w:tr w:rsidR="001B406D" w:rsidRPr="00FD0BBF" w14:paraId="362C4A52" w14:textId="77777777" w:rsidTr="3064CCB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464" w:type="dxa"/>
            <w:noWrap/>
            <w:hideMark/>
          </w:tcPr>
          <w:p w14:paraId="30A2EB04" w14:textId="77777777" w:rsidR="001B406D" w:rsidRPr="004C6B10" w:rsidRDefault="3064CCB4" w:rsidP="001B406D">
            <w:pPr>
              <w:rPr>
                <w:b w:val="0"/>
                <w:bCs w:val="0"/>
              </w:rPr>
            </w:pPr>
            <w:r>
              <w:rPr>
                <w:b w:val="0"/>
                <w:bCs w:val="0"/>
              </w:rPr>
              <w:t xml:space="preserve">                                                          ‘Exited'</w:t>
            </w:r>
          </w:p>
        </w:tc>
        <w:tc>
          <w:tcPr>
            <w:tcW w:w="4608" w:type="dxa"/>
            <w:noWrap/>
            <w:hideMark/>
          </w:tcPr>
          <w:p w14:paraId="751EB5AB" w14:textId="77777777" w:rsidR="001B406D" w:rsidRPr="00FD0BBF" w:rsidRDefault="3064CCB4" w:rsidP="001B406D">
            <w:pPr>
              <w:jc w:val="right"/>
              <w:cnfStyle w:val="000000100000" w:firstRow="0" w:lastRow="0" w:firstColumn="0" w:lastColumn="0" w:oddVBand="0" w:evenVBand="0" w:oddHBand="1" w:evenHBand="0" w:firstRowFirstColumn="0" w:firstRowLastColumn="0" w:lastRowFirstColumn="0" w:lastRowLastColumn="0"/>
            </w:pPr>
            <w:r>
              <w:t>1,379</w:t>
            </w:r>
          </w:p>
        </w:tc>
      </w:tr>
    </w:tbl>
    <w:p w14:paraId="5C2C0687" w14:textId="77777777" w:rsidR="001B406D" w:rsidRDefault="001B406D" w:rsidP="001B406D"/>
    <w:tbl>
      <w:tblPr>
        <w:tblStyle w:val="GridTable4-Accent4"/>
        <w:tblW w:w="0" w:type="auto"/>
        <w:tblLook w:val="04A0" w:firstRow="1" w:lastRow="0" w:firstColumn="1" w:lastColumn="0" w:noHBand="0" w:noVBand="1"/>
      </w:tblPr>
      <w:tblGrid>
        <w:gridCol w:w="5184"/>
        <w:gridCol w:w="2016"/>
        <w:gridCol w:w="1872"/>
      </w:tblGrid>
      <w:tr w:rsidR="001B406D" w:rsidRPr="00FD0BBF" w14:paraId="02B2C692" w14:textId="77777777" w:rsidTr="3064CCB4">
        <w:trPr>
          <w:cnfStyle w:val="100000000000" w:firstRow="1" w:lastRow="0" w:firstColumn="0" w:lastColumn="0" w:oddVBand="0" w:evenVBand="0" w:oddHBand="0" w:evenHBand="0" w:firstRowFirstColumn="0" w:firstRowLastColumn="0" w:lastRowFirstColumn="0" w:lastRowLastColumn="0"/>
          <w:trHeight w:val="288"/>
          <w:tblHeader/>
        </w:trPr>
        <w:tc>
          <w:tcPr>
            <w:cnfStyle w:val="001000000000" w:firstRow="0" w:lastRow="0" w:firstColumn="1" w:lastColumn="0" w:oddVBand="0" w:evenVBand="0" w:oddHBand="0" w:evenHBand="0" w:firstRowFirstColumn="0" w:firstRowLastColumn="0" w:lastRowFirstColumn="0" w:lastRowLastColumn="0"/>
            <w:tcW w:w="5184" w:type="dxa"/>
            <w:noWrap/>
            <w:hideMark/>
          </w:tcPr>
          <w:p w14:paraId="2003419C" w14:textId="77777777" w:rsidR="001B406D" w:rsidRPr="004C6B10" w:rsidRDefault="3064CCB4" w:rsidP="3064CCB4">
            <w:pPr>
              <w:jc w:val="center"/>
              <w:rPr>
                <w:color w:val="FFFFFF" w:themeColor="background1"/>
              </w:rPr>
            </w:pPr>
            <w:r w:rsidRPr="3064CCB4">
              <w:rPr>
                <w:color w:val="FFFFFF" w:themeColor="background1"/>
              </w:rPr>
              <w:t>Service Type</w:t>
            </w:r>
          </w:p>
        </w:tc>
        <w:tc>
          <w:tcPr>
            <w:tcW w:w="2016" w:type="dxa"/>
            <w:noWrap/>
            <w:hideMark/>
          </w:tcPr>
          <w:p w14:paraId="37F8CBF9" w14:textId="77777777" w:rsidR="001B406D" w:rsidRPr="004C6B10" w:rsidRDefault="3064CCB4" w:rsidP="3064CCB4">
            <w:pPr>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3064CCB4">
              <w:rPr>
                <w:color w:val="FFFFFF" w:themeColor="background1"/>
              </w:rPr>
              <w:t># of Customers that Utilized</w:t>
            </w:r>
          </w:p>
        </w:tc>
        <w:tc>
          <w:tcPr>
            <w:tcW w:w="1872" w:type="dxa"/>
            <w:noWrap/>
            <w:hideMark/>
          </w:tcPr>
          <w:p w14:paraId="5EB5E22D" w14:textId="77777777" w:rsidR="001B406D" w:rsidRPr="004C6B10" w:rsidRDefault="3064CCB4" w:rsidP="3064CCB4">
            <w:pPr>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3064CCB4">
              <w:rPr>
                <w:color w:val="FFFFFF" w:themeColor="background1"/>
              </w:rPr>
              <w:t>Percent of Customers</w:t>
            </w:r>
          </w:p>
        </w:tc>
      </w:tr>
      <w:tr w:rsidR="001B406D" w:rsidRPr="00FD0BBF" w14:paraId="264064A0" w14:textId="77777777" w:rsidTr="3064CCB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184" w:type="dxa"/>
            <w:noWrap/>
            <w:hideMark/>
          </w:tcPr>
          <w:p w14:paraId="1F7889EF" w14:textId="77777777" w:rsidR="001B406D" w:rsidRPr="004C6B10" w:rsidRDefault="3064CCB4" w:rsidP="001B406D">
            <w:pPr>
              <w:rPr>
                <w:b w:val="0"/>
                <w:bCs w:val="0"/>
              </w:rPr>
            </w:pPr>
            <w:r>
              <w:rPr>
                <w:b w:val="0"/>
                <w:bCs w:val="0"/>
              </w:rPr>
              <w:t>Resource room services</w:t>
            </w:r>
          </w:p>
        </w:tc>
        <w:tc>
          <w:tcPr>
            <w:tcW w:w="2016" w:type="dxa"/>
            <w:noWrap/>
            <w:hideMark/>
          </w:tcPr>
          <w:p w14:paraId="6E5066D2" w14:textId="77777777" w:rsidR="001B406D" w:rsidRPr="00FD0BBF" w:rsidRDefault="3064CCB4" w:rsidP="001B406D">
            <w:pPr>
              <w:jc w:val="right"/>
              <w:cnfStyle w:val="000000100000" w:firstRow="0" w:lastRow="0" w:firstColumn="0" w:lastColumn="0" w:oddVBand="0" w:evenVBand="0" w:oddHBand="1" w:evenHBand="0" w:firstRowFirstColumn="0" w:firstRowLastColumn="0" w:lastRowFirstColumn="0" w:lastRowLastColumn="0"/>
            </w:pPr>
            <w:r>
              <w:t>1652</w:t>
            </w:r>
          </w:p>
        </w:tc>
        <w:tc>
          <w:tcPr>
            <w:tcW w:w="1872" w:type="dxa"/>
            <w:noWrap/>
            <w:hideMark/>
          </w:tcPr>
          <w:p w14:paraId="1D8584B2" w14:textId="77777777" w:rsidR="001B406D" w:rsidRPr="00FD0BBF" w:rsidRDefault="3064CCB4" w:rsidP="001B406D">
            <w:pPr>
              <w:jc w:val="right"/>
              <w:cnfStyle w:val="000000100000" w:firstRow="0" w:lastRow="0" w:firstColumn="0" w:lastColumn="0" w:oddVBand="0" w:evenVBand="0" w:oddHBand="1" w:evenHBand="0" w:firstRowFirstColumn="0" w:firstRowLastColumn="0" w:lastRowFirstColumn="0" w:lastRowLastColumn="0"/>
            </w:pPr>
            <w:r>
              <w:t>84.9%</w:t>
            </w:r>
          </w:p>
        </w:tc>
      </w:tr>
      <w:tr w:rsidR="001B406D" w:rsidRPr="00FD0BBF" w14:paraId="656C9144" w14:textId="77777777" w:rsidTr="3064CCB4">
        <w:trPr>
          <w:trHeight w:val="288"/>
        </w:trPr>
        <w:tc>
          <w:tcPr>
            <w:cnfStyle w:val="001000000000" w:firstRow="0" w:lastRow="0" w:firstColumn="1" w:lastColumn="0" w:oddVBand="0" w:evenVBand="0" w:oddHBand="0" w:evenHBand="0" w:firstRowFirstColumn="0" w:firstRowLastColumn="0" w:lastRowFirstColumn="0" w:lastRowLastColumn="0"/>
            <w:tcW w:w="5184" w:type="dxa"/>
            <w:noWrap/>
            <w:hideMark/>
          </w:tcPr>
          <w:p w14:paraId="0F611E4D" w14:textId="77777777" w:rsidR="001B406D" w:rsidRPr="004C6B10" w:rsidRDefault="3064CCB4" w:rsidP="001B406D">
            <w:pPr>
              <w:rPr>
                <w:b w:val="0"/>
                <w:bCs w:val="0"/>
              </w:rPr>
            </w:pPr>
            <w:r>
              <w:rPr>
                <w:b w:val="0"/>
                <w:bCs w:val="0"/>
              </w:rPr>
              <w:t xml:space="preserve">Provided outreach, Intake, orientation </w:t>
            </w:r>
          </w:p>
        </w:tc>
        <w:tc>
          <w:tcPr>
            <w:tcW w:w="2016" w:type="dxa"/>
            <w:noWrap/>
            <w:hideMark/>
          </w:tcPr>
          <w:p w14:paraId="1BD43116" w14:textId="77777777" w:rsidR="001B406D" w:rsidRPr="00FD0BBF" w:rsidRDefault="3064CCB4" w:rsidP="001B406D">
            <w:pPr>
              <w:jc w:val="right"/>
              <w:cnfStyle w:val="000000000000" w:firstRow="0" w:lastRow="0" w:firstColumn="0" w:lastColumn="0" w:oddVBand="0" w:evenVBand="0" w:oddHBand="0" w:evenHBand="0" w:firstRowFirstColumn="0" w:firstRowLastColumn="0" w:lastRowFirstColumn="0" w:lastRowLastColumn="0"/>
            </w:pPr>
            <w:r>
              <w:t>773</w:t>
            </w:r>
          </w:p>
        </w:tc>
        <w:tc>
          <w:tcPr>
            <w:tcW w:w="1872" w:type="dxa"/>
            <w:noWrap/>
            <w:hideMark/>
          </w:tcPr>
          <w:p w14:paraId="366BECEA" w14:textId="77777777" w:rsidR="001B406D" w:rsidRPr="00FD0BBF" w:rsidRDefault="3064CCB4" w:rsidP="001B406D">
            <w:pPr>
              <w:jc w:val="right"/>
              <w:cnfStyle w:val="000000000000" w:firstRow="0" w:lastRow="0" w:firstColumn="0" w:lastColumn="0" w:oddVBand="0" w:evenVBand="0" w:oddHBand="0" w:evenHBand="0" w:firstRowFirstColumn="0" w:firstRowLastColumn="0" w:lastRowFirstColumn="0" w:lastRowLastColumn="0"/>
            </w:pPr>
            <w:r>
              <w:t>39.7%</w:t>
            </w:r>
          </w:p>
        </w:tc>
      </w:tr>
      <w:tr w:rsidR="001B406D" w:rsidRPr="00FD0BBF" w14:paraId="4FD78A96" w14:textId="77777777" w:rsidTr="3064CCB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184" w:type="dxa"/>
            <w:noWrap/>
            <w:hideMark/>
          </w:tcPr>
          <w:p w14:paraId="110DC9C1" w14:textId="77777777" w:rsidR="001B406D" w:rsidRPr="004C6B10" w:rsidRDefault="3064CCB4" w:rsidP="001B406D">
            <w:pPr>
              <w:rPr>
                <w:b w:val="0"/>
                <w:bCs w:val="0"/>
              </w:rPr>
            </w:pPr>
            <w:r>
              <w:rPr>
                <w:b w:val="0"/>
                <w:bCs w:val="0"/>
              </w:rPr>
              <w:t>Referral to labor exchange</w:t>
            </w:r>
          </w:p>
        </w:tc>
        <w:tc>
          <w:tcPr>
            <w:tcW w:w="2016" w:type="dxa"/>
            <w:noWrap/>
            <w:hideMark/>
          </w:tcPr>
          <w:p w14:paraId="5901A1BE" w14:textId="77777777" w:rsidR="001B406D" w:rsidRPr="00FD0BBF" w:rsidRDefault="3064CCB4" w:rsidP="001B406D">
            <w:pPr>
              <w:jc w:val="right"/>
              <w:cnfStyle w:val="000000100000" w:firstRow="0" w:lastRow="0" w:firstColumn="0" w:lastColumn="0" w:oddVBand="0" w:evenVBand="0" w:oddHBand="1" w:evenHBand="0" w:firstRowFirstColumn="0" w:firstRowLastColumn="0" w:lastRowFirstColumn="0" w:lastRowLastColumn="0"/>
            </w:pPr>
            <w:r>
              <w:t>293</w:t>
            </w:r>
          </w:p>
        </w:tc>
        <w:tc>
          <w:tcPr>
            <w:tcW w:w="1872" w:type="dxa"/>
            <w:noWrap/>
            <w:hideMark/>
          </w:tcPr>
          <w:p w14:paraId="2EA6CB71" w14:textId="77777777" w:rsidR="001B406D" w:rsidRPr="00FD0BBF" w:rsidRDefault="3064CCB4" w:rsidP="001B406D">
            <w:pPr>
              <w:jc w:val="right"/>
              <w:cnfStyle w:val="000000100000" w:firstRow="0" w:lastRow="0" w:firstColumn="0" w:lastColumn="0" w:oddVBand="0" w:evenVBand="0" w:oddHBand="1" w:evenHBand="0" w:firstRowFirstColumn="0" w:firstRowLastColumn="0" w:lastRowFirstColumn="0" w:lastRowLastColumn="0"/>
            </w:pPr>
            <w:r>
              <w:t>15.1%</w:t>
            </w:r>
          </w:p>
        </w:tc>
      </w:tr>
      <w:tr w:rsidR="001B406D" w:rsidRPr="00FD0BBF" w14:paraId="4415451F" w14:textId="77777777" w:rsidTr="3064CCB4">
        <w:trPr>
          <w:trHeight w:val="288"/>
        </w:trPr>
        <w:tc>
          <w:tcPr>
            <w:cnfStyle w:val="001000000000" w:firstRow="0" w:lastRow="0" w:firstColumn="1" w:lastColumn="0" w:oddVBand="0" w:evenVBand="0" w:oddHBand="0" w:evenHBand="0" w:firstRowFirstColumn="0" w:firstRowLastColumn="0" w:lastRowFirstColumn="0" w:lastRowLastColumn="0"/>
            <w:tcW w:w="5184" w:type="dxa"/>
            <w:noWrap/>
            <w:hideMark/>
          </w:tcPr>
          <w:p w14:paraId="1AEC82D9" w14:textId="10AA7014" w:rsidR="001B406D" w:rsidRPr="004C6B10" w:rsidRDefault="3064CCB4" w:rsidP="001B406D">
            <w:pPr>
              <w:rPr>
                <w:b w:val="0"/>
                <w:bCs w:val="0"/>
              </w:rPr>
            </w:pPr>
            <w:r>
              <w:rPr>
                <w:b w:val="0"/>
                <w:bCs w:val="0"/>
              </w:rPr>
              <w:t>WIOA eligibility</w:t>
            </w:r>
          </w:p>
        </w:tc>
        <w:tc>
          <w:tcPr>
            <w:tcW w:w="2016" w:type="dxa"/>
            <w:noWrap/>
            <w:hideMark/>
          </w:tcPr>
          <w:p w14:paraId="7E6476F3" w14:textId="77777777" w:rsidR="001B406D" w:rsidRPr="00FD0BBF" w:rsidRDefault="3064CCB4" w:rsidP="001B406D">
            <w:pPr>
              <w:jc w:val="right"/>
              <w:cnfStyle w:val="000000000000" w:firstRow="0" w:lastRow="0" w:firstColumn="0" w:lastColumn="0" w:oddVBand="0" w:evenVBand="0" w:oddHBand="0" w:evenHBand="0" w:firstRowFirstColumn="0" w:firstRowLastColumn="0" w:lastRowFirstColumn="0" w:lastRowLastColumn="0"/>
            </w:pPr>
            <w:r>
              <w:t>125</w:t>
            </w:r>
          </w:p>
        </w:tc>
        <w:tc>
          <w:tcPr>
            <w:tcW w:w="1872" w:type="dxa"/>
            <w:noWrap/>
            <w:hideMark/>
          </w:tcPr>
          <w:p w14:paraId="6F344A5A" w14:textId="77777777" w:rsidR="001B406D" w:rsidRPr="00FD0BBF" w:rsidRDefault="3064CCB4" w:rsidP="001B406D">
            <w:pPr>
              <w:jc w:val="right"/>
              <w:cnfStyle w:val="000000000000" w:firstRow="0" w:lastRow="0" w:firstColumn="0" w:lastColumn="0" w:oddVBand="0" w:evenVBand="0" w:oddHBand="0" w:evenHBand="0" w:firstRowFirstColumn="0" w:firstRowLastColumn="0" w:lastRowFirstColumn="0" w:lastRowLastColumn="0"/>
            </w:pPr>
            <w:r>
              <w:t>6.4%</w:t>
            </w:r>
          </w:p>
        </w:tc>
      </w:tr>
      <w:tr w:rsidR="001B406D" w:rsidRPr="00FD0BBF" w14:paraId="49E5FB7B" w14:textId="77777777" w:rsidTr="3064CCB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184" w:type="dxa"/>
            <w:noWrap/>
            <w:hideMark/>
          </w:tcPr>
          <w:p w14:paraId="7F099BC9" w14:textId="77777777" w:rsidR="001B406D" w:rsidRPr="004C6B10" w:rsidRDefault="3064CCB4" w:rsidP="001B406D">
            <w:pPr>
              <w:rPr>
                <w:b w:val="0"/>
                <w:bCs w:val="0"/>
              </w:rPr>
            </w:pPr>
            <w:r>
              <w:rPr>
                <w:b w:val="0"/>
                <w:bCs w:val="0"/>
              </w:rPr>
              <w:t>Referral to TANF program</w:t>
            </w:r>
          </w:p>
        </w:tc>
        <w:tc>
          <w:tcPr>
            <w:tcW w:w="2016" w:type="dxa"/>
            <w:noWrap/>
            <w:hideMark/>
          </w:tcPr>
          <w:p w14:paraId="2EAA72F2" w14:textId="77777777" w:rsidR="001B406D" w:rsidRPr="00FD0BBF" w:rsidRDefault="3064CCB4" w:rsidP="001B406D">
            <w:pPr>
              <w:jc w:val="right"/>
              <w:cnfStyle w:val="000000100000" w:firstRow="0" w:lastRow="0" w:firstColumn="0" w:lastColumn="0" w:oddVBand="0" w:evenVBand="0" w:oddHBand="1" w:evenHBand="0" w:firstRowFirstColumn="0" w:firstRowLastColumn="0" w:lastRowFirstColumn="0" w:lastRowLastColumn="0"/>
            </w:pPr>
            <w:r>
              <w:t>117</w:t>
            </w:r>
          </w:p>
        </w:tc>
        <w:tc>
          <w:tcPr>
            <w:tcW w:w="1872" w:type="dxa"/>
            <w:noWrap/>
            <w:hideMark/>
          </w:tcPr>
          <w:p w14:paraId="5C086A61" w14:textId="77777777" w:rsidR="001B406D" w:rsidRPr="00FD0BBF" w:rsidRDefault="3064CCB4" w:rsidP="001B406D">
            <w:pPr>
              <w:jc w:val="right"/>
              <w:cnfStyle w:val="000000100000" w:firstRow="0" w:lastRow="0" w:firstColumn="0" w:lastColumn="0" w:oddVBand="0" w:evenVBand="0" w:oddHBand="1" w:evenHBand="0" w:firstRowFirstColumn="0" w:firstRowLastColumn="0" w:lastRowFirstColumn="0" w:lastRowLastColumn="0"/>
            </w:pPr>
            <w:r>
              <w:t>6.0%</w:t>
            </w:r>
          </w:p>
        </w:tc>
      </w:tr>
      <w:tr w:rsidR="001B406D" w:rsidRPr="00FD0BBF" w14:paraId="3E8AEB5B" w14:textId="77777777" w:rsidTr="3064CCB4">
        <w:trPr>
          <w:trHeight w:val="288"/>
        </w:trPr>
        <w:tc>
          <w:tcPr>
            <w:cnfStyle w:val="001000000000" w:firstRow="0" w:lastRow="0" w:firstColumn="1" w:lastColumn="0" w:oddVBand="0" w:evenVBand="0" w:oddHBand="0" w:evenHBand="0" w:firstRowFirstColumn="0" w:firstRowLastColumn="0" w:lastRowFirstColumn="0" w:lastRowLastColumn="0"/>
            <w:tcW w:w="5184" w:type="dxa"/>
            <w:noWrap/>
            <w:hideMark/>
          </w:tcPr>
          <w:p w14:paraId="16ED7B46" w14:textId="57A73EC8" w:rsidR="001B406D" w:rsidRPr="004C6B10" w:rsidRDefault="3064CCB4" w:rsidP="001B406D">
            <w:pPr>
              <w:rPr>
                <w:b w:val="0"/>
                <w:bCs w:val="0"/>
              </w:rPr>
            </w:pPr>
            <w:r>
              <w:rPr>
                <w:b w:val="0"/>
                <w:bCs w:val="0"/>
              </w:rPr>
              <w:t>Referral to WIOA services (Youth &amp; Trainings)</w:t>
            </w:r>
          </w:p>
        </w:tc>
        <w:tc>
          <w:tcPr>
            <w:tcW w:w="2016" w:type="dxa"/>
            <w:noWrap/>
            <w:hideMark/>
          </w:tcPr>
          <w:p w14:paraId="2F9EDAE3" w14:textId="77777777" w:rsidR="001B406D" w:rsidRPr="00FD0BBF" w:rsidRDefault="3064CCB4" w:rsidP="001B406D">
            <w:pPr>
              <w:jc w:val="right"/>
              <w:cnfStyle w:val="000000000000" w:firstRow="0" w:lastRow="0" w:firstColumn="0" w:lastColumn="0" w:oddVBand="0" w:evenVBand="0" w:oddHBand="0" w:evenHBand="0" w:firstRowFirstColumn="0" w:firstRowLastColumn="0" w:lastRowFirstColumn="0" w:lastRowLastColumn="0"/>
            </w:pPr>
            <w:r>
              <w:t>115</w:t>
            </w:r>
          </w:p>
        </w:tc>
        <w:tc>
          <w:tcPr>
            <w:tcW w:w="1872" w:type="dxa"/>
            <w:noWrap/>
            <w:hideMark/>
          </w:tcPr>
          <w:p w14:paraId="7C40019D" w14:textId="77777777" w:rsidR="001B406D" w:rsidRPr="00FD0BBF" w:rsidRDefault="3064CCB4" w:rsidP="001B406D">
            <w:pPr>
              <w:jc w:val="right"/>
              <w:cnfStyle w:val="000000000000" w:firstRow="0" w:lastRow="0" w:firstColumn="0" w:lastColumn="0" w:oddVBand="0" w:evenVBand="0" w:oddHBand="0" w:evenHBand="0" w:firstRowFirstColumn="0" w:firstRowLastColumn="0" w:lastRowFirstColumn="0" w:lastRowLastColumn="0"/>
            </w:pPr>
            <w:r>
              <w:t>5.9%</w:t>
            </w:r>
          </w:p>
        </w:tc>
      </w:tr>
      <w:tr w:rsidR="001B406D" w:rsidRPr="00FD0BBF" w14:paraId="6BFB7BB3" w14:textId="77777777" w:rsidTr="3064CCB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184" w:type="dxa"/>
            <w:noWrap/>
            <w:hideMark/>
          </w:tcPr>
          <w:p w14:paraId="7273DDB1" w14:textId="77777777" w:rsidR="001B406D" w:rsidRPr="004C6B10" w:rsidRDefault="3064CCB4" w:rsidP="001B406D">
            <w:pPr>
              <w:rPr>
                <w:b w:val="0"/>
                <w:bCs w:val="0"/>
              </w:rPr>
            </w:pPr>
            <w:r>
              <w:rPr>
                <w:b w:val="0"/>
                <w:bCs w:val="0"/>
              </w:rPr>
              <w:t>Referral to Vocational rehab</w:t>
            </w:r>
          </w:p>
        </w:tc>
        <w:tc>
          <w:tcPr>
            <w:tcW w:w="2016" w:type="dxa"/>
            <w:noWrap/>
            <w:hideMark/>
          </w:tcPr>
          <w:p w14:paraId="620CD51F" w14:textId="77777777" w:rsidR="001B406D" w:rsidRPr="00FD0BBF" w:rsidRDefault="3064CCB4" w:rsidP="001B406D">
            <w:pPr>
              <w:jc w:val="right"/>
              <w:cnfStyle w:val="000000100000" w:firstRow="0" w:lastRow="0" w:firstColumn="0" w:lastColumn="0" w:oddVBand="0" w:evenVBand="0" w:oddHBand="1" w:evenHBand="0" w:firstRowFirstColumn="0" w:firstRowLastColumn="0" w:lastRowFirstColumn="0" w:lastRowLastColumn="0"/>
            </w:pPr>
            <w:r>
              <w:t>77</w:t>
            </w:r>
          </w:p>
        </w:tc>
        <w:tc>
          <w:tcPr>
            <w:tcW w:w="1872" w:type="dxa"/>
            <w:noWrap/>
            <w:hideMark/>
          </w:tcPr>
          <w:p w14:paraId="2158EFFD" w14:textId="77777777" w:rsidR="001B406D" w:rsidRPr="00FD0BBF" w:rsidRDefault="3064CCB4" w:rsidP="001B406D">
            <w:pPr>
              <w:jc w:val="right"/>
              <w:cnfStyle w:val="000000100000" w:firstRow="0" w:lastRow="0" w:firstColumn="0" w:lastColumn="0" w:oddVBand="0" w:evenVBand="0" w:oddHBand="1" w:evenHBand="0" w:firstRowFirstColumn="0" w:firstRowLastColumn="0" w:lastRowFirstColumn="0" w:lastRowLastColumn="0"/>
            </w:pPr>
            <w:r>
              <w:t>4.0%</w:t>
            </w:r>
          </w:p>
        </w:tc>
      </w:tr>
      <w:tr w:rsidR="001B406D" w:rsidRPr="00FD0BBF" w14:paraId="4FD85721" w14:textId="77777777" w:rsidTr="3064CCB4">
        <w:trPr>
          <w:trHeight w:val="288"/>
        </w:trPr>
        <w:tc>
          <w:tcPr>
            <w:cnfStyle w:val="001000000000" w:firstRow="0" w:lastRow="0" w:firstColumn="1" w:lastColumn="0" w:oddVBand="0" w:evenVBand="0" w:oddHBand="0" w:evenHBand="0" w:firstRowFirstColumn="0" w:firstRowLastColumn="0" w:lastRowFirstColumn="0" w:lastRowLastColumn="0"/>
            <w:tcW w:w="5184" w:type="dxa"/>
            <w:noWrap/>
            <w:hideMark/>
          </w:tcPr>
          <w:p w14:paraId="29C5641C" w14:textId="77777777" w:rsidR="001B406D" w:rsidRPr="004C6B10" w:rsidRDefault="3064CCB4" w:rsidP="001B406D">
            <w:pPr>
              <w:rPr>
                <w:b w:val="0"/>
                <w:bCs w:val="0"/>
              </w:rPr>
            </w:pPr>
            <w:r>
              <w:rPr>
                <w:b w:val="0"/>
                <w:bCs w:val="0"/>
              </w:rPr>
              <w:t xml:space="preserve">RR survey completed </w:t>
            </w:r>
          </w:p>
        </w:tc>
        <w:tc>
          <w:tcPr>
            <w:tcW w:w="2016" w:type="dxa"/>
            <w:noWrap/>
            <w:hideMark/>
          </w:tcPr>
          <w:p w14:paraId="149E572C" w14:textId="77777777" w:rsidR="001B406D" w:rsidRPr="00FD0BBF" w:rsidRDefault="3064CCB4" w:rsidP="001B406D">
            <w:pPr>
              <w:jc w:val="right"/>
              <w:cnfStyle w:val="000000000000" w:firstRow="0" w:lastRow="0" w:firstColumn="0" w:lastColumn="0" w:oddVBand="0" w:evenVBand="0" w:oddHBand="0" w:evenHBand="0" w:firstRowFirstColumn="0" w:firstRowLastColumn="0" w:lastRowFirstColumn="0" w:lastRowLastColumn="0"/>
            </w:pPr>
            <w:r>
              <w:t>75</w:t>
            </w:r>
          </w:p>
        </w:tc>
        <w:tc>
          <w:tcPr>
            <w:tcW w:w="1872" w:type="dxa"/>
            <w:noWrap/>
            <w:hideMark/>
          </w:tcPr>
          <w:p w14:paraId="1982F406" w14:textId="77777777" w:rsidR="001B406D" w:rsidRPr="00FD0BBF" w:rsidRDefault="3064CCB4" w:rsidP="001B406D">
            <w:pPr>
              <w:jc w:val="right"/>
              <w:cnfStyle w:val="000000000000" w:firstRow="0" w:lastRow="0" w:firstColumn="0" w:lastColumn="0" w:oddVBand="0" w:evenVBand="0" w:oddHBand="0" w:evenHBand="0" w:firstRowFirstColumn="0" w:firstRowLastColumn="0" w:lastRowFirstColumn="0" w:lastRowLastColumn="0"/>
            </w:pPr>
            <w:r>
              <w:t>3.9%</w:t>
            </w:r>
          </w:p>
        </w:tc>
      </w:tr>
      <w:tr w:rsidR="001B406D" w:rsidRPr="00FD0BBF" w14:paraId="674B464F" w14:textId="77777777" w:rsidTr="3064CCB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184" w:type="dxa"/>
            <w:noWrap/>
            <w:hideMark/>
          </w:tcPr>
          <w:p w14:paraId="39937BBC" w14:textId="10B3D71D" w:rsidR="001B406D" w:rsidRPr="004C6B10" w:rsidRDefault="3064CCB4" w:rsidP="001B406D">
            <w:pPr>
              <w:rPr>
                <w:b w:val="0"/>
                <w:bCs w:val="0"/>
              </w:rPr>
            </w:pPr>
            <w:r>
              <w:rPr>
                <w:b w:val="0"/>
                <w:bCs w:val="0"/>
              </w:rPr>
              <w:t xml:space="preserve">Referral to </w:t>
            </w:r>
            <w:r w:rsidRPr="3064CCB4">
              <w:rPr>
                <w:b w:val="0"/>
                <w:bCs w:val="0"/>
                <w:color w:val="auto"/>
              </w:rPr>
              <w:t>older Americans</w:t>
            </w:r>
          </w:p>
        </w:tc>
        <w:tc>
          <w:tcPr>
            <w:tcW w:w="2016" w:type="dxa"/>
            <w:noWrap/>
            <w:hideMark/>
          </w:tcPr>
          <w:p w14:paraId="69FEA09A" w14:textId="77777777" w:rsidR="001B406D" w:rsidRPr="00FD0BBF" w:rsidRDefault="3064CCB4" w:rsidP="001B406D">
            <w:pPr>
              <w:jc w:val="right"/>
              <w:cnfStyle w:val="000000100000" w:firstRow="0" w:lastRow="0" w:firstColumn="0" w:lastColumn="0" w:oddVBand="0" w:evenVBand="0" w:oddHBand="1" w:evenHBand="0" w:firstRowFirstColumn="0" w:firstRowLastColumn="0" w:lastRowFirstColumn="0" w:lastRowLastColumn="0"/>
            </w:pPr>
            <w:r>
              <w:t>23</w:t>
            </w:r>
          </w:p>
        </w:tc>
        <w:tc>
          <w:tcPr>
            <w:tcW w:w="1872" w:type="dxa"/>
            <w:noWrap/>
            <w:hideMark/>
          </w:tcPr>
          <w:p w14:paraId="686434D2" w14:textId="77777777" w:rsidR="001B406D" w:rsidRPr="00FD0BBF" w:rsidRDefault="3064CCB4" w:rsidP="001B406D">
            <w:pPr>
              <w:jc w:val="right"/>
              <w:cnfStyle w:val="000000100000" w:firstRow="0" w:lastRow="0" w:firstColumn="0" w:lastColumn="0" w:oddVBand="0" w:evenVBand="0" w:oddHBand="1" w:evenHBand="0" w:firstRowFirstColumn="0" w:firstRowLastColumn="0" w:lastRowFirstColumn="0" w:lastRowLastColumn="0"/>
            </w:pPr>
            <w:r>
              <w:t>1.2%</w:t>
            </w:r>
          </w:p>
        </w:tc>
      </w:tr>
      <w:tr w:rsidR="001B406D" w:rsidRPr="00FD0BBF" w14:paraId="3BD87E58" w14:textId="77777777" w:rsidTr="3064CCB4">
        <w:trPr>
          <w:trHeight w:val="288"/>
        </w:trPr>
        <w:tc>
          <w:tcPr>
            <w:cnfStyle w:val="001000000000" w:firstRow="0" w:lastRow="0" w:firstColumn="1" w:lastColumn="0" w:oddVBand="0" w:evenVBand="0" w:oddHBand="0" w:evenHBand="0" w:firstRowFirstColumn="0" w:firstRowLastColumn="0" w:lastRowFirstColumn="0" w:lastRowLastColumn="0"/>
            <w:tcW w:w="5184" w:type="dxa"/>
            <w:noWrap/>
            <w:hideMark/>
          </w:tcPr>
          <w:p w14:paraId="4DD545BA" w14:textId="77777777" w:rsidR="001B406D" w:rsidRPr="004C6B10" w:rsidRDefault="3064CCB4" w:rsidP="001B406D">
            <w:pPr>
              <w:rPr>
                <w:b w:val="0"/>
                <w:bCs w:val="0"/>
              </w:rPr>
            </w:pPr>
            <w:r>
              <w:rPr>
                <w:b w:val="0"/>
                <w:bCs w:val="0"/>
              </w:rPr>
              <w:t>Referral to veterans E&amp;T programs</w:t>
            </w:r>
          </w:p>
        </w:tc>
        <w:tc>
          <w:tcPr>
            <w:tcW w:w="2016" w:type="dxa"/>
            <w:noWrap/>
            <w:hideMark/>
          </w:tcPr>
          <w:p w14:paraId="09E0C22C" w14:textId="77777777" w:rsidR="001B406D" w:rsidRPr="00FD0BBF" w:rsidRDefault="3064CCB4" w:rsidP="001B406D">
            <w:pPr>
              <w:jc w:val="right"/>
              <w:cnfStyle w:val="000000000000" w:firstRow="0" w:lastRow="0" w:firstColumn="0" w:lastColumn="0" w:oddVBand="0" w:evenVBand="0" w:oddHBand="0" w:evenHBand="0" w:firstRowFirstColumn="0" w:firstRowLastColumn="0" w:lastRowFirstColumn="0" w:lastRowLastColumn="0"/>
            </w:pPr>
            <w:r>
              <w:t>21</w:t>
            </w:r>
          </w:p>
        </w:tc>
        <w:tc>
          <w:tcPr>
            <w:tcW w:w="1872" w:type="dxa"/>
            <w:noWrap/>
            <w:hideMark/>
          </w:tcPr>
          <w:p w14:paraId="0E85BE0C" w14:textId="77777777" w:rsidR="001B406D" w:rsidRPr="00FD0BBF" w:rsidRDefault="3064CCB4" w:rsidP="001B406D">
            <w:pPr>
              <w:jc w:val="right"/>
              <w:cnfStyle w:val="000000000000" w:firstRow="0" w:lastRow="0" w:firstColumn="0" w:lastColumn="0" w:oddVBand="0" w:evenVBand="0" w:oddHBand="0" w:evenHBand="0" w:firstRowFirstColumn="0" w:firstRowLastColumn="0" w:lastRowFirstColumn="0" w:lastRowLastColumn="0"/>
            </w:pPr>
            <w:r>
              <w:t>1.1%</w:t>
            </w:r>
          </w:p>
        </w:tc>
      </w:tr>
      <w:tr w:rsidR="001B406D" w:rsidRPr="00FD0BBF" w14:paraId="38E16B61" w14:textId="77777777" w:rsidTr="3064CCB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184" w:type="dxa"/>
            <w:noWrap/>
            <w:hideMark/>
          </w:tcPr>
          <w:p w14:paraId="7B73C158" w14:textId="77777777" w:rsidR="001B406D" w:rsidRPr="004C6B10" w:rsidRDefault="3064CCB4" w:rsidP="001B406D">
            <w:pPr>
              <w:rPr>
                <w:b w:val="0"/>
                <w:bCs w:val="0"/>
              </w:rPr>
            </w:pPr>
            <w:r>
              <w:rPr>
                <w:b w:val="0"/>
                <w:bCs w:val="0"/>
              </w:rPr>
              <w:t>Referral to other services</w:t>
            </w:r>
          </w:p>
        </w:tc>
        <w:tc>
          <w:tcPr>
            <w:tcW w:w="2016" w:type="dxa"/>
            <w:noWrap/>
            <w:hideMark/>
          </w:tcPr>
          <w:p w14:paraId="22CD42D5" w14:textId="77777777" w:rsidR="001B406D" w:rsidRPr="00FD0BBF" w:rsidRDefault="3064CCB4" w:rsidP="001B406D">
            <w:pPr>
              <w:jc w:val="right"/>
              <w:cnfStyle w:val="000000100000" w:firstRow="0" w:lastRow="0" w:firstColumn="0" w:lastColumn="0" w:oddVBand="0" w:evenVBand="0" w:oddHBand="1" w:evenHBand="0" w:firstRowFirstColumn="0" w:firstRowLastColumn="0" w:lastRowFirstColumn="0" w:lastRowLastColumn="0"/>
            </w:pPr>
            <w:r>
              <w:t>20</w:t>
            </w:r>
          </w:p>
        </w:tc>
        <w:tc>
          <w:tcPr>
            <w:tcW w:w="1872" w:type="dxa"/>
            <w:noWrap/>
            <w:hideMark/>
          </w:tcPr>
          <w:p w14:paraId="3789B494" w14:textId="77777777" w:rsidR="001B406D" w:rsidRPr="00FD0BBF" w:rsidRDefault="3064CCB4" w:rsidP="001B406D">
            <w:pPr>
              <w:jc w:val="right"/>
              <w:cnfStyle w:val="000000100000" w:firstRow="0" w:lastRow="0" w:firstColumn="0" w:lastColumn="0" w:oddVBand="0" w:evenVBand="0" w:oddHBand="1" w:evenHBand="0" w:firstRowFirstColumn="0" w:firstRowLastColumn="0" w:lastRowFirstColumn="0" w:lastRowLastColumn="0"/>
            </w:pPr>
            <w:r>
              <w:t>1.0%</w:t>
            </w:r>
          </w:p>
        </w:tc>
      </w:tr>
      <w:tr w:rsidR="001B406D" w:rsidRPr="00FD0BBF" w14:paraId="77A5FF35" w14:textId="77777777" w:rsidTr="3064CCB4">
        <w:trPr>
          <w:trHeight w:val="288"/>
        </w:trPr>
        <w:tc>
          <w:tcPr>
            <w:cnfStyle w:val="001000000000" w:firstRow="0" w:lastRow="0" w:firstColumn="1" w:lastColumn="0" w:oddVBand="0" w:evenVBand="0" w:oddHBand="0" w:evenHBand="0" w:firstRowFirstColumn="0" w:firstRowLastColumn="0" w:lastRowFirstColumn="0" w:lastRowLastColumn="0"/>
            <w:tcW w:w="5184" w:type="dxa"/>
            <w:noWrap/>
            <w:hideMark/>
          </w:tcPr>
          <w:p w14:paraId="3AE14B5E" w14:textId="77777777" w:rsidR="001B406D" w:rsidRPr="004C6B10" w:rsidRDefault="3064CCB4" w:rsidP="001B406D">
            <w:pPr>
              <w:rPr>
                <w:b w:val="0"/>
                <w:bCs w:val="0"/>
              </w:rPr>
            </w:pPr>
            <w:r>
              <w:rPr>
                <w:b w:val="0"/>
                <w:bCs w:val="0"/>
              </w:rPr>
              <w:t>Referral to educational services</w:t>
            </w:r>
          </w:p>
        </w:tc>
        <w:tc>
          <w:tcPr>
            <w:tcW w:w="2016" w:type="dxa"/>
            <w:noWrap/>
            <w:hideMark/>
          </w:tcPr>
          <w:p w14:paraId="70153AE6" w14:textId="77777777" w:rsidR="001B406D" w:rsidRPr="00FD0BBF" w:rsidRDefault="3064CCB4" w:rsidP="001B406D">
            <w:pPr>
              <w:jc w:val="right"/>
              <w:cnfStyle w:val="000000000000" w:firstRow="0" w:lastRow="0" w:firstColumn="0" w:lastColumn="0" w:oddVBand="0" w:evenVBand="0" w:oddHBand="0" w:evenHBand="0" w:firstRowFirstColumn="0" w:firstRowLastColumn="0" w:lastRowFirstColumn="0" w:lastRowLastColumn="0"/>
            </w:pPr>
            <w:r>
              <w:t>17</w:t>
            </w:r>
          </w:p>
        </w:tc>
        <w:tc>
          <w:tcPr>
            <w:tcW w:w="1872" w:type="dxa"/>
            <w:noWrap/>
            <w:hideMark/>
          </w:tcPr>
          <w:p w14:paraId="79817D04" w14:textId="77777777" w:rsidR="001B406D" w:rsidRPr="00FD0BBF" w:rsidRDefault="3064CCB4" w:rsidP="001B406D">
            <w:pPr>
              <w:jc w:val="right"/>
              <w:cnfStyle w:val="000000000000" w:firstRow="0" w:lastRow="0" w:firstColumn="0" w:lastColumn="0" w:oddVBand="0" w:evenVBand="0" w:oddHBand="0" w:evenHBand="0" w:firstRowFirstColumn="0" w:firstRowLastColumn="0" w:lastRowFirstColumn="0" w:lastRowLastColumn="0"/>
            </w:pPr>
            <w:r>
              <w:t>0.9%</w:t>
            </w:r>
          </w:p>
        </w:tc>
      </w:tr>
      <w:tr w:rsidR="001B406D" w:rsidRPr="00FD0BBF" w14:paraId="439A18F9" w14:textId="77777777" w:rsidTr="3064CCB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184" w:type="dxa"/>
            <w:noWrap/>
            <w:hideMark/>
          </w:tcPr>
          <w:p w14:paraId="363C7EBA" w14:textId="77777777" w:rsidR="001B406D" w:rsidRPr="004C6B10" w:rsidRDefault="3064CCB4" w:rsidP="001B406D">
            <w:pPr>
              <w:rPr>
                <w:b w:val="0"/>
                <w:bCs w:val="0"/>
              </w:rPr>
            </w:pPr>
            <w:r>
              <w:rPr>
                <w:b w:val="0"/>
                <w:bCs w:val="0"/>
              </w:rPr>
              <w:t>Info on supportive services</w:t>
            </w:r>
          </w:p>
        </w:tc>
        <w:tc>
          <w:tcPr>
            <w:tcW w:w="2016" w:type="dxa"/>
            <w:noWrap/>
            <w:hideMark/>
          </w:tcPr>
          <w:p w14:paraId="49D683C1" w14:textId="77777777" w:rsidR="001B406D" w:rsidRPr="00FD0BBF" w:rsidRDefault="3064CCB4" w:rsidP="001B406D">
            <w:pPr>
              <w:jc w:val="right"/>
              <w:cnfStyle w:val="000000100000" w:firstRow="0" w:lastRow="0" w:firstColumn="0" w:lastColumn="0" w:oddVBand="0" w:evenVBand="0" w:oddHBand="1" w:evenHBand="0" w:firstRowFirstColumn="0" w:firstRowLastColumn="0" w:lastRowFirstColumn="0" w:lastRowLastColumn="0"/>
            </w:pPr>
            <w:r>
              <w:t>10</w:t>
            </w:r>
          </w:p>
        </w:tc>
        <w:tc>
          <w:tcPr>
            <w:tcW w:w="1872" w:type="dxa"/>
            <w:noWrap/>
            <w:hideMark/>
          </w:tcPr>
          <w:p w14:paraId="45896951" w14:textId="77777777" w:rsidR="001B406D" w:rsidRPr="00FD0BBF" w:rsidRDefault="3064CCB4" w:rsidP="001B406D">
            <w:pPr>
              <w:jc w:val="right"/>
              <w:cnfStyle w:val="000000100000" w:firstRow="0" w:lastRow="0" w:firstColumn="0" w:lastColumn="0" w:oddVBand="0" w:evenVBand="0" w:oddHBand="1" w:evenHBand="0" w:firstRowFirstColumn="0" w:firstRowLastColumn="0" w:lastRowFirstColumn="0" w:lastRowLastColumn="0"/>
            </w:pPr>
            <w:r>
              <w:t>0.5%</w:t>
            </w:r>
          </w:p>
        </w:tc>
      </w:tr>
      <w:tr w:rsidR="001B406D" w:rsidRPr="00FD0BBF" w14:paraId="698B5275" w14:textId="77777777" w:rsidTr="3064CCB4">
        <w:trPr>
          <w:trHeight w:val="288"/>
        </w:trPr>
        <w:tc>
          <w:tcPr>
            <w:cnfStyle w:val="001000000000" w:firstRow="0" w:lastRow="0" w:firstColumn="1" w:lastColumn="0" w:oddVBand="0" w:evenVBand="0" w:oddHBand="0" w:evenHBand="0" w:firstRowFirstColumn="0" w:firstRowLastColumn="0" w:lastRowFirstColumn="0" w:lastRowLastColumn="0"/>
            <w:tcW w:w="5184" w:type="dxa"/>
            <w:noWrap/>
            <w:hideMark/>
          </w:tcPr>
          <w:p w14:paraId="09BCEC6A" w14:textId="77777777" w:rsidR="001B406D" w:rsidRPr="004C6B10" w:rsidRDefault="3064CCB4" w:rsidP="001B406D">
            <w:pPr>
              <w:rPr>
                <w:b w:val="0"/>
                <w:bCs w:val="0"/>
              </w:rPr>
            </w:pPr>
            <w:r>
              <w:rPr>
                <w:b w:val="0"/>
                <w:bCs w:val="0"/>
              </w:rPr>
              <w:t>Referral to adult education</w:t>
            </w:r>
          </w:p>
        </w:tc>
        <w:tc>
          <w:tcPr>
            <w:tcW w:w="2016" w:type="dxa"/>
            <w:noWrap/>
            <w:hideMark/>
          </w:tcPr>
          <w:p w14:paraId="2FC65DD3" w14:textId="77777777" w:rsidR="001B406D" w:rsidRPr="00FD0BBF" w:rsidRDefault="3064CCB4" w:rsidP="001B406D">
            <w:pPr>
              <w:jc w:val="right"/>
              <w:cnfStyle w:val="000000000000" w:firstRow="0" w:lastRow="0" w:firstColumn="0" w:lastColumn="0" w:oddVBand="0" w:evenVBand="0" w:oddHBand="0" w:evenHBand="0" w:firstRowFirstColumn="0" w:firstRowLastColumn="0" w:lastRowFirstColumn="0" w:lastRowLastColumn="0"/>
            </w:pPr>
            <w:r>
              <w:t>6</w:t>
            </w:r>
          </w:p>
        </w:tc>
        <w:tc>
          <w:tcPr>
            <w:tcW w:w="1872" w:type="dxa"/>
            <w:noWrap/>
            <w:hideMark/>
          </w:tcPr>
          <w:p w14:paraId="680A2DC8" w14:textId="77777777" w:rsidR="001B406D" w:rsidRPr="00FD0BBF" w:rsidRDefault="3064CCB4" w:rsidP="001B406D">
            <w:pPr>
              <w:jc w:val="right"/>
              <w:cnfStyle w:val="000000000000" w:firstRow="0" w:lastRow="0" w:firstColumn="0" w:lastColumn="0" w:oddVBand="0" w:evenVBand="0" w:oddHBand="0" w:evenHBand="0" w:firstRowFirstColumn="0" w:firstRowLastColumn="0" w:lastRowFirstColumn="0" w:lastRowLastColumn="0"/>
            </w:pPr>
            <w:r>
              <w:t>0.3%</w:t>
            </w:r>
          </w:p>
        </w:tc>
      </w:tr>
      <w:tr w:rsidR="001B406D" w:rsidRPr="00FD0BBF" w14:paraId="57886242" w14:textId="77777777" w:rsidTr="3064CCB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184" w:type="dxa"/>
            <w:noWrap/>
            <w:hideMark/>
          </w:tcPr>
          <w:p w14:paraId="20E73590" w14:textId="77777777" w:rsidR="001B406D" w:rsidRPr="004C6B10" w:rsidRDefault="3064CCB4" w:rsidP="001B406D">
            <w:pPr>
              <w:rPr>
                <w:b w:val="0"/>
                <w:bCs w:val="0"/>
              </w:rPr>
            </w:pPr>
            <w:r>
              <w:rPr>
                <w:b w:val="0"/>
                <w:bCs w:val="0"/>
              </w:rPr>
              <w:t>Referral to community services block grant E&amp;T Activities</w:t>
            </w:r>
          </w:p>
        </w:tc>
        <w:tc>
          <w:tcPr>
            <w:tcW w:w="2016" w:type="dxa"/>
            <w:noWrap/>
            <w:hideMark/>
          </w:tcPr>
          <w:p w14:paraId="60FE8DBB" w14:textId="77777777" w:rsidR="001B406D" w:rsidRPr="00FD0BBF" w:rsidRDefault="3064CCB4" w:rsidP="001B406D">
            <w:pPr>
              <w:jc w:val="right"/>
              <w:cnfStyle w:val="000000100000" w:firstRow="0" w:lastRow="0" w:firstColumn="0" w:lastColumn="0" w:oddVBand="0" w:evenVBand="0" w:oddHBand="1" w:evenHBand="0" w:firstRowFirstColumn="0" w:firstRowLastColumn="0" w:lastRowFirstColumn="0" w:lastRowLastColumn="0"/>
            </w:pPr>
            <w:r>
              <w:t>6</w:t>
            </w:r>
          </w:p>
        </w:tc>
        <w:tc>
          <w:tcPr>
            <w:tcW w:w="1872" w:type="dxa"/>
            <w:noWrap/>
            <w:hideMark/>
          </w:tcPr>
          <w:p w14:paraId="20903685" w14:textId="77777777" w:rsidR="001B406D" w:rsidRPr="00FD0BBF" w:rsidRDefault="3064CCB4" w:rsidP="001B406D">
            <w:pPr>
              <w:jc w:val="right"/>
              <w:cnfStyle w:val="000000100000" w:firstRow="0" w:lastRow="0" w:firstColumn="0" w:lastColumn="0" w:oddVBand="0" w:evenVBand="0" w:oddHBand="1" w:evenHBand="0" w:firstRowFirstColumn="0" w:firstRowLastColumn="0" w:lastRowFirstColumn="0" w:lastRowLastColumn="0"/>
            </w:pPr>
            <w:r>
              <w:t>0.3%</w:t>
            </w:r>
          </w:p>
        </w:tc>
      </w:tr>
      <w:tr w:rsidR="001B406D" w:rsidRPr="00FD0BBF" w14:paraId="381E0E2B" w14:textId="77777777" w:rsidTr="3064CCB4">
        <w:trPr>
          <w:trHeight w:val="288"/>
        </w:trPr>
        <w:tc>
          <w:tcPr>
            <w:cnfStyle w:val="001000000000" w:firstRow="0" w:lastRow="0" w:firstColumn="1" w:lastColumn="0" w:oddVBand="0" w:evenVBand="0" w:oddHBand="0" w:evenHBand="0" w:firstRowFirstColumn="0" w:firstRowLastColumn="0" w:lastRowFirstColumn="0" w:lastRowLastColumn="0"/>
            <w:tcW w:w="5184" w:type="dxa"/>
            <w:noWrap/>
            <w:hideMark/>
          </w:tcPr>
          <w:p w14:paraId="262E64EE" w14:textId="77777777" w:rsidR="001B406D" w:rsidRPr="004C6B10" w:rsidRDefault="3064CCB4" w:rsidP="001B406D">
            <w:pPr>
              <w:rPr>
                <w:b w:val="0"/>
                <w:bCs w:val="0"/>
              </w:rPr>
            </w:pPr>
            <w:r>
              <w:rPr>
                <w:b w:val="0"/>
                <w:bCs w:val="0"/>
              </w:rPr>
              <w:t>Initial assessment taken</w:t>
            </w:r>
          </w:p>
        </w:tc>
        <w:tc>
          <w:tcPr>
            <w:tcW w:w="2016" w:type="dxa"/>
            <w:noWrap/>
            <w:hideMark/>
          </w:tcPr>
          <w:p w14:paraId="5CE2C7F7" w14:textId="77777777" w:rsidR="001B406D" w:rsidRPr="00FD0BBF" w:rsidRDefault="3064CCB4" w:rsidP="001B406D">
            <w:pPr>
              <w:jc w:val="right"/>
              <w:cnfStyle w:val="000000000000" w:firstRow="0" w:lastRow="0" w:firstColumn="0" w:lastColumn="0" w:oddVBand="0" w:evenVBand="0" w:oddHBand="0" w:evenHBand="0" w:firstRowFirstColumn="0" w:firstRowLastColumn="0" w:lastRowFirstColumn="0" w:lastRowLastColumn="0"/>
            </w:pPr>
            <w:r>
              <w:t>4</w:t>
            </w:r>
          </w:p>
        </w:tc>
        <w:tc>
          <w:tcPr>
            <w:tcW w:w="1872" w:type="dxa"/>
            <w:noWrap/>
            <w:hideMark/>
          </w:tcPr>
          <w:p w14:paraId="031E2FD7" w14:textId="77777777" w:rsidR="001B406D" w:rsidRPr="00FD0BBF" w:rsidRDefault="3064CCB4" w:rsidP="001B406D">
            <w:pPr>
              <w:jc w:val="right"/>
              <w:cnfStyle w:val="000000000000" w:firstRow="0" w:lastRow="0" w:firstColumn="0" w:lastColumn="0" w:oddVBand="0" w:evenVBand="0" w:oddHBand="0" w:evenHBand="0" w:firstRowFirstColumn="0" w:firstRowLastColumn="0" w:lastRowFirstColumn="0" w:lastRowLastColumn="0"/>
            </w:pPr>
            <w:r>
              <w:t>0.2%</w:t>
            </w:r>
          </w:p>
        </w:tc>
      </w:tr>
      <w:tr w:rsidR="001B406D" w:rsidRPr="00FD0BBF" w14:paraId="387F129A" w14:textId="77777777" w:rsidTr="3064CCB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184" w:type="dxa"/>
            <w:noWrap/>
            <w:hideMark/>
          </w:tcPr>
          <w:p w14:paraId="741250E7" w14:textId="77777777" w:rsidR="001B406D" w:rsidRPr="004C6B10" w:rsidRDefault="3064CCB4" w:rsidP="001B406D">
            <w:pPr>
              <w:rPr>
                <w:b w:val="0"/>
                <w:bCs w:val="0"/>
              </w:rPr>
            </w:pPr>
            <w:r>
              <w:rPr>
                <w:b w:val="0"/>
                <w:bCs w:val="0"/>
              </w:rPr>
              <w:t>Resume assistance</w:t>
            </w:r>
          </w:p>
        </w:tc>
        <w:tc>
          <w:tcPr>
            <w:tcW w:w="2016" w:type="dxa"/>
            <w:noWrap/>
            <w:hideMark/>
          </w:tcPr>
          <w:p w14:paraId="7DB6911F" w14:textId="77777777" w:rsidR="001B406D" w:rsidRPr="00FD0BBF" w:rsidRDefault="3064CCB4" w:rsidP="001B406D">
            <w:pPr>
              <w:jc w:val="right"/>
              <w:cnfStyle w:val="000000100000" w:firstRow="0" w:lastRow="0" w:firstColumn="0" w:lastColumn="0" w:oddVBand="0" w:evenVBand="0" w:oddHBand="1" w:evenHBand="0" w:firstRowFirstColumn="0" w:firstRowLastColumn="0" w:lastRowFirstColumn="0" w:lastRowLastColumn="0"/>
            </w:pPr>
            <w:r>
              <w:t>4</w:t>
            </w:r>
          </w:p>
        </w:tc>
        <w:tc>
          <w:tcPr>
            <w:tcW w:w="1872" w:type="dxa"/>
            <w:noWrap/>
            <w:hideMark/>
          </w:tcPr>
          <w:p w14:paraId="5FEA3EFB" w14:textId="77777777" w:rsidR="001B406D" w:rsidRPr="00FD0BBF" w:rsidRDefault="3064CCB4" w:rsidP="001B406D">
            <w:pPr>
              <w:jc w:val="right"/>
              <w:cnfStyle w:val="000000100000" w:firstRow="0" w:lastRow="0" w:firstColumn="0" w:lastColumn="0" w:oddVBand="0" w:evenVBand="0" w:oddHBand="1" w:evenHBand="0" w:firstRowFirstColumn="0" w:firstRowLastColumn="0" w:lastRowFirstColumn="0" w:lastRowLastColumn="0"/>
            </w:pPr>
            <w:r>
              <w:t>0.2%</w:t>
            </w:r>
          </w:p>
        </w:tc>
      </w:tr>
      <w:tr w:rsidR="001B406D" w:rsidRPr="00FD0BBF" w14:paraId="008374BE" w14:textId="77777777" w:rsidTr="3064CCB4">
        <w:trPr>
          <w:trHeight w:val="288"/>
        </w:trPr>
        <w:tc>
          <w:tcPr>
            <w:cnfStyle w:val="001000000000" w:firstRow="0" w:lastRow="0" w:firstColumn="1" w:lastColumn="0" w:oddVBand="0" w:evenVBand="0" w:oddHBand="0" w:evenHBand="0" w:firstRowFirstColumn="0" w:firstRowLastColumn="0" w:lastRowFirstColumn="0" w:lastRowLastColumn="0"/>
            <w:tcW w:w="5184" w:type="dxa"/>
            <w:noWrap/>
            <w:hideMark/>
          </w:tcPr>
          <w:p w14:paraId="7DF97B9A" w14:textId="77777777" w:rsidR="001B406D" w:rsidRPr="004C6B10" w:rsidRDefault="3064CCB4" w:rsidP="001B406D">
            <w:pPr>
              <w:rPr>
                <w:b w:val="0"/>
                <w:bCs w:val="0"/>
              </w:rPr>
            </w:pPr>
            <w:r>
              <w:rPr>
                <w:b w:val="0"/>
                <w:bCs w:val="0"/>
              </w:rPr>
              <w:t>Attended job search workshop</w:t>
            </w:r>
          </w:p>
        </w:tc>
        <w:tc>
          <w:tcPr>
            <w:tcW w:w="2016" w:type="dxa"/>
            <w:noWrap/>
            <w:hideMark/>
          </w:tcPr>
          <w:p w14:paraId="6707C518" w14:textId="77777777" w:rsidR="001B406D" w:rsidRPr="00FD0BBF" w:rsidRDefault="3064CCB4" w:rsidP="001B406D">
            <w:pPr>
              <w:jc w:val="right"/>
              <w:cnfStyle w:val="000000000000" w:firstRow="0" w:lastRow="0" w:firstColumn="0" w:lastColumn="0" w:oddVBand="0" w:evenVBand="0" w:oddHBand="0" w:evenHBand="0" w:firstRowFirstColumn="0" w:firstRowLastColumn="0" w:lastRowFirstColumn="0" w:lastRowLastColumn="0"/>
            </w:pPr>
            <w:r>
              <w:t>3</w:t>
            </w:r>
          </w:p>
        </w:tc>
        <w:tc>
          <w:tcPr>
            <w:tcW w:w="1872" w:type="dxa"/>
            <w:noWrap/>
            <w:hideMark/>
          </w:tcPr>
          <w:p w14:paraId="30211731" w14:textId="77777777" w:rsidR="001B406D" w:rsidRPr="00FD0BBF" w:rsidRDefault="3064CCB4" w:rsidP="001B406D">
            <w:pPr>
              <w:jc w:val="right"/>
              <w:cnfStyle w:val="000000000000" w:firstRow="0" w:lastRow="0" w:firstColumn="0" w:lastColumn="0" w:oddVBand="0" w:evenVBand="0" w:oddHBand="0" w:evenHBand="0" w:firstRowFirstColumn="0" w:firstRowLastColumn="0" w:lastRowFirstColumn="0" w:lastRowLastColumn="0"/>
            </w:pPr>
            <w:r>
              <w:t>0.2%</w:t>
            </w:r>
          </w:p>
        </w:tc>
      </w:tr>
      <w:tr w:rsidR="001B406D" w:rsidRPr="00FD0BBF" w14:paraId="7F1B8A17" w14:textId="77777777" w:rsidTr="3064CCB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184" w:type="dxa"/>
            <w:noWrap/>
            <w:hideMark/>
          </w:tcPr>
          <w:p w14:paraId="4E224A81" w14:textId="77777777" w:rsidR="001B406D" w:rsidRPr="004C6B10" w:rsidRDefault="3064CCB4" w:rsidP="001B406D">
            <w:pPr>
              <w:rPr>
                <w:b w:val="0"/>
                <w:bCs w:val="0"/>
              </w:rPr>
            </w:pPr>
            <w:r>
              <w:rPr>
                <w:b w:val="0"/>
                <w:bCs w:val="0"/>
              </w:rPr>
              <w:t>Job searching</w:t>
            </w:r>
          </w:p>
        </w:tc>
        <w:tc>
          <w:tcPr>
            <w:tcW w:w="2016" w:type="dxa"/>
            <w:noWrap/>
            <w:hideMark/>
          </w:tcPr>
          <w:p w14:paraId="14911A86" w14:textId="77777777" w:rsidR="001B406D" w:rsidRPr="00FD0BBF" w:rsidRDefault="3064CCB4" w:rsidP="001B406D">
            <w:pPr>
              <w:jc w:val="right"/>
              <w:cnfStyle w:val="000000100000" w:firstRow="0" w:lastRow="0" w:firstColumn="0" w:lastColumn="0" w:oddVBand="0" w:evenVBand="0" w:oddHBand="1" w:evenHBand="0" w:firstRowFirstColumn="0" w:firstRowLastColumn="0" w:lastRowFirstColumn="0" w:lastRowLastColumn="0"/>
            </w:pPr>
            <w:r>
              <w:t>3</w:t>
            </w:r>
          </w:p>
        </w:tc>
        <w:tc>
          <w:tcPr>
            <w:tcW w:w="1872" w:type="dxa"/>
            <w:noWrap/>
            <w:hideMark/>
          </w:tcPr>
          <w:p w14:paraId="1DB33596" w14:textId="77777777" w:rsidR="001B406D" w:rsidRPr="00FD0BBF" w:rsidRDefault="3064CCB4" w:rsidP="001B406D">
            <w:pPr>
              <w:jc w:val="right"/>
              <w:cnfStyle w:val="000000100000" w:firstRow="0" w:lastRow="0" w:firstColumn="0" w:lastColumn="0" w:oddVBand="0" w:evenVBand="0" w:oddHBand="1" w:evenHBand="0" w:firstRowFirstColumn="0" w:firstRowLastColumn="0" w:lastRowFirstColumn="0" w:lastRowLastColumn="0"/>
            </w:pPr>
            <w:r>
              <w:t>0.2%</w:t>
            </w:r>
          </w:p>
        </w:tc>
      </w:tr>
      <w:tr w:rsidR="001B406D" w:rsidRPr="00FD0BBF" w14:paraId="69D03AE4" w14:textId="77777777" w:rsidTr="3064CCB4">
        <w:trPr>
          <w:trHeight w:val="288"/>
        </w:trPr>
        <w:tc>
          <w:tcPr>
            <w:cnfStyle w:val="001000000000" w:firstRow="0" w:lastRow="0" w:firstColumn="1" w:lastColumn="0" w:oddVBand="0" w:evenVBand="0" w:oddHBand="0" w:evenHBand="0" w:firstRowFirstColumn="0" w:firstRowLastColumn="0" w:lastRowFirstColumn="0" w:lastRowLastColumn="0"/>
            <w:tcW w:w="5184" w:type="dxa"/>
            <w:noWrap/>
            <w:hideMark/>
          </w:tcPr>
          <w:p w14:paraId="5E8D82F3" w14:textId="77777777" w:rsidR="001B406D" w:rsidRPr="004C6B10" w:rsidRDefault="3064CCB4" w:rsidP="001B406D">
            <w:pPr>
              <w:rPr>
                <w:b w:val="0"/>
                <w:bCs w:val="0"/>
              </w:rPr>
            </w:pPr>
            <w:r>
              <w:rPr>
                <w:b w:val="0"/>
                <w:bCs w:val="0"/>
              </w:rPr>
              <w:lastRenderedPageBreak/>
              <w:t>Orientation - initial visit</w:t>
            </w:r>
          </w:p>
        </w:tc>
        <w:tc>
          <w:tcPr>
            <w:tcW w:w="2016" w:type="dxa"/>
            <w:noWrap/>
            <w:hideMark/>
          </w:tcPr>
          <w:p w14:paraId="75E58202" w14:textId="77777777" w:rsidR="001B406D" w:rsidRPr="00FD0BBF" w:rsidRDefault="3064CCB4" w:rsidP="001B406D">
            <w:pPr>
              <w:jc w:val="right"/>
              <w:cnfStyle w:val="000000000000" w:firstRow="0" w:lastRow="0" w:firstColumn="0" w:lastColumn="0" w:oddVBand="0" w:evenVBand="0" w:oddHBand="0" w:evenHBand="0" w:firstRowFirstColumn="0" w:firstRowLastColumn="0" w:lastRowFirstColumn="0" w:lastRowLastColumn="0"/>
            </w:pPr>
            <w:r>
              <w:t>2</w:t>
            </w:r>
          </w:p>
        </w:tc>
        <w:tc>
          <w:tcPr>
            <w:tcW w:w="1872" w:type="dxa"/>
            <w:noWrap/>
            <w:hideMark/>
          </w:tcPr>
          <w:p w14:paraId="00B98FD9" w14:textId="77777777" w:rsidR="001B406D" w:rsidRPr="00FD0BBF" w:rsidRDefault="3064CCB4" w:rsidP="001B406D">
            <w:pPr>
              <w:jc w:val="right"/>
              <w:cnfStyle w:val="000000000000" w:firstRow="0" w:lastRow="0" w:firstColumn="0" w:lastColumn="0" w:oddVBand="0" w:evenVBand="0" w:oddHBand="0" w:evenHBand="0" w:firstRowFirstColumn="0" w:firstRowLastColumn="0" w:lastRowFirstColumn="0" w:lastRowLastColumn="0"/>
            </w:pPr>
            <w:r>
              <w:t>0.1%</w:t>
            </w:r>
          </w:p>
        </w:tc>
      </w:tr>
      <w:tr w:rsidR="001B406D" w:rsidRPr="00FD0BBF" w14:paraId="08DE78F6" w14:textId="77777777" w:rsidTr="3064CCB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184" w:type="dxa"/>
            <w:noWrap/>
            <w:hideMark/>
          </w:tcPr>
          <w:p w14:paraId="74702C78" w14:textId="77777777" w:rsidR="001B406D" w:rsidRPr="004C6B10" w:rsidRDefault="3064CCB4" w:rsidP="001B406D">
            <w:pPr>
              <w:rPr>
                <w:b w:val="0"/>
                <w:bCs w:val="0"/>
              </w:rPr>
            </w:pPr>
            <w:r>
              <w:rPr>
                <w:b w:val="0"/>
                <w:bCs w:val="0"/>
              </w:rPr>
              <w:t>REA Services</w:t>
            </w:r>
          </w:p>
        </w:tc>
        <w:tc>
          <w:tcPr>
            <w:tcW w:w="2016" w:type="dxa"/>
            <w:noWrap/>
            <w:hideMark/>
          </w:tcPr>
          <w:p w14:paraId="0E66F5A0" w14:textId="77777777" w:rsidR="001B406D" w:rsidRPr="00FD0BBF" w:rsidRDefault="3064CCB4" w:rsidP="001B406D">
            <w:pPr>
              <w:jc w:val="right"/>
              <w:cnfStyle w:val="000000100000" w:firstRow="0" w:lastRow="0" w:firstColumn="0" w:lastColumn="0" w:oddVBand="0" w:evenVBand="0" w:oddHBand="1" w:evenHBand="0" w:firstRowFirstColumn="0" w:firstRowLastColumn="0" w:lastRowFirstColumn="0" w:lastRowLastColumn="0"/>
            </w:pPr>
            <w:r>
              <w:t>2</w:t>
            </w:r>
          </w:p>
        </w:tc>
        <w:tc>
          <w:tcPr>
            <w:tcW w:w="1872" w:type="dxa"/>
            <w:noWrap/>
            <w:hideMark/>
          </w:tcPr>
          <w:p w14:paraId="1EE9C2AF" w14:textId="77777777" w:rsidR="001B406D" w:rsidRPr="00FD0BBF" w:rsidRDefault="3064CCB4" w:rsidP="001B406D">
            <w:pPr>
              <w:jc w:val="right"/>
              <w:cnfStyle w:val="000000100000" w:firstRow="0" w:lastRow="0" w:firstColumn="0" w:lastColumn="0" w:oddVBand="0" w:evenVBand="0" w:oddHBand="1" w:evenHBand="0" w:firstRowFirstColumn="0" w:firstRowLastColumn="0" w:lastRowFirstColumn="0" w:lastRowLastColumn="0"/>
            </w:pPr>
            <w:r>
              <w:t>0.1%</w:t>
            </w:r>
          </w:p>
        </w:tc>
      </w:tr>
      <w:tr w:rsidR="001B406D" w:rsidRPr="00FD0BBF" w14:paraId="29A5BC81" w14:textId="77777777" w:rsidTr="3064CCB4">
        <w:trPr>
          <w:trHeight w:val="288"/>
        </w:trPr>
        <w:tc>
          <w:tcPr>
            <w:cnfStyle w:val="001000000000" w:firstRow="0" w:lastRow="0" w:firstColumn="1" w:lastColumn="0" w:oddVBand="0" w:evenVBand="0" w:oddHBand="0" w:evenHBand="0" w:firstRowFirstColumn="0" w:firstRowLastColumn="0" w:lastRowFirstColumn="0" w:lastRowLastColumn="0"/>
            <w:tcW w:w="5184" w:type="dxa"/>
            <w:noWrap/>
            <w:hideMark/>
          </w:tcPr>
          <w:p w14:paraId="59D3307C" w14:textId="77777777" w:rsidR="001B406D" w:rsidRPr="004C6B10" w:rsidRDefault="3064CCB4" w:rsidP="001B406D">
            <w:pPr>
              <w:rPr>
                <w:b w:val="0"/>
                <w:bCs w:val="0"/>
              </w:rPr>
            </w:pPr>
            <w:r>
              <w:rPr>
                <w:b w:val="0"/>
                <w:bCs w:val="0"/>
              </w:rPr>
              <w:t>Assistance with WTW eligibility and financial aid assistance</w:t>
            </w:r>
          </w:p>
        </w:tc>
        <w:tc>
          <w:tcPr>
            <w:tcW w:w="2016" w:type="dxa"/>
            <w:noWrap/>
            <w:hideMark/>
          </w:tcPr>
          <w:p w14:paraId="15F7EAF4" w14:textId="77777777" w:rsidR="001B406D" w:rsidRPr="00FD0BBF" w:rsidRDefault="3064CCB4" w:rsidP="001B406D">
            <w:pPr>
              <w:jc w:val="right"/>
              <w:cnfStyle w:val="000000000000" w:firstRow="0" w:lastRow="0" w:firstColumn="0" w:lastColumn="0" w:oddVBand="0" w:evenVBand="0" w:oddHBand="0" w:evenHBand="0" w:firstRowFirstColumn="0" w:firstRowLastColumn="0" w:lastRowFirstColumn="0" w:lastRowLastColumn="0"/>
            </w:pPr>
            <w:r>
              <w:t>1</w:t>
            </w:r>
          </w:p>
        </w:tc>
        <w:tc>
          <w:tcPr>
            <w:tcW w:w="1872" w:type="dxa"/>
            <w:noWrap/>
            <w:hideMark/>
          </w:tcPr>
          <w:p w14:paraId="62FD4750" w14:textId="77777777" w:rsidR="001B406D" w:rsidRPr="00FD0BBF" w:rsidRDefault="3064CCB4" w:rsidP="001B406D">
            <w:pPr>
              <w:jc w:val="right"/>
              <w:cnfStyle w:val="000000000000" w:firstRow="0" w:lastRow="0" w:firstColumn="0" w:lastColumn="0" w:oddVBand="0" w:evenVBand="0" w:oddHBand="0" w:evenHBand="0" w:firstRowFirstColumn="0" w:firstRowLastColumn="0" w:lastRowFirstColumn="0" w:lastRowLastColumn="0"/>
            </w:pPr>
            <w:r>
              <w:t>0.1%</w:t>
            </w:r>
          </w:p>
        </w:tc>
      </w:tr>
      <w:tr w:rsidR="001B406D" w:rsidRPr="00FD0BBF" w14:paraId="4E1C1548" w14:textId="77777777" w:rsidTr="3064CCB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184" w:type="dxa"/>
            <w:noWrap/>
            <w:hideMark/>
          </w:tcPr>
          <w:p w14:paraId="563D5EAE" w14:textId="77777777" w:rsidR="001B406D" w:rsidRPr="004C6B10" w:rsidRDefault="3064CCB4" w:rsidP="001B406D">
            <w:pPr>
              <w:rPr>
                <w:b w:val="0"/>
                <w:bCs w:val="0"/>
              </w:rPr>
            </w:pPr>
            <w:r>
              <w:rPr>
                <w:b w:val="0"/>
                <w:bCs w:val="0"/>
              </w:rPr>
              <w:t>Local area performance info</w:t>
            </w:r>
          </w:p>
        </w:tc>
        <w:tc>
          <w:tcPr>
            <w:tcW w:w="2016" w:type="dxa"/>
            <w:noWrap/>
            <w:hideMark/>
          </w:tcPr>
          <w:p w14:paraId="0B660D6F" w14:textId="77777777" w:rsidR="001B406D" w:rsidRPr="00FD0BBF" w:rsidRDefault="3064CCB4" w:rsidP="001B406D">
            <w:pPr>
              <w:jc w:val="right"/>
              <w:cnfStyle w:val="000000100000" w:firstRow="0" w:lastRow="0" w:firstColumn="0" w:lastColumn="0" w:oddVBand="0" w:evenVBand="0" w:oddHBand="1" w:evenHBand="0" w:firstRowFirstColumn="0" w:firstRowLastColumn="0" w:lastRowFirstColumn="0" w:lastRowLastColumn="0"/>
            </w:pPr>
            <w:r>
              <w:t>1</w:t>
            </w:r>
          </w:p>
        </w:tc>
        <w:tc>
          <w:tcPr>
            <w:tcW w:w="1872" w:type="dxa"/>
            <w:noWrap/>
            <w:hideMark/>
          </w:tcPr>
          <w:p w14:paraId="651E1518" w14:textId="77777777" w:rsidR="001B406D" w:rsidRPr="00FD0BBF" w:rsidRDefault="3064CCB4" w:rsidP="001B406D">
            <w:pPr>
              <w:jc w:val="right"/>
              <w:cnfStyle w:val="000000100000" w:firstRow="0" w:lastRow="0" w:firstColumn="0" w:lastColumn="0" w:oddVBand="0" w:evenVBand="0" w:oddHBand="1" w:evenHBand="0" w:firstRowFirstColumn="0" w:firstRowLastColumn="0" w:lastRowFirstColumn="0" w:lastRowLastColumn="0"/>
            </w:pPr>
            <w:r>
              <w:t>0.1%</w:t>
            </w:r>
          </w:p>
        </w:tc>
      </w:tr>
      <w:tr w:rsidR="001B406D" w:rsidRPr="00FD0BBF" w14:paraId="6AF228EE" w14:textId="77777777" w:rsidTr="3064CCB4">
        <w:trPr>
          <w:trHeight w:val="288"/>
        </w:trPr>
        <w:tc>
          <w:tcPr>
            <w:cnfStyle w:val="001000000000" w:firstRow="0" w:lastRow="0" w:firstColumn="1" w:lastColumn="0" w:oddVBand="0" w:evenVBand="0" w:oddHBand="0" w:evenHBand="0" w:firstRowFirstColumn="0" w:firstRowLastColumn="0" w:lastRowFirstColumn="0" w:lastRowLastColumn="0"/>
            <w:tcW w:w="5184" w:type="dxa"/>
            <w:noWrap/>
            <w:hideMark/>
          </w:tcPr>
          <w:p w14:paraId="266943A6" w14:textId="77777777" w:rsidR="001B406D" w:rsidRPr="004C6B10" w:rsidRDefault="3064CCB4" w:rsidP="001B406D">
            <w:pPr>
              <w:rPr>
                <w:b w:val="0"/>
                <w:bCs w:val="0"/>
              </w:rPr>
            </w:pPr>
            <w:r>
              <w:rPr>
                <w:b w:val="0"/>
                <w:bCs w:val="0"/>
              </w:rPr>
              <w:t>Referral to post-secondary vocational education/Carl Perkins</w:t>
            </w:r>
          </w:p>
        </w:tc>
        <w:tc>
          <w:tcPr>
            <w:tcW w:w="2016" w:type="dxa"/>
            <w:noWrap/>
            <w:hideMark/>
          </w:tcPr>
          <w:p w14:paraId="2F54FEA3" w14:textId="77777777" w:rsidR="001B406D" w:rsidRPr="00FD0BBF" w:rsidRDefault="3064CCB4" w:rsidP="001B406D">
            <w:pPr>
              <w:jc w:val="right"/>
              <w:cnfStyle w:val="000000000000" w:firstRow="0" w:lastRow="0" w:firstColumn="0" w:lastColumn="0" w:oddVBand="0" w:evenVBand="0" w:oddHBand="0" w:evenHBand="0" w:firstRowFirstColumn="0" w:firstRowLastColumn="0" w:lastRowFirstColumn="0" w:lastRowLastColumn="0"/>
            </w:pPr>
            <w:r>
              <w:t>1</w:t>
            </w:r>
          </w:p>
        </w:tc>
        <w:tc>
          <w:tcPr>
            <w:tcW w:w="1872" w:type="dxa"/>
            <w:noWrap/>
            <w:hideMark/>
          </w:tcPr>
          <w:p w14:paraId="6AB98A0E" w14:textId="77777777" w:rsidR="001B406D" w:rsidRPr="00FD0BBF" w:rsidRDefault="3064CCB4" w:rsidP="001B406D">
            <w:pPr>
              <w:jc w:val="right"/>
              <w:cnfStyle w:val="000000000000" w:firstRow="0" w:lastRow="0" w:firstColumn="0" w:lastColumn="0" w:oddVBand="0" w:evenVBand="0" w:oddHBand="0" w:evenHBand="0" w:firstRowFirstColumn="0" w:firstRowLastColumn="0" w:lastRowFirstColumn="0" w:lastRowLastColumn="0"/>
            </w:pPr>
            <w:r>
              <w:t>0.1%</w:t>
            </w:r>
          </w:p>
        </w:tc>
      </w:tr>
    </w:tbl>
    <w:p w14:paraId="3C8EA3BA" w14:textId="77777777" w:rsidR="00322EC3" w:rsidRDefault="00322EC3" w:rsidP="009B1D8C">
      <w:pPr>
        <w:pStyle w:val="NoSpacing"/>
        <w:sectPr w:rsidR="00322EC3" w:rsidSect="002D5CCB">
          <w:headerReference w:type="first" r:id="rId33"/>
          <w:footerReference w:type="first" r:id="rId34"/>
          <w:pgSz w:w="12240" w:h="15840"/>
          <w:pgMar w:top="1440" w:right="1440" w:bottom="1440" w:left="1440" w:header="720" w:footer="720" w:gutter="0"/>
          <w:cols w:space="720"/>
          <w:titlePg/>
          <w:docGrid w:linePitch="360"/>
        </w:sectPr>
      </w:pPr>
    </w:p>
    <w:p w14:paraId="0AF4375F" w14:textId="59E4E0BD" w:rsidR="008639CD" w:rsidRDefault="008639CD" w:rsidP="009B1D8C">
      <w:pPr>
        <w:pStyle w:val="NoSpacing"/>
      </w:pPr>
    </w:p>
    <w:p w14:paraId="33B5C1F4" w14:textId="703FCBA6" w:rsidR="008639CD" w:rsidRDefault="00322EC3" w:rsidP="008639CD">
      <w:pPr>
        <w:pStyle w:val="Heading1"/>
        <w:jc w:val="center"/>
      </w:pPr>
      <w:bookmarkStart w:id="57" w:name="_Toc475708404"/>
      <w:r>
        <w:t>A</w:t>
      </w:r>
      <w:r w:rsidR="008639CD">
        <w:t>ttachment E:</w:t>
      </w:r>
      <w:bookmarkEnd w:id="57"/>
    </w:p>
    <w:p w14:paraId="1037DB61" w14:textId="2D32D6E5" w:rsidR="008639CD" w:rsidRDefault="008639CD" w:rsidP="00B94835">
      <w:pPr>
        <w:pStyle w:val="Heading2"/>
        <w:jc w:val="center"/>
      </w:pPr>
      <w:bookmarkStart w:id="58" w:name="_Toc475708405"/>
      <w:r>
        <w:t>Implementation Guide</w:t>
      </w:r>
      <w:bookmarkEnd w:id="58"/>
    </w:p>
    <w:tbl>
      <w:tblPr>
        <w:tblStyle w:val="TableGrid"/>
        <w:tblW w:w="1422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43" w:type="dxa"/>
          <w:left w:w="115" w:type="dxa"/>
          <w:bottom w:w="29" w:type="dxa"/>
          <w:right w:w="115" w:type="dxa"/>
        </w:tblCellMar>
        <w:tblLook w:val="04A0" w:firstRow="1" w:lastRow="0" w:firstColumn="1" w:lastColumn="0" w:noHBand="0" w:noVBand="1"/>
      </w:tblPr>
      <w:tblGrid>
        <w:gridCol w:w="5730"/>
        <w:gridCol w:w="1435"/>
        <w:gridCol w:w="1843"/>
        <w:gridCol w:w="2826"/>
        <w:gridCol w:w="2386"/>
      </w:tblGrid>
      <w:tr w:rsidR="00322EC3" w:rsidRPr="00B77326" w14:paraId="3A2D441B" w14:textId="77777777" w:rsidTr="3064CCB4">
        <w:trPr>
          <w:jc w:val="center"/>
        </w:trPr>
        <w:tc>
          <w:tcPr>
            <w:tcW w:w="14220" w:type="dxa"/>
            <w:gridSpan w:val="5"/>
            <w:tcBorders>
              <w:top w:val="single" w:sz="4" w:space="0" w:color="auto"/>
              <w:left w:val="single" w:sz="4" w:space="0" w:color="auto"/>
              <w:right w:val="single" w:sz="4" w:space="0" w:color="auto"/>
            </w:tcBorders>
            <w:shd w:val="clear" w:color="auto" w:fill="0563C1" w:themeFill="accent4"/>
            <w:vAlign w:val="center"/>
          </w:tcPr>
          <w:p w14:paraId="374055ED" w14:textId="77777777" w:rsidR="00322EC3" w:rsidRPr="00B77326" w:rsidRDefault="00322EC3" w:rsidP="0070681F">
            <w:pPr>
              <w:pStyle w:val="Heading2"/>
              <w:outlineLvl w:val="1"/>
            </w:pPr>
            <w:bookmarkStart w:id="59" w:name="_Toc475708406"/>
            <w:r w:rsidRPr="3064CCB4">
              <w:rPr>
                <w:color w:val="FFFFFF" w:themeColor="background1"/>
                <w:sz w:val="36"/>
                <w:szCs w:val="36"/>
              </w:rPr>
              <w:t>Goal 1: Utilize the OhioMeansJobs Centers as a catalyst to increase and strengthen </w:t>
            </w:r>
            <w:r w:rsidRPr="3064CCB4">
              <w:rPr>
                <w:b/>
                <w:bCs/>
                <w:color w:val="FFFFFF" w:themeColor="background1"/>
                <w:sz w:val="36"/>
                <w:szCs w:val="36"/>
              </w:rPr>
              <w:t>collaboration</w:t>
            </w:r>
            <w:r w:rsidRPr="3064CCB4">
              <w:rPr>
                <w:color w:val="FFFFFF" w:themeColor="background1"/>
                <w:sz w:val="36"/>
                <w:szCs w:val="36"/>
              </w:rPr>
              <w:t> with regional workforce system partners in order to align resources, initiatives, and opportunities.</w:t>
            </w:r>
            <w:bookmarkEnd w:id="59"/>
            <w:r w:rsidRPr="3064CCB4">
              <w:rPr>
                <w:color w:val="FFFFFF" w:themeColor="background1"/>
                <w:sz w:val="36"/>
                <w:szCs w:val="36"/>
              </w:rPr>
              <w:t> </w:t>
            </w:r>
          </w:p>
        </w:tc>
      </w:tr>
      <w:tr w:rsidR="003D285A" w14:paraId="434198D2" w14:textId="77777777" w:rsidTr="3064CCB4">
        <w:trPr>
          <w:jc w:val="center"/>
        </w:trPr>
        <w:tc>
          <w:tcPr>
            <w:tcW w:w="5730" w:type="dxa"/>
            <w:tcBorders>
              <w:left w:val="single" w:sz="4" w:space="0" w:color="auto"/>
            </w:tcBorders>
            <w:shd w:val="clear" w:color="auto" w:fill="FFBFBF" w:themeFill="accent1" w:themeFillTint="33"/>
            <w:vAlign w:val="center"/>
            <w:hideMark/>
          </w:tcPr>
          <w:p w14:paraId="759AA5EF" w14:textId="77777777" w:rsidR="00322EC3" w:rsidRDefault="3064CCB4" w:rsidP="3064CCB4">
            <w:pPr>
              <w:jc w:val="center"/>
              <w:rPr>
                <w:b/>
                <w:bCs/>
              </w:rPr>
            </w:pPr>
            <w:r w:rsidRPr="3064CCB4">
              <w:rPr>
                <w:b/>
                <w:bCs/>
              </w:rPr>
              <w:t>Action</w:t>
            </w:r>
          </w:p>
        </w:tc>
        <w:tc>
          <w:tcPr>
            <w:tcW w:w="1435" w:type="dxa"/>
            <w:shd w:val="clear" w:color="auto" w:fill="FFBFBF" w:themeFill="accent1" w:themeFillTint="33"/>
            <w:vAlign w:val="center"/>
            <w:hideMark/>
          </w:tcPr>
          <w:p w14:paraId="48DCB1C4" w14:textId="6F824694" w:rsidR="00322EC3" w:rsidRDefault="3064CCB4" w:rsidP="3064CCB4">
            <w:pPr>
              <w:jc w:val="center"/>
              <w:rPr>
                <w:b/>
                <w:bCs/>
              </w:rPr>
            </w:pPr>
            <w:r w:rsidRPr="3064CCB4">
              <w:rPr>
                <w:b/>
                <w:bCs/>
              </w:rPr>
              <w:t>Completion Timeframe</w:t>
            </w:r>
          </w:p>
        </w:tc>
        <w:tc>
          <w:tcPr>
            <w:tcW w:w="1843" w:type="dxa"/>
            <w:shd w:val="clear" w:color="auto" w:fill="FFBFBF" w:themeFill="accent1" w:themeFillTint="33"/>
            <w:vAlign w:val="center"/>
            <w:hideMark/>
          </w:tcPr>
          <w:p w14:paraId="559C946D" w14:textId="77777777" w:rsidR="00322EC3" w:rsidRDefault="3064CCB4" w:rsidP="3064CCB4">
            <w:pPr>
              <w:jc w:val="center"/>
              <w:rPr>
                <w:b/>
                <w:bCs/>
              </w:rPr>
            </w:pPr>
            <w:r w:rsidRPr="3064CCB4">
              <w:rPr>
                <w:b/>
                <w:bCs/>
              </w:rPr>
              <w:t>Responsible</w:t>
            </w:r>
          </w:p>
        </w:tc>
        <w:tc>
          <w:tcPr>
            <w:tcW w:w="2826" w:type="dxa"/>
            <w:shd w:val="clear" w:color="auto" w:fill="FFBFBF" w:themeFill="accent1" w:themeFillTint="33"/>
            <w:vAlign w:val="center"/>
            <w:hideMark/>
          </w:tcPr>
          <w:p w14:paraId="72F70CD6" w14:textId="77777777" w:rsidR="00322EC3" w:rsidRDefault="3064CCB4" w:rsidP="3064CCB4">
            <w:pPr>
              <w:jc w:val="center"/>
              <w:rPr>
                <w:b/>
                <w:bCs/>
              </w:rPr>
            </w:pPr>
            <w:r w:rsidRPr="3064CCB4">
              <w:rPr>
                <w:b/>
                <w:bCs/>
              </w:rPr>
              <w:t>Resources Needed</w:t>
            </w:r>
          </w:p>
        </w:tc>
        <w:tc>
          <w:tcPr>
            <w:tcW w:w="2386" w:type="dxa"/>
            <w:tcBorders>
              <w:right w:val="single" w:sz="4" w:space="0" w:color="auto"/>
            </w:tcBorders>
            <w:shd w:val="clear" w:color="auto" w:fill="FFBFBF" w:themeFill="accent1" w:themeFillTint="33"/>
            <w:vAlign w:val="center"/>
            <w:hideMark/>
          </w:tcPr>
          <w:p w14:paraId="0AB45585" w14:textId="77777777" w:rsidR="00322EC3" w:rsidRDefault="3064CCB4" w:rsidP="3064CCB4">
            <w:pPr>
              <w:jc w:val="center"/>
              <w:rPr>
                <w:b/>
                <w:bCs/>
              </w:rPr>
            </w:pPr>
            <w:r w:rsidRPr="3064CCB4">
              <w:rPr>
                <w:b/>
                <w:bCs/>
              </w:rPr>
              <w:t>Measure of Progress</w:t>
            </w:r>
          </w:p>
        </w:tc>
      </w:tr>
      <w:tr w:rsidR="00322EC3" w14:paraId="3326B91E" w14:textId="77777777" w:rsidTr="3064CCB4">
        <w:trPr>
          <w:trHeight w:val="57"/>
          <w:jc w:val="center"/>
        </w:trPr>
        <w:tc>
          <w:tcPr>
            <w:tcW w:w="14220" w:type="dxa"/>
            <w:gridSpan w:val="5"/>
            <w:tcBorders>
              <w:left w:val="single" w:sz="4" w:space="0" w:color="auto"/>
              <w:bottom w:val="dotted" w:sz="4" w:space="0" w:color="auto"/>
              <w:right w:val="single" w:sz="4" w:space="0" w:color="auto"/>
            </w:tcBorders>
            <w:shd w:val="clear" w:color="auto" w:fill="FFCCCC" w:themeFill="accent2" w:themeFillTint="33"/>
            <w:vAlign w:val="center"/>
            <w:hideMark/>
          </w:tcPr>
          <w:p w14:paraId="46909165" w14:textId="374402AC" w:rsidR="00322EC3" w:rsidRDefault="3064CCB4" w:rsidP="3064CCB4">
            <w:pPr>
              <w:rPr>
                <w:b/>
                <w:bCs/>
              </w:rPr>
            </w:pPr>
            <w:r w:rsidRPr="3064CCB4">
              <w:rPr>
                <w:b/>
                <w:bCs/>
              </w:rPr>
              <w:t>Strategy 1.1: Establish a Regional Workforce Innovation Council (the Regional Council) consisting of members of each local area to provide guidance, oversight, and local representation to ensure regional strategies and priorities are progressing.</w:t>
            </w:r>
          </w:p>
        </w:tc>
      </w:tr>
      <w:tr w:rsidR="003D285A" w14:paraId="0C2886DC" w14:textId="77777777" w:rsidTr="3064CCB4">
        <w:trPr>
          <w:trHeight w:val="512"/>
          <w:jc w:val="center"/>
        </w:trPr>
        <w:tc>
          <w:tcPr>
            <w:tcW w:w="5730" w:type="dxa"/>
            <w:tcBorders>
              <w:top w:val="dotted" w:sz="4" w:space="0" w:color="auto"/>
              <w:left w:val="single" w:sz="4" w:space="0" w:color="auto"/>
              <w:bottom w:val="dotted" w:sz="4" w:space="0" w:color="auto"/>
              <w:right w:val="dotted" w:sz="4" w:space="0" w:color="auto"/>
            </w:tcBorders>
          </w:tcPr>
          <w:p w14:paraId="6F987D2D" w14:textId="69972BAB" w:rsidR="00322EC3" w:rsidRPr="00B77326" w:rsidRDefault="3064CCB4" w:rsidP="000221CC">
            <w:r>
              <w:t>Define the roles and responsibilities of the Regional Council including monitoring the implementation of the strategic plan, and communicating progress and challenges to the local WDBs and elected officials.</w:t>
            </w:r>
          </w:p>
        </w:tc>
        <w:tc>
          <w:tcPr>
            <w:tcW w:w="1435" w:type="dxa"/>
            <w:tcBorders>
              <w:top w:val="dotted" w:sz="4" w:space="0" w:color="auto"/>
              <w:left w:val="dotted" w:sz="4" w:space="0" w:color="auto"/>
              <w:bottom w:val="dotted" w:sz="4" w:space="0" w:color="auto"/>
              <w:right w:val="dotted" w:sz="4" w:space="0" w:color="auto"/>
            </w:tcBorders>
          </w:tcPr>
          <w:p w14:paraId="480719EA" w14:textId="77777777" w:rsidR="00322EC3" w:rsidRDefault="00322EC3" w:rsidP="000221CC">
            <w:pPr>
              <w:jc w:val="center"/>
              <w:rPr>
                <w:sz w:val="20"/>
              </w:rPr>
            </w:pPr>
          </w:p>
        </w:tc>
        <w:tc>
          <w:tcPr>
            <w:tcW w:w="1843" w:type="dxa"/>
            <w:tcBorders>
              <w:top w:val="dotted" w:sz="4" w:space="0" w:color="auto"/>
              <w:left w:val="dotted" w:sz="4" w:space="0" w:color="auto"/>
              <w:bottom w:val="dotted" w:sz="4" w:space="0" w:color="auto"/>
              <w:right w:val="dotted" w:sz="4" w:space="0" w:color="auto"/>
            </w:tcBorders>
          </w:tcPr>
          <w:p w14:paraId="5379F582" w14:textId="77777777" w:rsidR="00322EC3" w:rsidRDefault="3064CCB4" w:rsidP="000221CC">
            <w:r>
              <w:t>Workforce Development Board (WDB) Chairpersons &amp; Executive Directors (EDs)</w:t>
            </w:r>
          </w:p>
        </w:tc>
        <w:tc>
          <w:tcPr>
            <w:tcW w:w="2826" w:type="dxa"/>
            <w:tcBorders>
              <w:top w:val="dotted" w:sz="4" w:space="0" w:color="auto"/>
              <w:left w:val="dotted" w:sz="4" w:space="0" w:color="auto"/>
              <w:bottom w:val="dotted" w:sz="4" w:space="0" w:color="auto"/>
              <w:right w:val="dotted" w:sz="4" w:space="0" w:color="auto"/>
            </w:tcBorders>
          </w:tcPr>
          <w:p w14:paraId="08CC4B5B" w14:textId="77777777" w:rsidR="00322EC3" w:rsidRDefault="00322EC3" w:rsidP="000221CC">
            <w:pPr>
              <w:rPr>
                <w:sz w:val="20"/>
              </w:rPr>
            </w:pPr>
          </w:p>
        </w:tc>
        <w:tc>
          <w:tcPr>
            <w:tcW w:w="2386" w:type="dxa"/>
            <w:tcBorders>
              <w:top w:val="dotted" w:sz="4" w:space="0" w:color="auto"/>
              <w:left w:val="dotted" w:sz="4" w:space="0" w:color="auto"/>
              <w:bottom w:val="dotted" w:sz="4" w:space="0" w:color="auto"/>
              <w:right w:val="single" w:sz="4" w:space="0" w:color="auto"/>
            </w:tcBorders>
          </w:tcPr>
          <w:p w14:paraId="20738E58" w14:textId="77777777" w:rsidR="00322EC3" w:rsidRDefault="00322EC3" w:rsidP="000221CC"/>
        </w:tc>
      </w:tr>
      <w:tr w:rsidR="003D285A" w14:paraId="3E359FC5" w14:textId="77777777" w:rsidTr="3064CCB4">
        <w:trPr>
          <w:trHeight w:val="512"/>
          <w:jc w:val="center"/>
        </w:trPr>
        <w:tc>
          <w:tcPr>
            <w:tcW w:w="5730" w:type="dxa"/>
            <w:tcBorders>
              <w:top w:val="dotted" w:sz="4" w:space="0" w:color="auto"/>
              <w:left w:val="single" w:sz="4" w:space="0" w:color="auto"/>
              <w:bottom w:val="dotted" w:sz="4" w:space="0" w:color="auto"/>
              <w:right w:val="dotted" w:sz="4" w:space="0" w:color="auto"/>
            </w:tcBorders>
          </w:tcPr>
          <w:p w14:paraId="09CA64F1" w14:textId="77777777" w:rsidR="00322EC3" w:rsidRPr="00B77326" w:rsidRDefault="3064CCB4" w:rsidP="000221CC">
            <w:r>
              <w:t>Appoint three members of each Area’s workforce development board to represent their Area.</w:t>
            </w:r>
          </w:p>
        </w:tc>
        <w:tc>
          <w:tcPr>
            <w:tcW w:w="1435" w:type="dxa"/>
            <w:tcBorders>
              <w:top w:val="dotted" w:sz="4" w:space="0" w:color="auto"/>
              <w:left w:val="dotted" w:sz="4" w:space="0" w:color="auto"/>
              <w:bottom w:val="dotted" w:sz="4" w:space="0" w:color="auto"/>
              <w:right w:val="dotted" w:sz="4" w:space="0" w:color="auto"/>
            </w:tcBorders>
          </w:tcPr>
          <w:p w14:paraId="348F1BD0" w14:textId="77777777" w:rsidR="00322EC3" w:rsidRDefault="00322EC3" w:rsidP="000221CC">
            <w:pPr>
              <w:jc w:val="center"/>
              <w:rPr>
                <w:sz w:val="20"/>
              </w:rPr>
            </w:pPr>
          </w:p>
        </w:tc>
        <w:tc>
          <w:tcPr>
            <w:tcW w:w="1843" w:type="dxa"/>
            <w:tcBorders>
              <w:top w:val="dotted" w:sz="4" w:space="0" w:color="auto"/>
              <w:left w:val="dotted" w:sz="4" w:space="0" w:color="auto"/>
              <w:bottom w:val="dotted" w:sz="4" w:space="0" w:color="auto"/>
              <w:right w:val="dotted" w:sz="4" w:space="0" w:color="auto"/>
            </w:tcBorders>
          </w:tcPr>
          <w:p w14:paraId="712ABF1F" w14:textId="77777777" w:rsidR="00322EC3" w:rsidRDefault="3064CCB4" w:rsidP="000221CC">
            <w:r>
              <w:t>WDB Chairs and EDs</w:t>
            </w:r>
          </w:p>
        </w:tc>
        <w:tc>
          <w:tcPr>
            <w:tcW w:w="2826" w:type="dxa"/>
            <w:tcBorders>
              <w:top w:val="dotted" w:sz="4" w:space="0" w:color="auto"/>
              <w:left w:val="dotted" w:sz="4" w:space="0" w:color="auto"/>
              <w:bottom w:val="dotted" w:sz="4" w:space="0" w:color="auto"/>
              <w:right w:val="dotted" w:sz="4" w:space="0" w:color="auto"/>
            </w:tcBorders>
          </w:tcPr>
          <w:p w14:paraId="0FF2E9D2" w14:textId="77777777" w:rsidR="00322EC3" w:rsidRDefault="00322EC3" w:rsidP="000221CC">
            <w:pPr>
              <w:rPr>
                <w:sz w:val="20"/>
              </w:rPr>
            </w:pPr>
          </w:p>
        </w:tc>
        <w:tc>
          <w:tcPr>
            <w:tcW w:w="2386" w:type="dxa"/>
            <w:tcBorders>
              <w:top w:val="dotted" w:sz="4" w:space="0" w:color="auto"/>
              <w:left w:val="dotted" w:sz="4" w:space="0" w:color="auto"/>
              <w:bottom w:val="dotted" w:sz="4" w:space="0" w:color="auto"/>
              <w:right w:val="single" w:sz="4" w:space="0" w:color="auto"/>
            </w:tcBorders>
          </w:tcPr>
          <w:p w14:paraId="7500E3F2" w14:textId="77777777" w:rsidR="00322EC3" w:rsidRDefault="00322EC3" w:rsidP="000221CC"/>
        </w:tc>
      </w:tr>
      <w:tr w:rsidR="003D285A" w14:paraId="19E73B9D" w14:textId="77777777" w:rsidTr="3064CCB4">
        <w:trPr>
          <w:trHeight w:val="512"/>
          <w:jc w:val="center"/>
        </w:trPr>
        <w:tc>
          <w:tcPr>
            <w:tcW w:w="5730" w:type="dxa"/>
            <w:tcBorders>
              <w:top w:val="dotted" w:sz="4" w:space="0" w:color="auto"/>
              <w:left w:val="single" w:sz="4" w:space="0" w:color="auto"/>
              <w:bottom w:val="dotted" w:sz="4" w:space="0" w:color="auto"/>
              <w:right w:val="dotted" w:sz="4" w:space="0" w:color="auto"/>
            </w:tcBorders>
          </w:tcPr>
          <w:p w14:paraId="2A3F0EED" w14:textId="62ECCD78" w:rsidR="00322EC3" w:rsidRDefault="3064CCB4" w:rsidP="000221CC">
            <w:pPr>
              <w:spacing w:after="160" w:line="259" w:lineRule="auto"/>
            </w:pPr>
            <w:r>
              <w:t xml:space="preserve">Establish quarterly Regional Council meeting schedule, alternating in-person and virtual meetings. </w:t>
            </w:r>
          </w:p>
        </w:tc>
        <w:tc>
          <w:tcPr>
            <w:tcW w:w="1435" w:type="dxa"/>
            <w:tcBorders>
              <w:top w:val="dotted" w:sz="4" w:space="0" w:color="auto"/>
              <w:left w:val="dotted" w:sz="4" w:space="0" w:color="auto"/>
              <w:bottom w:val="dotted" w:sz="4" w:space="0" w:color="auto"/>
              <w:right w:val="dotted" w:sz="4" w:space="0" w:color="auto"/>
            </w:tcBorders>
          </w:tcPr>
          <w:p w14:paraId="502C6314" w14:textId="77777777" w:rsidR="00322EC3" w:rsidRDefault="00322EC3" w:rsidP="000221CC">
            <w:pPr>
              <w:jc w:val="center"/>
              <w:rPr>
                <w:sz w:val="20"/>
              </w:rPr>
            </w:pPr>
          </w:p>
        </w:tc>
        <w:tc>
          <w:tcPr>
            <w:tcW w:w="1843" w:type="dxa"/>
            <w:tcBorders>
              <w:top w:val="dotted" w:sz="4" w:space="0" w:color="auto"/>
              <w:left w:val="dotted" w:sz="4" w:space="0" w:color="auto"/>
              <w:bottom w:val="dotted" w:sz="4" w:space="0" w:color="auto"/>
              <w:right w:val="dotted" w:sz="4" w:space="0" w:color="auto"/>
            </w:tcBorders>
          </w:tcPr>
          <w:p w14:paraId="0D8CBC5B" w14:textId="77777777" w:rsidR="00322EC3" w:rsidRDefault="3064CCB4" w:rsidP="000221CC">
            <w:r>
              <w:t>Regional Council</w:t>
            </w:r>
          </w:p>
          <w:p w14:paraId="51E1CCF5" w14:textId="01A762FA" w:rsidR="006B4AB9" w:rsidRDefault="006B4AB9" w:rsidP="000221CC"/>
        </w:tc>
        <w:tc>
          <w:tcPr>
            <w:tcW w:w="2826" w:type="dxa"/>
            <w:tcBorders>
              <w:top w:val="dotted" w:sz="4" w:space="0" w:color="auto"/>
              <w:left w:val="dotted" w:sz="4" w:space="0" w:color="auto"/>
              <w:bottom w:val="dotted" w:sz="4" w:space="0" w:color="auto"/>
              <w:right w:val="dotted" w:sz="4" w:space="0" w:color="auto"/>
            </w:tcBorders>
          </w:tcPr>
          <w:p w14:paraId="5E80B2E9" w14:textId="77777777" w:rsidR="00322EC3" w:rsidRDefault="00322EC3" w:rsidP="000221CC">
            <w:pPr>
              <w:rPr>
                <w:sz w:val="20"/>
              </w:rPr>
            </w:pPr>
          </w:p>
        </w:tc>
        <w:tc>
          <w:tcPr>
            <w:tcW w:w="2386" w:type="dxa"/>
            <w:tcBorders>
              <w:top w:val="dotted" w:sz="4" w:space="0" w:color="auto"/>
              <w:left w:val="dotted" w:sz="4" w:space="0" w:color="auto"/>
              <w:bottom w:val="dotted" w:sz="4" w:space="0" w:color="auto"/>
              <w:right w:val="single" w:sz="4" w:space="0" w:color="auto"/>
            </w:tcBorders>
          </w:tcPr>
          <w:p w14:paraId="0A5C81AB" w14:textId="77777777" w:rsidR="00322EC3" w:rsidRDefault="00322EC3" w:rsidP="000221CC"/>
        </w:tc>
      </w:tr>
    </w:tbl>
    <w:p w14:paraId="01AAFDFC" w14:textId="77777777" w:rsidR="003779F7" w:rsidRDefault="003779F7">
      <w:r>
        <w:br w:type="page"/>
      </w:r>
    </w:p>
    <w:tbl>
      <w:tblPr>
        <w:tblStyle w:val="TableGrid"/>
        <w:tblW w:w="1422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43" w:type="dxa"/>
          <w:left w:w="115" w:type="dxa"/>
          <w:bottom w:w="29" w:type="dxa"/>
          <w:right w:w="115" w:type="dxa"/>
        </w:tblCellMar>
        <w:tblLook w:val="04A0" w:firstRow="1" w:lastRow="0" w:firstColumn="1" w:lastColumn="0" w:noHBand="0" w:noVBand="1"/>
      </w:tblPr>
      <w:tblGrid>
        <w:gridCol w:w="5730"/>
        <w:gridCol w:w="60"/>
        <w:gridCol w:w="1375"/>
        <w:gridCol w:w="58"/>
        <w:gridCol w:w="1737"/>
        <w:gridCol w:w="48"/>
        <w:gridCol w:w="2805"/>
        <w:gridCol w:w="21"/>
        <w:gridCol w:w="2386"/>
      </w:tblGrid>
      <w:tr w:rsidR="003779F7" w14:paraId="72DBFA7D" w14:textId="77777777" w:rsidTr="3064CCB4">
        <w:trPr>
          <w:jc w:val="center"/>
        </w:trPr>
        <w:tc>
          <w:tcPr>
            <w:tcW w:w="5790" w:type="dxa"/>
            <w:gridSpan w:val="2"/>
            <w:tcBorders>
              <w:left w:val="single" w:sz="4" w:space="0" w:color="auto"/>
            </w:tcBorders>
            <w:shd w:val="clear" w:color="auto" w:fill="FFBFBF" w:themeFill="accent1" w:themeFillTint="33"/>
            <w:vAlign w:val="center"/>
            <w:hideMark/>
          </w:tcPr>
          <w:p w14:paraId="4BF4D11D" w14:textId="77777777" w:rsidR="003779F7" w:rsidRDefault="3064CCB4" w:rsidP="3064CCB4">
            <w:pPr>
              <w:jc w:val="center"/>
              <w:rPr>
                <w:b/>
                <w:bCs/>
              </w:rPr>
            </w:pPr>
            <w:r w:rsidRPr="3064CCB4">
              <w:rPr>
                <w:b/>
                <w:bCs/>
              </w:rPr>
              <w:lastRenderedPageBreak/>
              <w:t>Action</w:t>
            </w:r>
          </w:p>
        </w:tc>
        <w:tc>
          <w:tcPr>
            <w:tcW w:w="1433" w:type="dxa"/>
            <w:gridSpan w:val="2"/>
            <w:shd w:val="clear" w:color="auto" w:fill="FFBFBF" w:themeFill="accent1" w:themeFillTint="33"/>
            <w:vAlign w:val="center"/>
            <w:hideMark/>
          </w:tcPr>
          <w:p w14:paraId="0A072CDD" w14:textId="77777777" w:rsidR="003779F7" w:rsidRDefault="3064CCB4" w:rsidP="3064CCB4">
            <w:pPr>
              <w:jc w:val="center"/>
              <w:rPr>
                <w:b/>
                <w:bCs/>
              </w:rPr>
            </w:pPr>
            <w:r w:rsidRPr="3064CCB4">
              <w:rPr>
                <w:b/>
                <w:bCs/>
              </w:rPr>
              <w:t>Completion Timeframe</w:t>
            </w:r>
          </w:p>
        </w:tc>
        <w:tc>
          <w:tcPr>
            <w:tcW w:w="1737" w:type="dxa"/>
            <w:shd w:val="clear" w:color="auto" w:fill="FFBFBF" w:themeFill="accent1" w:themeFillTint="33"/>
            <w:vAlign w:val="center"/>
            <w:hideMark/>
          </w:tcPr>
          <w:p w14:paraId="5050E044" w14:textId="77777777" w:rsidR="003779F7" w:rsidRDefault="3064CCB4" w:rsidP="3064CCB4">
            <w:pPr>
              <w:jc w:val="center"/>
              <w:rPr>
                <w:b/>
                <w:bCs/>
              </w:rPr>
            </w:pPr>
            <w:r w:rsidRPr="3064CCB4">
              <w:rPr>
                <w:b/>
                <w:bCs/>
              </w:rPr>
              <w:t>Responsible</w:t>
            </w:r>
          </w:p>
        </w:tc>
        <w:tc>
          <w:tcPr>
            <w:tcW w:w="2853" w:type="dxa"/>
            <w:gridSpan w:val="2"/>
            <w:shd w:val="clear" w:color="auto" w:fill="FFBFBF" w:themeFill="accent1" w:themeFillTint="33"/>
            <w:vAlign w:val="center"/>
            <w:hideMark/>
          </w:tcPr>
          <w:p w14:paraId="49B88391" w14:textId="77777777" w:rsidR="003779F7" w:rsidRDefault="3064CCB4" w:rsidP="3064CCB4">
            <w:pPr>
              <w:jc w:val="center"/>
              <w:rPr>
                <w:b/>
                <w:bCs/>
              </w:rPr>
            </w:pPr>
            <w:r w:rsidRPr="3064CCB4">
              <w:rPr>
                <w:b/>
                <w:bCs/>
              </w:rPr>
              <w:t>Resources Needed</w:t>
            </w:r>
          </w:p>
        </w:tc>
        <w:tc>
          <w:tcPr>
            <w:tcW w:w="2407" w:type="dxa"/>
            <w:gridSpan w:val="2"/>
            <w:tcBorders>
              <w:right w:val="single" w:sz="4" w:space="0" w:color="auto"/>
            </w:tcBorders>
            <w:shd w:val="clear" w:color="auto" w:fill="FFBFBF" w:themeFill="accent1" w:themeFillTint="33"/>
            <w:vAlign w:val="center"/>
            <w:hideMark/>
          </w:tcPr>
          <w:p w14:paraId="469C3CF9" w14:textId="77777777" w:rsidR="003779F7" w:rsidRDefault="3064CCB4" w:rsidP="3064CCB4">
            <w:pPr>
              <w:jc w:val="center"/>
              <w:rPr>
                <w:b/>
                <w:bCs/>
              </w:rPr>
            </w:pPr>
            <w:r w:rsidRPr="3064CCB4">
              <w:rPr>
                <w:b/>
                <w:bCs/>
              </w:rPr>
              <w:t>Measure of Progress</w:t>
            </w:r>
          </w:p>
        </w:tc>
      </w:tr>
      <w:tr w:rsidR="00322EC3" w:rsidRPr="00060E17" w14:paraId="6CD077EE" w14:textId="77777777" w:rsidTr="3064CCB4">
        <w:trPr>
          <w:trHeight w:val="47"/>
          <w:jc w:val="center"/>
        </w:trPr>
        <w:tc>
          <w:tcPr>
            <w:tcW w:w="14220" w:type="dxa"/>
            <w:gridSpan w:val="9"/>
            <w:tcBorders>
              <w:top w:val="dotted" w:sz="4" w:space="0" w:color="auto"/>
              <w:left w:val="single" w:sz="4" w:space="0" w:color="auto"/>
              <w:bottom w:val="dotted" w:sz="4" w:space="0" w:color="auto"/>
              <w:right w:val="single" w:sz="4" w:space="0" w:color="auto"/>
            </w:tcBorders>
            <w:shd w:val="clear" w:color="auto" w:fill="FFCCCC" w:themeFill="accent2" w:themeFillTint="33"/>
            <w:vAlign w:val="center"/>
          </w:tcPr>
          <w:p w14:paraId="56E6BC3E" w14:textId="77777777" w:rsidR="00322EC3" w:rsidRPr="00060E17" w:rsidRDefault="3064CCB4" w:rsidP="3064CCB4">
            <w:pPr>
              <w:rPr>
                <w:b/>
                <w:bCs/>
              </w:rPr>
            </w:pPr>
            <w:r w:rsidRPr="3064CCB4">
              <w:rPr>
                <w:b/>
                <w:bCs/>
              </w:rPr>
              <w:t>Strategy 1.2: Launch a Regional Consortium of workforce system partners and service providers to disseminate best practices, leverage opportunities across the region, and ensure no duplication of services.</w:t>
            </w:r>
          </w:p>
        </w:tc>
      </w:tr>
      <w:tr w:rsidR="003D285A" w14:paraId="399B384C" w14:textId="77777777" w:rsidTr="3064CCB4">
        <w:trPr>
          <w:trHeight w:val="512"/>
          <w:jc w:val="center"/>
        </w:trPr>
        <w:tc>
          <w:tcPr>
            <w:tcW w:w="5730" w:type="dxa"/>
            <w:tcBorders>
              <w:top w:val="dotted" w:sz="4" w:space="0" w:color="auto"/>
              <w:left w:val="single" w:sz="4" w:space="0" w:color="auto"/>
              <w:bottom w:val="dotted" w:sz="4" w:space="0" w:color="auto"/>
              <w:right w:val="dotted" w:sz="4" w:space="0" w:color="auto"/>
            </w:tcBorders>
          </w:tcPr>
          <w:p w14:paraId="1495C466" w14:textId="77777777" w:rsidR="00322EC3" w:rsidRDefault="3064CCB4" w:rsidP="000221CC">
            <w:r>
              <w:t>Identify current partners’ and providers’ point of contact and their current meeting schedules.</w:t>
            </w:r>
          </w:p>
        </w:tc>
        <w:tc>
          <w:tcPr>
            <w:tcW w:w="1435" w:type="dxa"/>
            <w:gridSpan w:val="2"/>
            <w:tcBorders>
              <w:top w:val="dotted" w:sz="4" w:space="0" w:color="auto"/>
              <w:left w:val="dotted" w:sz="4" w:space="0" w:color="auto"/>
              <w:bottom w:val="dotted" w:sz="4" w:space="0" w:color="auto"/>
              <w:right w:val="dotted" w:sz="4" w:space="0" w:color="auto"/>
            </w:tcBorders>
          </w:tcPr>
          <w:p w14:paraId="509C35ED" w14:textId="77777777" w:rsidR="00322EC3" w:rsidRDefault="00322EC3" w:rsidP="000221CC">
            <w:pPr>
              <w:jc w:val="center"/>
              <w:rPr>
                <w:sz w:val="20"/>
              </w:rPr>
            </w:pPr>
          </w:p>
        </w:tc>
        <w:tc>
          <w:tcPr>
            <w:tcW w:w="1843" w:type="dxa"/>
            <w:gridSpan w:val="3"/>
            <w:tcBorders>
              <w:top w:val="dotted" w:sz="4" w:space="0" w:color="auto"/>
              <w:left w:val="dotted" w:sz="4" w:space="0" w:color="auto"/>
              <w:bottom w:val="dotted" w:sz="4" w:space="0" w:color="auto"/>
              <w:right w:val="dotted" w:sz="4" w:space="0" w:color="auto"/>
            </w:tcBorders>
          </w:tcPr>
          <w:p w14:paraId="13CD99C5" w14:textId="77777777" w:rsidR="00322EC3" w:rsidRDefault="3064CCB4" w:rsidP="000221CC">
            <w:r>
              <w:t>OhioMeansJobs Center Managers/County Lead Workforce Administrator</w:t>
            </w:r>
          </w:p>
        </w:tc>
        <w:tc>
          <w:tcPr>
            <w:tcW w:w="2826" w:type="dxa"/>
            <w:gridSpan w:val="2"/>
            <w:tcBorders>
              <w:top w:val="dotted" w:sz="4" w:space="0" w:color="auto"/>
              <w:left w:val="dotted" w:sz="4" w:space="0" w:color="auto"/>
              <w:bottom w:val="dotted" w:sz="4" w:space="0" w:color="auto"/>
              <w:right w:val="dotted" w:sz="4" w:space="0" w:color="auto"/>
            </w:tcBorders>
          </w:tcPr>
          <w:p w14:paraId="5190D7C8" w14:textId="77777777" w:rsidR="00322EC3" w:rsidRDefault="00322EC3" w:rsidP="000221CC">
            <w:pPr>
              <w:rPr>
                <w:sz w:val="20"/>
              </w:rPr>
            </w:pPr>
          </w:p>
        </w:tc>
        <w:tc>
          <w:tcPr>
            <w:tcW w:w="2386" w:type="dxa"/>
            <w:tcBorders>
              <w:top w:val="dotted" w:sz="4" w:space="0" w:color="auto"/>
              <w:left w:val="dotted" w:sz="4" w:space="0" w:color="auto"/>
              <w:bottom w:val="dotted" w:sz="4" w:space="0" w:color="auto"/>
              <w:right w:val="single" w:sz="4" w:space="0" w:color="auto"/>
            </w:tcBorders>
          </w:tcPr>
          <w:p w14:paraId="3CB2FCDB" w14:textId="77777777" w:rsidR="00322EC3" w:rsidRDefault="00322EC3" w:rsidP="000221CC"/>
        </w:tc>
      </w:tr>
      <w:tr w:rsidR="003D285A" w14:paraId="627DE7B9" w14:textId="77777777" w:rsidTr="3064CCB4">
        <w:trPr>
          <w:trHeight w:val="512"/>
          <w:jc w:val="center"/>
        </w:trPr>
        <w:tc>
          <w:tcPr>
            <w:tcW w:w="5730" w:type="dxa"/>
            <w:tcBorders>
              <w:top w:val="dotted" w:sz="4" w:space="0" w:color="auto"/>
              <w:left w:val="single" w:sz="4" w:space="0" w:color="auto"/>
              <w:bottom w:val="dotted" w:sz="4" w:space="0" w:color="auto"/>
              <w:right w:val="dotted" w:sz="4" w:space="0" w:color="auto"/>
            </w:tcBorders>
          </w:tcPr>
          <w:p w14:paraId="28F7F80D" w14:textId="2CD52818" w:rsidR="0071565A" w:rsidRPr="0071565A" w:rsidRDefault="3064CCB4" w:rsidP="3064CCB4">
            <w:pPr>
              <w:rPr>
                <w:color w:val="FF0000" w:themeColor="accent2"/>
              </w:rPr>
            </w:pPr>
            <w:r w:rsidRPr="3064CCB4">
              <w:rPr>
                <w:color w:val="auto"/>
              </w:rPr>
              <w:t>Create a “Green Book” identifying regional services available to business and job seekers.  Maintain online up-to-date</w:t>
            </w:r>
          </w:p>
        </w:tc>
        <w:tc>
          <w:tcPr>
            <w:tcW w:w="1435" w:type="dxa"/>
            <w:gridSpan w:val="2"/>
            <w:tcBorders>
              <w:top w:val="dotted" w:sz="4" w:space="0" w:color="auto"/>
              <w:left w:val="dotted" w:sz="4" w:space="0" w:color="auto"/>
              <w:bottom w:val="dotted" w:sz="4" w:space="0" w:color="auto"/>
              <w:right w:val="dotted" w:sz="4" w:space="0" w:color="auto"/>
            </w:tcBorders>
          </w:tcPr>
          <w:p w14:paraId="4BF3D56D" w14:textId="77777777" w:rsidR="0071565A" w:rsidRDefault="0071565A" w:rsidP="000221CC">
            <w:pPr>
              <w:jc w:val="center"/>
              <w:rPr>
                <w:sz w:val="20"/>
              </w:rPr>
            </w:pPr>
          </w:p>
        </w:tc>
        <w:tc>
          <w:tcPr>
            <w:tcW w:w="1843" w:type="dxa"/>
            <w:gridSpan w:val="3"/>
            <w:tcBorders>
              <w:top w:val="dotted" w:sz="4" w:space="0" w:color="auto"/>
              <w:left w:val="dotted" w:sz="4" w:space="0" w:color="auto"/>
              <w:bottom w:val="dotted" w:sz="4" w:space="0" w:color="auto"/>
              <w:right w:val="dotted" w:sz="4" w:space="0" w:color="auto"/>
            </w:tcBorders>
          </w:tcPr>
          <w:p w14:paraId="644F941B" w14:textId="0B98C26A" w:rsidR="0071565A" w:rsidRDefault="3064CCB4" w:rsidP="000221CC">
            <w:r w:rsidRPr="3064CCB4">
              <w:rPr>
                <w:color w:val="auto"/>
              </w:rPr>
              <w:t>EDs</w:t>
            </w:r>
          </w:p>
        </w:tc>
        <w:tc>
          <w:tcPr>
            <w:tcW w:w="2826" w:type="dxa"/>
            <w:gridSpan w:val="2"/>
            <w:tcBorders>
              <w:top w:val="dotted" w:sz="4" w:space="0" w:color="auto"/>
              <w:left w:val="dotted" w:sz="4" w:space="0" w:color="auto"/>
              <w:bottom w:val="dotted" w:sz="4" w:space="0" w:color="auto"/>
              <w:right w:val="dotted" w:sz="4" w:space="0" w:color="auto"/>
            </w:tcBorders>
          </w:tcPr>
          <w:p w14:paraId="5BF1C405" w14:textId="77777777" w:rsidR="0071565A" w:rsidRDefault="0071565A" w:rsidP="000221CC">
            <w:pPr>
              <w:rPr>
                <w:sz w:val="20"/>
              </w:rPr>
            </w:pPr>
          </w:p>
        </w:tc>
        <w:tc>
          <w:tcPr>
            <w:tcW w:w="2386" w:type="dxa"/>
            <w:tcBorders>
              <w:top w:val="dotted" w:sz="4" w:space="0" w:color="auto"/>
              <w:left w:val="dotted" w:sz="4" w:space="0" w:color="auto"/>
              <w:bottom w:val="dotted" w:sz="4" w:space="0" w:color="auto"/>
              <w:right w:val="single" w:sz="4" w:space="0" w:color="auto"/>
            </w:tcBorders>
          </w:tcPr>
          <w:p w14:paraId="64F9E974" w14:textId="77777777" w:rsidR="0071565A" w:rsidRDefault="0071565A" w:rsidP="000221CC"/>
        </w:tc>
      </w:tr>
      <w:tr w:rsidR="003D285A" w14:paraId="49FC872F" w14:textId="77777777" w:rsidTr="3064CCB4">
        <w:trPr>
          <w:trHeight w:val="512"/>
          <w:jc w:val="center"/>
        </w:trPr>
        <w:tc>
          <w:tcPr>
            <w:tcW w:w="5730" w:type="dxa"/>
            <w:tcBorders>
              <w:top w:val="dotted" w:sz="4" w:space="0" w:color="auto"/>
              <w:left w:val="single" w:sz="4" w:space="0" w:color="auto"/>
              <w:bottom w:val="dotted" w:sz="4" w:space="0" w:color="auto"/>
              <w:right w:val="dotted" w:sz="4" w:space="0" w:color="auto"/>
            </w:tcBorders>
          </w:tcPr>
          <w:p w14:paraId="12CB942D" w14:textId="77777777" w:rsidR="00322EC3" w:rsidRDefault="3064CCB4" w:rsidP="000221CC">
            <w:r>
              <w:t>Regional Consortium will establish informal governance structure, then set agenda for regular monthly, virtual meetings. Agenda for regular meetings will include, but is not limited to:</w:t>
            </w:r>
          </w:p>
          <w:p w14:paraId="270050A6" w14:textId="77777777" w:rsidR="00322EC3" w:rsidRDefault="00322EC3" w:rsidP="000221CC">
            <w:r>
              <w:t>•</w:t>
            </w:r>
            <w:r>
              <w:tab/>
              <w:t>Reviewing referral processes</w:t>
            </w:r>
          </w:p>
          <w:p w14:paraId="5222C306" w14:textId="77777777" w:rsidR="00322EC3" w:rsidRDefault="00322EC3" w:rsidP="000221CC">
            <w:r>
              <w:t>•</w:t>
            </w:r>
            <w:r>
              <w:tab/>
              <w:t>Sharing resources</w:t>
            </w:r>
          </w:p>
          <w:p w14:paraId="1AA0AB67" w14:textId="77777777" w:rsidR="00322EC3" w:rsidRDefault="00322EC3" w:rsidP="000221CC">
            <w:r>
              <w:t>•</w:t>
            </w:r>
            <w:r>
              <w:tab/>
              <w:t>Developing a system for process improvements</w:t>
            </w:r>
          </w:p>
        </w:tc>
        <w:tc>
          <w:tcPr>
            <w:tcW w:w="1435" w:type="dxa"/>
            <w:gridSpan w:val="2"/>
            <w:tcBorders>
              <w:top w:val="dotted" w:sz="4" w:space="0" w:color="auto"/>
              <w:left w:val="dotted" w:sz="4" w:space="0" w:color="auto"/>
              <w:bottom w:val="dotted" w:sz="4" w:space="0" w:color="auto"/>
              <w:right w:val="dotted" w:sz="4" w:space="0" w:color="auto"/>
            </w:tcBorders>
          </w:tcPr>
          <w:p w14:paraId="20DC4950" w14:textId="77777777" w:rsidR="00322EC3" w:rsidRDefault="00322EC3" w:rsidP="000221CC">
            <w:pPr>
              <w:jc w:val="center"/>
              <w:rPr>
                <w:sz w:val="20"/>
              </w:rPr>
            </w:pPr>
          </w:p>
        </w:tc>
        <w:tc>
          <w:tcPr>
            <w:tcW w:w="1843" w:type="dxa"/>
            <w:gridSpan w:val="3"/>
            <w:tcBorders>
              <w:top w:val="dotted" w:sz="4" w:space="0" w:color="auto"/>
              <w:left w:val="dotted" w:sz="4" w:space="0" w:color="auto"/>
              <w:bottom w:val="dotted" w:sz="4" w:space="0" w:color="auto"/>
              <w:right w:val="dotted" w:sz="4" w:space="0" w:color="auto"/>
            </w:tcBorders>
          </w:tcPr>
          <w:p w14:paraId="3DF5530F" w14:textId="77777777" w:rsidR="00322EC3" w:rsidRDefault="3064CCB4" w:rsidP="000221CC">
            <w:r>
              <w:t xml:space="preserve">Regional Consortium </w:t>
            </w:r>
          </w:p>
        </w:tc>
        <w:tc>
          <w:tcPr>
            <w:tcW w:w="2826" w:type="dxa"/>
            <w:gridSpan w:val="2"/>
            <w:tcBorders>
              <w:top w:val="dotted" w:sz="4" w:space="0" w:color="auto"/>
              <w:left w:val="dotted" w:sz="4" w:space="0" w:color="auto"/>
              <w:bottom w:val="dotted" w:sz="4" w:space="0" w:color="auto"/>
              <w:right w:val="dotted" w:sz="4" w:space="0" w:color="auto"/>
            </w:tcBorders>
          </w:tcPr>
          <w:p w14:paraId="07804DDB" w14:textId="77777777" w:rsidR="00322EC3" w:rsidRDefault="00322EC3" w:rsidP="000221CC">
            <w:pPr>
              <w:rPr>
                <w:sz w:val="20"/>
              </w:rPr>
            </w:pPr>
          </w:p>
        </w:tc>
        <w:tc>
          <w:tcPr>
            <w:tcW w:w="2386" w:type="dxa"/>
            <w:tcBorders>
              <w:top w:val="dotted" w:sz="4" w:space="0" w:color="auto"/>
              <w:left w:val="dotted" w:sz="4" w:space="0" w:color="auto"/>
              <w:bottom w:val="dotted" w:sz="4" w:space="0" w:color="auto"/>
              <w:right w:val="single" w:sz="4" w:space="0" w:color="auto"/>
            </w:tcBorders>
          </w:tcPr>
          <w:p w14:paraId="60377125" w14:textId="77777777" w:rsidR="00322EC3" w:rsidRDefault="00322EC3" w:rsidP="000221CC"/>
        </w:tc>
      </w:tr>
      <w:tr w:rsidR="003D285A" w14:paraId="655A1C71" w14:textId="77777777" w:rsidTr="3064CCB4">
        <w:trPr>
          <w:trHeight w:val="512"/>
          <w:jc w:val="center"/>
        </w:trPr>
        <w:tc>
          <w:tcPr>
            <w:tcW w:w="5730" w:type="dxa"/>
            <w:tcBorders>
              <w:top w:val="dotted" w:sz="4" w:space="0" w:color="auto"/>
              <w:left w:val="single" w:sz="4" w:space="0" w:color="auto"/>
              <w:bottom w:val="dotted" w:sz="4" w:space="0" w:color="auto"/>
              <w:right w:val="dotted" w:sz="4" w:space="0" w:color="auto"/>
            </w:tcBorders>
          </w:tcPr>
          <w:p w14:paraId="77DB01BE" w14:textId="77777777" w:rsidR="00322EC3" w:rsidRPr="00B77326" w:rsidRDefault="3064CCB4" w:rsidP="000221CC">
            <w:r>
              <w:t>Establish Regional Consortium meeting taking into consideration current collaborative meetings already established.</w:t>
            </w:r>
          </w:p>
        </w:tc>
        <w:tc>
          <w:tcPr>
            <w:tcW w:w="1435" w:type="dxa"/>
            <w:gridSpan w:val="2"/>
            <w:tcBorders>
              <w:top w:val="dotted" w:sz="4" w:space="0" w:color="auto"/>
              <w:left w:val="dotted" w:sz="4" w:space="0" w:color="auto"/>
              <w:bottom w:val="dotted" w:sz="4" w:space="0" w:color="auto"/>
              <w:right w:val="dotted" w:sz="4" w:space="0" w:color="auto"/>
            </w:tcBorders>
          </w:tcPr>
          <w:p w14:paraId="27DED6E7" w14:textId="77777777" w:rsidR="00322EC3" w:rsidRDefault="00322EC3" w:rsidP="000221CC">
            <w:pPr>
              <w:jc w:val="center"/>
              <w:rPr>
                <w:sz w:val="20"/>
              </w:rPr>
            </w:pPr>
          </w:p>
        </w:tc>
        <w:tc>
          <w:tcPr>
            <w:tcW w:w="1843" w:type="dxa"/>
            <w:gridSpan w:val="3"/>
            <w:tcBorders>
              <w:top w:val="dotted" w:sz="4" w:space="0" w:color="auto"/>
              <w:left w:val="dotted" w:sz="4" w:space="0" w:color="auto"/>
              <w:bottom w:val="dotted" w:sz="4" w:space="0" w:color="auto"/>
              <w:right w:val="dotted" w:sz="4" w:space="0" w:color="auto"/>
            </w:tcBorders>
          </w:tcPr>
          <w:p w14:paraId="2AE71F94" w14:textId="77777777" w:rsidR="00322EC3" w:rsidRDefault="3064CCB4" w:rsidP="000221CC">
            <w:r>
              <w:t>Regional Consortium</w:t>
            </w:r>
          </w:p>
        </w:tc>
        <w:tc>
          <w:tcPr>
            <w:tcW w:w="2826" w:type="dxa"/>
            <w:gridSpan w:val="2"/>
            <w:tcBorders>
              <w:top w:val="dotted" w:sz="4" w:space="0" w:color="auto"/>
              <w:left w:val="dotted" w:sz="4" w:space="0" w:color="auto"/>
              <w:bottom w:val="dotted" w:sz="4" w:space="0" w:color="auto"/>
              <w:right w:val="dotted" w:sz="4" w:space="0" w:color="auto"/>
            </w:tcBorders>
          </w:tcPr>
          <w:p w14:paraId="7FB34B6D" w14:textId="77777777" w:rsidR="00322EC3" w:rsidRDefault="00322EC3" w:rsidP="000221CC">
            <w:pPr>
              <w:rPr>
                <w:sz w:val="20"/>
              </w:rPr>
            </w:pPr>
          </w:p>
        </w:tc>
        <w:tc>
          <w:tcPr>
            <w:tcW w:w="2386" w:type="dxa"/>
            <w:tcBorders>
              <w:top w:val="dotted" w:sz="4" w:space="0" w:color="auto"/>
              <w:left w:val="dotted" w:sz="4" w:space="0" w:color="auto"/>
              <w:bottom w:val="dotted" w:sz="4" w:space="0" w:color="auto"/>
              <w:right w:val="single" w:sz="4" w:space="0" w:color="auto"/>
            </w:tcBorders>
          </w:tcPr>
          <w:p w14:paraId="1C618C8F" w14:textId="77777777" w:rsidR="00322EC3" w:rsidRDefault="00322EC3" w:rsidP="000221CC"/>
        </w:tc>
      </w:tr>
      <w:tr w:rsidR="00322EC3" w:rsidRPr="00060E17" w14:paraId="64C83F30" w14:textId="77777777" w:rsidTr="3064CCB4">
        <w:trPr>
          <w:trHeight w:val="47"/>
          <w:jc w:val="center"/>
        </w:trPr>
        <w:tc>
          <w:tcPr>
            <w:tcW w:w="14220" w:type="dxa"/>
            <w:gridSpan w:val="9"/>
            <w:tcBorders>
              <w:top w:val="dotted" w:sz="4" w:space="0" w:color="auto"/>
              <w:left w:val="single" w:sz="4" w:space="0" w:color="auto"/>
              <w:bottom w:val="dotted" w:sz="4" w:space="0" w:color="auto"/>
              <w:right w:val="single" w:sz="4" w:space="0" w:color="auto"/>
            </w:tcBorders>
            <w:shd w:val="clear" w:color="auto" w:fill="FFCCCC" w:themeFill="accent2" w:themeFillTint="33"/>
            <w:vAlign w:val="center"/>
          </w:tcPr>
          <w:p w14:paraId="4D021ABA" w14:textId="77777777" w:rsidR="00322EC3" w:rsidRPr="00060E17" w:rsidRDefault="3064CCB4" w:rsidP="3064CCB4">
            <w:pPr>
              <w:rPr>
                <w:b/>
                <w:bCs/>
              </w:rPr>
            </w:pPr>
            <w:r w:rsidRPr="3064CCB4">
              <w:rPr>
                <w:b/>
                <w:bCs/>
              </w:rPr>
              <w:t>Strategy 1.3: Implement job readiness and soft skills training by increasing alignment of education and training programs, to meet employers’ needs.</w:t>
            </w:r>
          </w:p>
        </w:tc>
      </w:tr>
      <w:tr w:rsidR="003D285A" w14:paraId="50E40E7A" w14:textId="77777777" w:rsidTr="3064CCB4">
        <w:trPr>
          <w:trHeight w:val="512"/>
          <w:jc w:val="center"/>
        </w:trPr>
        <w:tc>
          <w:tcPr>
            <w:tcW w:w="5730" w:type="dxa"/>
            <w:tcBorders>
              <w:top w:val="dotted" w:sz="4" w:space="0" w:color="auto"/>
              <w:left w:val="single" w:sz="4" w:space="0" w:color="auto"/>
              <w:bottom w:val="dotted" w:sz="4" w:space="0" w:color="auto"/>
              <w:right w:val="dotted" w:sz="4" w:space="0" w:color="auto"/>
            </w:tcBorders>
          </w:tcPr>
          <w:p w14:paraId="712D0AAC" w14:textId="77777777" w:rsidR="00322EC3" w:rsidRPr="00B77326" w:rsidRDefault="3064CCB4" w:rsidP="3064CCB4">
            <w:pPr>
              <w:rPr>
                <w:sz w:val="21"/>
                <w:szCs w:val="21"/>
              </w:rPr>
            </w:pPr>
            <w:r w:rsidRPr="3064CCB4">
              <w:rPr>
                <w:sz w:val="21"/>
                <w:szCs w:val="21"/>
              </w:rPr>
              <w:t>Identify niche programs at K-12 school districts through online surveys, reviewing district performance reports, and one-on-one communications. Develop targeted programs with local school districts.</w:t>
            </w:r>
          </w:p>
        </w:tc>
        <w:tc>
          <w:tcPr>
            <w:tcW w:w="1435" w:type="dxa"/>
            <w:gridSpan w:val="2"/>
            <w:tcBorders>
              <w:top w:val="dotted" w:sz="4" w:space="0" w:color="auto"/>
              <w:left w:val="dotted" w:sz="4" w:space="0" w:color="auto"/>
              <w:bottom w:val="dotted" w:sz="4" w:space="0" w:color="auto"/>
              <w:right w:val="dotted" w:sz="4" w:space="0" w:color="auto"/>
            </w:tcBorders>
          </w:tcPr>
          <w:p w14:paraId="67FF5A73" w14:textId="77777777" w:rsidR="00322EC3" w:rsidRDefault="00322EC3" w:rsidP="000221CC">
            <w:pPr>
              <w:jc w:val="center"/>
              <w:rPr>
                <w:sz w:val="20"/>
              </w:rPr>
            </w:pPr>
          </w:p>
        </w:tc>
        <w:tc>
          <w:tcPr>
            <w:tcW w:w="1843" w:type="dxa"/>
            <w:gridSpan w:val="3"/>
            <w:tcBorders>
              <w:top w:val="dotted" w:sz="4" w:space="0" w:color="auto"/>
              <w:left w:val="dotted" w:sz="4" w:space="0" w:color="auto"/>
              <w:bottom w:val="dotted" w:sz="4" w:space="0" w:color="auto"/>
              <w:right w:val="dotted" w:sz="4" w:space="0" w:color="auto"/>
            </w:tcBorders>
          </w:tcPr>
          <w:p w14:paraId="4A3DD242" w14:textId="77777777" w:rsidR="00322EC3" w:rsidRDefault="3064CCB4" w:rsidP="000221CC">
            <w:r>
              <w:t>OhioMeansJobs Center Staff Work Team, assigned by EDs and Regional Consortium</w:t>
            </w:r>
          </w:p>
        </w:tc>
        <w:tc>
          <w:tcPr>
            <w:tcW w:w="2826" w:type="dxa"/>
            <w:gridSpan w:val="2"/>
            <w:tcBorders>
              <w:top w:val="dotted" w:sz="4" w:space="0" w:color="auto"/>
              <w:left w:val="dotted" w:sz="4" w:space="0" w:color="auto"/>
              <w:bottom w:val="dotted" w:sz="4" w:space="0" w:color="auto"/>
              <w:right w:val="dotted" w:sz="4" w:space="0" w:color="auto"/>
            </w:tcBorders>
          </w:tcPr>
          <w:p w14:paraId="40B7F7B5" w14:textId="77777777" w:rsidR="00322EC3" w:rsidRDefault="00322EC3" w:rsidP="000221CC">
            <w:pPr>
              <w:rPr>
                <w:sz w:val="20"/>
              </w:rPr>
            </w:pPr>
          </w:p>
        </w:tc>
        <w:tc>
          <w:tcPr>
            <w:tcW w:w="2386" w:type="dxa"/>
            <w:tcBorders>
              <w:top w:val="dotted" w:sz="4" w:space="0" w:color="auto"/>
              <w:left w:val="dotted" w:sz="4" w:space="0" w:color="auto"/>
              <w:bottom w:val="dotted" w:sz="4" w:space="0" w:color="auto"/>
              <w:right w:val="single" w:sz="4" w:space="0" w:color="auto"/>
            </w:tcBorders>
          </w:tcPr>
          <w:p w14:paraId="6CA6AA66" w14:textId="77777777" w:rsidR="00322EC3" w:rsidRDefault="00322EC3" w:rsidP="000221CC"/>
        </w:tc>
      </w:tr>
      <w:tr w:rsidR="003D285A" w14:paraId="7816F808" w14:textId="77777777" w:rsidTr="3064CCB4">
        <w:trPr>
          <w:trHeight w:val="512"/>
          <w:jc w:val="center"/>
        </w:trPr>
        <w:tc>
          <w:tcPr>
            <w:tcW w:w="5730" w:type="dxa"/>
            <w:tcBorders>
              <w:top w:val="dotted" w:sz="4" w:space="0" w:color="auto"/>
              <w:left w:val="single" w:sz="4" w:space="0" w:color="auto"/>
              <w:bottom w:val="dotted" w:sz="4" w:space="0" w:color="auto"/>
              <w:right w:val="dotted" w:sz="4" w:space="0" w:color="auto"/>
            </w:tcBorders>
          </w:tcPr>
          <w:p w14:paraId="580C4F3C" w14:textId="77777777" w:rsidR="00322EC3" w:rsidRPr="00B77326" w:rsidRDefault="3064CCB4" w:rsidP="3064CCB4">
            <w:pPr>
              <w:rPr>
                <w:sz w:val="21"/>
                <w:szCs w:val="21"/>
              </w:rPr>
            </w:pPr>
            <w:r w:rsidRPr="3064CCB4">
              <w:rPr>
                <w:sz w:val="21"/>
                <w:szCs w:val="21"/>
              </w:rPr>
              <w:t>Partner with Opportunities for Ohioans with Disabilities (OOD) to provide the most effective and efficient services to shared customers.</w:t>
            </w:r>
          </w:p>
        </w:tc>
        <w:tc>
          <w:tcPr>
            <w:tcW w:w="1435" w:type="dxa"/>
            <w:gridSpan w:val="2"/>
            <w:tcBorders>
              <w:top w:val="dotted" w:sz="4" w:space="0" w:color="auto"/>
              <w:left w:val="dotted" w:sz="4" w:space="0" w:color="auto"/>
              <w:bottom w:val="dotted" w:sz="4" w:space="0" w:color="auto"/>
              <w:right w:val="dotted" w:sz="4" w:space="0" w:color="auto"/>
            </w:tcBorders>
          </w:tcPr>
          <w:p w14:paraId="6B48A6BB" w14:textId="77777777" w:rsidR="00322EC3" w:rsidRDefault="00322EC3" w:rsidP="000221CC">
            <w:pPr>
              <w:jc w:val="center"/>
              <w:rPr>
                <w:sz w:val="20"/>
              </w:rPr>
            </w:pPr>
          </w:p>
        </w:tc>
        <w:tc>
          <w:tcPr>
            <w:tcW w:w="1843" w:type="dxa"/>
            <w:gridSpan w:val="3"/>
            <w:tcBorders>
              <w:top w:val="dotted" w:sz="4" w:space="0" w:color="auto"/>
              <w:left w:val="dotted" w:sz="4" w:space="0" w:color="auto"/>
              <w:bottom w:val="dotted" w:sz="4" w:space="0" w:color="auto"/>
              <w:right w:val="dotted" w:sz="4" w:space="0" w:color="auto"/>
            </w:tcBorders>
          </w:tcPr>
          <w:p w14:paraId="5D315063" w14:textId="77777777" w:rsidR="00322EC3" w:rsidRDefault="3064CCB4" w:rsidP="000221CC">
            <w:r>
              <w:t xml:space="preserve">OhioMeansJobs Center Staff and OOD </w:t>
            </w:r>
          </w:p>
        </w:tc>
        <w:tc>
          <w:tcPr>
            <w:tcW w:w="2826" w:type="dxa"/>
            <w:gridSpan w:val="2"/>
            <w:tcBorders>
              <w:top w:val="dotted" w:sz="4" w:space="0" w:color="auto"/>
              <w:left w:val="dotted" w:sz="4" w:space="0" w:color="auto"/>
              <w:bottom w:val="dotted" w:sz="4" w:space="0" w:color="auto"/>
              <w:right w:val="dotted" w:sz="4" w:space="0" w:color="auto"/>
            </w:tcBorders>
          </w:tcPr>
          <w:p w14:paraId="47E5DAEE" w14:textId="77777777" w:rsidR="00322EC3" w:rsidRDefault="00322EC3" w:rsidP="000221CC">
            <w:pPr>
              <w:rPr>
                <w:sz w:val="20"/>
              </w:rPr>
            </w:pPr>
          </w:p>
        </w:tc>
        <w:tc>
          <w:tcPr>
            <w:tcW w:w="2386" w:type="dxa"/>
            <w:tcBorders>
              <w:top w:val="dotted" w:sz="4" w:space="0" w:color="auto"/>
              <w:left w:val="dotted" w:sz="4" w:space="0" w:color="auto"/>
              <w:bottom w:val="dotted" w:sz="4" w:space="0" w:color="auto"/>
              <w:right w:val="single" w:sz="4" w:space="0" w:color="auto"/>
            </w:tcBorders>
          </w:tcPr>
          <w:p w14:paraId="580CA4B1" w14:textId="77777777" w:rsidR="00322EC3" w:rsidRDefault="00322EC3" w:rsidP="000221CC"/>
        </w:tc>
      </w:tr>
      <w:tr w:rsidR="003779F7" w14:paraId="5E05C8EB" w14:textId="77777777" w:rsidTr="3064CCB4">
        <w:trPr>
          <w:jc w:val="center"/>
        </w:trPr>
        <w:tc>
          <w:tcPr>
            <w:tcW w:w="5790" w:type="dxa"/>
            <w:gridSpan w:val="2"/>
            <w:tcBorders>
              <w:left w:val="single" w:sz="4" w:space="0" w:color="auto"/>
            </w:tcBorders>
            <w:shd w:val="clear" w:color="auto" w:fill="FFBFBF" w:themeFill="accent1" w:themeFillTint="33"/>
            <w:vAlign w:val="center"/>
            <w:hideMark/>
          </w:tcPr>
          <w:p w14:paraId="1F5F1BB4" w14:textId="77777777" w:rsidR="003779F7" w:rsidRDefault="3064CCB4" w:rsidP="3064CCB4">
            <w:pPr>
              <w:jc w:val="center"/>
              <w:rPr>
                <w:b/>
                <w:bCs/>
              </w:rPr>
            </w:pPr>
            <w:r w:rsidRPr="3064CCB4">
              <w:rPr>
                <w:b/>
                <w:bCs/>
              </w:rPr>
              <w:lastRenderedPageBreak/>
              <w:t>Action</w:t>
            </w:r>
          </w:p>
        </w:tc>
        <w:tc>
          <w:tcPr>
            <w:tcW w:w="1433" w:type="dxa"/>
            <w:gridSpan w:val="2"/>
            <w:shd w:val="clear" w:color="auto" w:fill="FFBFBF" w:themeFill="accent1" w:themeFillTint="33"/>
            <w:vAlign w:val="center"/>
            <w:hideMark/>
          </w:tcPr>
          <w:p w14:paraId="1EB67905" w14:textId="77777777" w:rsidR="003779F7" w:rsidRDefault="3064CCB4" w:rsidP="3064CCB4">
            <w:pPr>
              <w:jc w:val="center"/>
              <w:rPr>
                <w:b/>
                <w:bCs/>
              </w:rPr>
            </w:pPr>
            <w:r w:rsidRPr="3064CCB4">
              <w:rPr>
                <w:b/>
                <w:bCs/>
              </w:rPr>
              <w:t>Completion Timeframe</w:t>
            </w:r>
          </w:p>
        </w:tc>
        <w:tc>
          <w:tcPr>
            <w:tcW w:w="1737" w:type="dxa"/>
            <w:shd w:val="clear" w:color="auto" w:fill="FFBFBF" w:themeFill="accent1" w:themeFillTint="33"/>
            <w:vAlign w:val="center"/>
            <w:hideMark/>
          </w:tcPr>
          <w:p w14:paraId="594D8A3C" w14:textId="77777777" w:rsidR="003779F7" w:rsidRDefault="3064CCB4" w:rsidP="3064CCB4">
            <w:pPr>
              <w:jc w:val="center"/>
              <w:rPr>
                <w:b/>
                <w:bCs/>
              </w:rPr>
            </w:pPr>
            <w:r w:rsidRPr="3064CCB4">
              <w:rPr>
                <w:b/>
                <w:bCs/>
              </w:rPr>
              <w:t>Responsible</w:t>
            </w:r>
          </w:p>
        </w:tc>
        <w:tc>
          <w:tcPr>
            <w:tcW w:w="2853" w:type="dxa"/>
            <w:gridSpan w:val="2"/>
            <w:shd w:val="clear" w:color="auto" w:fill="FFBFBF" w:themeFill="accent1" w:themeFillTint="33"/>
            <w:vAlign w:val="center"/>
            <w:hideMark/>
          </w:tcPr>
          <w:p w14:paraId="0EBCFC56" w14:textId="77777777" w:rsidR="003779F7" w:rsidRDefault="3064CCB4" w:rsidP="3064CCB4">
            <w:pPr>
              <w:jc w:val="center"/>
              <w:rPr>
                <w:b/>
                <w:bCs/>
              </w:rPr>
            </w:pPr>
            <w:r w:rsidRPr="3064CCB4">
              <w:rPr>
                <w:b/>
                <w:bCs/>
              </w:rPr>
              <w:t>Resources Needed</w:t>
            </w:r>
          </w:p>
        </w:tc>
        <w:tc>
          <w:tcPr>
            <w:tcW w:w="2407" w:type="dxa"/>
            <w:gridSpan w:val="2"/>
            <w:tcBorders>
              <w:right w:val="single" w:sz="4" w:space="0" w:color="auto"/>
            </w:tcBorders>
            <w:shd w:val="clear" w:color="auto" w:fill="FFBFBF" w:themeFill="accent1" w:themeFillTint="33"/>
            <w:vAlign w:val="center"/>
            <w:hideMark/>
          </w:tcPr>
          <w:p w14:paraId="03292F3C" w14:textId="77777777" w:rsidR="003779F7" w:rsidRDefault="3064CCB4" w:rsidP="3064CCB4">
            <w:pPr>
              <w:jc w:val="center"/>
              <w:rPr>
                <w:b/>
                <w:bCs/>
              </w:rPr>
            </w:pPr>
            <w:r w:rsidRPr="3064CCB4">
              <w:rPr>
                <w:b/>
                <w:bCs/>
              </w:rPr>
              <w:t>Measure of Progress</w:t>
            </w:r>
          </w:p>
        </w:tc>
      </w:tr>
      <w:tr w:rsidR="003D285A" w14:paraId="209AD688" w14:textId="77777777" w:rsidTr="3064CCB4">
        <w:trPr>
          <w:trHeight w:val="512"/>
          <w:jc w:val="center"/>
        </w:trPr>
        <w:tc>
          <w:tcPr>
            <w:tcW w:w="5730" w:type="dxa"/>
            <w:tcBorders>
              <w:top w:val="dotted" w:sz="4" w:space="0" w:color="auto"/>
              <w:left w:val="single" w:sz="4" w:space="0" w:color="auto"/>
              <w:bottom w:val="dotted" w:sz="4" w:space="0" w:color="auto"/>
              <w:right w:val="dotted" w:sz="4" w:space="0" w:color="auto"/>
            </w:tcBorders>
          </w:tcPr>
          <w:p w14:paraId="24365407" w14:textId="77777777" w:rsidR="00322EC3" w:rsidRPr="00B77326" w:rsidRDefault="3064CCB4" w:rsidP="3064CCB4">
            <w:pPr>
              <w:rPr>
                <w:sz w:val="21"/>
                <w:szCs w:val="21"/>
              </w:rPr>
            </w:pPr>
            <w:r w:rsidRPr="3064CCB4">
              <w:rPr>
                <w:sz w:val="21"/>
                <w:szCs w:val="21"/>
              </w:rPr>
              <w:t>Coordinate with local career and technical centers on use of OhioMeansJobs.com for career exploration, job search, and information on local training and education providers.</w:t>
            </w:r>
          </w:p>
        </w:tc>
        <w:tc>
          <w:tcPr>
            <w:tcW w:w="1435" w:type="dxa"/>
            <w:gridSpan w:val="2"/>
            <w:tcBorders>
              <w:top w:val="dotted" w:sz="4" w:space="0" w:color="auto"/>
              <w:left w:val="dotted" w:sz="4" w:space="0" w:color="auto"/>
              <w:bottom w:val="dotted" w:sz="4" w:space="0" w:color="auto"/>
              <w:right w:val="dotted" w:sz="4" w:space="0" w:color="auto"/>
            </w:tcBorders>
          </w:tcPr>
          <w:p w14:paraId="5342539A" w14:textId="77777777" w:rsidR="00322EC3" w:rsidRDefault="00322EC3" w:rsidP="000221CC">
            <w:pPr>
              <w:jc w:val="center"/>
              <w:rPr>
                <w:sz w:val="20"/>
              </w:rPr>
            </w:pPr>
          </w:p>
        </w:tc>
        <w:tc>
          <w:tcPr>
            <w:tcW w:w="1843" w:type="dxa"/>
            <w:gridSpan w:val="3"/>
            <w:tcBorders>
              <w:top w:val="dotted" w:sz="4" w:space="0" w:color="auto"/>
              <w:left w:val="dotted" w:sz="4" w:space="0" w:color="auto"/>
              <w:bottom w:val="dotted" w:sz="4" w:space="0" w:color="auto"/>
              <w:right w:val="dotted" w:sz="4" w:space="0" w:color="auto"/>
            </w:tcBorders>
          </w:tcPr>
          <w:p w14:paraId="328E2A97" w14:textId="77777777" w:rsidR="00322EC3" w:rsidRDefault="3064CCB4" w:rsidP="000221CC">
            <w:r>
              <w:t>OhioMeansJobs Center Staff and local CTC reps</w:t>
            </w:r>
          </w:p>
        </w:tc>
        <w:tc>
          <w:tcPr>
            <w:tcW w:w="2826" w:type="dxa"/>
            <w:gridSpan w:val="2"/>
            <w:tcBorders>
              <w:top w:val="dotted" w:sz="4" w:space="0" w:color="auto"/>
              <w:left w:val="dotted" w:sz="4" w:space="0" w:color="auto"/>
              <w:bottom w:val="dotted" w:sz="4" w:space="0" w:color="auto"/>
              <w:right w:val="dotted" w:sz="4" w:space="0" w:color="auto"/>
            </w:tcBorders>
          </w:tcPr>
          <w:p w14:paraId="1304AF10" w14:textId="77777777" w:rsidR="00322EC3" w:rsidRDefault="00322EC3" w:rsidP="000221CC">
            <w:pPr>
              <w:rPr>
                <w:sz w:val="20"/>
              </w:rPr>
            </w:pPr>
          </w:p>
        </w:tc>
        <w:tc>
          <w:tcPr>
            <w:tcW w:w="2386" w:type="dxa"/>
            <w:tcBorders>
              <w:top w:val="dotted" w:sz="4" w:space="0" w:color="auto"/>
              <w:left w:val="dotted" w:sz="4" w:space="0" w:color="auto"/>
              <w:bottom w:val="dotted" w:sz="4" w:space="0" w:color="auto"/>
              <w:right w:val="single" w:sz="4" w:space="0" w:color="auto"/>
            </w:tcBorders>
          </w:tcPr>
          <w:p w14:paraId="35BCA1E0" w14:textId="77777777" w:rsidR="00322EC3" w:rsidRDefault="00322EC3" w:rsidP="000221CC"/>
        </w:tc>
      </w:tr>
      <w:tr w:rsidR="003D285A" w14:paraId="2AA7DB21" w14:textId="77777777" w:rsidTr="3064CCB4">
        <w:trPr>
          <w:trHeight w:val="1027"/>
          <w:jc w:val="center"/>
        </w:trPr>
        <w:tc>
          <w:tcPr>
            <w:tcW w:w="5730" w:type="dxa"/>
            <w:tcBorders>
              <w:top w:val="dotted" w:sz="4" w:space="0" w:color="auto"/>
              <w:left w:val="single" w:sz="4" w:space="0" w:color="auto"/>
              <w:bottom w:val="dotted" w:sz="4" w:space="0" w:color="auto"/>
              <w:right w:val="dotted" w:sz="4" w:space="0" w:color="auto"/>
            </w:tcBorders>
          </w:tcPr>
          <w:p w14:paraId="6F24F62C" w14:textId="5558E144" w:rsidR="00D06656" w:rsidRDefault="3064CCB4" w:rsidP="3064CCB4">
            <w:pPr>
              <w:rPr>
                <w:color w:val="auto"/>
                <w:sz w:val="21"/>
                <w:szCs w:val="21"/>
              </w:rPr>
            </w:pPr>
            <w:r w:rsidRPr="3064CCB4">
              <w:rPr>
                <w:color w:val="auto"/>
                <w:sz w:val="21"/>
                <w:szCs w:val="21"/>
              </w:rPr>
              <w:t>Engage local educational service centers to help develop career readiness collaboratives across the districts.</w:t>
            </w:r>
          </w:p>
          <w:p w14:paraId="4DC6BF13" w14:textId="77777777" w:rsidR="00322EC3" w:rsidRPr="00D06656" w:rsidRDefault="00322EC3" w:rsidP="00D06656">
            <w:pPr>
              <w:ind w:firstLine="720"/>
              <w:rPr>
                <w:sz w:val="21"/>
                <w:szCs w:val="21"/>
              </w:rPr>
            </w:pPr>
          </w:p>
        </w:tc>
        <w:tc>
          <w:tcPr>
            <w:tcW w:w="1435" w:type="dxa"/>
            <w:gridSpan w:val="2"/>
            <w:tcBorders>
              <w:top w:val="dotted" w:sz="4" w:space="0" w:color="auto"/>
              <w:left w:val="dotted" w:sz="4" w:space="0" w:color="auto"/>
              <w:bottom w:val="dotted" w:sz="4" w:space="0" w:color="auto"/>
              <w:right w:val="dotted" w:sz="4" w:space="0" w:color="auto"/>
            </w:tcBorders>
          </w:tcPr>
          <w:p w14:paraId="7804DCDC" w14:textId="77777777" w:rsidR="00322EC3" w:rsidRPr="00D06656" w:rsidRDefault="00322EC3" w:rsidP="000221CC">
            <w:pPr>
              <w:jc w:val="center"/>
              <w:rPr>
                <w:color w:val="auto"/>
                <w:sz w:val="20"/>
              </w:rPr>
            </w:pPr>
          </w:p>
        </w:tc>
        <w:tc>
          <w:tcPr>
            <w:tcW w:w="1843" w:type="dxa"/>
            <w:gridSpan w:val="3"/>
            <w:tcBorders>
              <w:top w:val="dotted" w:sz="4" w:space="0" w:color="auto"/>
              <w:left w:val="dotted" w:sz="4" w:space="0" w:color="auto"/>
              <w:bottom w:val="dotted" w:sz="4" w:space="0" w:color="auto"/>
              <w:right w:val="dotted" w:sz="4" w:space="0" w:color="auto"/>
            </w:tcBorders>
          </w:tcPr>
          <w:p w14:paraId="6D99CCE5" w14:textId="77777777" w:rsidR="00322EC3" w:rsidRPr="00D06656" w:rsidRDefault="3064CCB4" w:rsidP="3064CCB4">
            <w:pPr>
              <w:rPr>
                <w:color w:val="auto"/>
              </w:rPr>
            </w:pPr>
            <w:r w:rsidRPr="3064CCB4">
              <w:rPr>
                <w:color w:val="auto"/>
              </w:rPr>
              <w:t>OhioMeansJobs Center Staff and ESC reps</w:t>
            </w:r>
          </w:p>
        </w:tc>
        <w:tc>
          <w:tcPr>
            <w:tcW w:w="2826" w:type="dxa"/>
            <w:gridSpan w:val="2"/>
            <w:tcBorders>
              <w:top w:val="dotted" w:sz="4" w:space="0" w:color="auto"/>
              <w:left w:val="dotted" w:sz="4" w:space="0" w:color="auto"/>
              <w:bottom w:val="dotted" w:sz="4" w:space="0" w:color="auto"/>
              <w:right w:val="dotted" w:sz="4" w:space="0" w:color="auto"/>
            </w:tcBorders>
          </w:tcPr>
          <w:p w14:paraId="40565977" w14:textId="77777777" w:rsidR="00322EC3" w:rsidRPr="00D06656" w:rsidRDefault="00322EC3" w:rsidP="000221CC">
            <w:pPr>
              <w:rPr>
                <w:color w:val="auto"/>
                <w:sz w:val="20"/>
              </w:rPr>
            </w:pPr>
          </w:p>
        </w:tc>
        <w:tc>
          <w:tcPr>
            <w:tcW w:w="2386" w:type="dxa"/>
            <w:tcBorders>
              <w:top w:val="dotted" w:sz="4" w:space="0" w:color="auto"/>
              <w:left w:val="dotted" w:sz="4" w:space="0" w:color="auto"/>
              <w:bottom w:val="dotted" w:sz="4" w:space="0" w:color="auto"/>
              <w:right w:val="single" w:sz="4" w:space="0" w:color="auto"/>
            </w:tcBorders>
          </w:tcPr>
          <w:p w14:paraId="4BB2EFD7" w14:textId="77777777" w:rsidR="00322EC3" w:rsidRPr="00D06656" w:rsidRDefault="00322EC3" w:rsidP="000221CC">
            <w:pPr>
              <w:rPr>
                <w:color w:val="auto"/>
              </w:rPr>
            </w:pPr>
          </w:p>
        </w:tc>
      </w:tr>
      <w:tr w:rsidR="003D285A" w14:paraId="52CD4946" w14:textId="77777777" w:rsidTr="3064CCB4">
        <w:trPr>
          <w:trHeight w:val="512"/>
          <w:jc w:val="center"/>
        </w:trPr>
        <w:tc>
          <w:tcPr>
            <w:tcW w:w="5730" w:type="dxa"/>
            <w:tcBorders>
              <w:top w:val="dotted" w:sz="4" w:space="0" w:color="auto"/>
              <w:left w:val="single" w:sz="4" w:space="0" w:color="auto"/>
              <w:bottom w:val="dotted" w:sz="4" w:space="0" w:color="auto"/>
              <w:right w:val="dotted" w:sz="4" w:space="0" w:color="auto"/>
            </w:tcBorders>
          </w:tcPr>
          <w:p w14:paraId="73F940D4" w14:textId="6E12AE96" w:rsidR="00D06656" w:rsidRPr="00BC34CE" w:rsidRDefault="3064CCB4" w:rsidP="3064CCB4">
            <w:pPr>
              <w:rPr>
                <w:color w:val="auto"/>
                <w:sz w:val="21"/>
                <w:szCs w:val="21"/>
              </w:rPr>
            </w:pPr>
            <w:r w:rsidRPr="3064CCB4">
              <w:rPr>
                <w:color w:val="auto"/>
                <w:sz w:val="21"/>
                <w:szCs w:val="21"/>
              </w:rPr>
              <w:t>Develop and issue RFPs for Youth and Adult soft skill/employability training</w:t>
            </w:r>
          </w:p>
        </w:tc>
        <w:tc>
          <w:tcPr>
            <w:tcW w:w="1435" w:type="dxa"/>
            <w:gridSpan w:val="2"/>
            <w:tcBorders>
              <w:top w:val="dotted" w:sz="4" w:space="0" w:color="auto"/>
              <w:left w:val="dotted" w:sz="4" w:space="0" w:color="auto"/>
              <w:bottom w:val="dotted" w:sz="4" w:space="0" w:color="auto"/>
              <w:right w:val="dotted" w:sz="4" w:space="0" w:color="auto"/>
            </w:tcBorders>
          </w:tcPr>
          <w:p w14:paraId="3C38F9D4" w14:textId="77777777" w:rsidR="00D06656" w:rsidRPr="00BC34CE" w:rsidRDefault="00D06656" w:rsidP="000221CC">
            <w:pPr>
              <w:jc w:val="center"/>
              <w:rPr>
                <w:color w:val="auto"/>
                <w:sz w:val="20"/>
              </w:rPr>
            </w:pPr>
          </w:p>
        </w:tc>
        <w:tc>
          <w:tcPr>
            <w:tcW w:w="1843" w:type="dxa"/>
            <w:gridSpan w:val="3"/>
            <w:tcBorders>
              <w:top w:val="dotted" w:sz="4" w:space="0" w:color="auto"/>
              <w:left w:val="dotted" w:sz="4" w:space="0" w:color="auto"/>
              <w:bottom w:val="dotted" w:sz="4" w:space="0" w:color="auto"/>
              <w:right w:val="dotted" w:sz="4" w:space="0" w:color="auto"/>
            </w:tcBorders>
          </w:tcPr>
          <w:p w14:paraId="70D51ABF" w14:textId="2AD02BA5" w:rsidR="00D06656" w:rsidRPr="00BC34CE" w:rsidRDefault="3064CCB4" w:rsidP="3064CCB4">
            <w:pPr>
              <w:rPr>
                <w:color w:val="auto"/>
              </w:rPr>
            </w:pPr>
            <w:r w:rsidRPr="3064CCB4">
              <w:rPr>
                <w:color w:val="auto"/>
              </w:rPr>
              <w:t>EDs WDBs and COGs</w:t>
            </w:r>
          </w:p>
        </w:tc>
        <w:tc>
          <w:tcPr>
            <w:tcW w:w="2826" w:type="dxa"/>
            <w:gridSpan w:val="2"/>
            <w:tcBorders>
              <w:top w:val="dotted" w:sz="4" w:space="0" w:color="auto"/>
              <w:left w:val="dotted" w:sz="4" w:space="0" w:color="auto"/>
              <w:bottom w:val="dotted" w:sz="4" w:space="0" w:color="auto"/>
              <w:right w:val="dotted" w:sz="4" w:space="0" w:color="auto"/>
            </w:tcBorders>
          </w:tcPr>
          <w:p w14:paraId="3A6FFE55" w14:textId="77777777" w:rsidR="00D06656" w:rsidRPr="00D06656" w:rsidRDefault="00D06656" w:rsidP="000221CC">
            <w:pPr>
              <w:rPr>
                <w:color w:val="auto"/>
                <w:sz w:val="20"/>
              </w:rPr>
            </w:pPr>
          </w:p>
        </w:tc>
        <w:tc>
          <w:tcPr>
            <w:tcW w:w="2386" w:type="dxa"/>
            <w:tcBorders>
              <w:top w:val="dotted" w:sz="4" w:space="0" w:color="auto"/>
              <w:left w:val="dotted" w:sz="4" w:space="0" w:color="auto"/>
              <w:bottom w:val="dotted" w:sz="4" w:space="0" w:color="auto"/>
              <w:right w:val="single" w:sz="4" w:space="0" w:color="auto"/>
            </w:tcBorders>
          </w:tcPr>
          <w:p w14:paraId="757CE0E9" w14:textId="77777777" w:rsidR="00D06656" w:rsidRPr="00D06656" w:rsidRDefault="00D06656" w:rsidP="000221CC">
            <w:pPr>
              <w:rPr>
                <w:color w:val="auto"/>
              </w:rPr>
            </w:pPr>
          </w:p>
        </w:tc>
      </w:tr>
      <w:tr w:rsidR="00322EC3" w:rsidRPr="00060E17" w14:paraId="6433C934" w14:textId="77777777" w:rsidTr="3064CCB4">
        <w:trPr>
          <w:trHeight w:val="47"/>
          <w:jc w:val="center"/>
        </w:trPr>
        <w:tc>
          <w:tcPr>
            <w:tcW w:w="14220" w:type="dxa"/>
            <w:gridSpan w:val="9"/>
            <w:tcBorders>
              <w:top w:val="dotted" w:sz="4" w:space="0" w:color="auto"/>
              <w:left w:val="single" w:sz="4" w:space="0" w:color="auto"/>
              <w:bottom w:val="dotted" w:sz="4" w:space="0" w:color="auto"/>
              <w:right w:val="single" w:sz="4" w:space="0" w:color="auto"/>
            </w:tcBorders>
            <w:shd w:val="clear" w:color="auto" w:fill="FFCCCC" w:themeFill="accent2" w:themeFillTint="33"/>
            <w:vAlign w:val="center"/>
          </w:tcPr>
          <w:p w14:paraId="048E5A88" w14:textId="77777777" w:rsidR="00322EC3" w:rsidRPr="00060E17" w:rsidRDefault="3064CCB4" w:rsidP="3064CCB4">
            <w:pPr>
              <w:rPr>
                <w:b/>
                <w:bCs/>
              </w:rPr>
            </w:pPr>
            <w:r w:rsidRPr="3064CCB4">
              <w:rPr>
                <w:b/>
                <w:bCs/>
              </w:rPr>
              <w:t>Strategy 1.4: Develop tools to facilitate collaboration and referrals across the workforce system.</w:t>
            </w:r>
          </w:p>
        </w:tc>
      </w:tr>
      <w:tr w:rsidR="003D285A" w14:paraId="5966591A" w14:textId="77777777" w:rsidTr="3064CCB4">
        <w:trPr>
          <w:trHeight w:val="512"/>
          <w:jc w:val="center"/>
        </w:trPr>
        <w:tc>
          <w:tcPr>
            <w:tcW w:w="5730" w:type="dxa"/>
            <w:tcBorders>
              <w:top w:val="dotted" w:sz="4" w:space="0" w:color="auto"/>
              <w:left w:val="single" w:sz="4" w:space="0" w:color="auto"/>
              <w:bottom w:val="dotted" w:sz="4" w:space="0" w:color="auto"/>
              <w:right w:val="dotted" w:sz="4" w:space="0" w:color="auto"/>
            </w:tcBorders>
          </w:tcPr>
          <w:p w14:paraId="31BAB9C4" w14:textId="5C9D1FC8" w:rsidR="00322EC3" w:rsidRPr="00B77326" w:rsidRDefault="3064CCB4" w:rsidP="3064CCB4">
            <w:pPr>
              <w:rPr>
                <w:sz w:val="21"/>
                <w:szCs w:val="21"/>
              </w:rPr>
            </w:pPr>
            <w:r w:rsidRPr="3064CCB4">
              <w:rPr>
                <w:sz w:val="21"/>
                <w:szCs w:val="21"/>
              </w:rPr>
              <w:t xml:space="preserve">Create an asset map of regional services and resources that is digitally accessible to partners.  </w:t>
            </w:r>
            <w:r w:rsidRPr="3064CCB4">
              <w:rPr>
                <w:color w:val="auto"/>
                <w:sz w:val="21"/>
                <w:szCs w:val="21"/>
              </w:rPr>
              <w:t>(See Green Book 2.1)</w:t>
            </w:r>
          </w:p>
        </w:tc>
        <w:tc>
          <w:tcPr>
            <w:tcW w:w="1435" w:type="dxa"/>
            <w:gridSpan w:val="2"/>
            <w:tcBorders>
              <w:top w:val="dotted" w:sz="4" w:space="0" w:color="auto"/>
              <w:left w:val="dotted" w:sz="4" w:space="0" w:color="auto"/>
              <w:bottom w:val="dotted" w:sz="4" w:space="0" w:color="auto"/>
              <w:right w:val="dotted" w:sz="4" w:space="0" w:color="auto"/>
            </w:tcBorders>
          </w:tcPr>
          <w:p w14:paraId="637560EE" w14:textId="77777777" w:rsidR="00322EC3" w:rsidRDefault="00322EC3" w:rsidP="000221CC">
            <w:pPr>
              <w:jc w:val="center"/>
              <w:rPr>
                <w:sz w:val="20"/>
              </w:rPr>
            </w:pPr>
          </w:p>
        </w:tc>
        <w:tc>
          <w:tcPr>
            <w:tcW w:w="1843" w:type="dxa"/>
            <w:gridSpan w:val="3"/>
            <w:tcBorders>
              <w:top w:val="dotted" w:sz="4" w:space="0" w:color="auto"/>
              <w:left w:val="dotted" w:sz="4" w:space="0" w:color="auto"/>
              <w:bottom w:val="dotted" w:sz="4" w:space="0" w:color="auto"/>
              <w:right w:val="dotted" w:sz="4" w:space="0" w:color="auto"/>
            </w:tcBorders>
          </w:tcPr>
          <w:p w14:paraId="2914644D" w14:textId="77777777" w:rsidR="00322EC3" w:rsidRDefault="3064CCB4" w:rsidP="000221CC">
            <w:r>
              <w:t>OhioMeansJobs Center Staff Work Team, assigned by EDs and Regional Consortium</w:t>
            </w:r>
          </w:p>
        </w:tc>
        <w:tc>
          <w:tcPr>
            <w:tcW w:w="2826" w:type="dxa"/>
            <w:gridSpan w:val="2"/>
            <w:tcBorders>
              <w:top w:val="dotted" w:sz="4" w:space="0" w:color="auto"/>
              <w:left w:val="dotted" w:sz="4" w:space="0" w:color="auto"/>
              <w:bottom w:val="dotted" w:sz="4" w:space="0" w:color="auto"/>
              <w:right w:val="dotted" w:sz="4" w:space="0" w:color="auto"/>
            </w:tcBorders>
          </w:tcPr>
          <w:p w14:paraId="0E58AFA6" w14:textId="77777777" w:rsidR="00322EC3" w:rsidRDefault="00322EC3" w:rsidP="000221CC">
            <w:pPr>
              <w:rPr>
                <w:sz w:val="20"/>
              </w:rPr>
            </w:pPr>
          </w:p>
        </w:tc>
        <w:tc>
          <w:tcPr>
            <w:tcW w:w="2386" w:type="dxa"/>
            <w:tcBorders>
              <w:top w:val="dotted" w:sz="4" w:space="0" w:color="auto"/>
              <w:left w:val="dotted" w:sz="4" w:space="0" w:color="auto"/>
              <w:bottom w:val="dotted" w:sz="4" w:space="0" w:color="auto"/>
              <w:right w:val="single" w:sz="4" w:space="0" w:color="auto"/>
            </w:tcBorders>
          </w:tcPr>
          <w:p w14:paraId="7B572654" w14:textId="77777777" w:rsidR="00322EC3" w:rsidRDefault="00322EC3" w:rsidP="000221CC"/>
        </w:tc>
      </w:tr>
      <w:tr w:rsidR="003D285A" w14:paraId="29F0654A" w14:textId="77777777" w:rsidTr="3064CCB4">
        <w:trPr>
          <w:trHeight w:val="512"/>
          <w:jc w:val="center"/>
        </w:trPr>
        <w:tc>
          <w:tcPr>
            <w:tcW w:w="5730" w:type="dxa"/>
            <w:tcBorders>
              <w:top w:val="dotted" w:sz="4" w:space="0" w:color="auto"/>
              <w:left w:val="single" w:sz="4" w:space="0" w:color="auto"/>
              <w:bottom w:val="dotted" w:sz="4" w:space="0" w:color="auto"/>
              <w:right w:val="dotted" w:sz="4" w:space="0" w:color="auto"/>
            </w:tcBorders>
          </w:tcPr>
          <w:p w14:paraId="46752C90" w14:textId="77777777" w:rsidR="00322EC3" w:rsidRDefault="3064CCB4" w:rsidP="000221CC">
            <w:pPr>
              <w:spacing w:after="160" w:line="259" w:lineRule="auto"/>
            </w:pPr>
            <w:r>
              <w:t>Create and implement a uniform referral process.</w:t>
            </w:r>
          </w:p>
          <w:p w14:paraId="183B5C4B" w14:textId="77777777" w:rsidR="00322EC3" w:rsidRPr="00B77326" w:rsidRDefault="00322EC3" w:rsidP="000221CC">
            <w:pPr>
              <w:rPr>
                <w:sz w:val="21"/>
                <w:szCs w:val="21"/>
              </w:rPr>
            </w:pPr>
          </w:p>
        </w:tc>
        <w:tc>
          <w:tcPr>
            <w:tcW w:w="1435" w:type="dxa"/>
            <w:gridSpan w:val="2"/>
            <w:tcBorders>
              <w:top w:val="dotted" w:sz="4" w:space="0" w:color="auto"/>
              <w:left w:val="dotted" w:sz="4" w:space="0" w:color="auto"/>
              <w:bottom w:val="dotted" w:sz="4" w:space="0" w:color="auto"/>
              <w:right w:val="dotted" w:sz="4" w:space="0" w:color="auto"/>
            </w:tcBorders>
          </w:tcPr>
          <w:p w14:paraId="385063C4" w14:textId="77777777" w:rsidR="00322EC3" w:rsidRDefault="00322EC3" w:rsidP="000221CC">
            <w:pPr>
              <w:jc w:val="center"/>
              <w:rPr>
                <w:sz w:val="20"/>
              </w:rPr>
            </w:pPr>
          </w:p>
        </w:tc>
        <w:tc>
          <w:tcPr>
            <w:tcW w:w="1843" w:type="dxa"/>
            <w:gridSpan w:val="3"/>
            <w:tcBorders>
              <w:top w:val="dotted" w:sz="4" w:space="0" w:color="auto"/>
              <w:left w:val="dotted" w:sz="4" w:space="0" w:color="auto"/>
              <w:bottom w:val="dotted" w:sz="4" w:space="0" w:color="auto"/>
              <w:right w:val="dotted" w:sz="4" w:space="0" w:color="auto"/>
            </w:tcBorders>
          </w:tcPr>
          <w:p w14:paraId="7F102AB8" w14:textId="77777777" w:rsidR="00322EC3" w:rsidRDefault="3064CCB4" w:rsidP="000221CC">
            <w:r>
              <w:t>OhioMeansJobs Work Team</w:t>
            </w:r>
          </w:p>
        </w:tc>
        <w:tc>
          <w:tcPr>
            <w:tcW w:w="2826" w:type="dxa"/>
            <w:gridSpan w:val="2"/>
            <w:tcBorders>
              <w:top w:val="dotted" w:sz="4" w:space="0" w:color="auto"/>
              <w:left w:val="dotted" w:sz="4" w:space="0" w:color="auto"/>
              <w:bottom w:val="dotted" w:sz="4" w:space="0" w:color="auto"/>
              <w:right w:val="dotted" w:sz="4" w:space="0" w:color="auto"/>
            </w:tcBorders>
          </w:tcPr>
          <w:p w14:paraId="2A43D0DA" w14:textId="77777777" w:rsidR="00322EC3" w:rsidRDefault="00322EC3" w:rsidP="000221CC">
            <w:pPr>
              <w:rPr>
                <w:sz w:val="20"/>
              </w:rPr>
            </w:pPr>
          </w:p>
        </w:tc>
        <w:tc>
          <w:tcPr>
            <w:tcW w:w="2386" w:type="dxa"/>
            <w:tcBorders>
              <w:top w:val="dotted" w:sz="4" w:space="0" w:color="auto"/>
              <w:left w:val="dotted" w:sz="4" w:space="0" w:color="auto"/>
              <w:bottom w:val="dotted" w:sz="4" w:space="0" w:color="auto"/>
              <w:right w:val="single" w:sz="4" w:space="0" w:color="auto"/>
            </w:tcBorders>
          </w:tcPr>
          <w:p w14:paraId="06B0065A" w14:textId="77777777" w:rsidR="00322EC3" w:rsidRDefault="00322EC3" w:rsidP="000221CC"/>
        </w:tc>
      </w:tr>
      <w:tr w:rsidR="003D285A" w14:paraId="3A5F4937" w14:textId="77777777" w:rsidTr="3064CCB4">
        <w:trPr>
          <w:trHeight w:val="512"/>
          <w:jc w:val="center"/>
        </w:trPr>
        <w:tc>
          <w:tcPr>
            <w:tcW w:w="5730" w:type="dxa"/>
            <w:tcBorders>
              <w:top w:val="dotted" w:sz="4" w:space="0" w:color="auto"/>
              <w:left w:val="single" w:sz="4" w:space="0" w:color="auto"/>
              <w:bottom w:val="dotted" w:sz="4" w:space="0" w:color="auto"/>
              <w:right w:val="dotted" w:sz="4" w:space="0" w:color="auto"/>
            </w:tcBorders>
          </w:tcPr>
          <w:p w14:paraId="066AA360" w14:textId="77777777" w:rsidR="00322EC3" w:rsidRPr="00B77326" w:rsidRDefault="3064CCB4" w:rsidP="3064CCB4">
            <w:pPr>
              <w:rPr>
                <w:sz w:val="21"/>
                <w:szCs w:val="21"/>
              </w:rPr>
            </w:pPr>
            <w:r w:rsidRPr="3064CCB4">
              <w:rPr>
                <w:sz w:val="21"/>
                <w:szCs w:val="21"/>
              </w:rPr>
              <w:t>Establish OhioMeansJobs.com as the common registration site and single point of entry across all partners and programs.</w:t>
            </w:r>
          </w:p>
        </w:tc>
        <w:tc>
          <w:tcPr>
            <w:tcW w:w="1435" w:type="dxa"/>
            <w:gridSpan w:val="2"/>
            <w:tcBorders>
              <w:top w:val="dotted" w:sz="4" w:space="0" w:color="auto"/>
              <w:left w:val="dotted" w:sz="4" w:space="0" w:color="auto"/>
              <w:bottom w:val="dotted" w:sz="4" w:space="0" w:color="auto"/>
              <w:right w:val="dotted" w:sz="4" w:space="0" w:color="auto"/>
            </w:tcBorders>
          </w:tcPr>
          <w:p w14:paraId="440A4509" w14:textId="77777777" w:rsidR="00322EC3" w:rsidRDefault="00322EC3" w:rsidP="000221CC">
            <w:pPr>
              <w:jc w:val="center"/>
              <w:rPr>
                <w:sz w:val="20"/>
              </w:rPr>
            </w:pPr>
          </w:p>
        </w:tc>
        <w:tc>
          <w:tcPr>
            <w:tcW w:w="1843" w:type="dxa"/>
            <w:gridSpan w:val="3"/>
            <w:tcBorders>
              <w:top w:val="dotted" w:sz="4" w:space="0" w:color="auto"/>
              <w:left w:val="dotted" w:sz="4" w:space="0" w:color="auto"/>
              <w:bottom w:val="dotted" w:sz="4" w:space="0" w:color="auto"/>
              <w:right w:val="dotted" w:sz="4" w:space="0" w:color="auto"/>
            </w:tcBorders>
          </w:tcPr>
          <w:p w14:paraId="590735B9" w14:textId="77777777" w:rsidR="00322EC3" w:rsidRDefault="3064CCB4" w:rsidP="000221CC">
            <w:r>
              <w:t>OhioMeansJobs Work Team</w:t>
            </w:r>
          </w:p>
        </w:tc>
        <w:tc>
          <w:tcPr>
            <w:tcW w:w="2826" w:type="dxa"/>
            <w:gridSpan w:val="2"/>
            <w:tcBorders>
              <w:top w:val="dotted" w:sz="4" w:space="0" w:color="auto"/>
              <w:left w:val="dotted" w:sz="4" w:space="0" w:color="auto"/>
              <w:bottom w:val="dotted" w:sz="4" w:space="0" w:color="auto"/>
              <w:right w:val="dotted" w:sz="4" w:space="0" w:color="auto"/>
            </w:tcBorders>
          </w:tcPr>
          <w:p w14:paraId="04A4D0AE" w14:textId="77777777" w:rsidR="00322EC3" w:rsidRDefault="00322EC3" w:rsidP="000221CC">
            <w:pPr>
              <w:rPr>
                <w:sz w:val="20"/>
              </w:rPr>
            </w:pPr>
          </w:p>
        </w:tc>
        <w:tc>
          <w:tcPr>
            <w:tcW w:w="2386" w:type="dxa"/>
            <w:tcBorders>
              <w:top w:val="dotted" w:sz="4" w:space="0" w:color="auto"/>
              <w:left w:val="dotted" w:sz="4" w:space="0" w:color="auto"/>
              <w:bottom w:val="dotted" w:sz="4" w:space="0" w:color="auto"/>
              <w:right w:val="single" w:sz="4" w:space="0" w:color="auto"/>
            </w:tcBorders>
          </w:tcPr>
          <w:p w14:paraId="41E647DA" w14:textId="77777777" w:rsidR="00322EC3" w:rsidRDefault="00322EC3" w:rsidP="000221CC"/>
        </w:tc>
      </w:tr>
    </w:tbl>
    <w:p w14:paraId="126AEBA8" w14:textId="32546B11" w:rsidR="00322EC3" w:rsidRDefault="00322EC3" w:rsidP="00322EC3"/>
    <w:p w14:paraId="6B9C2BFD" w14:textId="39AFFE28" w:rsidR="00322EC3" w:rsidRDefault="00322EC3">
      <w:r>
        <w:br w:type="page"/>
      </w:r>
    </w:p>
    <w:tbl>
      <w:tblPr>
        <w:tblStyle w:val="TableGrid"/>
        <w:tblW w:w="1422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43" w:type="dxa"/>
          <w:left w:w="115" w:type="dxa"/>
          <w:bottom w:w="29" w:type="dxa"/>
          <w:right w:w="115" w:type="dxa"/>
        </w:tblCellMar>
        <w:tblLook w:val="04A0" w:firstRow="1" w:lastRow="0" w:firstColumn="1" w:lastColumn="0" w:noHBand="0" w:noVBand="1"/>
      </w:tblPr>
      <w:tblGrid>
        <w:gridCol w:w="5790"/>
        <w:gridCol w:w="1433"/>
        <w:gridCol w:w="1737"/>
        <w:gridCol w:w="2853"/>
        <w:gridCol w:w="2407"/>
      </w:tblGrid>
      <w:tr w:rsidR="00322EC3" w14:paraId="2FEDBE19" w14:textId="77777777" w:rsidTr="3064CCB4">
        <w:trPr>
          <w:jc w:val="center"/>
        </w:trPr>
        <w:tc>
          <w:tcPr>
            <w:tcW w:w="14220" w:type="dxa"/>
            <w:gridSpan w:val="5"/>
            <w:tcBorders>
              <w:top w:val="single" w:sz="4" w:space="0" w:color="auto"/>
              <w:left w:val="single" w:sz="4" w:space="0" w:color="auto"/>
              <w:right w:val="single" w:sz="4" w:space="0" w:color="auto"/>
            </w:tcBorders>
            <w:shd w:val="clear" w:color="auto" w:fill="0563C1" w:themeFill="accent4"/>
            <w:vAlign w:val="center"/>
          </w:tcPr>
          <w:p w14:paraId="65315098" w14:textId="77777777" w:rsidR="00322EC3" w:rsidRPr="0070681F" w:rsidRDefault="00322EC3" w:rsidP="3064CCB4">
            <w:pPr>
              <w:pStyle w:val="Heading2"/>
              <w:outlineLvl w:val="1"/>
              <w:rPr>
                <w:color w:val="FFFFFF" w:themeColor="background1"/>
                <w:sz w:val="36"/>
                <w:szCs w:val="36"/>
              </w:rPr>
            </w:pPr>
            <w:bookmarkStart w:id="60" w:name="_Toc475708407"/>
            <w:r w:rsidRPr="3064CCB4">
              <w:rPr>
                <w:color w:val="FFFFFF" w:themeColor="background1"/>
                <w:sz w:val="36"/>
                <w:szCs w:val="36"/>
              </w:rPr>
              <w:lastRenderedPageBreak/>
              <w:t>Goal 2: Provide consistent, accurate, and timely external and internal communication, using a unified and common language.</w:t>
            </w:r>
            <w:bookmarkEnd w:id="60"/>
          </w:p>
        </w:tc>
      </w:tr>
      <w:tr w:rsidR="00322EC3" w14:paraId="12CB1D97" w14:textId="77777777" w:rsidTr="3064CCB4">
        <w:trPr>
          <w:jc w:val="center"/>
        </w:trPr>
        <w:tc>
          <w:tcPr>
            <w:tcW w:w="5790" w:type="dxa"/>
            <w:tcBorders>
              <w:left w:val="single" w:sz="4" w:space="0" w:color="auto"/>
            </w:tcBorders>
            <w:shd w:val="clear" w:color="auto" w:fill="FFBFBF" w:themeFill="accent1" w:themeFillTint="33"/>
            <w:vAlign w:val="center"/>
            <w:hideMark/>
          </w:tcPr>
          <w:p w14:paraId="4EA2879E" w14:textId="77777777" w:rsidR="00322EC3" w:rsidRDefault="3064CCB4" w:rsidP="3064CCB4">
            <w:pPr>
              <w:jc w:val="center"/>
              <w:rPr>
                <w:b/>
                <w:bCs/>
              </w:rPr>
            </w:pPr>
            <w:r w:rsidRPr="3064CCB4">
              <w:rPr>
                <w:b/>
                <w:bCs/>
              </w:rPr>
              <w:t>Action</w:t>
            </w:r>
          </w:p>
        </w:tc>
        <w:tc>
          <w:tcPr>
            <w:tcW w:w="1433" w:type="dxa"/>
            <w:shd w:val="clear" w:color="auto" w:fill="FFBFBF" w:themeFill="accent1" w:themeFillTint="33"/>
            <w:vAlign w:val="center"/>
            <w:hideMark/>
          </w:tcPr>
          <w:p w14:paraId="4C399DA0" w14:textId="2D64F62C" w:rsidR="00322EC3" w:rsidRDefault="3064CCB4" w:rsidP="3064CCB4">
            <w:pPr>
              <w:jc w:val="center"/>
              <w:rPr>
                <w:b/>
                <w:bCs/>
              </w:rPr>
            </w:pPr>
            <w:r w:rsidRPr="3064CCB4">
              <w:rPr>
                <w:b/>
                <w:bCs/>
              </w:rPr>
              <w:t>Completion Timeframe</w:t>
            </w:r>
          </w:p>
        </w:tc>
        <w:tc>
          <w:tcPr>
            <w:tcW w:w="1737" w:type="dxa"/>
            <w:shd w:val="clear" w:color="auto" w:fill="FFBFBF" w:themeFill="accent1" w:themeFillTint="33"/>
            <w:vAlign w:val="center"/>
            <w:hideMark/>
          </w:tcPr>
          <w:p w14:paraId="5960EC2C" w14:textId="77777777" w:rsidR="00322EC3" w:rsidRDefault="3064CCB4" w:rsidP="3064CCB4">
            <w:pPr>
              <w:jc w:val="center"/>
              <w:rPr>
                <w:b/>
                <w:bCs/>
              </w:rPr>
            </w:pPr>
            <w:r w:rsidRPr="3064CCB4">
              <w:rPr>
                <w:b/>
                <w:bCs/>
              </w:rPr>
              <w:t>Responsible</w:t>
            </w:r>
          </w:p>
        </w:tc>
        <w:tc>
          <w:tcPr>
            <w:tcW w:w="2853" w:type="dxa"/>
            <w:shd w:val="clear" w:color="auto" w:fill="FFBFBF" w:themeFill="accent1" w:themeFillTint="33"/>
            <w:vAlign w:val="center"/>
            <w:hideMark/>
          </w:tcPr>
          <w:p w14:paraId="76514725" w14:textId="77777777" w:rsidR="00322EC3" w:rsidRDefault="3064CCB4" w:rsidP="3064CCB4">
            <w:pPr>
              <w:jc w:val="center"/>
              <w:rPr>
                <w:b/>
                <w:bCs/>
              </w:rPr>
            </w:pPr>
            <w:r w:rsidRPr="3064CCB4">
              <w:rPr>
                <w:b/>
                <w:bCs/>
              </w:rPr>
              <w:t>Resources Needed</w:t>
            </w:r>
          </w:p>
        </w:tc>
        <w:tc>
          <w:tcPr>
            <w:tcW w:w="2407" w:type="dxa"/>
            <w:tcBorders>
              <w:right w:val="single" w:sz="4" w:space="0" w:color="auto"/>
            </w:tcBorders>
            <w:shd w:val="clear" w:color="auto" w:fill="FFBFBF" w:themeFill="accent1" w:themeFillTint="33"/>
            <w:vAlign w:val="center"/>
            <w:hideMark/>
          </w:tcPr>
          <w:p w14:paraId="27235D9D" w14:textId="77777777" w:rsidR="00322EC3" w:rsidRDefault="3064CCB4" w:rsidP="3064CCB4">
            <w:pPr>
              <w:jc w:val="center"/>
              <w:rPr>
                <w:b/>
                <w:bCs/>
              </w:rPr>
            </w:pPr>
            <w:r w:rsidRPr="3064CCB4">
              <w:rPr>
                <w:b/>
                <w:bCs/>
              </w:rPr>
              <w:t>Measure of Progress</w:t>
            </w:r>
          </w:p>
        </w:tc>
      </w:tr>
      <w:tr w:rsidR="00322EC3" w14:paraId="0E46F7AF" w14:textId="77777777" w:rsidTr="3064CCB4">
        <w:trPr>
          <w:trHeight w:val="57"/>
          <w:jc w:val="center"/>
        </w:trPr>
        <w:tc>
          <w:tcPr>
            <w:tcW w:w="14220" w:type="dxa"/>
            <w:gridSpan w:val="5"/>
            <w:tcBorders>
              <w:left w:val="single" w:sz="4" w:space="0" w:color="auto"/>
              <w:bottom w:val="dotted" w:sz="4" w:space="0" w:color="auto"/>
              <w:right w:val="single" w:sz="4" w:space="0" w:color="auto"/>
            </w:tcBorders>
            <w:shd w:val="clear" w:color="auto" w:fill="FFCCCC" w:themeFill="accent2" w:themeFillTint="33"/>
            <w:vAlign w:val="center"/>
            <w:hideMark/>
          </w:tcPr>
          <w:p w14:paraId="153ADD42" w14:textId="77777777" w:rsidR="00322EC3" w:rsidRDefault="3064CCB4" w:rsidP="3064CCB4">
            <w:pPr>
              <w:rPr>
                <w:b/>
                <w:bCs/>
              </w:rPr>
            </w:pPr>
            <w:r w:rsidRPr="3064CCB4">
              <w:rPr>
                <w:b/>
                <w:bCs/>
              </w:rPr>
              <w:t>Strategy 2.1: Adopt a regional workforce system “brand” by embracing and building on the national “The American Job Centers” initiative.</w:t>
            </w:r>
          </w:p>
        </w:tc>
      </w:tr>
      <w:tr w:rsidR="00322EC3" w14:paraId="3E84C367" w14:textId="77777777" w:rsidTr="3064CCB4">
        <w:trPr>
          <w:trHeight w:val="512"/>
          <w:jc w:val="center"/>
        </w:trPr>
        <w:tc>
          <w:tcPr>
            <w:tcW w:w="5790" w:type="dxa"/>
            <w:tcBorders>
              <w:top w:val="dotted" w:sz="4" w:space="0" w:color="auto"/>
              <w:left w:val="single" w:sz="4" w:space="0" w:color="auto"/>
              <w:bottom w:val="dotted" w:sz="4" w:space="0" w:color="auto"/>
              <w:right w:val="dotted" w:sz="4" w:space="0" w:color="auto"/>
            </w:tcBorders>
          </w:tcPr>
          <w:p w14:paraId="5398ABB8" w14:textId="77777777" w:rsidR="00322EC3" w:rsidRPr="00B77326" w:rsidRDefault="3064CCB4" w:rsidP="000221CC">
            <w:r>
              <w:t>Utilize the “The American Job Centers” as regional brand in all communications.</w:t>
            </w:r>
          </w:p>
        </w:tc>
        <w:tc>
          <w:tcPr>
            <w:tcW w:w="1433" w:type="dxa"/>
            <w:tcBorders>
              <w:top w:val="dotted" w:sz="4" w:space="0" w:color="auto"/>
              <w:left w:val="dotted" w:sz="4" w:space="0" w:color="auto"/>
              <w:bottom w:val="dotted" w:sz="4" w:space="0" w:color="auto"/>
              <w:right w:val="dotted" w:sz="4" w:space="0" w:color="auto"/>
            </w:tcBorders>
          </w:tcPr>
          <w:p w14:paraId="2300A60F" w14:textId="77777777" w:rsidR="00322EC3" w:rsidRDefault="00322EC3" w:rsidP="000221CC">
            <w:pPr>
              <w:jc w:val="center"/>
              <w:rPr>
                <w:sz w:val="20"/>
              </w:rPr>
            </w:pPr>
          </w:p>
        </w:tc>
        <w:tc>
          <w:tcPr>
            <w:tcW w:w="1737" w:type="dxa"/>
            <w:tcBorders>
              <w:top w:val="dotted" w:sz="4" w:space="0" w:color="auto"/>
              <w:left w:val="dotted" w:sz="4" w:space="0" w:color="auto"/>
              <w:bottom w:val="dotted" w:sz="4" w:space="0" w:color="auto"/>
              <w:right w:val="dotted" w:sz="4" w:space="0" w:color="auto"/>
            </w:tcBorders>
          </w:tcPr>
          <w:p w14:paraId="6AEF5CB9" w14:textId="77777777" w:rsidR="00322EC3" w:rsidRDefault="3064CCB4" w:rsidP="000221CC">
            <w:r>
              <w:t>Local WDB members (leveraging those with Marketing experience) and OhioMeansJobs Center Managers</w:t>
            </w:r>
          </w:p>
        </w:tc>
        <w:tc>
          <w:tcPr>
            <w:tcW w:w="2853" w:type="dxa"/>
            <w:tcBorders>
              <w:top w:val="dotted" w:sz="4" w:space="0" w:color="auto"/>
              <w:left w:val="dotted" w:sz="4" w:space="0" w:color="auto"/>
              <w:bottom w:val="dotted" w:sz="4" w:space="0" w:color="auto"/>
              <w:right w:val="dotted" w:sz="4" w:space="0" w:color="auto"/>
            </w:tcBorders>
          </w:tcPr>
          <w:p w14:paraId="7BC505C9" w14:textId="77777777" w:rsidR="00322EC3" w:rsidRDefault="00322EC3" w:rsidP="000221CC">
            <w:pPr>
              <w:rPr>
                <w:sz w:val="20"/>
              </w:rPr>
            </w:pPr>
          </w:p>
        </w:tc>
        <w:tc>
          <w:tcPr>
            <w:tcW w:w="2407" w:type="dxa"/>
            <w:tcBorders>
              <w:top w:val="dotted" w:sz="4" w:space="0" w:color="auto"/>
              <w:left w:val="dotted" w:sz="4" w:space="0" w:color="auto"/>
              <w:bottom w:val="dotted" w:sz="4" w:space="0" w:color="auto"/>
              <w:right w:val="single" w:sz="4" w:space="0" w:color="auto"/>
            </w:tcBorders>
          </w:tcPr>
          <w:p w14:paraId="507BF577" w14:textId="77777777" w:rsidR="00322EC3" w:rsidRDefault="00322EC3" w:rsidP="000221CC"/>
        </w:tc>
      </w:tr>
      <w:tr w:rsidR="00322EC3" w14:paraId="721A98EE" w14:textId="77777777" w:rsidTr="3064CCB4">
        <w:trPr>
          <w:trHeight w:val="512"/>
          <w:jc w:val="center"/>
        </w:trPr>
        <w:tc>
          <w:tcPr>
            <w:tcW w:w="5790" w:type="dxa"/>
            <w:tcBorders>
              <w:top w:val="dotted" w:sz="4" w:space="0" w:color="auto"/>
              <w:left w:val="single" w:sz="4" w:space="0" w:color="auto"/>
              <w:bottom w:val="dotted" w:sz="4" w:space="0" w:color="auto"/>
              <w:right w:val="dotted" w:sz="4" w:space="0" w:color="auto"/>
            </w:tcBorders>
          </w:tcPr>
          <w:p w14:paraId="064912D9" w14:textId="77777777" w:rsidR="00322EC3" w:rsidRPr="00B77326" w:rsidRDefault="3064CCB4" w:rsidP="000221CC">
            <w:r>
              <w:t>Create a Southeast Ohio Regional website as a virtual “single point of entry” for all initiatives in the region.</w:t>
            </w:r>
          </w:p>
        </w:tc>
        <w:tc>
          <w:tcPr>
            <w:tcW w:w="1433" w:type="dxa"/>
            <w:tcBorders>
              <w:top w:val="dotted" w:sz="4" w:space="0" w:color="auto"/>
              <w:left w:val="dotted" w:sz="4" w:space="0" w:color="auto"/>
              <w:bottom w:val="dotted" w:sz="4" w:space="0" w:color="auto"/>
              <w:right w:val="dotted" w:sz="4" w:space="0" w:color="auto"/>
            </w:tcBorders>
          </w:tcPr>
          <w:p w14:paraId="3C64CCCC" w14:textId="77777777" w:rsidR="00322EC3" w:rsidRDefault="00322EC3" w:rsidP="000221CC">
            <w:pPr>
              <w:jc w:val="center"/>
              <w:rPr>
                <w:sz w:val="20"/>
              </w:rPr>
            </w:pPr>
          </w:p>
        </w:tc>
        <w:tc>
          <w:tcPr>
            <w:tcW w:w="1737" w:type="dxa"/>
            <w:tcBorders>
              <w:top w:val="dotted" w:sz="4" w:space="0" w:color="auto"/>
              <w:left w:val="dotted" w:sz="4" w:space="0" w:color="auto"/>
              <w:bottom w:val="dotted" w:sz="4" w:space="0" w:color="auto"/>
              <w:right w:val="dotted" w:sz="4" w:space="0" w:color="auto"/>
            </w:tcBorders>
          </w:tcPr>
          <w:p w14:paraId="02119045" w14:textId="77777777" w:rsidR="00322EC3" w:rsidRDefault="3064CCB4" w:rsidP="000221CC">
            <w:r>
              <w:t>Local WDBs with assistance from outside resources</w:t>
            </w:r>
          </w:p>
        </w:tc>
        <w:tc>
          <w:tcPr>
            <w:tcW w:w="2853" w:type="dxa"/>
            <w:tcBorders>
              <w:top w:val="dotted" w:sz="4" w:space="0" w:color="auto"/>
              <w:left w:val="dotted" w:sz="4" w:space="0" w:color="auto"/>
              <w:bottom w:val="dotted" w:sz="4" w:space="0" w:color="auto"/>
              <w:right w:val="dotted" w:sz="4" w:space="0" w:color="auto"/>
            </w:tcBorders>
          </w:tcPr>
          <w:p w14:paraId="76D85897" w14:textId="77777777" w:rsidR="00322EC3" w:rsidRDefault="00322EC3" w:rsidP="000221CC">
            <w:pPr>
              <w:rPr>
                <w:sz w:val="20"/>
              </w:rPr>
            </w:pPr>
          </w:p>
        </w:tc>
        <w:tc>
          <w:tcPr>
            <w:tcW w:w="2407" w:type="dxa"/>
            <w:tcBorders>
              <w:top w:val="dotted" w:sz="4" w:space="0" w:color="auto"/>
              <w:left w:val="dotted" w:sz="4" w:space="0" w:color="auto"/>
              <w:bottom w:val="dotted" w:sz="4" w:space="0" w:color="auto"/>
              <w:right w:val="single" w:sz="4" w:space="0" w:color="auto"/>
            </w:tcBorders>
          </w:tcPr>
          <w:p w14:paraId="64CB9B88" w14:textId="77777777" w:rsidR="00322EC3" w:rsidRDefault="00322EC3" w:rsidP="000221CC"/>
        </w:tc>
      </w:tr>
      <w:tr w:rsidR="00322EC3" w14:paraId="52A5AE0F" w14:textId="77777777" w:rsidTr="3064CCB4">
        <w:trPr>
          <w:trHeight w:val="47"/>
          <w:jc w:val="center"/>
        </w:trPr>
        <w:tc>
          <w:tcPr>
            <w:tcW w:w="14220" w:type="dxa"/>
            <w:gridSpan w:val="5"/>
            <w:tcBorders>
              <w:top w:val="dotted" w:sz="4" w:space="0" w:color="auto"/>
              <w:left w:val="single" w:sz="4" w:space="0" w:color="auto"/>
              <w:bottom w:val="dotted" w:sz="4" w:space="0" w:color="auto"/>
              <w:right w:val="single" w:sz="4" w:space="0" w:color="auto"/>
            </w:tcBorders>
            <w:shd w:val="clear" w:color="auto" w:fill="FFCCCC" w:themeFill="accent2" w:themeFillTint="33"/>
            <w:vAlign w:val="center"/>
          </w:tcPr>
          <w:p w14:paraId="0169CB37" w14:textId="77777777" w:rsidR="00322EC3" w:rsidRPr="00060E17" w:rsidRDefault="3064CCB4" w:rsidP="3064CCB4">
            <w:pPr>
              <w:rPr>
                <w:b/>
                <w:bCs/>
              </w:rPr>
            </w:pPr>
            <w:r w:rsidRPr="3064CCB4">
              <w:rPr>
                <w:b/>
                <w:bCs/>
              </w:rPr>
              <w:t xml:space="preserve">Strategy 2.2: Launch a regional outreach and marketing campaign to communicate business and jobseeker services effectively and accurately.   </w:t>
            </w:r>
          </w:p>
        </w:tc>
      </w:tr>
      <w:tr w:rsidR="00322EC3" w14:paraId="59B2062F" w14:textId="77777777" w:rsidTr="3064CCB4">
        <w:trPr>
          <w:trHeight w:val="512"/>
          <w:jc w:val="center"/>
        </w:trPr>
        <w:tc>
          <w:tcPr>
            <w:tcW w:w="5790" w:type="dxa"/>
            <w:tcBorders>
              <w:top w:val="dotted" w:sz="4" w:space="0" w:color="auto"/>
              <w:left w:val="single" w:sz="4" w:space="0" w:color="auto"/>
              <w:bottom w:val="dotted" w:sz="4" w:space="0" w:color="auto"/>
              <w:right w:val="dotted" w:sz="4" w:space="0" w:color="auto"/>
            </w:tcBorders>
          </w:tcPr>
          <w:p w14:paraId="12D91A5E" w14:textId="77777777" w:rsidR="00322EC3" w:rsidRDefault="3064CCB4" w:rsidP="000221CC">
            <w:r>
              <w:t>Develop business and job seeker outreach plans.</w:t>
            </w:r>
          </w:p>
          <w:p w14:paraId="39134E51" w14:textId="1055D8CC" w:rsidR="00D06656" w:rsidRDefault="00D06656" w:rsidP="000221CC"/>
        </w:tc>
        <w:tc>
          <w:tcPr>
            <w:tcW w:w="1433" w:type="dxa"/>
            <w:tcBorders>
              <w:top w:val="dotted" w:sz="4" w:space="0" w:color="auto"/>
              <w:left w:val="dotted" w:sz="4" w:space="0" w:color="auto"/>
              <w:bottom w:val="dotted" w:sz="4" w:space="0" w:color="auto"/>
              <w:right w:val="dotted" w:sz="4" w:space="0" w:color="auto"/>
            </w:tcBorders>
          </w:tcPr>
          <w:p w14:paraId="34B048B3" w14:textId="77777777" w:rsidR="00322EC3" w:rsidRDefault="00322EC3" w:rsidP="000221CC">
            <w:pPr>
              <w:jc w:val="center"/>
              <w:rPr>
                <w:sz w:val="20"/>
              </w:rPr>
            </w:pPr>
          </w:p>
        </w:tc>
        <w:tc>
          <w:tcPr>
            <w:tcW w:w="1737" w:type="dxa"/>
            <w:vMerge w:val="restart"/>
            <w:tcBorders>
              <w:top w:val="dotted" w:sz="4" w:space="0" w:color="auto"/>
              <w:left w:val="dotted" w:sz="4" w:space="0" w:color="auto"/>
              <w:right w:val="dotted" w:sz="4" w:space="0" w:color="auto"/>
            </w:tcBorders>
          </w:tcPr>
          <w:p w14:paraId="69E1DB9C" w14:textId="77777777" w:rsidR="00322EC3" w:rsidRDefault="3064CCB4" w:rsidP="000221CC">
            <w:r>
              <w:t xml:space="preserve">WDB to appoint Communications Committee from OhioMeansJobs Staff, Board, and/or Partners </w:t>
            </w:r>
          </w:p>
        </w:tc>
        <w:tc>
          <w:tcPr>
            <w:tcW w:w="2853" w:type="dxa"/>
            <w:tcBorders>
              <w:top w:val="dotted" w:sz="4" w:space="0" w:color="auto"/>
              <w:left w:val="dotted" w:sz="4" w:space="0" w:color="auto"/>
              <w:bottom w:val="dotted" w:sz="4" w:space="0" w:color="auto"/>
              <w:right w:val="dotted" w:sz="4" w:space="0" w:color="auto"/>
            </w:tcBorders>
          </w:tcPr>
          <w:p w14:paraId="18B2CEAF" w14:textId="77777777" w:rsidR="00322EC3" w:rsidRDefault="00322EC3" w:rsidP="000221CC">
            <w:pPr>
              <w:rPr>
                <w:sz w:val="20"/>
              </w:rPr>
            </w:pPr>
          </w:p>
        </w:tc>
        <w:tc>
          <w:tcPr>
            <w:tcW w:w="2407" w:type="dxa"/>
            <w:tcBorders>
              <w:top w:val="dotted" w:sz="4" w:space="0" w:color="auto"/>
              <w:left w:val="dotted" w:sz="4" w:space="0" w:color="auto"/>
              <w:bottom w:val="dotted" w:sz="4" w:space="0" w:color="auto"/>
              <w:right w:val="single" w:sz="4" w:space="0" w:color="auto"/>
            </w:tcBorders>
          </w:tcPr>
          <w:p w14:paraId="1EAFCF57" w14:textId="77777777" w:rsidR="00322EC3" w:rsidRDefault="00322EC3" w:rsidP="000221CC"/>
        </w:tc>
      </w:tr>
      <w:tr w:rsidR="00322EC3" w14:paraId="4D16F7DC" w14:textId="77777777" w:rsidTr="3064CCB4">
        <w:trPr>
          <w:trHeight w:val="512"/>
          <w:jc w:val="center"/>
        </w:trPr>
        <w:tc>
          <w:tcPr>
            <w:tcW w:w="5790" w:type="dxa"/>
            <w:tcBorders>
              <w:top w:val="dotted" w:sz="4" w:space="0" w:color="auto"/>
              <w:left w:val="single" w:sz="4" w:space="0" w:color="auto"/>
              <w:bottom w:val="dotted" w:sz="4" w:space="0" w:color="auto"/>
              <w:right w:val="dotted" w:sz="4" w:space="0" w:color="auto"/>
            </w:tcBorders>
          </w:tcPr>
          <w:p w14:paraId="1DA42127" w14:textId="54A82C72" w:rsidR="00322EC3" w:rsidRDefault="3064CCB4" w:rsidP="000221CC">
            <w:r>
              <w:t>Create/design/utilize social media (e.g. Facebook</w:t>
            </w:r>
            <w:r w:rsidRPr="3064CCB4">
              <w:rPr>
                <w:color w:val="auto"/>
              </w:rPr>
              <w:t xml:space="preserve">, Snapchat, </w:t>
            </w:r>
            <w:r>
              <w:t xml:space="preserve">LinkedIn, </w:t>
            </w:r>
            <w:r w:rsidR="000B6576">
              <w:t>and Twitter</w:t>
            </w:r>
            <w:r>
              <w:t>) in outreach plans.</w:t>
            </w:r>
          </w:p>
        </w:tc>
        <w:tc>
          <w:tcPr>
            <w:tcW w:w="1433" w:type="dxa"/>
            <w:tcBorders>
              <w:top w:val="dotted" w:sz="4" w:space="0" w:color="auto"/>
              <w:left w:val="dotted" w:sz="4" w:space="0" w:color="auto"/>
              <w:bottom w:val="dotted" w:sz="4" w:space="0" w:color="auto"/>
              <w:right w:val="dotted" w:sz="4" w:space="0" w:color="auto"/>
            </w:tcBorders>
          </w:tcPr>
          <w:p w14:paraId="3C98941C" w14:textId="77777777" w:rsidR="00322EC3" w:rsidRDefault="00322EC3" w:rsidP="000221CC">
            <w:pPr>
              <w:jc w:val="center"/>
              <w:rPr>
                <w:sz w:val="20"/>
              </w:rPr>
            </w:pPr>
          </w:p>
        </w:tc>
        <w:tc>
          <w:tcPr>
            <w:tcW w:w="1737" w:type="dxa"/>
            <w:vMerge/>
            <w:tcBorders>
              <w:left w:val="dotted" w:sz="4" w:space="0" w:color="auto"/>
              <w:right w:val="dotted" w:sz="4" w:space="0" w:color="auto"/>
            </w:tcBorders>
          </w:tcPr>
          <w:p w14:paraId="4476BFD4" w14:textId="77777777" w:rsidR="00322EC3" w:rsidRDefault="00322EC3" w:rsidP="000221CC"/>
        </w:tc>
        <w:tc>
          <w:tcPr>
            <w:tcW w:w="2853" w:type="dxa"/>
            <w:tcBorders>
              <w:top w:val="dotted" w:sz="4" w:space="0" w:color="auto"/>
              <w:left w:val="dotted" w:sz="4" w:space="0" w:color="auto"/>
              <w:bottom w:val="dotted" w:sz="4" w:space="0" w:color="auto"/>
              <w:right w:val="dotted" w:sz="4" w:space="0" w:color="auto"/>
            </w:tcBorders>
          </w:tcPr>
          <w:p w14:paraId="1AA9F0B3" w14:textId="77777777" w:rsidR="00322EC3" w:rsidRDefault="00322EC3" w:rsidP="000221CC">
            <w:pPr>
              <w:rPr>
                <w:sz w:val="20"/>
              </w:rPr>
            </w:pPr>
          </w:p>
        </w:tc>
        <w:tc>
          <w:tcPr>
            <w:tcW w:w="2407" w:type="dxa"/>
            <w:tcBorders>
              <w:top w:val="dotted" w:sz="4" w:space="0" w:color="auto"/>
              <w:left w:val="dotted" w:sz="4" w:space="0" w:color="auto"/>
              <w:bottom w:val="dotted" w:sz="4" w:space="0" w:color="auto"/>
              <w:right w:val="single" w:sz="4" w:space="0" w:color="auto"/>
            </w:tcBorders>
          </w:tcPr>
          <w:p w14:paraId="0483BDDA" w14:textId="77777777" w:rsidR="00322EC3" w:rsidRDefault="00322EC3" w:rsidP="000221CC"/>
        </w:tc>
      </w:tr>
      <w:tr w:rsidR="00322EC3" w14:paraId="039032EC" w14:textId="77777777" w:rsidTr="3064CCB4">
        <w:trPr>
          <w:trHeight w:val="512"/>
          <w:jc w:val="center"/>
        </w:trPr>
        <w:tc>
          <w:tcPr>
            <w:tcW w:w="5790" w:type="dxa"/>
            <w:tcBorders>
              <w:top w:val="dotted" w:sz="4" w:space="0" w:color="auto"/>
              <w:left w:val="single" w:sz="4" w:space="0" w:color="auto"/>
              <w:bottom w:val="dotted" w:sz="4" w:space="0" w:color="auto"/>
              <w:right w:val="dotted" w:sz="4" w:space="0" w:color="auto"/>
            </w:tcBorders>
          </w:tcPr>
          <w:p w14:paraId="052F9E73" w14:textId="4F433C43" w:rsidR="00322EC3" w:rsidRPr="00B77326" w:rsidRDefault="3064CCB4" w:rsidP="000221CC">
            <w:r>
              <w:t xml:space="preserve">Leverage traditional media (e.g. newspaper, </w:t>
            </w:r>
            <w:r w:rsidRPr="3064CCB4">
              <w:rPr>
                <w:color w:val="auto"/>
              </w:rPr>
              <w:t xml:space="preserve">billboards, </w:t>
            </w:r>
            <w:r>
              <w:t>radio, tri-folds) in outreach plans.</w:t>
            </w:r>
          </w:p>
        </w:tc>
        <w:tc>
          <w:tcPr>
            <w:tcW w:w="1433" w:type="dxa"/>
            <w:tcBorders>
              <w:top w:val="dotted" w:sz="4" w:space="0" w:color="auto"/>
              <w:left w:val="dotted" w:sz="4" w:space="0" w:color="auto"/>
              <w:bottom w:val="dotted" w:sz="4" w:space="0" w:color="auto"/>
              <w:right w:val="dotted" w:sz="4" w:space="0" w:color="auto"/>
            </w:tcBorders>
          </w:tcPr>
          <w:p w14:paraId="0EDE47FE" w14:textId="77777777" w:rsidR="00322EC3" w:rsidRDefault="00322EC3" w:rsidP="000221CC">
            <w:pPr>
              <w:jc w:val="center"/>
              <w:rPr>
                <w:sz w:val="20"/>
              </w:rPr>
            </w:pPr>
          </w:p>
        </w:tc>
        <w:tc>
          <w:tcPr>
            <w:tcW w:w="1737" w:type="dxa"/>
            <w:vMerge/>
            <w:tcBorders>
              <w:left w:val="dotted" w:sz="4" w:space="0" w:color="auto"/>
              <w:right w:val="dotted" w:sz="4" w:space="0" w:color="auto"/>
            </w:tcBorders>
          </w:tcPr>
          <w:p w14:paraId="007CA72E" w14:textId="77777777" w:rsidR="00322EC3" w:rsidRDefault="00322EC3" w:rsidP="000221CC"/>
        </w:tc>
        <w:tc>
          <w:tcPr>
            <w:tcW w:w="2853" w:type="dxa"/>
            <w:tcBorders>
              <w:top w:val="dotted" w:sz="4" w:space="0" w:color="auto"/>
              <w:left w:val="dotted" w:sz="4" w:space="0" w:color="auto"/>
              <w:bottom w:val="dotted" w:sz="4" w:space="0" w:color="auto"/>
              <w:right w:val="dotted" w:sz="4" w:space="0" w:color="auto"/>
            </w:tcBorders>
          </w:tcPr>
          <w:p w14:paraId="49264343" w14:textId="77777777" w:rsidR="00322EC3" w:rsidRDefault="00322EC3" w:rsidP="000221CC">
            <w:pPr>
              <w:rPr>
                <w:sz w:val="20"/>
              </w:rPr>
            </w:pPr>
          </w:p>
        </w:tc>
        <w:tc>
          <w:tcPr>
            <w:tcW w:w="2407" w:type="dxa"/>
            <w:tcBorders>
              <w:top w:val="dotted" w:sz="4" w:space="0" w:color="auto"/>
              <w:left w:val="dotted" w:sz="4" w:space="0" w:color="auto"/>
              <w:bottom w:val="dotted" w:sz="4" w:space="0" w:color="auto"/>
              <w:right w:val="single" w:sz="4" w:space="0" w:color="auto"/>
            </w:tcBorders>
          </w:tcPr>
          <w:p w14:paraId="5BEF39FB" w14:textId="77777777" w:rsidR="00322EC3" w:rsidRDefault="00322EC3" w:rsidP="000221CC"/>
        </w:tc>
      </w:tr>
      <w:tr w:rsidR="00322EC3" w14:paraId="0B3F430C" w14:textId="77777777" w:rsidTr="3064CCB4">
        <w:trPr>
          <w:trHeight w:val="512"/>
          <w:jc w:val="center"/>
        </w:trPr>
        <w:tc>
          <w:tcPr>
            <w:tcW w:w="5790" w:type="dxa"/>
            <w:tcBorders>
              <w:top w:val="dotted" w:sz="4" w:space="0" w:color="auto"/>
              <w:left w:val="single" w:sz="4" w:space="0" w:color="auto"/>
              <w:bottom w:val="dotted" w:sz="4" w:space="0" w:color="auto"/>
              <w:right w:val="dotted" w:sz="4" w:space="0" w:color="auto"/>
            </w:tcBorders>
          </w:tcPr>
          <w:p w14:paraId="4DFE27F4" w14:textId="77777777" w:rsidR="00322EC3" w:rsidRPr="006517F3" w:rsidRDefault="3064CCB4" w:rsidP="000221CC">
            <w:r>
              <w:t>Engage local career centers and/or community colleges to develop and update regional, local area, and county websites.</w:t>
            </w:r>
          </w:p>
        </w:tc>
        <w:tc>
          <w:tcPr>
            <w:tcW w:w="1433" w:type="dxa"/>
            <w:tcBorders>
              <w:top w:val="dotted" w:sz="4" w:space="0" w:color="auto"/>
              <w:left w:val="dotted" w:sz="4" w:space="0" w:color="auto"/>
              <w:bottom w:val="dotted" w:sz="4" w:space="0" w:color="auto"/>
              <w:right w:val="dotted" w:sz="4" w:space="0" w:color="auto"/>
            </w:tcBorders>
          </w:tcPr>
          <w:p w14:paraId="2A4F9987" w14:textId="77777777" w:rsidR="00322EC3" w:rsidRDefault="00322EC3" w:rsidP="000221CC">
            <w:pPr>
              <w:jc w:val="center"/>
              <w:rPr>
                <w:sz w:val="20"/>
              </w:rPr>
            </w:pPr>
          </w:p>
        </w:tc>
        <w:tc>
          <w:tcPr>
            <w:tcW w:w="1737" w:type="dxa"/>
            <w:vMerge/>
            <w:tcBorders>
              <w:left w:val="dotted" w:sz="4" w:space="0" w:color="auto"/>
              <w:bottom w:val="dotted" w:sz="4" w:space="0" w:color="auto"/>
              <w:right w:val="dotted" w:sz="4" w:space="0" w:color="auto"/>
            </w:tcBorders>
          </w:tcPr>
          <w:p w14:paraId="4AC19A5F" w14:textId="77777777" w:rsidR="00322EC3" w:rsidRDefault="00322EC3" w:rsidP="000221CC"/>
        </w:tc>
        <w:tc>
          <w:tcPr>
            <w:tcW w:w="2853" w:type="dxa"/>
            <w:tcBorders>
              <w:top w:val="dotted" w:sz="4" w:space="0" w:color="auto"/>
              <w:left w:val="dotted" w:sz="4" w:space="0" w:color="auto"/>
              <w:bottom w:val="dotted" w:sz="4" w:space="0" w:color="auto"/>
              <w:right w:val="dotted" w:sz="4" w:space="0" w:color="auto"/>
            </w:tcBorders>
          </w:tcPr>
          <w:p w14:paraId="004C0F8C" w14:textId="77777777" w:rsidR="00322EC3" w:rsidRDefault="00322EC3" w:rsidP="000221CC">
            <w:pPr>
              <w:rPr>
                <w:sz w:val="20"/>
              </w:rPr>
            </w:pPr>
          </w:p>
        </w:tc>
        <w:tc>
          <w:tcPr>
            <w:tcW w:w="2407" w:type="dxa"/>
            <w:tcBorders>
              <w:top w:val="dotted" w:sz="4" w:space="0" w:color="auto"/>
              <w:left w:val="dotted" w:sz="4" w:space="0" w:color="auto"/>
              <w:bottom w:val="dotted" w:sz="4" w:space="0" w:color="auto"/>
              <w:right w:val="single" w:sz="4" w:space="0" w:color="auto"/>
            </w:tcBorders>
          </w:tcPr>
          <w:p w14:paraId="00FD29F5" w14:textId="77777777" w:rsidR="00322EC3" w:rsidRDefault="00322EC3" w:rsidP="000221CC"/>
        </w:tc>
      </w:tr>
    </w:tbl>
    <w:p w14:paraId="14FBD733" w14:textId="77777777" w:rsidR="00322EC3" w:rsidRDefault="00322EC3" w:rsidP="00322EC3">
      <w:pPr>
        <w:rPr>
          <w:b/>
        </w:rPr>
        <w:sectPr w:rsidR="00322EC3" w:rsidSect="000221CC">
          <w:headerReference w:type="even" r:id="rId35"/>
          <w:headerReference w:type="default" r:id="rId36"/>
          <w:footerReference w:type="default" r:id="rId37"/>
          <w:headerReference w:type="first" r:id="rId38"/>
          <w:footerReference w:type="first" r:id="rId39"/>
          <w:pgSz w:w="15840" w:h="12240" w:orient="landscape"/>
          <w:pgMar w:top="1440" w:right="1440" w:bottom="1440" w:left="1440" w:header="720" w:footer="720" w:gutter="0"/>
          <w:cols w:space="720"/>
          <w:docGrid w:linePitch="360"/>
        </w:sectPr>
      </w:pPr>
    </w:p>
    <w:tbl>
      <w:tblPr>
        <w:tblStyle w:val="TableGrid"/>
        <w:tblW w:w="1422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43" w:type="dxa"/>
          <w:left w:w="115" w:type="dxa"/>
          <w:bottom w:w="29" w:type="dxa"/>
          <w:right w:w="115" w:type="dxa"/>
        </w:tblCellMar>
        <w:tblLook w:val="04A0" w:firstRow="1" w:lastRow="0" w:firstColumn="1" w:lastColumn="0" w:noHBand="0" w:noVBand="1"/>
      </w:tblPr>
      <w:tblGrid>
        <w:gridCol w:w="5786"/>
        <w:gridCol w:w="1328"/>
        <w:gridCol w:w="2773"/>
        <w:gridCol w:w="2464"/>
        <w:gridCol w:w="2109"/>
      </w:tblGrid>
      <w:tr w:rsidR="003779F7" w:rsidRPr="00060E17" w14:paraId="16D15D0A" w14:textId="77777777" w:rsidTr="3064CCB4">
        <w:trPr>
          <w:trHeight w:val="47"/>
          <w:jc w:val="center"/>
        </w:trPr>
        <w:tc>
          <w:tcPr>
            <w:tcW w:w="14220" w:type="dxa"/>
            <w:gridSpan w:val="5"/>
            <w:tcBorders>
              <w:top w:val="dotted" w:sz="4" w:space="0" w:color="auto"/>
              <w:left w:val="single" w:sz="4" w:space="0" w:color="auto"/>
              <w:bottom w:val="dotted" w:sz="4" w:space="0" w:color="auto"/>
              <w:right w:val="single" w:sz="4" w:space="0" w:color="auto"/>
            </w:tcBorders>
            <w:shd w:val="clear" w:color="auto" w:fill="FFCCCC" w:themeFill="accent2" w:themeFillTint="33"/>
          </w:tcPr>
          <w:tbl>
            <w:tblPr>
              <w:tblStyle w:val="TableGrid"/>
              <w:tblW w:w="1422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43" w:type="dxa"/>
                <w:left w:w="115" w:type="dxa"/>
                <w:bottom w:w="29" w:type="dxa"/>
                <w:right w:w="115" w:type="dxa"/>
              </w:tblCellMar>
              <w:tblLook w:val="04A0" w:firstRow="1" w:lastRow="0" w:firstColumn="1" w:lastColumn="0" w:noHBand="0" w:noVBand="1"/>
            </w:tblPr>
            <w:tblGrid>
              <w:gridCol w:w="5790"/>
              <w:gridCol w:w="1433"/>
              <w:gridCol w:w="1737"/>
              <w:gridCol w:w="2853"/>
              <w:gridCol w:w="2407"/>
            </w:tblGrid>
            <w:tr w:rsidR="003779F7" w:rsidRPr="006148CB" w14:paraId="2A2D0FA3" w14:textId="77777777" w:rsidTr="3064CCB4">
              <w:trPr>
                <w:jc w:val="center"/>
              </w:trPr>
              <w:tc>
                <w:tcPr>
                  <w:tcW w:w="5790" w:type="dxa"/>
                  <w:tcBorders>
                    <w:left w:val="single" w:sz="4" w:space="0" w:color="auto"/>
                  </w:tcBorders>
                  <w:shd w:val="clear" w:color="auto" w:fill="FFBFBF" w:themeFill="accent1" w:themeFillTint="33"/>
                  <w:vAlign w:val="center"/>
                  <w:hideMark/>
                </w:tcPr>
                <w:p w14:paraId="3F4F701B" w14:textId="77777777" w:rsidR="003779F7" w:rsidRPr="006148CB" w:rsidRDefault="3064CCB4" w:rsidP="3064CCB4">
                  <w:pPr>
                    <w:jc w:val="center"/>
                    <w:rPr>
                      <w:b/>
                      <w:bCs/>
                    </w:rPr>
                  </w:pPr>
                  <w:r w:rsidRPr="3064CCB4">
                    <w:rPr>
                      <w:b/>
                      <w:bCs/>
                    </w:rPr>
                    <w:lastRenderedPageBreak/>
                    <w:t>Action</w:t>
                  </w:r>
                </w:p>
              </w:tc>
              <w:tc>
                <w:tcPr>
                  <w:tcW w:w="1433" w:type="dxa"/>
                  <w:shd w:val="clear" w:color="auto" w:fill="FFBFBF" w:themeFill="accent1" w:themeFillTint="33"/>
                  <w:vAlign w:val="center"/>
                  <w:hideMark/>
                </w:tcPr>
                <w:p w14:paraId="658C871C" w14:textId="77777777" w:rsidR="003779F7" w:rsidRPr="006148CB" w:rsidRDefault="3064CCB4" w:rsidP="3064CCB4">
                  <w:pPr>
                    <w:jc w:val="center"/>
                    <w:rPr>
                      <w:b/>
                      <w:bCs/>
                    </w:rPr>
                  </w:pPr>
                  <w:r w:rsidRPr="3064CCB4">
                    <w:rPr>
                      <w:b/>
                      <w:bCs/>
                    </w:rPr>
                    <w:t>Completion Timeframe</w:t>
                  </w:r>
                </w:p>
              </w:tc>
              <w:tc>
                <w:tcPr>
                  <w:tcW w:w="1737" w:type="dxa"/>
                  <w:shd w:val="clear" w:color="auto" w:fill="FFBFBF" w:themeFill="accent1" w:themeFillTint="33"/>
                  <w:vAlign w:val="center"/>
                  <w:hideMark/>
                </w:tcPr>
                <w:p w14:paraId="5B282C10" w14:textId="77777777" w:rsidR="003779F7" w:rsidRPr="006148CB" w:rsidRDefault="3064CCB4" w:rsidP="3064CCB4">
                  <w:pPr>
                    <w:jc w:val="center"/>
                    <w:rPr>
                      <w:b/>
                      <w:bCs/>
                    </w:rPr>
                  </w:pPr>
                  <w:r w:rsidRPr="3064CCB4">
                    <w:rPr>
                      <w:b/>
                      <w:bCs/>
                    </w:rPr>
                    <w:t>Responsible</w:t>
                  </w:r>
                </w:p>
              </w:tc>
              <w:tc>
                <w:tcPr>
                  <w:tcW w:w="2853" w:type="dxa"/>
                  <w:shd w:val="clear" w:color="auto" w:fill="FFBFBF" w:themeFill="accent1" w:themeFillTint="33"/>
                  <w:vAlign w:val="center"/>
                  <w:hideMark/>
                </w:tcPr>
                <w:p w14:paraId="2F2F5B6C" w14:textId="77777777" w:rsidR="003779F7" w:rsidRPr="006148CB" w:rsidRDefault="3064CCB4" w:rsidP="3064CCB4">
                  <w:pPr>
                    <w:jc w:val="center"/>
                    <w:rPr>
                      <w:b/>
                      <w:bCs/>
                    </w:rPr>
                  </w:pPr>
                  <w:r w:rsidRPr="3064CCB4">
                    <w:rPr>
                      <w:b/>
                      <w:bCs/>
                    </w:rPr>
                    <w:t>Resources Needed</w:t>
                  </w:r>
                </w:p>
              </w:tc>
              <w:tc>
                <w:tcPr>
                  <w:tcW w:w="2407" w:type="dxa"/>
                  <w:tcBorders>
                    <w:right w:val="single" w:sz="4" w:space="0" w:color="auto"/>
                  </w:tcBorders>
                  <w:shd w:val="clear" w:color="auto" w:fill="FFBFBF" w:themeFill="accent1" w:themeFillTint="33"/>
                  <w:vAlign w:val="center"/>
                  <w:hideMark/>
                </w:tcPr>
                <w:p w14:paraId="46D31081" w14:textId="77777777" w:rsidR="003779F7" w:rsidRPr="006148CB" w:rsidRDefault="3064CCB4" w:rsidP="3064CCB4">
                  <w:pPr>
                    <w:jc w:val="center"/>
                    <w:rPr>
                      <w:b/>
                      <w:bCs/>
                    </w:rPr>
                  </w:pPr>
                  <w:r w:rsidRPr="3064CCB4">
                    <w:rPr>
                      <w:b/>
                      <w:bCs/>
                    </w:rPr>
                    <w:t>Measure of Progress</w:t>
                  </w:r>
                </w:p>
              </w:tc>
            </w:tr>
          </w:tbl>
          <w:p w14:paraId="4F875B96" w14:textId="6D76EC0A" w:rsidR="003779F7" w:rsidRDefault="003779F7" w:rsidP="003779F7">
            <w:pPr>
              <w:rPr>
                <w:b/>
              </w:rPr>
            </w:pPr>
          </w:p>
        </w:tc>
      </w:tr>
      <w:tr w:rsidR="00322EC3" w:rsidRPr="00060E17" w14:paraId="494224A7" w14:textId="77777777" w:rsidTr="3064CCB4">
        <w:trPr>
          <w:trHeight w:val="47"/>
          <w:jc w:val="center"/>
        </w:trPr>
        <w:tc>
          <w:tcPr>
            <w:tcW w:w="14220" w:type="dxa"/>
            <w:gridSpan w:val="5"/>
            <w:tcBorders>
              <w:top w:val="dotted" w:sz="4" w:space="0" w:color="auto"/>
              <w:left w:val="single" w:sz="4" w:space="0" w:color="auto"/>
              <w:bottom w:val="dotted" w:sz="4" w:space="0" w:color="auto"/>
              <w:right w:val="single" w:sz="4" w:space="0" w:color="auto"/>
            </w:tcBorders>
            <w:shd w:val="clear" w:color="auto" w:fill="FFCCCC" w:themeFill="accent2" w:themeFillTint="33"/>
            <w:vAlign w:val="center"/>
          </w:tcPr>
          <w:p w14:paraId="1C7B824A" w14:textId="0EC67270" w:rsidR="00322EC3" w:rsidRPr="00060E17" w:rsidRDefault="3064CCB4" w:rsidP="3064CCB4">
            <w:pPr>
              <w:rPr>
                <w:b/>
                <w:bCs/>
              </w:rPr>
            </w:pPr>
            <w:r w:rsidRPr="3064CCB4">
              <w:rPr>
                <w:b/>
                <w:bCs/>
              </w:rPr>
              <w:t>Strategy 2.3: Embrace and utilize modern forms of communication through technology and social media to collaborate internally.</w:t>
            </w:r>
          </w:p>
        </w:tc>
      </w:tr>
      <w:tr w:rsidR="00322EC3" w14:paraId="428BB7CD" w14:textId="77777777" w:rsidTr="3064CCB4">
        <w:trPr>
          <w:trHeight w:val="512"/>
          <w:jc w:val="center"/>
        </w:trPr>
        <w:tc>
          <w:tcPr>
            <w:tcW w:w="5798" w:type="dxa"/>
            <w:tcBorders>
              <w:top w:val="dotted" w:sz="4" w:space="0" w:color="auto"/>
              <w:left w:val="single" w:sz="4" w:space="0" w:color="auto"/>
              <w:bottom w:val="dotted" w:sz="4" w:space="0" w:color="auto"/>
              <w:right w:val="dotted" w:sz="4" w:space="0" w:color="auto"/>
            </w:tcBorders>
          </w:tcPr>
          <w:p w14:paraId="0984F75C" w14:textId="77777777" w:rsidR="00322EC3" w:rsidRPr="00B77326" w:rsidRDefault="3064CCB4" w:rsidP="3064CCB4">
            <w:pPr>
              <w:rPr>
                <w:sz w:val="21"/>
                <w:szCs w:val="21"/>
              </w:rPr>
            </w:pPr>
            <w:r w:rsidRPr="3064CCB4">
              <w:rPr>
                <w:sz w:val="21"/>
                <w:szCs w:val="21"/>
              </w:rPr>
              <w:t>Develop an online forum for sharing and disseminating information, and best practices internally and with partners.</w:t>
            </w:r>
          </w:p>
        </w:tc>
        <w:tc>
          <w:tcPr>
            <w:tcW w:w="1428" w:type="dxa"/>
            <w:tcBorders>
              <w:top w:val="dotted" w:sz="4" w:space="0" w:color="auto"/>
              <w:left w:val="dotted" w:sz="4" w:space="0" w:color="auto"/>
              <w:bottom w:val="dotted" w:sz="4" w:space="0" w:color="auto"/>
              <w:right w:val="dotted" w:sz="4" w:space="0" w:color="auto"/>
            </w:tcBorders>
          </w:tcPr>
          <w:p w14:paraId="4D122BFC" w14:textId="77777777" w:rsidR="00322EC3" w:rsidRDefault="00322EC3" w:rsidP="000221CC">
            <w:pPr>
              <w:jc w:val="center"/>
              <w:rPr>
                <w:sz w:val="20"/>
              </w:rPr>
            </w:pPr>
          </w:p>
        </w:tc>
        <w:tc>
          <w:tcPr>
            <w:tcW w:w="1737" w:type="dxa"/>
            <w:vMerge w:val="restart"/>
            <w:tcBorders>
              <w:top w:val="dotted" w:sz="4" w:space="0" w:color="auto"/>
              <w:left w:val="dotted" w:sz="4" w:space="0" w:color="auto"/>
              <w:right w:val="dotted" w:sz="4" w:space="0" w:color="auto"/>
            </w:tcBorders>
          </w:tcPr>
          <w:p w14:paraId="12FEC2AF" w14:textId="77777777" w:rsidR="00322EC3" w:rsidRDefault="3064CCB4" w:rsidP="000221CC">
            <w:r>
              <w:t>WDB to appoint Communications Committee from OhioMeansJobs Staff, Board, and/or Partners</w:t>
            </w:r>
          </w:p>
          <w:p w14:paraId="4D2E38CA" w14:textId="39C3436F" w:rsidR="00BC34CE" w:rsidRDefault="00BC34CE" w:rsidP="000221CC"/>
        </w:tc>
        <w:tc>
          <w:tcPr>
            <w:tcW w:w="2851" w:type="dxa"/>
            <w:tcBorders>
              <w:top w:val="dotted" w:sz="4" w:space="0" w:color="auto"/>
              <w:left w:val="dotted" w:sz="4" w:space="0" w:color="auto"/>
              <w:bottom w:val="dotted" w:sz="4" w:space="0" w:color="auto"/>
              <w:right w:val="dotted" w:sz="4" w:space="0" w:color="auto"/>
            </w:tcBorders>
          </w:tcPr>
          <w:p w14:paraId="014579D9" w14:textId="77777777" w:rsidR="00322EC3" w:rsidRDefault="00322EC3" w:rsidP="000221CC">
            <w:pPr>
              <w:rPr>
                <w:sz w:val="20"/>
              </w:rPr>
            </w:pPr>
          </w:p>
        </w:tc>
        <w:tc>
          <w:tcPr>
            <w:tcW w:w="2406" w:type="dxa"/>
            <w:tcBorders>
              <w:top w:val="dotted" w:sz="4" w:space="0" w:color="auto"/>
              <w:left w:val="dotted" w:sz="4" w:space="0" w:color="auto"/>
              <w:bottom w:val="dotted" w:sz="4" w:space="0" w:color="auto"/>
              <w:right w:val="single" w:sz="4" w:space="0" w:color="auto"/>
            </w:tcBorders>
          </w:tcPr>
          <w:p w14:paraId="616032DA" w14:textId="77777777" w:rsidR="00322EC3" w:rsidRDefault="00322EC3" w:rsidP="000221CC"/>
        </w:tc>
      </w:tr>
      <w:tr w:rsidR="00322EC3" w14:paraId="4AF53EE2" w14:textId="77777777" w:rsidTr="3064CCB4">
        <w:trPr>
          <w:trHeight w:val="512"/>
          <w:jc w:val="center"/>
        </w:trPr>
        <w:tc>
          <w:tcPr>
            <w:tcW w:w="5798" w:type="dxa"/>
            <w:tcBorders>
              <w:top w:val="dotted" w:sz="4" w:space="0" w:color="auto"/>
              <w:left w:val="single" w:sz="4" w:space="0" w:color="auto"/>
              <w:bottom w:val="dotted" w:sz="4" w:space="0" w:color="auto"/>
              <w:right w:val="dotted" w:sz="4" w:space="0" w:color="auto"/>
            </w:tcBorders>
          </w:tcPr>
          <w:p w14:paraId="7969FC5D" w14:textId="77777777" w:rsidR="00322EC3" w:rsidRDefault="3064CCB4" w:rsidP="000221CC">
            <w:pPr>
              <w:spacing w:after="160" w:line="259" w:lineRule="auto"/>
            </w:pPr>
            <w:r>
              <w:t xml:space="preserve">Engage and train all staff in </w:t>
            </w:r>
            <w:r w:rsidRPr="3064CCB4">
              <w:rPr>
                <w:color w:val="auto"/>
              </w:rPr>
              <w:t xml:space="preserve">effectively utilizing social </w:t>
            </w:r>
            <w:r>
              <w:t xml:space="preserve">media. </w:t>
            </w:r>
          </w:p>
          <w:p w14:paraId="05171A47" w14:textId="4AD4F946" w:rsidR="00D06656" w:rsidRPr="00D32853" w:rsidRDefault="00D06656" w:rsidP="00D06656">
            <w:pPr>
              <w:spacing w:after="160" w:line="259" w:lineRule="auto"/>
              <w:rPr>
                <w:rFonts w:cstheme="minorHAnsi"/>
              </w:rPr>
            </w:pPr>
          </w:p>
        </w:tc>
        <w:tc>
          <w:tcPr>
            <w:tcW w:w="1428" w:type="dxa"/>
            <w:tcBorders>
              <w:top w:val="dotted" w:sz="4" w:space="0" w:color="auto"/>
              <w:left w:val="dotted" w:sz="4" w:space="0" w:color="auto"/>
              <w:bottom w:val="dotted" w:sz="4" w:space="0" w:color="auto"/>
              <w:right w:val="dotted" w:sz="4" w:space="0" w:color="auto"/>
            </w:tcBorders>
          </w:tcPr>
          <w:p w14:paraId="6257D15C" w14:textId="77777777" w:rsidR="00322EC3" w:rsidRDefault="00322EC3" w:rsidP="000221CC">
            <w:pPr>
              <w:jc w:val="center"/>
              <w:rPr>
                <w:sz w:val="20"/>
              </w:rPr>
            </w:pPr>
          </w:p>
        </w:tc>
        <w:tc>
          <w:tcPr>
            <w:tcW w:w="1737" w:type="dxa"/>
            <w:vMerge/>
            <w:tcBorders>
              <w:left w:val="dotted" w:sz="4" w:space="0" w:color="auto"/>
              <w:bottom w:val="dotted" w:sz="4" w:space="0" w:color="auto"/>
              <w:right w:val="dotted" w:sz="4" w:space="0" w:color="auto"/>
            </w:tcBorders>
          </w:tcPr>
          <w:p w14:paraId="5E079FC5" w14:textId="77777777" w:rsidR="00322EC3" w:rsidRDefault="00322EC3" w:rsidP="000221CC"/>
        </w:tc>
        <w:tc>
          <w:tcPr>
            <w:tcW w:w="2851" w:type="dxa"/>
            <w:tcBorders>
              <w:top w:val="dotted" w:sz="4" w:space="0" w:color="auto"/>
              <w:left w:val="dotted" w:sz="4" w:space="0" w:color="auto"/>
              <w:bottom w:val="dotted" w:sz="4" w:space="0" w:color="auto"/>
              <w:right w:val="dotted" w:sz="4" w:space="0" w:color="auto"/>
            </w:tcBorders>
          </w:tcPr>
          <w:p w14:paraId="6589313D" w14:textId="77777777" w:rsidR="00322EC3" w:rsidRDefault="00322EC3" w:rsidP="000221CC">
            <w:pPr>
              <w:rPr>
                <w:sz w:val="20"/>
              </w:rPr>
            </w:pPr>
          </w:p>
        </w:tc>
        <w:tc>
          <w:tcPr>
            <w:tcW w:w="2406" w:type="dxa"/>
            <w:tcBorders>
              <w:top w:val="dotted" w:sz="4" w:space="0" w:color="auto"/>
              <w:left w:val="dotted" w:sz="4" w:space="0" w:color="auto"/>
              <w:bottom w:val="dotted" w:sz="4" w:space="0" w:color="auto"/>
              <w:right w:val="single" w:sz="4" w:space="0" w:color="auto"/>
            </w:tcBorders>
          </w:tcPr>
          <w:p w14:paraId="5B32E7D8" w14:textId="77777777" w:rsidR="00322EC3" w:rsidRDefault="00322EC3" w:rsidP="000221CC"/>
        </w:tc>
      </w:tr>
      <w:tr w:rsidR="00BC34CE" w14:paraId="485B96BE" w14:textId="77777777" w:rsidTr="3064CCB4">
        <w:trPr>
          <w:trHeight w:val="512"/>
          <w:jc w:val="center"/>
        </w:trPr>
        <w:tc>
          <w:tcPr>
            <w:tcW w:w="5798" w:type="dxa"/>
            <w:tcBorders>
              <w:top w:val="dotted" w:sz="4" w:space="0" w:color="auto"/>
              <w:left w:val="single" w:sz="4" w:space="0" w:color="auto"/>
              <w:bottom w:val="dotted" w:sz="4" w:space="0" w:color="auto"/>
              <w:right w:val="dotted" w:sz="4" w:space="0" w:color="auto"/>
            </w:tcBorders>
          </w:tcPr>
          <w:p w14:paraId="47BAC4C7" w14:textId="499145D5" w:rsidR="00BC34CE" w:rsidRPr="00BC34CE" w:rsidRDefault="3064CCB4" w:rsidP="000221CC">
            <w:r w:rsidRPr="3064CCB4">
              <w:rPr>
                <w:color w:val="auto"/>
              </w:rPr>
              <w:t>Create in-house performance measures to gauge effectiveness of this work and to drive continuous improvement</w:t>
            </w:r>
          </w:p>
        </w:tc>
        <w:tc>
          <w:tcPr>
            <w:tcW w:w="1428" w:type="dxa"/>
            <w:tcBorders>
              <w:top w:val="dotted" w:sz="4" w:space="0" w:color="auto"/>
              <w:left w:val="dotted" w:sz="4" w:space="0" w:color="auto"/>
              <w:bottom w:val="dotted" w:sz="4" w:space="0" w:color="auto"/>
              <w:right w:val="dotted" w:sz="4" w:space="0" w:color="auto"/>
            </w:tcBorders>
          </w:tcPr>
          <w:p w14:paraId="631BDC89" w14:textId="77777777" w:rsidR="00BC34CE" w:rsidRDefault="00BC34CE" w:rsidP="000221CC">
            <w:pPr>
              <w:jc w:val="center"/>
              <w:rPr>
                <w:sz w:val="20"/>
              </w:rPr>
            </w:pPr>
          </w:p>
        </w:tc>
        <w:tc>
          <w:tcPr>
            <w:tcW w:w="1737" w:type="dxa"/>
            <w:tcBorders>
              <w:top w:val="dotted" w:sz="4" w:space="0" w:color="auto"/>
              <w:left w:val="dotted" w:sz="4" w:space="0" w:color="auto"/>
              <w:bottom w:val="dotted" w:sz="4" w:space="0" w:color="auto"/>
              <w:right w:val="dotted" w:sz="4" w:space="0" w:color="auto"/>
            </w:tcBorders>
          </w:tcPr>
          <w:p w14:paraId="3EE8503B" w14:textId="77777777" w:rsidR="00BC34CE" w:rsidRDefault="00BC34CE" w:rsidP="000221CC"/>
        </w:tc>
        <w:tc>
          <w:tcPr>
            <w:tcW w:w="2851" w:type="dxa"/>
            <w:tcBorders>
              <w:top w:val="dotted" w:sz="4" w:space="0" w:color="auto"/>
              <w:left w:val="dotted" w:sz="4" w:space="0" w:color="auto"/>
              <w:bottom w:val="dotted" w:sz="4" w:space="0" w:color="auto"/>
              <w:right w:val="dotted" w:sz="4" w:space="0" w:color="auto"/>
            </w:tcBorders>
          </w:tcPr>
          <w:p w14:paraId="715AC6D1" w14:textId="77777777" w:rsidR="00BC34CE" w:rsidRDefault="00BC34CE" w:rsidP="000221CC">
            <w:pPr>
              <w:rPr>
                <w:sz w:val="20"/>
              </w:rPr>
            </w:pPr>
          </w:p>
        </w:tc>
        <w:tc>
          <w:tcPr>
            <w:tcW w:w="2406" w:type="dxa"/>
            <w:tcBorders>
              <w:top w:val="dotted" w:sz="4" w:space="0" w:color="auto"/>
              <w:left w:val="dotted" w:sz="4" w:space="0" w:color="auto"/>
              <w:bottom w:val="dotted" w:sz="4" w:space="0" w:color="auto"/>
              <w:right w:val="single" w:sz="4" w:space="0" w:color="auto"/>
            </w:tcBorders>
          </w:tcPr>
          <w:p w14:paraId="428A2288" w14:textId="77777777" w:rsidR="00BC34CE" w:rsidRDefault="00BC34CE" w:rsidP="000221CC"/>
        </w:tc>
      </w:tr>
    </w:tbl>
    <w:p w14:paraId="2FB61142" w14:textId="39FADF08" w:rsidR="00322EC3" w:rsidRDefault="00322EC3" w:rsidP="00322EC3"/>
    <w:p w14:paraId="684B0E65" w14:textId="260B1884" w:rsidR="00322EC3" w:rsidRDefault="00322EC3">
      <w:r>
        <w:br w:type="page"/>
      </w:r>
    </w:p>
    <w:tbl>
      <w:tblPr>
        <w:tblStyle w:val="TableGrid"/>
        <w:tblW w:w="1422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43" w:type="dxa"/>
          <w:left w:w="115" w:type="dxa"/>
          <w:bottom w:w="29" w:type="dxa"/>
          <w:right w:w="115" w:type="dxa"/>
        </w:tblCellMar>
        <w:tblLook w:val="04A0" w:firstRow="1" w:lastRow="0" w:firstColumn="1" w:lastColumn="0" w:noHBand="0" w:noVBand="1"/>
      </w:tblPr>
      <w:tblGrid>
        <w:gridCol w:w="5833"/>
        <w:gridCol w:w="1438"/>
        <w:gridCol w:w="1651"/>
        <w:gridCol w:w="2873"/>
        <w:gridCol w:w="2425"/>
      </w:tblGrid>
      <w:tr w:rsidR="00322EC3" w14:paraId="7A60F0DE" w14:textId="77777777" w:rsidTr="3064CCB4">
        <w:trPr>
          <w:jc w:val="center"/>
        </w:trPr>
        <w:tc>
          <w:tcPr>
            <w:tcW w:w="14220" w:type="dxa"/>
            <w:gridSpan w:val="5"/>
            <w:tcBorders>
              <w:top w:val="single" w:sz="4" w:space="0" w:color="auto"/>
              <w:left w:val="single" w:sz="4" w:space="0" w:color="auto"/>
              <w:right w:val="single" w:sz="4" w:space="0" w:color="auto"/>
            </w:tcBorders>
            <w:shd w:val="clear" w:color="auto" w:fill="0563C1" w:themeFill="accent4"/>
            <w:vAlign w:val="center"/>
          </w:tcPr>
          <w:p w14:paraId="146B7B2C" w14:textId="77777777" w:rsidR="00322EC3" w:rsidRPr="00B77326" w:rsidRDefault="00322EC3" w:rsidP="0070681F">
            <w:pPr>
              <w:pStyle w:val="Heading2"/>
              <w:outlineLvl w:val="1"/>
            </w:pPr>
            <w:bookmarkStart w:id="61" w:name="_Toc475708408"/>
            <w:r w:rsidRPr="3064CCB4">
              <w:rPr>
                <w:color w:val="FFFFFF" w:themeColor="background1"/>
                <w:sz w:val="36"/>
                <w:szCs w:val="36"/>
              </w:rPr>
              <w:lastRenderedPageBreak/>
              <w:t>Goal 3: Create a data-informed and customer-centric workforce system that provides meaningful services.</w:t>
            </w:r>
            <w:bookmarkEnd w:id="61"/>
          </w:p>
        </w:tc>
      </w:tr>
      <w:tr w:rsidR="00322EC3" w14:paraId="184748F1" w14:textId="77777777" w:rsidTr="3064CCB4">
        <w:trPr>
          <w:jc w:val="center"/>
        </w:trPr>
        <w:tc>
          <w:tcPr>
            <w:tcW w:w="5833" w:type="dxa"/>
            <w:tcBorders>
              <w:left w:val="single" w:sz="4" w:space="0" w:color="auto"/>
            </w:tcBorders>
            <w:shd w:val="clear" w:color="auto" w:fill="FFBFBF" w:themeFill="accent1" w:themeFillTint="33"/>
            <w:vAlign w:val="center"/>
            <w:hideMark/>
          </w:tcPr>
          <w:p w14:paraId="74056317" w14:textId="77777777" w:rsidR="00322EC3" w:rsidRDefault="3064CCB4" w:rsidP="3064CCB4">
            <w:pPr>
              <w:jc w:val="center"/>
              <w:rPr>
                <w:b/>
                <w:bCs/>
              </w:rPr>
            </w:pPr>
            <w:r w:rsidRPr="3064CCB4">
              <w:rPr>
                <w:b/>
                <w:bCs/>
              </w:rPr>
              <w:t>Action</w:t>
            </w:r>
          </w:p>
        </w:tc>
        <w:tc>
          <w:tcPr>
            <w:tcW w:w="1438" w:type="dxa"/>
            <w:shd w:val="clear" w:color="auto" w:fill="FFBFBF" w:themeFill="accent1" w:themeFillTint="33"/>
            <w:vAlign w:val="center"/>
            <w:hideMark/>
          </w:tcPr>
          <w:p w14:paraId="0DB75FAC" w14:textId="0ECBE0A3" w:rsidR="00322EC3" w:rsidRDefault="3064CCB4" w:rsidP="3064CCB4">
            <w:pPr>
              <w:jc w:val="center"/>
              <w:rPr>
                <w:b/>
                <w:bCs/>
              </w:rPr>
            </w:pPr>
            <w:r w:rsidRPr="3064CCB4">
              <w:rPr>
                <w:b/>
                <w:bCs/>
              </w:rPr>
              <w:t>Completion Timeframe</w:t>
            </w:r>
          </w:p>
        </w:tc>
        <w:tc>
          <w:tcPr>
            <w:tcW w:w="1651" w:type="dxa"/>
            <w:shd w:val="clear" w:color="auto" w:fill="FFBFBF" w:themeFill="accent1" w:themeFillTint="33"/>
            <w:vAlign w:val="center"/>
            <w:hideMark/>
          </w:tcPr>
          <w:p w14:paraId="4EDDF5C4" w14:textId="77777777" w:rsidR="00322EC3" w:rsidRDefault="3064CCB4" w:rsidP="3064CCB4">
            <w:pPr>
              <w:jc w:val="center"/>
              <w:rPr>
                <w:b/>
                <w:bCs/>
              </w:rPr>
            </w:pPr>
            <w:r w:rsidRPr="3064CCB4">
              <w:rPr>
                <w:b/>
                <w:bCs/>
              </w:rPr>
              <w:t>Responsible</w:t>
            </w:r>
          </w:p>
        </w:tc>
        <w:tc>
          <w:tcPr>
            <w:tcW w:w="2873" w:type="dxa"/>
            <w:shd w:val="clear" w:color="auto" w:fill="FFBFBF" w:themeFill="accent1" w:themeFillTint="33"/>
            <w:vAlign w:val="center"/>
            <w:hideMark/>
          </w:tcPr>
          <w:p w14:paraId="342A4775" w14:textId="77777777" w:rsidR="00322EC3" w:rsidRDefault="3064CCB4" w:rsidP="3064CCB4">
            <w:pPr>
              <w:jc w:val="center"/>
              <w:rPr>
                <w:b/>
                <w:bCs/>
              </w:rPr>
            </w:pPr>
            <w:r w:rsidRPr="3064CCB4">
              <w:rPr>
                <w:b/>
                <w:bCs/>
              </w:rPr>
              <w:t>Resources Needed</w:t>
            </w:r>
          </w:p>
        </w:tc>
        <w:tc>
          <w:tcPr>
            <w:tcW w:w="2425" w:type="dxa"/>
            <w:tcBorders>
              <w:right w:val="single" w:sz="4" w:space="0" w:color="auto"/>
            </w:tcBorders>
            <w:shd w:val="clear" w:color="auto" w:fill="FFBFBF" w:themeFill="accent1" w:themeFillTint="33"/>
            <w:vAlign w:val="center"/>
            <w:hideMark/>
          </w:tcPr>
          <w:p w14:paraId="55041285" w14:textId="77777777" w:rsidR="00322EC3" w:rsidRDefault="3064CCB4" w:rsidP="3064CCB4">
            <w:pPr>
              <w:jc w:val="center"/>
              <w:rPr>
                <w:b/>
                <w:bCs/>
              </w:rPr>
            </w:pPr>
            <w:r w:rsidRPr="3064CCB4">
              <w:rPr>
                <w:b/>
                <w:bCs/>
              </w:rPr>
              <w:t>Measure of Progress</w:t>
            </w:r>
          </w:p>
        </w:tc>
      </w:tr>
      <w:tr w:rsidR="00322EC3" w14:paraId="257EB5BB" w14:textId="77777777" w:rsidTr="3064CCB4">
        <w:trPr>
          <w:trHeight w:val="57"/>
          <w:jc w:val="center"/>
        </w:trPr>
        <w:tc>
          <w:tcPr>
            <w:tcW w:w="14220" w:type="dxa"/>
            <w:gridSpan w:val="5"/>
            <w:tcBorders>
              <w:left w:val="single" w:sz="4" w:space="0" w:color="auto"/>
              <w:bottom w:val="dotted" w:sz="4" w:space="0" w:color="auto"/>
              <w:right w:val="single" w:sz="4" w:space="0" w:color="auto"/>
            </w:tcBorders>
            <w:shd w:val="clear" w:color="auto" w:fill="FFCCCC" w:themeFill="accent2" w:themeFillTint="33"/>
            <w:vAlign w:val="center"/>
            <w:hideMark/>
          </w:tcPr>
          <w:p w14:paraId="01C60A1D" w14:textId="77777777" w:rsidR="00322EC3" w:rsidRDefault="3064CCB4" w:rsidP="3064CCB4">
            <w:pPr>
              <w:rPr>
                <w:b/>
                <w:bCs/>
              </w:rPr>
            </w:pPr>
            <w:r w:rsidRPr="3064CCB4">
              <w:rPr>
                <w:b/>
                <w:bCs/>
              </w:rPr>
              <w:t>Strategy 3.1: Identify and invest in workforce data sources to provide up-to-date information to inform decisions and provide solutions.</w:t>
            </w:r>
          </w:p>
        </w:tc>
      </w:tr>
      <w:tr w:rsidR="00322EC3" w14:paraId="0661EC9B" w14:textId="77777777" w:rsidTr="3064CCB4">
        <w:trPr>
          <w:trHeight w:val="512"/>
          <w:jc w:val="center"/>
        </w:trPr>
        <w:tc>
          <w:tcPr>
            <w:tcW w:w="5833" w:type="dxa"/>
            <w:tcBorders>
              <w:top w:val="dotted" w:sz="4" w:space="0" w:color="auto"/>
              <w:left w:val="single" w:sz="4" w:space="0" w:color="auto"/>
              <w:bottom w:val="dotted" w:sz="4" w:space="0" w:color="auto"/>
              <w:right w:val="dotted" w:sz="4" w:space="0" w:color="auto"/>
            </w:tcBorders>
          </w:tcPr>
          <w:p w14:paraId="090E8D72" w14:textId="3AB77A4C" w:rsidR="00322EC3" w:rsidRPr="00B77326" w:rsidRDefault="3064CCB4" w:rsidP="000221CC">
            <w:r w:rsidRPr="3064CCB4">
              <w:rPr>
                <w:color w:val="auto"/>
              </w:rPr>
              <w:t>Coalesce existing workforce data resources from economic development, regional development agencies, unions, chambers of commerce, post-secondary education, and OMJ resources.</w:t>
            </w:r>
          </w:p>
        </w:tc>
        <w:tc>
          <w:tcPr>
            <w:tcW w:w="1438" w:type="dxa"/>
            <w:tcBorders>
              <w:top w:val="dotted" w:sz="4" w:space="0" w:color="auto"/>
              <w:left w:val="dotted" w:sz="4" w:space="0" w:color="auto"/>
              <w:bottom w:val="dotted" w:sz="4" w:space="0" w:color="auto"/>
              <w:right w:val="dotted" w:sz="4" w:space="0" w:color="auto"/>
            </w:tcBorders>
          </w:tcPr>
          <w:p w14:paraId="0E5515F9" w14:textId="77777777" w:rsidR="00322EC3" w:rsidRDefault="00322EC3" w:rsidP="000221CC">
            <w:pPr>
              <w:jc w:val="center"/>
              <w:rPr>
                <w:sz w:val="20"/>
              </w:rPr>
            </w:pPr>
          </w:p>
        </w:tc>
        <w:tc>
          <w:tcPr>
            <w:tcW w:w="1651" w:type="dxa"/>
            <w:vMerge w:val="restart"/>
            <w:tcBorders>
              <w:top w:val="dotted" w:sz="4" w:space="0" w:color="auto"/>
              <w:left w:val="dotted" w:sz="4" w:space="0" w:color="auto"/>
              <w:right w:val="dotted" w:sz="4" w:space="0" w:color="auto"/>
            </w:tcBorders>
          </w:tcPr>
          <w:p w14:paraId="7138B6D7" w14:textId="77777777" w:rsidR="00322EC3" w:rsidRDefault="3064CCB4" w:rsidP="000221CC">
            <w:r>
              <w:t>OhioMeansJobs Center Staff Work Team – assigned by EDs and Regional Consortium</w:t>
            </w:r>
          </w:p>
        </w:tc>
        <w:tc>
          <w:tcPr>
            <w:tcW w:w="2873" w:type="dxa"/>
            <w:tcBorders>
              <w:top w:val="dotted" w:sz="4" w:space="0" w:color="auto"/>
              <w:left w:val="dotted" w:sz="4" w:space="0" w:color="auto"/>
              <w:bottom w:val="dotted" w:sz="4" w:space="0" w:color="auto"/>
              <w:right w:val="dotted" w:sz="4" w:space="0" w:color="auto"/>
            </w:tcBorders>
          </w:tcPr>
          <w:p w14:paraId="27CB3797" w14:textId="77777777" w:rsidR="00322EC3" w:rsidRDefault="00322EC3" w:rsidP="000221CC">
            <w:pPr>
              <w:rPr>
                <w:sz w:val="20"/>
              </w:rPr>
            </w:pPr>
          </w:p>
        </w:tc>
        <w:tc>
          <w:tcPr>
            <w:tcW w:w="2425" w:type="dxa"/>
            <w:tcBorders>
              <w:top w:val="dotted" w:sz="4" w:space="0" w:color="auto"/>
              <w:left w:val="dotted" w:sz="4" w:space="0" w:color="auto"/>
              <w:bottom w:val="dotted" w:sz="4" w:space="0" w:color="auto"/>
              <w:right w:val="single" w:sz="4" w:space="0" w:color="auto"/>
            </w:tcBorders>
          </w:tcPr>
          <w:p w14:paraId="3A205B78" w14:textId="77777777" w:rsidR="00322EC3" w:rsidRDefault="00322EC3" w:rsidP="000221CC"/>
        </w:tc>
      </w:tr>
      <w:tr w:rsidR="00322EC3" w14:paraId="6515F853" w14:textId="77777777" w:rsidTr="3064CCB4">
        <w:trPr>
          <w:trHeight w:val="512"/>
          <w:jc w:val="center"/>
        </w:trPr>
        <w:tc>
          <w:tcPr>
            <w:tcW w:w="5833" w:type="dxa"/>
            <w:tcBorders>
              <w:top w:val="dotted" w:sz="4" w:space="0" w:color="auto"/>
              <w:left w:val="single" w:sz="4" w:space="0" w:color="auto"/>
              <w:bottom w:val="dotted" w:sz="4" w:space="0" w:color="auto"/>
              <w:right w:val="dotted" w:sz="4" w:space="0" w:color="auto"/>
            </w:tcBorders>
          </w:tcPr>
          <w:p w14:paraId="75BE99E6" w14:textId="77777777" w:rsidR="00322EC3" w:rsidRPr="00B77326" w:rsidRDefault="3064CCB4" w:rsidP="000221CC">
            <w:r>
              <w:t>Explore the possibility of acquiring propriety labor market information systems.</w:t>
            </w:r>
          </w:p>
        </w:tc>
        <w:tc>
          <w:tcPr>
            <w:tcW w:w="1438" w:type="dxa"/>
            <w:tcBorders>
              <w:top w:val="dotted" w:sz="4" w:space="0" w:color="auto"/>
              <w:left w:val="dotted" w:sz="4" w:space="0" w:color="auto"/>
              <w:bottom w:val="dotted" w:sz="4" w:space="0" w:color="auto"/>
              <w:right w:val="dotted" w:sz="4" w:space="0" w:color="auto"/>
            </w:tcBorders>
          </w:tcPr>
          <w:p w14:paraId="2C22F11C" w14:textId="77777777" w:rsidR="00322EC3" w:rsidRDefault="00322EC3" w:rsidP="000221CC">
            <w:pPr>
              <w:jc w:val="center"/>
              <w:rPr>
                <w:sz w:val="20"/>
              </w:rPr>
            </w:pPr>
          </w:p>
        </w:tc>
        <w:tc>
          <w:tcPr>
            <w:tcW w:w="1651" w:type="dxa"/>
            <w:vMerge/>
            <w:tcBorders>
              <w:left w:val="dotted" w:sz="4" w:space="0" w:color="auto"/>
              <w:right w:val="dotted" w:sz="4" w:space="0" w:color="auto"/>
            </w:tcBorders>
          </w:tcPr>
          <w:p w14:paraId="53889005" w14:textId="77777777" w:rsidR="00322EC3" w:rsidRDefault="00322EC3" w:rsidP="000221CC"/>
        </w:tc>
        <w:tc>
          <w:tcPr>
            <w:tcW w:w="2873" w:type="dxa"/>
            <w:tcBorders>
              <w:top w:val="dotted" w:sz="4" w:space="0" w:color="auto"/>
              <w:left w:val="dotted" w:sz="4" w:space="0" w:color="auto"/>
              <w:bottom w:val="dotted" w:sz="4" w:space="0" w:color="auto"/>
              <w:right w:val="dotted" w:sz="4" w:space="0" w:color="auto"/>
            </w:tcBorders>
          </w:tcPr>
          <w:p w14:paraId="3909E948" w14:textId="77777777" w:rsidR="00322EC3" w:rsidRDefault="00322EC3" w:rsidP="000221CC">
            <w:pPr>
              <w:rPr>
                <w:sz w:val="20"/>
              </w:rPr>
            </w:pPr>
          </w:p>
        </w:tc>
        <w:tc>
          <w:tcPr>
            <w:tcW w:w="2425" w:type="dxa"/>
            <w:tcBorders>
              <w:top w:val="dotted" w:sz="4" w:space="0" w:color="auto"/>
              <w:left w:val="dotted" w:sz="4" w:space="0" w:color="auto"/>
              <w:bottom w:val="dotted" w:sz="4" w:space="0" w:color="auto"/>
              <w:right w:val="single" w:sz="4" w:space="0" w:color="auto"/>
            </w:tcBorders>
          </w:tcPr>
          <w:p w14:paraId="4C474459" w14:textId="77777777" w:rsidR="00322EC3" w:rsidRDefault="00322EC3" w:rsidP="000221CC"/>
        </w:tc>
      </w:tr>
      <w:tr w:rsidR="00322EC3" w14:paraId="44040598" w14:textId="77777777" w:rsidTr="3064CCB4">
        <w:trPr>
          <w:trHeight w:val="512"/>
          <w:jc w:val="center"/>
        </w:trPr>
        <w:tc>
          <w:tcPr>
            <w:tcW w:w="5833" w:type="dxa"/>
            <w:tcBorders>
              <w:top w:val="dotted" w:sz="4" w:space="0" w:color="auto"/>
              <w:left w:val="single" w:sz="4" w:space="0" w:color="auto"/>
              <w:bottom w:val="dotted" w:sz="4" w:space="0" w:color="auto"/>
              <w:right w:val="dotted" w:sz="4" w:space="0" w:color="auto"/>
            </w:tcBorders>
          </w:tcPr>
          <w:p w14:paraId="16E47ADF" w14:textId="480BB46A" w:rsidR="00322EC3" w:rsidRDefault="3064CCB4" w:rsidP="000221CC">
            <w:r w:rsidRPr="3064CCB4">
              <w:rPr>
                <w:color w:val="auto"/>
              </w:rPr>
              <w:t xml:space="preserve">Develop an annual online business </w:t>
            </w:r>
            <w:r>
              <w:t>survey to collect information on current and future workforce needs.</w:t>
            </w:r>
          </w:p>
        </w:tc>
        <w:tc>
          <w:tcPr>
            <w:tcW w:w="1438" w:type="dxa"/>
            <w:tcBorders>
              <w:top w:val="dotted" w:sz="4" w:space="0" w:color="auto"/>
              <w:left w:val="dotted" w:sz="4" w:space="0" w:color="auto"/>
              <w:bottom w:val="dotted" w:sz="4" w:space="0" w:color="auto"/>
              <w:right w:val="dotted" w:sz="4" w:space="0" w:color="auto"/>
            </w:tcBorders>
          </w:tcPr>
          <w:p w14:paraId="564A7402" w14:textId="77777777" w:rsidR="00322EC3" w:rsidRDefault="00322EC3" w:rsidP="000221CC">
            <w:pPr>
              <w:jc w:val="center"/>
              <w:rPr>
                <w:sz w:val="20"/>
              </w:rPr>
            </w:pPr>
          </w:p>
        </w:tc>
        <w:tc>
          <w:tcPr>
            <w:tcW w:w="1651" w:type="dxa"/>
            <w:vMerge/>
            <w:tcBorders>
              <w:left w:val="dotted" w:sz="4" w:space="0" w:color="auto"/>
              <w:right w:val="dotted" w:sz="4" w:space="0" w:color="auto"/>
            </w:tcBorders>
          </w:tcPr>
          <w:p w14:paraId="01515702" w14:textId="77777777" w:rsidR="00322EC3" w:rsidRDefault="00322EC3" w:rsidP="000221CC"/>
        </w:tc>
        <w:tc>
          <w:tcPr>
            <w:tcW w:w="2873" w:type="dxa"/>
            <w:tcBorders>
              <w:top w:val="dotted" w:sz="4" w:space="0" w:color="auto"/>
              <w:left w:val="dotted" w:sz="4" w:space="0" w:color="auto"/>
              <w:bottom w:val="dotted" w:sz="4" w:space="0" w:color="auto"/>
              <w:right w:val="dotted" w:sz="4" w:space="0" w:color="auto"/>
            </w:tcBorders>
          </w:tcPr>
          <w:p w14:paraId="288398E2" w14:textId="77777777" w:rsidR="00322EC3" w:rsidRDefault="00322EC3" w:rsidP="000221CC">
            <w:pPr>
              <w:rPr>
                <w:sz w:val="20"/>
              </w:rPr>
            </w:pPr>
          </w:p>
        </w:tc>
        <w:tc>
          <w:tcPr>
            <w:tcW w:w="2425" w:type="dxa"/>
            <w:tcBorders>
              <w:top w:val="dotted" w:sz="4" w:space="0" w:color="auto"/>
              <w:left w:val="dotted" w:sz="4" w:space="0" w:color="auto"/>
              <w:bottom w:val="dotted" w:sz="4" w:space="0" w:color="auto"/>
              <w:right w:val="single" w:sz="4" w:space="0" w:color="auto"/>
            </w:tcBorders>
          </w:tcPr>
          <w:p w14:paraId="5B8CCF92" w14:textId="77777777" w:rsidR="00322EC3" w:rsidRDefault="00322EC3" w:rsidP="000221CC"/>
        </w:tc>
      </w:tr>
      <w:tr w:rsidR="00322EC3" w14:paraId="6A586298" w14:textId="77777777" w:rsidTr="3064CCB4">
        <w:trPr>
          <w:trHeight w:val="512"/>
          <w:jc w:val="center"/>
        </w:trPr>
        <w:tc>
          <w:tcPr>
            <w:tcW w:w="5833" w:type="dxa"/>
            <w:tcBorders>
              <w:top w:val="dotted" w:sz="4" w:space="0" w:color="auto"/>
              <w:left w:val="single" w:sz="4" w:space="0" w:color="auto"/>
              <w:bottom w:val="dotted" w:sz="4" w:space="0" w:color="auto"/>
              <w:right w:val="dotted" w:sz="4" w:space="0" w:color="auto"/>
            </w:tcBorders>
          </w:tcPr>
          <w:p w14:paraId="69576970" w14:textId="77777777" w:rsidR="00322EC3" w:rsidRPr="00D32853" w:rsidRDefault="3064CCB4" w:rsidP="000221CC">
            <w:r>
              <w:t>Utilize data collected to make informed strategic decisions.</w:t>
            </w:r>
          </w:p>
        </w:tc>
        <w:tc>
          <w:tcPr>
            <w:tcW w:w="1438" w:type="dxa"/>
            <w:tcBorders>
              <w:top w:val="dotted" w:sz="4" w:space="0" w:color="auto"/>
              <w:left w:val="dotted" w:sz="4" w:space="0" w:color="auto"/>
              <w:bottom w:val="dotted" w:sz="4" w:space="0" w:color="auto"/>
              <w:right w:val="dotted" w:sz="4" w:space="0" w:color="auto"/>
            </w:tcBorders>
          </w:tcPr>
          <w:p w14:paraId="5974E9FE" w14:textId="77777777" w:rsidR="00322EC3" w:rsidRDefault="00322EC3" w:rsidP="000221CC">
            <w:pPr>
              <w:jc w:val="center"/>
              <w:rPr>
                <w:sz w:val="20"/>
              </w:rPr>
            </w:pPr>
          </w:p>
        </w:tc>
        <w:tc>
          <w:tcPr>
            <w:tcW w:w="1651" w:type="dxa"/>
            <w:vMerge/>
            <w:tcBorders>
              <w:left w:val="dotted" w:sz="4" w:space="0" w:color="auto"/>
              <w:bottom w:val="dotted" w:sz="4" w:space="0" w:color="auto"/>
              <w:right w:val="dotted" w:sz="4" w:space="0" w:color="auto"/>
            </w:tcBorders>
          </w:tcPr>
          <w:p w14:paraId="75419C39" w14:textId="77777777" w:rsidR="00322EC3" w:rsidRDefault="00322EC3" w:rsidP="000221CC"/>
        </w:tc>
        <w:tc>
          <w:tcPr>
            <w:tcW w:w="2873" w:type="dxa"/>
            <w:tcBorders>
              <w:top w:val="dotted" w:sz="4" w:space="0" w:color="auto"/>
              <w:left w:val="dotted" w:sz="4" w:space="0" w:color="auto"/>
              <w:bottom w:val="dotted" w:sz="4" w:space="0" w:color="auto"/>
              <w:right w:val="dotted" w:sz="4" w:space="0" w:color="auto"/>
            </w:tcBorders>
          </w:tcPr>
          <w:p w14:paraId="71132693" w14:textId="77777777" w:rsidR="00322EC3" w:rsidRDefault="00322EC3" w:rsidP="000221CC">
            <w:pPr>
              <w:rPr>
                <w:sz w:val="20"/>
              </w:rPr>
            </w:pPr>
          </w:p>
        </w:tc>
        <w:tc>
          <w:tcPr>
            <w:tcW w:w="2425" w:type="dxa"/>
            <w:tcBorders>
              <w:top w:val="dotted" w:sz="4" w:space="0" w:color="auto"/>
              <w:left w:val="dotted" w:sz="4" w:space="0" w:color="auto"/>
              <w:bottom w:val="dotted" w:sz="4" w:space="0" w:color="auto"/>
              <w:right w:val="single" w:sz="4" w:space="0" w:color="auto"/>
            </w:tcBorders>
          </w:tcPr>
          <w:p w14:paraId="06BBB697" w14:textId="77777777" w:rsidR="00322EC3" w:rsidRDefault="00322EC3" w:rsidP="000221CC"/>
        </w:tc>
      </w:tr>
      <w:tr w:rsidR="00322EC3" w14:paraId="22573593" w14:textId="77777777" w:rsidTr="3064CCB4">
        <w:trPr>
          <w:trHeight w:val="47"/>
          <w:jc w:val="center"/>
        </w:trPr>
        <w:tc>
          <w:tcPr>
            <w:tcW w:w="14220" w:type="dxa"/>
            <w:gridSpan w:val="5"/>
            <w:tcBorders>
              <w:top w:val="dotted" w:sz="4" w:space="0" w:color="auto"/>
              <w:left w:val="single" w:sz="4" w:space="0" w:color="auto"/>
              <w:bottom w:val="dotted" w:sz="4" w:space="0" w:color="auto"/>
              <w:right w:val="single" w:sz="4" w:space="0" w:color="auto"/>
            </w:tcBorders>
            <w:shd w:val="clear" w:color="auto" w:fill="FFCCCC" w:themeFill="accent2" w:themeFillTint="33"/>
            <w:vAlign w:val="center"/>
          </w:tcPr>
          <w:p w14:paraId="5BCB53B5" w14:textId="77777777" w:rsidR="00322EC3" w:rsidRPr="00060E17" w:rsidRDefault="3064CCB4" w:rsidP="3064CCB4">
            <w:pPr>
              <w:rPr>
                <w:b/>
                <w:bCs/>
              </w:rPr>
            </w:pPr>
            <w:r w:rsidRPr="3064CCB4">
              <w:rPr>
                <w:b/>
                <w:bCs/>
              </w:rPr>
              <w:t>Strategy 3.2: Refine and update customer satisfaction survey for OhioMeansJobs Center users to gather information that can be used to enhance services and programs offered.</w:t>
            </w:r>
          </w:p>
        </w:tc>
      </w:tr>
      <w:tr w:rsidR="00322EC3" w14:paraId="4B49E458" w14:textId="77777777" w:rsidTr="3064CCB4">
        <w:trPr>
          <w:trHeight w:val="512"/>
          <w:jc w:val="center"/>
        </w:trPr>
        <w:tc>
          <w:tcPr>
            <w:tcW w:w="5833" w:type="dxa"/>
            <w:tcBorders>
              <w:top w:val="dotted" w:sz="4" w:space="0" w:color="auto"/>
              <w:left w:val="single" w:sz="4" w:space="0" w:color="auto"/>
              <w:bottom w:val="dotted" w:sz="4" w:space="0" w:color="auto"/>
              <w:right w:val="dotted" w:sz="4" w:space="0" w:color="auto"/>
            </w:tcBorders>
          </w:tcPr>
          <w:p w14:paraId="06AF14AF" w14:textId="77777777" w:rsidR="00322EC3" w:rsidRPr="00D07313" w:rsidRDefault="3064CCB4" w:rsidP="000221CC">
            <w:r>
              <w:t>Create and implement a regional customer satisfaction survey.</w:t>
            </w:r>
          </w:p>
          <w:p w14:paraId="05B92D9B" w14:textId="77777777" w:rsidR="00322EC3" w:rsidRDefault="00322EC3" w:rsidP="000221CC"/>
        </w:tc>
        <w:tc>
          <w:tcPr>
            <w:tcW w:w="1438" w:type="dxa"/>
            <w:tcBorders>
              <w:top w:val="dotted" w:sz="4" w:space="0" w:color="auto"/>
              <w:left w:val="dotted" w:sz="4" w:space="0" w:color="auto"/>
              <w:bottom w:val="dotted" w:sz="4" w:space="0" w:color="auto"/>
              <w:right w:val="dotted" w:sz="4" w:space="0" w:color="auto"/>
            </w:tcBorders>
          </w:tcPr>
          <w:p w14:paraId="2C175758" w14:textId="77777777" w:rsidR="00322EC3" w:rsidRDefault="00322EC3" w:rsidP="000221CC">
            <w:pPr>
              <w:jc w:val="center"/>
              <w:rPr>
                <w:sz w:val="20"/>
              </w:rPr>
            </w:pPr>
          </w:p>
        </w:tc>
        <w:tc>
          <w:tcPr>
            <w:tcW w:w="1651" w:type="dxa"/>
            <w:vMerge w:val="restart"/>
            <w:tcBorders>
              <w:top w:val="dotted" w:sz="4" w:space="0" w:color="auto"/>
              <w:left w:val="dotted" w:sz="4" w:space="0" w:color="auto"/>
              <w:right w:val="dotted" w:sz="4" w:space="0" w:color="auto"/>
            </w:tcBorders>
          </w:tcPr>
          <w:p w14:paraId="167EA21D" w14:textId="77777777" w:rsidR="00322EC3" w:rsidRDefault="3064CCB4" w:rsidP="000221CC">
            <w:r>
              <w:t>OhioMeansJobs Center Staff Work Team – assigned by EDs and Regional Consortium</w:t>
            </w:r>
          </w:p>
        </w:tc>
        <w:tc>
          <w:tcPr>
            <w:tcW w:w="2873" w:type="dxa"/>
            <w:tcBorders>
              <w:top w:val="dotted" w:sz="4" w:space="0" w:color="auto"/>
              <w:left w:val="dotted" w:sz="4" w:space="0" w:color="auto"/>
              <w:bottom w:val="dotted" w:sz="4" w:space="0" w:color="auto"/>
              <w:right w:val="dotted" w:sz="4" w:space="0" w:color="auto"/>
            </w:tcBorders>
          </w:tcPr>
          <w:p w14:paraId="131DEF88" w14:textId="77777777" w:rsidR="00322EC3" w:rsidRDefault="00322EC3" w:rsidP="000221CC">
            <w:pPr>
              <w:rPr>
                <w:sz w:val="20"/>
              </w:rPr>
            </w:pPr>
          </w:p>
        </w:tc>
        <w:tc>
          <w:tcPr>
            <w:tcW w:w="2425" w:type="dxa"/>
            <w:tcBorders>
              <w:top w:val="dotted" w:sz="4" w:space="0" w:color="auto"/>
              <w:left w:val="dotted" w:sz="4" w:space="0" w:color="auto"/>
              <w:bottom w:val="dotted" w:sz="4" w:space="0" w:color="auto"/>
              <w:right w:val="single" w:sz="4" w:space="0" w:color="auto"/>
            </w:tcBorders>
          </w:tcPr>
          <w:p w14:paraId="7E7AE255" w14:textId="77777777" w:rsidR="00322EC3" w:rsidRDefault="00322EC3" w:rsidP="000221CC"/>
        </w:tc>
      </w:tr>
      <w:tr w:rsidR="00322EC3" w14:paraId="1EA4950B" w14:textId="77777777" w:rsidTr="3064CCB4">
        <w:trPr>
          <w:trHeight w:val="512"/>
          <w:jc w:val="center"/>
        </w:trPr>
        <w:tc>
          <w:tcPr>
            <w:tcW w:w="5833" w:type="dxa"/>
            <w:tcBorders>
              <w:top w:val="dotted" w:sz="4" w:space="0" w:color="auto"/>
              <w:left w:val="single" w:sz="4" w:space="0" w:color="auto"/>
              <w:bottom w:val="dotted" w:sz="4" w:space="0" w:color="auto"/>
              <w:right w:val="dotted" w:sz="4" w:space="0" w:color="auto"/>
            </w:tcBorders>
          </w:tcPr>
          <w:p w14:paraId="6CC9DB68" w14:textId="77777777" w:rsidR="00322EC3" w:rsidRDefault="3064CCB4" w:rsidP="000221CC">
            <w:r>
              <w:t>Collect internal feedback from workforce professionals on service delivery.</w:t>
            </w:r>
          </w:p>
        </w:tc>
        <w:tc>
          <w:tcPr>
            <w:tcW w:w="1438" w:type="dxa"/>
            <w:tcBorders>
              <w:top w:val="dotted" w:sz="4" w:space="0" w:color="auto"/>
              <w:left w:val="dotted" w:sz="4" w:space="0" w:color="auto"/>
              <w:bottom w:val="dotted" w:sz="4" w:space="0" w:color="auto"/>
              <w:right w:val="dotted" w:sz="4" w:space="0" w:color="auto"/>
            </w:tcBorders>
          </w:tcPr>
          <w:p w14:paraId="16F32403" w14:textId="77777777" w:rsidR="00322EC3" w:rsidRDefault="00322EC3" w:rsidP="000221CC">
            <w:pPr>
              <w:jc w:val="center"/>
              <w:rPr>
                <w:sz w:val="20"/>
              </w:rPr>
            </w:pPr>
          </w:p>
        </w:tc>
        <w:tc>
          <w:tcPr>
            <w:tcW w:w="1651" w:type="dxa"/>
            <w:vMerge/>
            <w:tcBorders>
              <w:left w:val="dotted" w:sz="4" w:space="0" w:color="auto"/>
              <w:right w:val="dotted" w:sz="4" w:space="0" w:color="auto"/>
            </w:tcBorders>
          </w:tcPr>
          <w:p w14:paraId="08B94B0E" w14:textId="77777777" w:rsidR="00322EC3" w:rsidRDefault="00322EC3" w:rsidP="000221CC"/>
        </w:tc>
        <w:tc>
          <w:tcPr>
            <w:tcW w:w="2873" w:type="dxa"/>
            <w:tcBorders>
              <w:top w:val="dotted" w:sz="4" w:space="0" w:color="auto"/>
              <w:left w:val="dotted" w:sz="4" w:space="0" w:color="auto"/>
              <w:bottom w:val="dotted" w:sz="4" w:space="0" w:color="auto"/>
              <w:right w:val="dotted" w:sz="4" w:space="0" w:color="auto"/>
            </w:tcBorders>
          </w:tcPr>
          <w:p w14:paraId="478101E5" w14:textId="77777777" w:rsidR="00322EC3" w:rsidRDefault="00322EC3" w:rsidP="000221CC">
            <w:pPr>
              <w:rPr>
                <w:sz w:val="20"/>
              </w:rPr>
            </w:pPr>
          </w:p>
        </w:tc>
        <w:tc>
          <w:tcPr>
            <w:tcW w:w="2425" w:type="dxa"/>
            <w:tcBorders>
              <w:top w:val="dotted" w:sz="4" w:space="0" w:color="auto"/>
              <w:left w:val="dotted" w:sz="4" w:space="0" w:color="auto"/>
              <w:bottom w:val="dotted" w:sz="4" w:space="0" w:color="auto"/>
              <w:right w:val="single" w:sz="4" w:space="0" w:color="auto"/>
            </w:tcBorders>
          </w:tcPr>
          <w:p w14:paraId="3B3295AB" w14:textId="77777777" w:rsidR="00322EC3" w:rsidRDefault="00322EC3" w:rsidP="000221CC"/>
        </w:tc>
      </w:tr>
      <w:tr w:rsidR="00322EC3" w14:paraId="7634BE10" w14:textId="77777777" w:rsidTr="3064CCB4">
        <w:trPr>
          <w:trHeight w:val="512"/>
          <w:jc w:val="center"/>
        </w:trPr>
        <w:tc>
          <w:tcPr>
            <w:tcW w:w="5833" w:type="dxa"/>
            <w:tcBorders>
              <w:top w:val="dotted" w:sz="4" w:space="0" w:color="auto"/>
              <w:left w:val="single" w:sz="4" w:space="0" w:color="auto"/>
              <w:bottom w:val="dotted" w:sz="4" w:space="0" w:color="auto"/>
              <w:right w:val="dotted" w:sz="4" w:space="0" w:color="auto"/>
            </w:tcBorders>
          </w:tcPr>
          <w:p w14:paraId="2AF68B42" w14:textId="0415284B" w:rsidR="00322EC3" w:rsidRPr="00B77326" w:rsidRDefault="3064CCB4" w:rsidP="000221CC">
            <w:pPr>
              <w:spacing w:after="160" w:line="259" w:lineRule="auto"/>
            </w:pPr>
            <w:r>
              <w:t xml:space="preserve">Utilize customer and internal feedback to make informed operational </w:t>
            </w:r>
            <w:r w:rsidRPr="3064CCB4">
              <w:rPr>
                <w:color w:val="auto"/>
              </w:rPr>
              <w:t xml:space="preserve">decisions which will help each WDB meet/exceed required WIOA performance measures. </w:t>
            </w:r>
          </w:p>
        </w:tc>
        <w:tc>
          <w:tcPr>
            <w:tcW w:w="1438" w:type="dxa"/>
            <w:tcBorders>
              <w:top w:val="dotted" w:sz="4" w:space="0" w:color="auto"/>
              <w:left w:val="dotted" w:sz="4" w:space="0" w:color="auto"/>
              <w:bottom w:val="dotted" w:sz="4" w:space="0" w:color="auto"/>
              <w:right w:val="dotted" w:sz="4" w:space="0" w:color="auto"/>
            </w:tcBorders>
          </w:tcPr>
          <w:p w14:paraId="4F4928A9" w14:textId="77777777" w:rsidR="00322EC3" w:rsidRDefault="00322EC3" w:rsidP="000221CC">
            <w:pPr>
              <w:jc w:val="center"/>
              <w:rPr>
                <w:sz w:val="20"/>
              </w:rPr>
            </w:pPr>
          </w:p>
        </w:tc>
        <w:tc>
          <w:tcPr>
            <w:tcW w:w="1651" w:type="dxa"/>
            <w:vMerge/>
            <w:tcBorders>
              <w:left w:val="dotted" w:sz="4" w:space="0" w:color="auto"/>
              <w:bottom w:val="dotted" w:sz="4" w:space="0" w:color="auto"/>
              <w:right w:val="dotted" w:sz="4" w:space="0" w:color="auto"/>
            </w:tcBorders>
          </w:tcPr>
          <w:p w14:paraId="44A9B263" w14:textId="77777777" w:rsidR="00322EC3" w:rsidRDefault="00322EC3" w:rsidP="000221CC"/>
        </w:tc>
        <w:tc>
          <w:tcPr>
            <w:tcW w:w="2873" w:type="dxa"/>
            <w:tcBorders>
              <w:top w:val="dotted" w:sz="4" w:space="0" w:color="auto"/>
              <w:left w:val="dotted" w:sz="4" w:space="0" w:color="auto"/>
              <w:bottom w:val="dotted" w:sz="4" w:space="0" w:color="auto"/>
              <w:right w:val="dotted" w:sz="4" w:space="0" w:color="auto"/>
            </w:tcBorders>
          </w:tcPr>
          <w:p w14:paraId="3D2D5562" w14:textId="77777777" w:rsidR="00322EC3" w:rsidRDefault="00322EC3" w:rsidP="000221CC">
            <w:pPr>
              <w:rPr>
                <w:sz w:val="20"/>
              </w:rPr>
            </w:pPr>
          </w:p>
        </w:tc>
        <w:tc>
          <w:tcPr>
            <w:tcW w:w="2425" w:type="dxa"/>
            <w:tcBorders>
              <w:top w:val="dotted" w:sz="4" w:space="0" w:color="auto"/>
              <w:left w:val="dotted" w:sz="4" w:space="0" w:color="auto"/>
              <w:bottom w:val="dotted" w:sz="4" w:space="0" w:color="auto"/>
              <w:right w:val="single" w:sz="4" w:space="0" w:color="auto"/>
            </w:tcBorders>
          </w:tcPr>
          <w:p w14:paraId="0F316D24" w14:textId="77777777" w:rsidR="00322EC3" w:rsidRDefault="00322EC3" w:rsidP="000221CC"/>
        </w:tc>
      </w:tr>
    </w:tbl>
    <w:p w14:paraId="12B83F1F" w14:textId="22006C59" w:rsidR="00322EC3" w:rsidRDefault="00322EC3" w:rsidP="00322EC3"/>
    <w:p w14:paraId="05495B8A" w14:textId="77777777" w:rsidR="00322EC3" w:rsidRDefault="00322EC3">
      <w:r>
        <w:br w:type="page"/>
      </w:r>
    </w:p>
    <w:tbl>
      <w:tblPr>
        <w:tblStyle w:val="TableGrid"/>
        <w:tblW w:w="1422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43" w:type="dxa"/>
          <w:left w:w="115" w:type="dxa"/>
          <w:bottom w:w="29" w:type="dxa"/>
          <w:right w:w="115" w:type="dxa"/>
        </w:tblCellMar>
        <w:tblLook w:val="04A0" w:firstRow="1" w:lastRow="0" w:firstColumn="1" w:lastColumn="0" w:noHBand="0" w:noVBand="1"/>
      </w:tblPr>
      <w:tblGrid>
        <w:gridCol w:w="5833"/>
        <w:gridCol w:w="1438"/>
        <w:gridCol w:w="1651"/>
        <w:gridCol w:w="2873"/>
        <w:gridCol w:w="2425"/>
      </w:tblGrid>
      <w:tr w:rsidR="00322EC3" w14:paraId="30BA31E6" w14:textId="77777777" w:rsidTr="3064CCB4">
        <w:trPr>
          <w:jc w:val="center"/>
        </w:trPr>
        <w:tc>
          <w:tcPr>
            <w:tcW w:w="14220" w:type="dxa"/>
            <w:gridSpan w:val="5"/>
            <w:tcBorders>
              <w:top w:val="single" w:sz="4" w:space="0" w:color="auto"/>
              <w:left w:val="single" w:sz="4" w:space="0" w:color="auto"/>
              <w:right w:val="single" w:sz="4" w:space="0" w:color="auto"/>
            </w:tcBorders>
            <w:shd w:val="clear" w:color="auto" w:fill="0563C1" w:themeFill="accent4"/>
            <w:vAlign w:val="center"/>
          </w:tcPr>
          <w:p w14:paraId="3C9B668E" w14:textId="77777777" w:rsidR="00322EC3" w:rsidRPr="00B77326" w:rsidRDefault="00322EC3" w:rsidP="0070681F">
            <w:pPr>
              <w:pStyle w:val="Heading2"/>
              <w:outlineLvl w:val="1"/>
            </w:pPr>
            <w:bookmarkStart w:id="62" w:name="_Toc475708409"/>
            <w:r w:rsidRPr="3064CCB4">
              <w:rPr>
                <w:color w:val="FFFFFF" w:themeColor="background1"/>
                <w:sz w:val="36"/>
                <w:szCs w:val="36"/>
              </w:rPr>
              <w:lastRenderedPageBreak/>
              <w:t>Goal 4: Create a proficient team of workforce professionals through staff development, training, and communication.</w:t>
            </w:r>
            <w:bookmarkEnd w:id="62"/>
          </w:p>
        </w:tc>
      </w:tr>
      <w:tr w:rsidR="00322EC3" w14:paraId="18709F65" w14:textId="77777777" w:rsidTr="3064CCB4">
        <w:trPr>
          <w:jc w:val="center"/>
        </w:trPr>
        <w:tc>
          <w:tcPr>
            <w:tcW w:w="5833" w:type="dxa"/>
            <w:tcBorders>
              <w:left w:val="single" w:sz="4" w:space="0" w:color="auto"/>
            </w:tcBorders>
            <w:shd w:val="clear" w:color="auto" w:fill="FFBFBF" w:themeFill="accent1" w:themeFillTint="33"/>
            <w:vAlign w:val="center"/>
            <w:hideMark/>
          </w:tcPr>
          <w:p w14:paraId="72191600" w14:textId="77777777" w:rsidR="00322EC3" w:rsidRDefault="3064CCB4" w:rsidP="3064CCB4">
            <w:pPr>
              <w:jc w:val="center"/>
              <w:rPr>
                <w:b/>
                <w:bCs/>
              </w:rPr>
            </w:pPr>
            <w:r w:rsidRPr="3064CCB4">
              <w:rPr>
                <w:b/>
                <w:bCs/>
              </w:rPr>
              <w:t>Action</w:t>
            </w:r>
          </w:p>
        </w:tc>
        <w:tc>
          <w:tcPr>
            <w:tcW w:w="1438" w:type="dxa"/>
            <w:shd w:val="clear" w:color="auto" w:fill="FFBFBF" w:themeFill="accent1" w:themeFillTint="33"/>
            <w:vAlign w:val="center"/>
            <w:hideMark/>
          </w:tcPr>
          <w:p w14:paraId="476DE8D9" w14:textId="7D19986A" w:rsidR="00322EC3" w:rsidRDefault="3064CCB4" w:rsidP="3064CCB4">
            <w:pPr>
              <w:jc w:val="center"/>
              <w:rPr>
                <w:b/>
                <w:bCs/>
              </w:rPr>
            </w:pPr>
            <w:r w:rsidRPr="3064CCB4">
              <w:rPr>
                <w:b/>
                <w:bCs/>
              </w:rPr>
              <w:t>Completion Timeframe</w:t>
            </w:r>
          </w:p>
        </w:tc>
        <w:tc>
          <w:tcPr>
            <w:tcW w:w="1651" w:type="dxa"/>
            <w:shd w:val="clear" w:color="auto" w:fill="FFBFBF" w:themeFill="accent1" w:themeFillTint="33"/>
            <w:vAlign w:val="center"/>
            <w:hideMark/>
          </w:tcPr>
          <w:p w14:paraId="5E8AA792" w14:textId="77777777" w:rsidR="00322EC3" w:rsidRDefault="3064CCB4" w:rsidP="3064CCB4">
            <w:pPr>
              <w:jc w:val="center"/>
              <w:rPr>
                <w:b/>
                <w:bCs/>
              </w:rPr>
            </w:pPr>
            <w:r w:rsidRPr="3064CCB4">
              <w:rPr>
                <w:b/>
                <w:bCs/>
              </w:rPr>
              <w:t>Responsible</w:t>
            </w:r>
          </w:p>
        </w:tc>
        <w:tc>
          <w:tcPr>
            <w:tcW w:w="2873" w:type="dxa"/>
            <w:shd w:val="clear" w:color="auto" w:fill="FFBFBF" w:themeFill="accent1" w:themeFillTint="33"/>
            <w:vAlign w:val="center"/>
            <w:hideMark/>
          </w:tcPr>
          <w:p w14:paraId="084B649C" w14:textId="77777777" w:rsidR="00322EC3" w:rsidRDefault="3064CCB4" w:rsidP="3064CCB4">
            <w:pPr>
              <w:jc w:val="center"/>
              <w:rPr>
                <w:b/>
                <w:bCs/>
              </w:rPr>
            </w:pPr>
            <w:r w:rsidRPr="3064CCB4">
              <w:rPr>
                <w:b/>
                <w:bCs/>
              </w:rPr>
              <w:t>Resources Needed</w:t>
            </w:r>
          </w:p>
        </w:tc>
        <w:tc>
          <w:tcPr>
            <w:tcW w:w="2425" w:type="dxa"/>
            <w:tcBorders>
              <w:right w:val="single" w:sz="4" w:space="0" w:color="auto"/>
            </w:tcBorders>
            <w:shd w:val="clear" w:color="auto" w:fill="FFBFBF" w:themeFill="accent1" w:themeFillTint="33"/>
            <w:vAlign w:val="center"/>
            <w:hideMark/>
          </w:tcPr>
          <w:p w14:paraId="4F5F5C9C" w14:textId="77777777" w:rsidR="00322EC3" w:rsidRDefault="3064CCB4" w:rsidP="3064CCB4">
            <w:pPr>
              <w:jc w:val="center"/>
              <w:rPr>
                <w:b/>
                <w:bCs/>
              </w:rPr>
            </w:pPr>
            <w:r w:rsidRPr="3064CCB4">
              <w:rPr>
                <w:b/>
                <w:bCs/>
              </w:rPr>
              <w:t>Measure of Progress</w:t>
            </w:r>
          </w:p>
        </w:tc>
      </w:tr>
      <w:tr w:rsidR="00322EC3" w14:paraId="0FD1B51F" w14:textId="77777777" w:rsidTr="3064CCB4">
        <w:trPr>
          <w:trHeight w:val="57"/>
          <w:jc w:val="center"/>
        </w:trPr>
        <w:tc>
          <w:tcPr>
            <w:tcW w:w="14220" w:type="dxa"/>
            <w:gridSpan w:val="5"/>
            <w:tcBorders>
              <w:left w:val="single" w:sz="4" w:space="0" w:color="auto"/>
              <w:bottom w:val="dotted" w:sz="4" w:space="0" w:color="auto"/>
              <w:right w:val="single" w:sz="4" w:space="0" w:color="auto"/>
            </w:tcBorders>
            <w:shd w:val="clear" w:color="auto" w:fill="FFCCCC" w:themeFill="accent2" w:themeFillTint="33"/>
            <w:vAlign w:val="center"/>
            <w:hideMark/>
          </w:tcPr>
          <w:p w14:paraId="339FAD8C" w14:textId="77777777" w:rsidR="00322EC3" w:rsidRDefault="3064CCB4" w:rsidP="3064CCB4">
            <w:pPr>
              <w:rPr>
                <w:b/>
                <w:bCs/>
              </w:rPr>
            </w:pPr>
            <w:r w:rsidRPr="3064CCB4">
              <w:rPr>
                <w:b/>
                <w:bCs/>
              </w:rPr>
              <w:t>Strategy 4.1: Design core training programs for frontline staff and partners, including training on workforce data systems.</w:t>
            </w:r>
          </w:p>
        </w:tc>
      </w:tr>
      <w:tr w:rsidR="00322EC3" w14:paraId="664D897A" w14:textId="77777777" w:rsidTr="3064CCB4">
        <w:trPr>
          <w:trHeight w:val="512"/>
          <w:jc w:val="center"/>
        </w:trPr>
        <w:tc>
          <w:tcPr>
            <w:tcW w:w="5833" w:type="dxa"/>
            <w:tcBorders>
              <w:top w:val="dotted" w:sz="4" w:space="0" w:color="auto"/>
              <w:left w:val="single" w:sz="4" w:space="0" w:color="auto"/>
              <w:bottom w:val="dotted" w:sz="4" w:space="0" w:color="auto"/>
              <w:right w:val="dotted" w:sz="4" w:space="0" w:color="auto"/>
            </w:tcBorders>
          </w:tcPr>
          <w:p w14:paraId="7B1E10E5" w14:textId="2BDB802A" w:rsidR="00322EC3" w:rsidRDefault="3064CCB4" w:rsidP="000221CC">
            <w:r>
              <w:t xml:space="preserve">Assess </w:t>
            </w:r>
            <w:r w:rsidRPr="3064CCB4">
              <w:rPr>
                <w:color w:val="auto"/>
              </w:rPr>
              <w:t xml:space="preserve">existing staff and partner training </w:t>
            </w:r>
            <w:r>
              <w:t>curriculums.</w:t>
            </w:r>
          </w:p>
          <w:p w14:paraId="4B7B0898" w14:textId="77777777" w:rsidR="00322EC3" w:rsidRPr="00B77326" w:rsidRDefault="00322EC3" w:rsidP="000221CC"/>
        </w:tc>
        <w:tc>
          <w:tcPr>
            <w:tcW w:w="1438" w:type="dxa"/>
            <w:tcBorders>
              <w:top w:val="dotted" w:sz="4" w:space="0" w:color="auto"/>
              <w:left w:val="dotted" w:sz="4" w:space="0" w:color="auto"/>
              <w:bottom w:val="dotted" w:sz="4" w:space="0" w:color="auto"/>
              <w:right w:val="dotted" w:sz="4" w:space="0" w:color="auto"/>
            </w:tcBorders>
          </w:tcPr>
          <w:p w14:paraId="4A057C2B" w14:textId="77777777" w:rsidR="00322EC3" w:rsidRDefault="00322EC3" w:rsidP="000221CC">
            <w:pPr>
              <w:jc w:val="center"/>
              <w:rPr>
                <w:sz w:val="20"/>
              </w:rPr>
            </w:pPr>
          </w:p>
        </w:tc>
        <w:tc>
          <w:tcPr>
            <w:tcW w:w="1651" w:type="dxa"/>
            <w:vMerge w:val="restart"/>
            <w:tcBorders>
              <w:top w:val="dotted" w:sz="4" w:space="0" w:color="auto"/>
              <w:left w:val="dotted" w:sz="4" w:space="0" w:color="auto"/>
              <w:right w:val="dotted" w:sz="4" w:space="0" w:color="auto"/>
            </w:tcBorders>
          </w:tcPr>
          <w:p w14:paraId="4F796C5D" w14:textId="77777777" w:rsidR="00322EC3" w:rsidRDefault="3064CCB4" w:rsidP="000221CC">
            <w:r>
              <w:t>Area EDs and OhioMeansJobs Center Managers</w:t>
            </w:r>
          </w:p>
        </w:tc>
        <w:tc>
          <w:tcPr>
            <w:tcW w:w="2873" w:type="dxa"/>
            <w:tcBorders>
              <w:top w:val="dotted" w:sz="4" w:space="0" w:color="auto"/>
              <w:left w:val="dotted" w:sz="4" w:space="0" w:color="auto"/>
              <w:bottom w:val="dotted" w:sz="4" w:space="0" w:color="auto"/>
              <w:right w:val="dotted" w:sz="4" w:space="0" w:color="auto"/>
            </w:tcBorders>
          </w:tcPr>
          <w:p w14:paraId="003F1776" w14:textId="77777777" w:rsidR="00322EC3" w:rsidRDefault="00322EC3" w:rsidP="000221CC">
            <w:pPr>
              <w:rPr>
                <w:sz w:val="20"/>
              </w:rPr>
            </w:pPr>
          </w:p>
        </w:tc>
        <w:tc>
          <w:tcPr>
            <w:tcW w:w="2425" w:type="dxa"/>
            <w:tcBorders>
              <w:top w:val="dotted" w:sz="4" w:space="0" w:color="auto"/>
              <w:left w:val="dotted" w:sz="4" w:space="0" w:color="auto"/>
              <w:bottom w:val="dotted" w:sz="4" w:space="0" w:color="auto"/>
              <w:right w:val="single" w:sz="4" w:space="0" w:color="auto"/>
            </w:tcBorders>
          </w:tcPr>
          <w:p w14:paraId="0F73BE05" w14:textId="77777777" w:rsidR="00322EC3" w:rsidRDefault="00322EC3" w:rsidP="000221CC"/>
        </w:tc>
      </w:tr>
      <w:tr w:rsidR="00322EC3" w14:paraId="79AAC515" w14:textId="77777777" w:rsidTr="3064CCB4">
        <w:trPr>
          <w:trHeight w:val="512"/>
          <w:jc w:val="center"/>
        </w:trPr>
        <w:tc>
          <w:tcPr>
            <w:tcW w:w="5833" w:type="dxa"/>
            <w:tcBorders>
              <w:top w:val="dotted" w:sz="4" w:space="0" w:color="auto"/>
              <w:left w:val="single" w:sz="4" w:space="0" w:color="auto"/>
              <w:bottom w:val="dotted" w:sz="4" w:space="0" w:color="auto"/>
              <w:right w:val="dotted" w:sz="4" w:space="0" w:color="auto"/>
            </w:tcBorders>
          </w:tcPr>
          <w:p w14:paraId="479FF65A" w14:textId="797288AB" w:rsidR="00322EC3" w:rsidRPr="00B77326" w:rsidRDefault="3064CCB4" w:rsidP="000221CC">
            <w:r>
              <w:t xml:space="preserve">Develop and adopt a regional training curriculum focused on core programs and systems, </w:t>
            </w:r>
            <w:r w:rsidRPr="3064CCB4">
              <w:rPr>
                <w:color w:val="auto"/>
              </w:rPr>
              <w:t>which needs to include OWCMS, CFIS, Cris-E, CCMEP, Customer Service, and effective use of social media.</w:t>
            </w:r>
          </w:p>
        </w:tc>
        <w:tc>
          <w:tcPr>
            <w:tcW w:w="1438" w:type="dxa"/>
            <w:tcBorders>
              <w:top w:val="dotted" w:sz="4" w:space="0" w:color="auto"/>
              <w:left w:val="dotted" w:sz="4" w:space="0" w:color="auto"/>
              <w:bottom w:val="dotted" w:sz="4" w:space="0" w:color="auto"/>
              <w:right w:val="dotted" w:sz="4" w:space="0" w:color="auto"/>
            </w:tcBorders>
          </w:tcPr>
          <w:p w14:paraId="5EBAAF5D" w14:textId="77777777" w:rsidR="00322EC3" w:rsidRDefault="00322EC3" w:rsidP="000221CC">
            <w:pPr>
              <w:jc w:val="center"/>
              <w:rPr>
                <w:sz w:val="20"/>
              </w:rPr>
            </w:pPr>
          </w:p>
        </w:tc>
        <w:tc>
          <w:tcPr>
            <w:tcW w:w="1651" w:type="dxa"/>
            <w:vMerge/>
            <w:tcBorders>
              <w:left w:val="dotted" w:sz="4" w:space="0" w:color="auto"/>
              <w:right w:val="dotted" w:sz="4" w:space="0" w:color="auto"/>
            </w:tcBorders>
          </w:tcPr>
          <w:p w14:paraId="3AE6665E" w14:textId="77777777" w:rsidR="00322EC3" w:rsidRDefault="00322EC3" w:rsidP="000221CC"/>
        </w:tc>
        <w:tc>
          <w:tcPr>
            <w:tcW w:w="2873" w:type="dxa"/>
            <w:tcBorders>
              <w:top w:val="dotted" w:sz="4" w:space="0" w:color="auto"/>
              <w:left w:val="dotted" w:sz="4" w:space="0" w:color="auto"/>
              <w:bottom w:val="dotted" w:sz="4" w:space="0" w:color="auto"/>
              <w:right w:val="dotted" w:sz="4" w:space="0" w:color="auto"/>
            </w:tcBorders>
          </w:tcPr>
          <w:p w14:paraId="33F1E6FC" w14:textId="77777777" w:rsidR="00322EC3" w:rsidRDefault="00322EC3" w:rsidP="000221CC">
            <w:pPr>
              <w:rPr>
                <w:sz w:val="20"/>
              </w:rPr>
            </w:pPr>
          </w:p>
        </w:tc>
        <w:tc>
          <w:tcPr>
            <w:tcW w:w="2425" w:type="dxa"/>
            <w:tcBorders>
              <w:top w:val="dotted" w:sz="4" w:space="0" w:color="auto"/>
              <w:left w:val="dotted" w:sz="4" w:space="0" w:color="auto"/>
              <w:bottom w:val="dotted" w:sz="4" w:space="0" w:color="auto"/>
              <w:right w:val="single" w:sz="4" w:space="0" w:color="auto"/>
            </w:tcBorders>
          </w:tcPr>
          <w:p w14:paraId="62372C49" w14:textId="77777777" w:rsidR="00322EC3" w:rsidRDefault="00322EC3" w:rsidP="000221CC"/>
        </w:tc>
      </w:tr>
      <w:tr w:rsidR="00322EC3" w14:paraId="06B73BFA" w14:textId="77777777" w:rsidTr="3064CCB4">
        <w:trPr>
          <w:trHeight w:val="512"/>
          <w:jc w:val="center"/>
        </w:trPr>
        <w:tc>
          <w:tcPr>
            <w:tcW w:w="5833" w:type="dxa"/>
            <w:tcBorders>
              <w:top w:val="dotted" w:sz="4" w:space="0" w:color="auto"/>
              <w:left w:val="single" w:sz="4" w:space="0" w:color="auto"/>
              <w:bottom w:val="dotted" w:sz="4" w:space="0" w:color="auto"/>
              <w:right w:val="dotted" w:sz="4" w:space="0" w:color="auto"/>
            </w:tcBorders>
          </w:tcPr>
          <w:p w14:paraId="2757AB4B" w14:textId="442816FE" w:rsidR="00322EC3" w:rsidRDefault="3064CCB4" w:rsidP="00D06656">
            <w:r w:rsidRPr="3064CCB4">
              <w:rPr>
                <w:color w:val="auto"/>
              </w:rPr>
              <w:t>Establish consistent and ongoing staff training schedule, including local onsite training provided by state staff.</w:t>
            </w:r>
          </w:p>
        </w:tc>
        <w:tc>
          <w:tcPr>
            <w:tcW w:w="1438" w:type="dxa"/>
            <w:tcBorders>
              <w:top w:val="dotted" w:sz="4" w:space="0" w:color="auto"/>
              <w:left w:val="dotted" w:sz="4" w:space="0" w:color="auto"/>
              <w:bottom w:val="dotted" w:sz="4" w:space="0" w:color="auto"/>
              <w:right w:val="dotted" w:sz="4" w:space="0" w:color="auto"/>
            </w:tcBorders>
          </w:tcPr>
          <w:p w14:paraId="69532F0A" w14:textId="77777777" w:rsidR="00322EC3" w:rsidRDefault="00322EC3" w:rsidP="000221CC">
            <w:pPr>
              <w:jc w:val="center"/>
              <w:rPr>
                <w:sz w:val="20"/>
              </w:rPr>
            </w:pPr>
          </w:p>
        </w:tc>
        <w:tc>
          <w:tcPr>
            <w:tcW w:w="1651" w:type="dxa"/>
            <w:vMerge/>
            <w:tcBorders>
              <w:left w:val="dotted" w:sz="4" w:space="0" w:color="auto"/>
              <w:bottom w:val="dotted" w:sz="4" w:space="0" w:color="auto"/>
              <w:right w:val="dotted" w:sz="4" w:space="0" w:color="auto"/>
            </w:tcBorders>
          </w:tcPr>
          <w:p w14:paraId="374087D2" w14:textId="77777777" w:rsidR="00322EC3" w:rsidRDefault="00322EC3" w:rsidP="000221CC"/>
        </w:tc>
        <w:tc>
          <w:tcPr>
            <w:tcW w:w="2873" w:type="dxa"/>
            <w:tcBorders>
              <w:top w:val="dotted" w:sz="4" w:space="0" w:color="auto"/>
              <w:left w:val="dotted" w:sz="4" w:space="0" w:color="auto"/>
              <w:bottom w:val="dotted" w:sz="4" w:space="0" w:color="auto"/>
              <w:right w:val="dotted" w:sz="4" w:space="0" w:color="auto"/>
            </w:tcBorders>
          </w:tcPr>
          <w:p w14:paraId="41A7606D" w14:textId="77777777" w:rsidR="00322EC3" w:rsidRDefault="00322EC3" w:rsidP="000221CC">
            <w:pPr>
              <w:rPr>
                <w:sz w:val="20"/>
              </w:rPr>
            </w:pPr>
          </w:p>
        </w:tc>
        <w:tc>
          <w:tcPr>
            <w:tcW w:w="2425" w:type="dxa"/>
            <w:tcBorders>
              <w:top w:val="dotted" w:sz="4" w:space="0" w:color="auto"/>
              <w:left w:val="dotted" w:sz="4" w:space="0" w:color="auto"/>
              <w:bottom w:val="dotted" w:sz="4" w:space="0" w:color="auto"/>
              <w:right w:val="single" w:sz="4" w:space="0" w:color="auto"/>
            </w:tcBorders>
          </w:tcPr>
          <w:p w14:paraId="4D2B06F8" w14:textId="77777777" w:rsidR="00322EC3" w:rsidRDefault="00322EC3" w:rsidP="000221CC"/>
        </w:tc>
      </w:tr>
      <w:tr w:rsidR="00322EC3" w14:paraId="00B4A1E1" w14:textId="77777777" w:rsidTr="3064CCB4">
        <w:trPr>
          <w:trHeight w:val="47"/>
          <w:jc w:val="center"/>
        </w:trPr>
        <w:tc>
          <w:tcPr>
            <w:tcW w:w="14220" w:type="dxa"/>
            <w:gridSpan w:val="5"/>
            <w:tcBorders>
              <w:top w:val="dotted" w:sz="4" w:space="0" w:color="auto"/>
              <w:left w:val="single" w:sz="4" w:space="0" w:color="auto"/>
              <w:bottom w:val="dotted" w:sz="4" w:space="0" w:color="auto"/>
              <w:right w:val="single" w:sz="4" w:space="0" w:color="auto"/>
            </w:tcBorders>
            <w:shd w:val="clear" w:color="auto" w:fill="FFCCCC" w:themeFill="accent2" w:themeFillTint="33"/>
            <w:vAlign w:val="center"/>
          </w:tcPr>
          <w:p w14:paraId="3E849E2B" w14:textId="77777777" w:rsidR="00322EC3" w:rsidRPr="00060E17" w:rsidRDefault="3064CCB4" w:rsidP="3064CCB4">
            <w:pPr>
              <w:rPr>
                <w:b/>
                <w:bCs/>
              </w:rPr>
            </w:pPr>
            <w:r w:rsidRPr="3064CCB4">
              <w:rPr>
                <w:b/>
                <w:bCs/>
              </w:rPr>
              <w:t>Strategy 4.2: Establish venues for sharing best practices on policy and service design, utilizing technology like online meeting spaces and/or conference calling.</w:t>
            </w:r>
          </w:p>
        </w:tc>
      </w:tr>
      <w:tr w:rsidR="00322EC3" w14:paraId="0794AEC7" w14:textId="77777777" w:rsidTr="3064CCB4">
        <w:trPr>
          <w:trHeight w:val="512"/>
          <w:jc w:val="center"/>
        </w:trPr>
        <w:tc>
          <w:tcPr>
            <w:tcW w:w="5833" w:type="dxa"/>
            <w:tcBorders>
              <w:top w:val="dotted" w:sz="4" w:space="0" w:color="auto"/>
              <w:left w:val="single" w:sz="4" w:space="0" w:color="auto"/>
              <w:bottom w:val="dotted" w:sz="4" w:space="0" w:color="auto"/>
              <w:right w:val="dotted" w:sz="4" w:space="0" w:color="auto"/>
            </w:tcBorders>
          </w:tcPr>
          <w:p w14:paraId="2CB2E871" w14:textId="77777777" w:rsidR="00322EC3" w:rsidRDefault="3064CCB4" w:rsidP="000221CC">
            <w:r>
              <w:t>Research available venues for online or virtual meetings.</w:t>
            </w:r>
          </w:p>
          <w:p w14:paraId="668BF743" w14:textId="77777777" w:rsidR="00322EC3" w:rsidRDefault="00322EC3" w:rsidP="000221CC"/>
        </w:tc>
        <w:tc>
          <w:tcPr>
            <w:tcW w:w="1438" w:type="dxa"/>
            <w:tcBorders>
              <w:top w:val="dotted" w:sz="4" w:space="0" w:color="auto"/>
              <w:left w:val="dotted" w:sz="4" w:space="0" w:color="auto"/>
              <w:bottom w:val="dotted" w:sz="4" w:space="0" w:color="auto"/>
              <w:right w:val="dotted" w:sz="4" w:space="0" w:color="auto"/>
            </w:tcBorders>
          </w:tcPr>
          <w:p w14:paraId="2299C43C" w14:textId="77777777" w:rsidR="00322EC3" w:rsidRDefault="00322EC3" w:rsidP="000221CC">
            <w:pPr>
              <w:jc w:val="center"/>
              <w:rPr>
                <w:sz w:val="20"/>
              </w:rPr>
            </w:pPr>
          </w:p>
        </w:tc>
        <w:tc>
          <w:tcPr>
            <w:tcW w:w="1651" w:type="dxa"/>
            <w:vMerge w:val="restart"/>
            <w:tcBorders>
              <w:top w:val="dotted" w:sz="4" w:space="0" w:color="auto"/>
              <w:left w:val="dotted" w:sz="4" w:space="0" w:color="auto"/>
              <w:right w:val="dotted" w:sz="4" w:space="0" w:color="auto"/>
            </w:tcBorders>
          </w:tcPr>
          <w:p w14:paraId="0009E966" w14:textId="77777777" w:rsidR="00322EC3" w:rsidRDefault="3064CCB4" w:rsidP="000221CC">
            <w:r>
              <w:t>Area EDs and OhioMeansJobs Center Managers</w:t>
            </w:r>
          </w:p>
        </w:tc>
        <w:tc>
          <w:tcPr>
            <w:tcW w:w="2873" w:type="dxa"/>
            <w:tcBorders>
              <w:top w:val="dotted" w:sz="4" w:space="0" w:color="auto"/>
              <w:left w:val="dotted" w:sz="4" w:space="0" w:color="auto"/>
              <w:bottom w:val="dotted" w:sz="4" w:space="0" w:color="auto"/>
              <w:right w:val="dotted" w:sz="4" w:space="0" w:color="auto"/>
            </w:tcBorders>
          </w:tcPr>
          <w:p w14:paraId="174B98FE" w14:textId="77777777" w:rsidR="00322EC3" w:rsidRDefault="00322EC3" w:rsidP="000221CC">
            <w:pPr>
              <w:rPr>
                <w:sz w:val="20"/>
              </w:rPr>
            </w:pPr>
          </w:p>
        </w:tc>
        <w:tc>
          <w:tcPr>
            <w:tcW w:w="2425" w:type="dxa"/>
            <w:tcBorders>
              <w:top w:val="dotted" w:sz="4" w:space="0" w:color="auto"/>
              <w:left w:val="dotted" w:sz="4" w:space="0" w:color="auto"/>
              <w:bottom w:val="dotted" w:sz="4" w:space="0" w:color="auto"/>
              <w:right w:val="single" w:sz="4" w:space="0" w:color="auto"/>
            </w:tcBorders>
          </w:tcPr>
          <w:p w14:paraId="4A38FED3" w14:textId="77777777" w:rsidR="00322EC3" w:rsidRDefault="00322EC3" w:rsidP="000221CC"/>
        </w:tc>
      </w:tr>
      <w:tr w:rsidR="00322EC3" w14:paraId="7FDA6192" w14:textId="77777777" w:rsidTr="3064CCB4">
        <w:trPr>
          <w:trHeight w:val="512"/>
          <w:jc w:val="center"/>
        </w:trPr>
        <w:tc>
          <w:tcPr>
            <w:tcW w:w="5833" w:type="dxa"/>
            <w:tcBorders>
              <w:top w:val="dotted" w:sz="4" w:space="0" w:color="auto"/>
              <w:left w:val="single" w:sz="4" w:space="0" w:color="auto"/>
              <w:bottom w:val="dotted" w:sz="4" w:space="0" w:color="auto"/>
              <w:right w:val="dotted" w:sz="4" w:space="0" w:color="auto"/>
            </w:tcBorders>
          </w:tcPr>
          <w:p w14:paraId="6E01CC8D" w14:textId="77777777" w:rsidR="00322EC3" w:rsidRDefault="3064CCB4" w:rsidP="000221CC">
            <w:r>
              <w:t>Schedule and utilize technology for ongoing best practice sharing.</w:t>
            </w:r>
          </w:p>
        </w:tc>
        <w:tc>
          <w:tcPr>
            <w:tcW w:w="1438" w:type="dxa"/>
            <w:tcBorders>
              <w:top w:val="dotted" w:sz="4" w:space="0" w:color="auto"/>
              <w:left w:val="dotted" w:sz="4" w:space="0" w:color="auto"/>
              <w:bottom w:val="dotted" w:sz="4" w:space="0" w:color="auto"/>
              <w:right w:val="dotted" w:sz="4" w:space="0" w:color="auto"/>
            </w:tcBorders>
          </w:tcPr>
          <w:p w14:paraId="56112945" w14:textId="77777777" w:rsidR="00322EC3" w:rsidRDefault="00322EC3" w:rsidP="000221CC">
            <w:pPr>
              <w:jc w:val="center"/>
              <w:rPr>
                <w:sz w:val="20"/>
              </w:rPr>
            </w:pPr>
          </w:p>
        </w:tc>
        <w:tc>
          <w:tcPr>
            <w:tcW w:w="1651" w:type="dxa"/>
            <w:vMerge/>
            <w:tcBorders>
              <w:left w:val="dotted" w:sz="4" w:space="0" w:color="auto"/>
              <w:right w:val="dotted" w:sz="4" w:space="0" w:color="auto"/>
            </w:tcBorders>
          </w:tcPr>
          <w:p w14:paraId="6B691335" w14:textId="77777777" w:rsidR="00322EC3" w:rsidRDefault="00322EC3" w:rsidP="000221CC"/>
        </w:tc>
        <w:tc>
          <w:tcPr>
            <w:tcW w:w="2873" w:type="dxa"/>
            <w:tcBorders>
              <w:top w:val="dotted" w:sz="4" w:space="0" w:color="auto"/>
              <w:left w:val="dotted" w:sz="4" w:space="0" w:color="auto"/>
              <w:bottom w:val="dotted" w:sz="4" w:space="0" w:color="auto"/>
              <w:right w:val="dotted" w:sz="4" w:space="0" w:color="auto"/>
            </w:tcBorders>
          </w:tcPr>
          <w:p w14:paraId="3912BB9C" w14:textId="77777777" w:rsidR="00322EC3" w:rsidRDefault="00322EC3" w:rsidP="000221CC">
            <w:pPr>
              <w:rPr>
                <w:sz w:val="20"/>
              </w:rPr>
            </w:pPr>
          </w:p>
        </w:tc>
        <w:tc>
          <w:tcPr>
            <w:tcW w:w="2425" w:type="dxa"/>
            <w:tcBorders>
              <w:top w:val="dotted" w:sz="4" w:space="0" w:color="auto"/>
              <w:left w:val="dotted" w:sz="4" w:space="0" w:color="auto"/>
              <w:bottom w:val="dotted" w:sz="4" w:space="0" w:color="auto"/>
              <w:right w:val="single" w:sz="4" w:space="0" w:color="auto"/>
            </w:tcBorders>
          </w:tcPr>
          <w:p w14:paraId="1EB4241E" w14:textId="77777777" w:rsidR="00322EC3" w:rsidRDefault="00322EC3" w:rsidP="000221CC"/>
        </w:tc>
      </w:tr>
      <w:tr w:rsidR="00322EC3" w14:paraId="218B8743" w14:textId="77777777" w:rsidTr="3064CCB4">
        <w:trPr>
          <w:trHeight w:val="512"/>
          <w:jc w:val="center"/>
        </w:trPr>
        <w:tc>
          <w:tcPr>
            <w:tcW w:w="5833" w:type="dxa"/>
            <w:tcBorders>
              <w:top w:val="dotted" w:sz="4" w:space="0" w:color="auto"/>
              <w:left w:val="single" w:sz="4" w:space="0" w:color="auto"/>
              <w:bottom w:val="dotted" w:sz="4" w:space="0" w:color="auto"/>
              <w:right w:val="dotted" w:sz="4" w:space="0" w:color="auto"/>
            </w:tcBorders>
          </w:tcPr>
          <w:p w14:paraId="77DE1399" w14:textId="77777777" w:rsidR="00322EC3" w:rsidRPr="00B77326" w:rsidRDefault="3064CCB4" w:rsidP="000221CC">
            <w:r>
              <w:t>Utilize teaming approach for customer service/case management training.</w:t>
            </w:r>
          </w:p>
        </w:tc>
        <w:tc>
          <w:tcPr>
            <w:tcW w:w="1438" w:type="dxa"/>
            <w:tcBorders>
              <w:top w:val="dotted" w:sz="4" w:space="0" w:color="auto"/>
              <w:left w:val="dotted" w:sz="4" w:space="0" w:color="auto"/>
              <w:bottom w:val="dotted" w:sz="4" w:space="0" w:color="auto"/>
              <w:right w:val="dotted" w:sz="4" w:space="0" w:color="auto"/>
            </w:tcBorders>
          </w:tcPr>
          <w:p w14:paraId="1DA2D4A3" w14:textId="77777777" w:rsidR="00322EC3" w:rsidRDefault="00322EC3" w:rsidP="000221CC">
            <w:pPr>
              <w:jc w:val="center"/>
              <w:rPr>
                <w:sz w:val="20"/>
              </w:rPr>
            </w:pPr>
          </w:p>
        </w:tc>
        <w:tc>
          <w:tcPr>
            <w:tcW w:w="1651" w:type="dxa"/>
            <w:vMerge/>
            <w:tcBorders>
              <w:left w:val="dotted" w:sz="4" w:space="0" w:color="auto"/>
              <w:bottom w:val="dotted" w:sz="4" w:space="0" w:color="auto"/>
              <w:right w:val="dotted" w:sz="4" w:space="0" w:color="auto"/>
            </w:tcBorders>
          </w:tcPr>
          <w:p w14:paraId="0AC43507" w14:textId="77777777" w:rsidR="00322EC3" w:rsidRDefault="00322EC3" w:rsidP="000221CC"/>
        </w:tc>
        <w:tc>
          <w:tcPr>
            <w:tcW w:w="2873" w:type="dxa"/>
            <w:tcBorders>
              <w:top w:val="dotted" w:sz="4" w:space="0" w:color="auto"/>
              <w:left w:val="dotted" w:sz="4" w:space="0" w:color="auto"/>
              <w:bottom w:val="dotted" w:sz="4" w:space="0" w:color="auto"/>
              <w:right w:val="dotted" w:sz="4" w:space="0" w:color="auto"/>
            </w:tcBorders>
          </w:tcPr>
          <w:p w14:paraId="24330FC8" w14:textId="77777777" w:rsidR="00322EC3" w:rsidRDefault="00322EC3" w:rsidP="000221CC">
            <w:pPr>
              <w:rPr>
                <w:sz w:val="20"/>
              </w:rPr>
            </w:pPr>
          </w:p>
        </w:tc>
        <w:tc>
          <w:tcPr>
            <w:tcW w:w="2425" w:type="dxa"/>
            <w:tcBorders>
              <w:top w:val="dotted" w:sz="4" w:space="0" w:color="auto"/>
              <w:left w:val="dotted" w:sz="4" w:space="0" w:color="auto"/>
              <w:bottom w:val="dotted" w:sz="4" w:space="0" w:color="auto"/>
              <w:right w:val="single" w:sz="4" w:space="0" w:color="auto"/>
            </w:tcBorders>
          </w:tcPr>
          <w:p w14:paraId="55F13503" w14:textId="77777777" w:rsidR="00322EC3" w:rsidRDefault="00322EC3" w:rsidP="000221CC"/>
        </w:tc>
      </w:tr>
    </w:tbl>
    <w:p w14:paraId="515416ED" w14:textId="6595B37C" w:rsidR="00322EC3" w:rsidRDefault="00322EC3" w:rsidP="00322EC3"/>
    <w:p w14:paraId="3B13816D" w14:textId="6CCE83FD" w:rsidR="00322EC3" w:rsidRDefault="00322EC3">
      <w:r>
        <w:br w:type="page"/>
      </w:r>
    </w:p>
    <w:tbl>
      <w:tblPr>
        <w:tblStyle w:val="TableGrid"/>
        <w:tblW w:w="1422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43" w:type="dxa"/>
          <w:left w:w="115" w:type="dxa"/>
          <w:bottom w:w="29" w:type="dxa"/>
          <w:right w:w="115" w:type="dxa"/>
        </w:tblCellMar>
        <w:tblLook w:val="04A0" w:firstRow="1" w:lastRow="0" w:firstColumn="1" w:lastColumn="0" w:noHBand="0" w:noVBand="1"/>
      </w:tblPr>
      <w:tblGrid>
        <w:gridCol w:w="5850"/>
        <w:gridCol w:w="1440"/>
        <w:gridCol w:w="1620"/>
        <w:gridCol w:w="2880"/>
        <w:gridCol w:w="2430"/>
      </w:tblGrid>
      <w:tr w:rsidR="00322EC3" w14:paraId="16E70B68" w14:textId="77777777" w:rsidTr="3064CCB4">
        <w:trPr>
          <w:jc w:val="center"/>
        </w:trPr>
        <w:tc>
          <w:tcPr>
            <w:tcW w:w="14220" w:type="dxa"/>
            <w:gridSpan w:val="5"/>
            <w:tcBorders>
              <w:top w:val="single" w:sz="4" w:space="0" w:color="auto"/>
              <w:left w:val="single" w:sz="4" w:space="0" w:color="auto"/>
              <w:right w:val="single" w:sz="4" w:space="0" w:color="auto"/>
            </w:tcBorders>
            <w:shd w:val="clear" w:color="auto" w:fill="0563C1" w:themeFill="accent4"/>
            <w:vAlign w:val="center"/>
          </w:tcPr>
          <w:p w14:paraId="61B925AB" w14:textId="77777777" w:rsidR="00322EC3" w:rsidRPr="00B77326" w:rsidRDefault="00322EC3" w:rsidP="0070681F">
            <w:pPr>
              <w:pStyle w:val="Heading2"/>
              <w:outlineLvl w:val="1"/>
            </w:pPr>
            <w:bookmarkStart w:id="63" w:name="_Toc475708410"/>
            <w:r w:rsidRPr="3064CCB4">
              <w:rPr>
                <w:color w:val="FFFFFF" w:themeColor="background1"/>
                <w:sz w:val="36"/>
                <w:szCs w:val="36"/>
              </w:rPr>
              <w:t>Goal 5: Anticipate and meet the demands of employers across the Southeast Ohio Region through a proactive business services team.</w:t>
            </w:r>
            <w:bookmarkEnd w:id="63"/>
          </w:p>
        </w:tc>
      </w:tr>
      <w:tr w:rsidR="00322EC3" w14:paraId="3D7826E9" w14:textId="77777777" w:rsidTr="3064CCB4">
        <w:trPr>
          <w:jc w:val="center"/>
        </w:trPr>
        <w:tc>
          <w:tcPr>
            <w:tcW w:w="5850" w:type="dxa"/>
            <w:tcBorders>
              <w:left w:val="single" w:sz="4" w:space="0" w:color="auto"/>
            </w:tcBorders>
            <w:shd w:val="clear" w:color="auto" w:fill="FFBFBF" w:themeFill="accent1" w:themeFillTint="33"/>
            <w:vAlign w:val="center"/>
            <w:hideMark/>
          </w:tcPr>
          <w:p w14:paraId="38AD590B" w14:textId="77777777" w:rsidR="00322EC3" w:rsidRDefault="3064CCB4" w:rsidP="3064CCB4">
            <w:pPr>
              <w:jc w:val="center"/>
              <w:rPr>
                <w:b/>
                <w:bCs/>
              </w:rPr>
            </w:pPr>
            <w:r w:rsidRPr="3064CCB4">
              <w:rPr>
                <w:b/>
                <w:bCs/>
              </w:rPr>
              <w:t>Action</w:t>
            </w:r>
          </w:p>
        </w:tc>
        <w:tc>
          <w:tcPr>
            <w:tcW w:w="1440" w:type="dxa"/>
            <w:shd w:val="clear" w:color="auto" w:fill="FFBFBF" w:themeFill="accent1" w:themeFillTint="33"/>
            <w:vAlign w:val="center"/>
            <w:hideMark/>
          </w:tcPr>
          <w:p w14:paraId="6D3DC0AD" w14:textId="32B374BA" w:rsidR="00322EC3" w:rsidRDefault="3064CCB4" w:rsidP="3064CCB4">
            <w:pPr>
              <w:jc w:val="center"/>
              <w:rPr>
                <w:b/>
                <w:bCs/>
              </w:rPr>
            </w:pPr>
            <w:r w:rsidRPr="3064CCB4">
              <w:rPr>
                <w:b/>
                <w:bCs/>
              </w:rPr>
              <w:t>Completion Timeframe</w:t>
            </w:r>
          </w:p>
        </w:tc>
        <w:tc>
          <w:tcPr>
            <w:tcW w:w="1620" w:type="dxa"/>
            <w:shd w:val="clear" w:color="auto" w:fill="FFBFBF" w:themeFill="accent1" w:themeFillTint="33"/>
            <w:vAlign w:val="center"/>
            <w:hideMark/>
          </w:tcPr>
          <w:p w14:paraId="7515AA33" w14:textId="77777777" w:rsidR="00322EC3" w:rsidRDefault="3064CCB4" w:rsidP="3064CCB4">
            <w:pPr>
              <w:jc w:val="center"/>
              <w:rPr>
                <w:b/>
                <w:bCs/>
              </w:rPr>
            </w:pPr>
            <w:r w:rsidRPr="3064CCB4">
              <w:rPr>
                <w:b/>
                <w:bCs/>
              </w:rPr>
              <w:t>Responsible</w:t>
            </w:r>
          </w:p>
        </w:tc>
        <w:tc>
          <w:tcPr>
            <w:tcW w:w="2880" w:type="dxa"/>
            <w:shd w:val="clear" w:color="auto" w:fill="FFBFBF" w:themeFill="accent1" w:themeFillTint="33"/>
            <w:vAlign w:val="center"/>
            <w:hideMark/>
          </w:tcPr>
          <w:p w14:paraId="5B2F6262" w14:textId="77777777" w:rsidR="00322EC3" w:rsidRDefault="3064CCB4" w:rsidP="3064CCB4">
            <w:pPr>
              <w:jc w:val="center"/>
              <w:rPr>
                <w:b/>
                <w:bCs/>
              </w:rPr>
            </w:pPr>
            <w:r w:rsidRPr="3064CCB4">
              <w:rPr>
                <w:b/>
                <w:bCs/>
              </w:rPr>
              <w:t>Resources Needed</w:t>
            </w:r>
          </w:p>
        </w:tc>
        <w:tc>
          <w:tcPr>
            <w:tcW w:w="2430" w:type="dxa"/>
            <w:tcBorders>
              <w:right w:val="single" w:sz="4" w:space="0" w:color="auto"/>
            </w:tcBorders>
            <w:shd w:val="clear" w:color="auto" w:fill="FFBFBF" w:themeFill="accent1" w:themeFillTint="33"/>
            <w:vAlign w:val="center"/>
            <w:hideMark/>
          </w:tcPr>
          <w:p w14:paraId="43DE2D2E" w14:textId="77777777" w:rsidR="00322EC3" w:rsidRDefault="3064CCB4" w:rsidP="3064CCB4">
            <w:pPr>
              <w:jc w:val="center"/>
              <w:rPr>
                <w:b/>
                <w:bCs/>
              </w:rPr>
            </w:pPr>
            <w:r w:rsidRPr="3064CCB4">
              <w:rPr>
                <w:b/>
                <w:bCs/>
              </w:rPr>
              <w:t>Measure of Progress</w:t>
            </w:r>
          </w:p>
        </w:tc>
      </w:tr>
      <w:tr w:rsidR="00322EC3" w14:paraId="6417EF2A" w14:textId="77777777" w:rsidTr="3064CCB4">
        <w:trPr>
          <w:trHeight w:val="57"/>
          <w:jc w:val="center"/>
        </w:trPr>
        <w:tc>
          <w:tcPr>
            <w:tcW w:w="14220" w:type="dxa"/>
            <w:gridSpan w:val="5"/>
            <w:tcBorders>
              <w:left w:val="single" w:sz="4" w:space="0" w:color="auto"/>
              <w:bottom w:val="dotted" w:sz="4" w:space="0" w:color="auto"/>
              <w:right w:val="single" w:sz="4" w:space="0" w:color="auto"/>
            </w:tcBorders>
            <w:shd w:val="clear" w:color="auto" w:fill="FFCCCC" w:themeFill="accent2" w:themeFillTint="33"/>
            <w:vAlign w:val="center"/>
            <w:hideMark/>
          </w:tcPr>
          <w:p w14:paraId="45799362" w14:textId="77777777" w:rsidR="00322EC3" w:rsidRDefault="3064CCB4" w:rsidP="3064CCB4">
            <w:pPr>
              <w:rPr>
                <w:b/>
                <w:bCs/>
              </w:rPr>
            </w:pPr>
            <w:r w:rsidRPr="3064CCB4">
              <w:rPr>
                <w:b/>
                <w:bCs/>
              </w:rPr>
              <w:t>Strategy 5.1: Align regional and local area business services teams to provide coordinated business services including outreach for expansion and retention efforts, Rapid Response, layoff aversion, recruiting and hiring, work-based training, sector partnerships, and other related activities.</w:t>
            </w:r>
          </w:p>
        </w:tc>
      </w:tr>
      <w:tr w:rsidR="00322EC3" w14:paraId="2FD990A8" w14:textId="77777777" w:rsidTr="3064CCB4">
        <w:trPr>
          <w:trHeight w:val="512"/>
          <w:jc w:val="center"/>
        </w:trPr>
        <w:tc>
          <w:tcPr>
            <w:tcW w:w="5850" w:type="dxa"/>
            <w:tcBorders>
              <w:top w:val="dotted" w:sz="4" w:space="0" w:color="auto"/>
              <w:left w:val="single" w:sz="4" w:space="0" w:color="auto"/>
              <w:bottom w:val="dotted" w:sz="4" w:space="0" w:color="auto"/>
              <w:right w:val="dotted" w:sz="4" w:space="0" w:color="auto"/>
            </w:tcBorders>
          </w:tcPr>
          <w:p w14:paraId="053F12ED" w14:textId="77777777" w:rsidR="00322EC3" w:rsidRPr="00B77326" w:rsidRDefault="3064CCB4" w:rsidP="000221CC">
            <w:r>
              <w:t>Identify current partners and regional organizations providing business services and outreach across the region.</w:t>
            </w:r>
          </w:p>
        </w:tc>
        <w:tc>
          <w:tcPr>
            <w:tcW w:w="1440" w:type="dxa"/>
            <w:tcBorders>
              <w:top w:val="dotted" w:sz="4" w:space="0" w:color="auto"/>
              <w:left w:val="dotted" w:sz="4" w:space="0" w:color="auto"/>
              <w:bottom w:val="dotted" w:sz="4" w:space="0" w:color="auto"/>
              <w:right w:val="dotted" w:sz="4" w:space="0" w:color="auto"/>
            </w:tcBorders>
          </w:tcPr>
          <w:p w14:paraId="5FC5BA74" w14:textId="77777777" w:rsidR="00322EC3" w:rsidRDefault="00322EC3" w:rsidP="000221CC">
            <w:pPr>
              <w:jc w:val="center"/>
              <w:rPr>
                <w:sz w:val="20"/>
              </w:rPr>
            </w:pPr>
          </w:p>
        </w:tc>
        <w:tc>
          <w:tcPr>
            <w:tcW w:w="1620" w:type="dxa"/>
            <w:vMerge w:val="restart"/>
            <w:tcBorders>
              <w:top w:val="dotted" w:sz="4" w:space="0" w:color="auto"/>
              <w:left w:val="dotted" w:sz="4" w:space="0" w:color="auto"/>
              <w:right w:val="dotted" w:sz="4" w:space="0" w:color="auto"/>
            </w:tcBorders>
          </w:tcPr>
          <w:p w14:paraId="3F8EE25C" w14:textId="77777777" w:rsidR="00322EC3" w:rsidRDefault="3064CCB4" w:rsidP="000221CC">
            <w:r>
              <w:t>EDs and Business Services Staff</w:t>
            </w:r>
          </w:p>
        </w:tc>
        <w:tc>
          <w:tcPr>
            <w:tcW w:w="2880" w:type="dxa"/>
            <w:tcBorders>
              <w:top w:val="dotted" w:sz="4" w:space="0" w:color="auto"/>
              <w:left w:val="dotted" w:sz="4" w:space="0" w:color="auto"/>
              <w:bottom w:val="dotted" w:sz="4" w:space="0" w:color="auto"/>
              <w:right w:val="dotted" w:sz="4" w:space="0" w:color="auto"/>
            </w:tcBorders>
          </w:tcPr>
          <w:p w14:paraId="678EC4AD" w14:textId="77777777" w:rsidR="00322EC3" w:rsidRDefault="00322EC3" w:rsidP="000221CC">
            <w:pPr>
              <w:rPr>
                <w:sz w:val="20"/>
              </w:rPr>
            </w:pPr>
          </w:p>
        </w:tc>
        <w:tc>
          <w:tcPr>
            <w:tcW w:w="2430" w:type="dxa"/>
            <w:tcBorders>
              <w:top w:val="dotted" w:sz="4" w:space="0" w:color="auto"/>
              <w:left w:val="dotted" w:sz="4" w:space="0" w:color="auto"/>
              <w:bottom w:val="dotted" w:sz="4" w:space="0" w:color="auto"/>
              <w:right w:val="single" w:sz="4" w:space="0" w:color="auto"/>
            </w:tcBorders>
          </w:tcPr>
          <w:p w14:paraId="6B1C1835" w14:textId="77777777" w:rsidR="00322EC3" w:rsidRDefault="00322EC3" w:rsidP="000221CC"/>
        </w:tc>
      </w:tr>
      <w:tr w:rsidR="00322EC3" w14:paraId="53B8318C" w14:textId="77777777" w:rsidTr="3064CCB4">
        <w:trPr>
          <w:trHeight w:val="512"/>
          <w:jc w:val="center"/>
        </w:trPr>
        <w:tc>
          <w:tcPr>
            <w:tcW w:w="5850" w:type="dxa"/>
            <w:tcBorders>
              <w:top w:val="dotted" w:sz="4" w:space="0" w:color="auto"/>
              <w:left w:val="single" w:sz="4" w:space="0" w:color="auto"/>
              <w:bottom w:val="dotted" w:sz="4" w:space="0" w:color="auto"/>
              <w:right w:val="dotted" w:sz="4" w:space="0" w:color="auto"/>
            </w:tcBorders>
          </w:tcPr>
          <w:p w14:paraId="488F49FB" w14:textId="77777777" w:rsidR="00322EC3" w:rsidRDefault="3064CCB4" w:rsidP="000221CC">
            <w:r>
              <w:t xml:space="preserve">Convene partners and organizations to develop a regional business outreach plan. </w:t>
            </w:r>
          </w:p>
        </w:tc>
        <w:tc>
          <w:tcPr>
            <w:tcW w:w="1440" w:type="dxa"/>
            <w:tcBorders>
              <w:top w:val="dotted" w:sz="4" w:space="0" w:color="auto"/>
              <w:left w:val="dotted" w:sz="4" w:space="0" w:color="auto"/>
              <w:bottom w:val="dotted" w:sz="4" w:space="0" w:color="auto"/>
              <w:right w:val="dotted" w:sz="4" w:space="0" w:color="auto"/>
            </w:tcBorders>
          </w:tcPr>
          <w:p w14:paraId="3C1610EE" w14:textId="77777777" w:rsidR="00322EC3" w:rsidRDefault="00322EC3" w:rsidP="000221CC">
            <w:pPr>
              <w:jc w:val="center"/>
              <w:rPr>
                <w:sz w:val="20"/>
              </w:rPr>
            </w:pPr>
          </w:p>
        </w:tc>
        <w:tc>
          <w:tcPr>
            <w:tcW w:w="1620" w:type="dxa"/>
            <w:vMerge/>
            <w:tcBorders>
              <w:left w:val="dotted" w:sz="4" w:space="0" w:color="auto"/>
              <w:right w:val="dotted" w:sz="4" w:space="0" w:color="auto"/>
            </w:tcBorders>
          </w:tcPr>
          <w:p w14:paraId="35943FC5" w14:textId="77777777" w:rsidR="00322EC3" w:rsidRDefault="00322EC3" w:rsidP="000221CC"/>
        </w:tc>
        <w:tc>
          <w:tcPr>
            <w:tcW w:w="2880" w:type="dxa"/>
            <w:tcBorders>
              <w:top w:val="dotted" w:sz="4" w:space="0" w:color="auto"/>
              <w:left w:val="dotted" w:sz="4" w:space="0" w:color="auto"/>
              <w:bottom w:val="dotted" w:sz="4" w:space="0" w:color="auto"/>
              <w:right w:val="dotted" w:sz="4" w:space="0" w:color="auto"/>
            </w:tcBorders>
          </w:tcPr>
          <w:p w14:paraId="135F4315" w14:textId="77777777" w:rsidR="00322EC3" w:rsidRDefault="00322EC3" w:rsidP="000221CC">
            <w:pPr>
              <w:rPr>
                <w:sz w:val="20"/>
              </w:rPr>
            </w:pPr>
          </w:p>
        </w:tc>
        <w:tc>
          <w:tcPr>
            <w:tcW w:w="2430" w:type="dxa"/>
            <w:tcBorders>
              <w:top w:val="dotted" w:sz="4" w:space="0" w:color="auto"/>
              <w:left w:val="dotted" w:sz="4" w:space="0" w:color="auto"/>
              <w:bottom w:val="dotted" w:sz="4" w:space="0" w:color="auto"/>
              <w:right w:val="single" w:sz="4" w:space="0" w:color="auto"/>
            </w:tcBorders>
          </w:tcPr>
          <w:p w14:paraId="489D404A" w14:textId="77777777" w:rsidR="00322EC3" w:rsidRDefault="00322EC3" w:rsidP="000221CC"/>
        </w:tc>
      </w:tr>
      <w:tr w:rsidR="00322EC3" w14:paraId="06675C04" w14:textId="77777777" w:rsidTr="3064CCB4">
        <w:trPr>
          <w:trHeight w:val="512"/>
          <w:jc w:val="center"/>
        </w:trPr>
        <w:tc>
          <w:tcPr>
            <w:tcW w:w="5850" w:type="dxa"/>
            <w:tcBorders>
              <w:top w:val="dotted" w:sz="4" w:space="0" w:color="auto"/>
              <w:left w:val="single" w:sz="4" w:space="0" w:color="auto"/>
              <w:bottom w:val="dotted" w:sz="4" w:space="0" w:color="auto"/>
              <w:right w:val="dotted" w:sz="4" w:space="0" w:color="auto"/>
            </w:tcBorders>
          </w:tcPr>
          <w:p w14:paraId="5C519974" w14:textId="77777777" w:rsidR="00322EC3" w:rsidRPr="00B77326" w:rsidRDefault="3064CCB4" w:rsidP="000221CC">
            <w:r>
              <w:t xml:space="preserve">Implement the coordinated business services outreach plan throughout the region.  </w:t>
            </w:r>
          </w:p>
        </w:tc>
        <w:tc>
          <w:tcPr>
            <w:tcW w:w="1440" w:type="dxa"/>
            <w:tcBorders>
              <w:top w:val="dotted" w:sz="4" w:space="0" w:color="auto"/>
              <w:left w:val="dotted" w:sz="4" w:space="0" w:color="auto"/>
              <w:bottom w:val="dotted" w:sz="4" w:space="0" w:color="auto"/>
              <w:right w:val="dotted" w:sz="4" w:space="0" w:color="auto"/>
            </w:tcBorders>
          </w:tcPr>
          <w:p w14:paraId="4178EFED" w14:textId="77777777" w:rsidR="00322EC3" w:rsidRDefault="00322EC3" w:rsidP="000221CC">
            <w:pPr>
              <w:jc w:val="center"/>
              <w:rPr>
                <w:sz w:val="20"/>
              </w:rPr>
            </w:pPr>
          </w:p>
        </w:tc>
        <w:tc>
          <w:tcPr>
            <w:tcW w:w="1620" w:type="dxa"/>
            <w:vMerge/>
            <w:tcBorders>
              <w:left w:val="dotted" w:sz="4" w:space="0" w:color="auto"/>
              <w:right w:val="dotted" w:sz="4" w:space="0" w:color="auto"/>
            </w:tcBorders>
          </w:tcPr>
          <w:p w14:paraId="57992971" w14:textId="77777777" w:rsidR="00322EC3" w:rsidRDefault="00322EC3" w:rsidP="000221CC"/>
        </w:tc>
        <w:tc>
          <w:tcPr>
            <w:tcW w:w="2880" w:type="dxa"/>
            <w:tcBorders>
              <w:top w:val="dotted" w:sz="4" w:space="0" w:color="auto"/>
              <w:left w:val="dotted" w:sz="4" w:space="0" w:color="auto"/>
              <w:bottom w:val="dotted" w:sz="4" w:space="0" w:color="auto"/>
              <w:right w:val="dotted" w:sz="4" w:space="0" w:color="auto"/>
            </w:tcBorders>
          </w:tcPr>
          <w:p w14:paraId="29D7C5CB" w14:textId="77777777" w:rsidR="00322EC3" w:rsidRDefault="00322EC3" w:rsidP="000221CC">
            <w:pPr>
              <w:rPr>
                <w:sz w:val="20"/>
              </w:rPr>
            </w:pPr>
          </w:p>
        </w:tc>
        <w:tc>
          <w:tcPr>
            <w:tcW w:w="2430" w:type="dxa"/>
            <w:tcBorders>
              <w:top w:val="dotted" w:sz="4" w:space="0" w:color="auto"/>
              <w:left w:val="dotted" w:sz="4" w:space="0" w:color="auto"/>
              <w:bottom w:val="dotted" w:sz="4" w:space="0" w:color="auto"/>
              <w:right w:val="single" w:sz="4" w:space="0" w:color="auto"/>
            </w:tcBorders>
          </w:tcPr>
          <w:p w14:paraId="55CBCC3E" w14:textId="77777777" w:rsidR="00322EC3" w:rsidRDefault="00322EC3" w:rsidP="000221CC"/>
        </w:tc>
      </w:tr>
      <w:tr w:rsidR="00322EC3" w14:paraId="256DDA53" w14:textId="77777777" w:rsidTr="3064CCB4">
        <w:trPr>
          <w:trHeight w:val="512"/>
          <w:jc w:val="center"/>
        </w:trPr>
        <w:tc>
          <w:tcPr>
            <w:tcW w:w="5850" w:type="dxa"/>
            <w:tcBorders>
              <w:top w:val="dotted" w:sz="4" w:space="0" w:color="auto"/>
              <w:left w:val="single" w:sz="4" w:space="0" w:color="auto"/>
              <w:bottom w:val="dotted" w:sz="4" w:space="0" w:color="auto"/>
              <w:right w:val="dotted" w:sz="4" w:space="0" w:color="auto"/>
            </w:tcBorders>
          </w:tcPr>
          <w:p w14:paraId="4641B1BC" w14:textId="77777777" w:rsidR="00322EC3" w:rsidRDefault="3064CCB4" w:rsidP="000221CC">
            <w:r>
              <w:t>Engage and collaborate with economic and community development including the JobsOhio Network Partner, Appalachian Partnership for Economic Growth, to focus on business expansion, attraction, and retention.</w:t>
            </w:r>
          </w:p>
        </w:tc>
        <w:tc>
          <w:tcPr>
            <w:tcW w:w="1440" w:type="dxa"/>
            <w:tcBorders>
              <w:top w:val="dotted" w:sz="4" w:space="0" w:color="auto"/>
              <w:left w:val="dotted" w:sz="4" w:space="0" w:color="auto"/>
              <w:bottom w:val="dotted" w:sz="4" w:space="0" w:color="auto"/>
              <w:right w:val="dotted" w:sz="4" w:space="0" w:color="auto"/>
            </w:tcBorders>
          </w:tcPr>
          <w:p w14:paraId="614C608C" w14:textId="77777777" w:rsidR="00322EC3" w:rsidRDefault="00322EC3" w:rsidP="000221CC">
            <w:pPr>
              <w:jc w:val="center"/>
              <w:rPr>
                <w:sz w:val="20"/>
              </w:rPr>
            </w:pPr>
          </w:p>
        </w:tc>
        <w:tc>
          <w:tcPr>
            <w:tcW w:w="1620" w:type="dxa"/>
            <w:vMerge/>
            <w:tcBorders>
              <w:left w:val="dotted" w:sz="4" w:space="0" w:color="auto"/>
              <w:bottom w:val="dotted" w:sz="4" w:space="0" w:color="auto"/>
              <w:right w:val="dotted" w:sz="4" w:space="0" w:color="auto"/>
            </w:tcBorders>
          </w:tcPr>
          <w:p w14:paraId="4A20C03D" w14:textId="77777777" w:rsidR="00322EC3" w:rsidRDefault="00322EC3" w:rsidP="000221CC"/>
        </w:tc>
        <w:tc>
          <w:tcPr>
            <w:tcW w:w="2880" w:type="dxa"/>
            <w:tcBorders>
              <w:top w:val="dotted" w:sz="4" w:space="0" w:color="auto"/>
              <w:left w:val="dotted" w:sz="4" w:space="0" w:color="auto"/>
              <w:bottom w:val="dotted" w:sz="4" w:space="0" w:color="auto"/>
              <w:right w:val="dotted" w:sz="4" w:space="0" w:color="auto"/>
            </w:tcBorders>
          </w:tcPr>
          <w:p w14:paraId="657BB4C8" w14:textId="77777777" w:rsidR="00322EC3" w:rsidRDefault="00322EC3" w:rsidP="000221CC">
            <w:pPr>
              <w:rPr>
                <w:sz w:val="20"/>
              </w:rPr>
            </w:pPr>
          </w:p>
        </w:tc>
        <w:tc>
          <w:tcPr>
            <w:tcW w:w="2430" w:type="dxa"/>
            <w:tcBorders>
              <w:top w:val="dotted" w:sz="4" w:space="0" w:color="auto"/>
              <w:left w:val="dotted" w:sz="4" w:space="0" w:color="auto"/>
              <w:bottom w:val="dotted" w:sz="4" w:space="0" w:color="auto"/>
              <w:right w:val="single" w:sz="4" w:space="0" w:color="auto"/>
            </w:tcBorders>
          </w:tcPr>
          <w:p w14:paraId="55D34794" w14:textId="77777777" w:rsidR="00322EC3" w:rsidRDefault="00322EC3" w:rsidP="000221CC"/>
        </w:tc>
      </w:tr>
      <w:tr w:rsidR="00DF4497" w14:paraId="1CC186BE" w14:textId="77777777" w:rsidTr="3064CCB4">
        <w:trPr>
          <w:trHeight w:val="512"/>
          <w:jc w:val="center"/>
        </w:trPr>
        <w:tc>
          <w:tcPr>
            <w:tcW w:w="5850" w:type="dxa"/>
            <w:tcBorders>
              <w:top w:val="dotted" w:sz="4" w:space="0" w:color="auto"/>
              <w:left w:val="single" w:sz="4" w:space="0" w:color="auto"/>
              <w:bottom w:val="dotted" w:sz="4" w:space="0" w:color="auto"/>
              <w:right w:val="dotted" w:sz="4" w:space="0" w:color="auto"/>
            </w:tcBorders>
          </w:tcPr>
          <w:p w14:paraId="4AA52AC1" w14:textId="0A9A5275" w:rsidR="00DF4497" w:rsidRPr="00BC34CE" w:rsidRDefault="3064CCB4" w:rsidP="3064CCB4">
            <w:pPr>
              <w:rPr>
                <w:color w:val="auto"/>
              </w:rPr>
            </w:pPr>
            <w:r w:rsidRPr="3064CCB4">
              <w:rPr>
                <w:color w:val="auto"/>
              </w:rPr>
              <w:t>Pursue the creation of Business Resource Network (BRN), or similar mechanism, to support communication and outreach to local and regional employers</w:t>
            </w:r>
          </w:p>
        </w:tc>
        <w:tc>
          <w:tcPr>
            <w:tcW w:w="1440" w:type="dxa"/>
            <w:tcBorders>
              <w:top w:val="dotted" w:sz="4" w:space="0" w:color="auto"/>
              <w:left w:val="dotted" w:sz="4" w:space="0" w:color="auto"/>
              <w:bottom w:val="dotted" w:sz="4" w:space="0" w:color="auto"/>
              <w:right w:val="dotted" w:sz="4" w:space="0" w:color="auto"/>
            </w:tcBorders>
          </w:tcPr>
          <w:p w14:paraId="3D66009C" w14:textId="77777777" w:rsidR="00DF4497" w:rsidRPr="00DF4497" w:rsidRDefault="00DF4497" w:rsidP="000221CC">
            <w:pPr>
              <w:jc w:val="center"/>
              <w:rPr>
                <w:color w:val="FF0000"/>
                <w:sz w:val="20"/>
              </w:rPr>
            </w:pPr>
          </w:p>
        </w:tc>
        <w:tc>
          <w:tcPr>
            <w:tcW w:w="1620" w:type="dxa"/>
            <w:tcBorders>
              <w:left w:val="dotted" w:sz="4" w:space="0" w:color="auto"/>
              <w:bottom w:val="dotted" w:sz="4" w:space="0" w:color="auto"/>
              <w:right w:val="dotted" w:sz="4" w:space="0" w:color="auto"/>
            </w:tcBorders>
          </w:tcPr>
          <w:p w14:paraId="0D3239FD" w14:textId="6CDEDA02" w:rsidR="00DF4497" w:rsidRPr="00DF4497" w:rsidRDefault="3064CCB4" w:rsidP="3064CCB4">
            <w:pPr>
              <w:rPr>
                <w:color w:val="FF0000" w:themeColor="accent2"/>
              </w:rPr>
            </w:pPr>
            <w:r w:rsidRPr="3064CCB4">
              <w:rPr>
                <w:color w:val="auto"/>
              </w:rPr>
              <w:t>EDs, WDBs, and COGs</w:t>
            </w:r>
          </w:p>
        </w:tc>
        <w:tc>
          <w:tcPr>
            <w:tcW w:w="2880" w:type="dxa"/>
            <w:tcBorders>
              <w:top w:val="dotted" w:sz="4" w:space="0" w:color="auto"/>
              <w:left w:val="dotted" w:sz="4" w:space="0" w:color="auto"/>
              <w:bottom w:val="dotted" w:sz="4" w:space="0" w:color="auto"/>
              <w:right w:val="dotted" w:sz="4" w:space="0" w:color="auto"/>
            </w:tcBorders>
          </w:tcPr>
          <w:p w14:paraId="5AE7662A" w14:textId="77777777" w:rsidR="00DF4497" w:rsidRDefault="00DF4497" w:rsidP="000221CC">
            <w:pPr>
              <w:rPr>
                <w:sz w:val="20"/>
              </w:rPr>
            </w:pPr>
          </w:p>
        </w:tc>
        <w:tc>
          <w:tcPr>
            <w:tcW w:w="2430" w:type="dxa"/>
            <w:tcBorders>
              <w:top w:val="dotted" w:sz="4" w:space="0" w:color="auto"/>
              <w:left w:val="dotted" w:sz="4" w:space="0" w:color="auto"/>
              <w:bottom w:val="dotted" w:sz="4" w:space="0" w:color="auto"/>
              <w:right w:val="single" w:sz="4" w:space="0" w:color="auto"/>
            </w:tcBorders>
          </w:tcPr>
          <w:p w14:paraId="7A474F7E" w14:textId="77777777" w:rsidR="00DF4497" w:rsidRDefault="00DF4497" w:rsidP="000221CC"/>
        </w:tc>
      </w:tr>
      <w:tr w:rsidR="00322EC3" w14:paraId="5484F24F" w14:textId="77777777" w:rsidTr="3064CCB4">
        <w:trPr>
          <w:trHeight w:val="47"/>
          <w:jc w:val="center"/>
        </w:trPr>
        <w:tc>
          <w:tcPr>
            <w:tcW w:w="14220" w:type="dxa"/>
            <w:gridSpan w:val="5"/>
            <w:tcBorders>
              <w:top w:val="dotted" w:sz="4" w:space="0" w:color="auto"/>
              <w:left w:val="single" w:sz="4" w:space="0" w:color="auto"/>
              <w:bottom w:val="dotted" w:sz="4" w:space="0" w:color="auto"/>
              <w:right w:val="single" w:sz="4" w:space="0" w:color="auto"/>
            </w:tcBorders>
            <w:shd w:val="clear" w:color="auto" w:fill="FFCCCC" w:themeFill="accent2" w:themeFillTint="33"/>
            <w:vAlign w:val="center"/>
          </w:tcPr>
          <w:p w14:paraId="025D68AA" w14:textId="77777777" w:rsidR="00322EC3" w:rsidRPr="00060E17" w:rsidRDefault="3064CCB4" w:rsidP="3064CCB4">
            <w:pPr>
              <w:rPr>
                <w:b/>
                <w:bCs/>
              </w:rPr>
            </w:pPr>
            <w:r w:rsidRPr="3064CCB4">
              <w:rPr>
                <w:b/>
                <w:bCs/>
              </w:rPr>
              <w:t>Strategy 5.2: Build on State’s business services’ matrix to develop a menu of meaningful services and definitions that can be provided to local employers.</w:t>
            </w:r>
          </w:p>
        </w:tc>
      </w:tr>
      <w:tr w:rsidR="00322EC3" w14:paraId="5EF4BB5C" w14:textId="77777777" w:rsidTr="3064CCB4">
        <w:trPr>
          <w:trHeight w:val="512"/>
          <w:jc w:val="center"/>
        </w:trPr>
        <w:tc>
          <w:tcPr>
            <w:tcW w:w="5850" w:type="dxa"/>
            <w:tcBorders>
              <w:top w:val="dotted" w:sz="4" w:space="0" w:color="auto"/>
              <w:left w:val="single" w:sz="4" w:space="0" w:color="auto"/>
              <w:bottom w:val="dotted" w:sz="4" w:space="0" w:color="auto"/>
              <w:right w:val="dotted" w:sz="4" w:space="0" w:color="auto"/>
            </w:tcBorders>
          </w:tcPr>
          <w:p w14:paraId="0B50B585" w14:textId="77777777" w:rsidR="00322EC3" w:rsidRDefault="3064CCB4" w:rsidP="000221CC">
            <w:r>
              <w:t>Identify and define services and programs available to employers via the OhioMeansJobs delivery system.</w:t>
            </w:r>
          </w:p>
        </w:tc>
        <w:tc>
          <w:tcPr>
            <w:tcW w:w="1440" w:type="dxa"/>
            <w:tcBorders>
              <w:top w:val="dotted" w:sz="4" w:space="0" w:color="auto"/>
              <w:left w:val="dotted" w:sz="4" w:space="0" w:color="auto"/>
              <w:bottom w:val="dotted" w:sz="4" w:space="0" w:color="auto"/>
              <w:right w:val="dotted" w:sz="4" w:space="0" w:color="auto"/>
            </w:tcBorders>
          </w:tcPr>
          <w:p w14:paraId="32505A40" w14:textId="77777777" w:rsidR="00322EC3" w:rsidRDefault="00322EC3" w:rsidP="000221CC">
            <w:pPr>
              <w:jc w:val="center"/>
              <w:rPr>
                <w:sz w:val="20"/>
              </w:rPr>
            </w:pPr>
          </w:p>
        </w:tc>
        <w:tc>
          <w:tcPr>
            <w:tcW w:w="1620" w:type="dxa"/>
            <w:vMerge w:val="restart"/>
            <w:tcBorders>
              <w:top w:val="dotted" w:sz="4" w:space="0" w:color="auto"/>
              <w:left w:val="dotted" w:sz="4" w:space="0" w:color="auto"/>
              <w:right w:val="dotted" w:sz="4" w:space="0" w:color="auto"/>
            </w:tcBorders>
          </w:tcPr>
          <w:p w14:paraId="4FA32629" w14:textId="77777777" w:rsidR="00322EC3" w:rsidRDefault="3064CCB4" w:rsidP="000221CC">
            <w:r>
              <w:t>EDs and Business Services Staff</w:t>
            </w:r>
          </w:p>
        </w:tc>
        <w:tc>
          <w:tcPr>
            <w:tcW w:w="2880" w:type="dxa"/>
            <w:tcBorders>
              <w:top w:val="dotted" w:sz="4" w:space="0" w:color="auto"/>
              <w:left w:val="dotted" w:sz="4" w:space="0" w:color="auto"/>
              <w:bottom w:val="dotted" w:sz="4" w:space="0" w:color="auto"/>
              <w:right w:val="dotted" w:sz="4" w:space="0" w:color="auto"/>
            </w:tcBorders>
          </w:tcPr>
          <w:p w14:paraId="40FBD5BA" w14:textId="77777777" w:rsidR="00322EC3" w:rsidRDefault="00322EC3" w:rsidP="000221CC">
            <w:pPr>
              <w:rPr>
                <w:sz w:val="20"/>
              </w:rPr>
            </w:pPr>
          </w:p>
        </w:tc>
        <w:tc>
          <w:tcPr>
            <w:tcW w:w="2430" w:type="dxa"/>
            <w:tcBorders>
              <w:top w:val="dotted" w:sz="4" w:space="0" w:color="auto"/>
              <w:left w:val="dotted" w:sz="4" w:space="0" w:color="auto"/>
              <w:bottom w:val="dotted" w:sz="4" w:space="0" w:color="auto"/>
              <w:right w:val="single" w:sz="4" w:space="0" w:color="auto"/>
            </w:tcBorders>
          </w:tcPr>
          <w:p w14:paraId="18430A74" w14:textId="77777777" w:rsidR="00322EC3" w:rsidRDefault="00322EC3" w:rsidP="000221CC"/>
        </w:tc>
      </w:tr>
      <w:tr w:rsidR="00322EC3" w14:paraId="21592EAE" w14:textId="77777777" w:rsidTr="3064CCB4">
        <w:trPr>
          <w:trHeight w:val="512"/>
          <w:jc w:val="center"/>
        </w:trPr>
        <w:tc>
          <w:tcPr>
            <w:tcW w:w="5850" w:type="dxa"/>
            <w:tcBorders>
              <w:top w:val="dotted" w:sz="4" w:space="0" w:color="auto"/>
              <w:left w:val="single" w:sz="4" w:space="0" w:color="auto"/>
              <w:bottom w:val="dotted" w:sz="4" w:space="0" w:color="auto"/>
              <w:right w:val="dotted" w:sz="4" w:space="0" w:color="auto"/>
            </w:tcBorders>
          </w:tcPr>
          <w:p w14:paraId="501282E7" w14:textId="77777777" w:rsidR="00322EC3" w:rsidRDefault="3064CCB4" w:rsidP="000221CC">
            <w:r>
              <w:t>Develop and disseminate a menu of services available.</w:t>
            </w:r>
          </w:p>
          <w:p w14:paraId="6DC4B39A" w14:textId="7134B61A" w:rsidR="00DF4497" w:rsidRDefault="3064CCB4" w:rsidP="000221CC">
            <w:r w:rsidRPr="3064CCB4">
              <w:rPr>
                <w:color w:val="auto"/>
              </w:rPr>
              <w:t>(See 2.1 Green Book)</w:t>
            </w:r>
          </w:p>
        </w:tc>
        <w:tc>
          <w:tcPr>
            <w:tcW w:w="1440" w:type="dxa"/>
            <w:tcBorders>
              <w:top w:val="dotted" w:sz="4" w:space="0" w:color="auto"/>
              <w:left w:val="dotted" w:sz="4" w:space="0" w:color="auto"/>
              <w:bottom w:val="dotted" w:sz="4" w:space="0" w:color="auto"/>
              <w:right w:val="dotted" w:sz="4" w:space="0" w:color="auto"/>
            </w:tcBorders>
          </w:tcPr>
          <w:p w14:paraId="2E2B0C77" w14:textId="77777777" w:rsidR="00322EC3" w:rsidRDefault="00322EC3" w:rsidP="000221CC">
            <w:pPr>
              <w:jc w:val="center"/>
              <w:rPr>
                <w:sz w:val="20"/>
              </w:rPr>
            </w:pPr>
          </w:p>
        </w:tc>
        <w:tc>
          <w:tcPr>
            <w:tcW w:w="1620" w:type="dxa"/>
            <w:vMerge/>
            <w:tcBorders>
              <w:left w:val="dotted" w:sz="4" w:space="0" w:color="auto"/>
              <w:right w:val="dotted" w:sz="4" w:space="0" w:color="auto"/>
            </w:tcBorders>
          </w:tcPr>
          <w:p w14:paraId="4489EBE6" w14:textId="77777777" w:rsidR="00322EC3" w:rsidRDefault="00322EC3" w:rsidP="000221CC"/>
        </w:tc>
        <w:tc>
          <w:tcPr>
            <w:tcW w:w="2880" w:type="dxa"/>
            <w:tcBorders>
              <w:top w:val="dotted" w:sz="4" w:space="0" w:color="auto"/>
              <w:left w:val="dotted" w:sz="4" w:space="0" w:color="auto"/>
              <w:bottom w:val="dotted" w:sz="4" w:space="0" w:color="auto"/>
              <w:right w:val="dotted" w:sz="4" w:space="0" w:color="auto"/>
            </w:tcBorders>
          </w:tcPr>
          <w:p w14:paraId="7A2BB902" w14:textId="77777777" w:rsidR="00322EC3" w:rsidRDefault="00322EC3" w:rsidP="000221CC">
            <w:pPr>
              <w:rPr>
                <w:sz w:val="20"/>
              </w:rPr>
            </w:pPr>
          </w:p>
        </w:tc>
        <w:tc>
          <w:tcPr>
            <w:tcW w:w="2430" w:type="dxa"/>
            <w:tcBorders>
              <w:top w:val="dotted" w:sz="4" w:space="0" w:color="auto"/>
              <w:left w:val="dotted" w:sz="4" w:space="0" w:color="auto"/>
              <w:bottom w:val="dotted" w:sz="4" w:space="0" w:color="auto"/>
              <w:right w:val="single" w:sz="4" w:space="0" w:color="auto"/>
            </w:tcBorders>
          </w:tcPr>
          <w:p w14:paraId="7A65757D" w14:textId="77777777" w:rsidR="00322EC3" w:rsidRDefault="00322EC3" w:rsidP="000221CC"/>
        </w:tc>
      </w:tr>
      <w:tr w:rsidR="00322EC3" w14:paraId="63AD29C1" w14:textId="77777777" w:rsidTr="3064CCB4">
        <w:trPr>
          <w:trHeight w:val="512"/>
          <w:jc w:val="center"/>
        </w:trPr>
        <w:tc>
          <w:tcPr>
            <w:tcW w:w="5850" w:type="dxa"/>
            <w:tcBorders>
              <w:top w:val="dotted" w:sz="4" w:space="0" w:color="auto"/>
              <w:left w:val="single" w:sz="4" w:space="0" w:color="auto"/>
              <w:bottom w:val="dotted" w:sz="4" w:space="0" w:color="auto"/>
              <w:right w:val="dotted" w:sz="4" w:space="0" w:color="auto"/>
            </w:tcBorders>
          </w:tcPr>
          <w:p w14:paraId="75607CD5" w14:textId="77777777" w:rsidR="00322EC3" w:rsidRPr="00B77326" w:rsidRDefault="3064CCB4" w:rsidP="000221CC">
            <w:r>
              <w:t>Provide workshops and information sessions to employers on how to use the OhioMeansJobs.com system.</w:t>
            </w:r>
          </w:p>
        </w:tc>
        <w:tc>
          <w:tcPr>
            <w:tcW w:w="1440" w:type="dxa"/>
            <w:tcBorders>
              <w:top w:val="dotted" w:sz="4" w:space="0" w:color="auto"/>
              <w:left w:val="dotted" w:sz="4" w:space="0" w:color="auto"/>
              <w:bottom w:val="dotted" w:sz="4" w:space="0" w:color="auto"/>
              <w:right w:val="dotted" w:sz="4" w:space="0" w:color="auto"/>
            </w:tcBorders>
          </w:tcPr>
          <w:p w14:paraId="11A1FD5B" w14:textId="77777777" w:rsidR="00322EC3" w:rsidRDefault="00322EC3" w:rsidP="000221CC">
            <w:pPr>
              <w:jc w:val="center"/>
              <w:rPr>
                <w:sz w:val="20"/>
              </w:rPr>
            </w:pPr>
          </w:p>
        </w:tc>
        <w:tc>
          <w:tcPr>
            <w:tcW w:w="1620" w:type="dxa"/>
            <w:vMerge/>
            <w:tcBorders>
              <w:left w:val="dotted" w:sz="4" w:space="0" w:color="auto"/>
              <w:bottom w:val="dotted" w:sz="4" w:space="0" w:color="auto"/>
              <w:right w:val="dotted" w:sz="4" w:space="0" w:color="auto"/>
            </w:tcBorders>
          </w:tcPr>
          <w:p w14:paraId="0E8136D9" w14:textId="77777777" w:rsidR="00322EC3" w:rsidRDefault="00322EC3" w:rsidP="000221CC"/>
        </w:tc>
        <w:tc>
          <w:tcPr>
            <w:tcW w:w="2880" w:type="dxa"/>
            <w:tcBorders>
              <w:top w:val="dotted" w:sz="4" w:space="0" w:color="auto"/>
              <w:left w:val="dotted" w:sz="4" w:space="0" w:color="auto"/>
              <w:bottom w:val="dotted" w:sz="4" w:space="0" w:color="auto"/>
              <w:right w:val="dotted" w:sz="4" w:space="0" w:color="auto"/>
            </w:tcBorders>
          </w:tcPr>
          <w:p w14:paraId="0E21CB72" w14:textId="77777777" w:rsidR="00322EC3" w:rsidRDefault="00322EC3" w:rsidP="000221CC">
            <w:pPr>
              <w:rPr>
                <w:sz w:val="20"/>
              </w:rPr>
            </w:pPr>
          </w:p>
        </w:tc>
        <w:tc>
          <w:tcPr>
            <w:tcW w:w="2430" w:type="dxa"/>
            <w:tcBorders>
              <w:top w:val="dotted" w:sz="4" w:space="0" w:color="auto"/>
              <w:left w:val="dotted" w:sz="4" w:space="0" w:color="auto"/>
              <w:bottom w:val="dotted" w:sz="4" w:space="0" w:color="auto"/>
              <w:right w:val="single" w:sz="4" w:space="0" w:color="auto"/>
            </w:tcBorders>
          </w:tcPr>
          <w:p w14:paraId="41869920" w14:textId="77777777" w:rsidR="00322EC3" w:rsidRDefault="00322EC3" w:rsidP="000221CC"/>
        </w:tc>
      </w:tr>
    </w:tbl>
    <w:p w14:paraId="0527B5BF" w14:textId="77777777" w:rsidR="00322EC3" w:rsidRDefault="00322EC3" w:rsidP="00322EC3">
      <w:pPr>
        <w:rPr>
          <w:b/>
        </w:rPr>
        <w:sectPr w:rsidR="00322EC3" w:rsidSect="000221CC">
          <w:pgSz w:w="15840" w:h="12240" w:orient="landscape"/>
          <w:pgMar w:top="1440" w:right="1440" w:bottom="1440" w:left="1440" w:header="720" w:footer="720" w:gutter="0"/>
          <w:cols w:space="720"/>
          <w:docGrid w:linePitch="360"/>
        </w:sectPr>
      </w:pPr>
    </w:p>
    <w:tbl>
      <w:tblPr>
        <w:tblStyle w:val="TableGrid"/>
        <w:tblW w:w="1422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43" w:type="dxa"/>
          <w:left w:w="115" w:type="dxa"/>
          <w:bottom w:w="29" w:type="dxa"/>
          <w:right w:w="115" w:type="dxa"/>
        </w:tblCellMar>
        <w:tblLook w:val="04A0" w:firstRow="1" w:lastRow="0" w:firstColumn="1" w:lastColumn="0" w:noHBand="0" w:noVBand="1"/>
      </w:tblPr>
      <w:tblGrid>
        <w:gridCol w:w="5790"/>
        <w:gridCol w:w="50"/>
        <w:gridCol w:w="1383"/>
        <w:gridCol w:w="49"/>
        <w:gridCol w:w="1651"/>
        <w:gridCol w:w="37"/>
        <w:gridCol w:w="2836"/>
        <w:gridCol w:w="17"/>
        <w:gridCol w:w="2407"/>
      </w:tblGrid>
      <w:tr w:rsidR="003779F7" w14:paraId="7F34BFDE" w14:textId="77777777" w:rsidTr="3064CCB4">
        <w:trPr>
          <w:jc w:val="center"/>
        </w:trPr>
        <w:tc>
          <w:tcPr>
            <w:tcW w:w="5790" w:type="dxa"/>
            <w:tcBorders>
              <w:left w:val="single" w:sz="4" w:space="0" w:color="auto"/>
            </w:tcBorders>
            <w:shd w:val="clear" w:color="auto" w:fill="FFBFBF" w:themeFill="accent1" w:themeFillTint="33"/>
            <w:vAlign w:val="center"/>
            <w:hideMark/>
          </w:tcPr>
          <w:p w14:paraId="34036E64" w14:textId="77777777" w:rsidR="003779F7" w:rsidRDefault="3064CCB4" w:rsidP="3064CCB4">
            <w:pPr>
              <w:jc w:val="center"/>
              <w:rPr>
                <w:b/>
                <w:bCs/>
              </w:rPr>
            </w:pPr>
            <w:r w:rsidRPr="3064CCB4">
              <w:rPr>
                <w:b/>
                <w:bCs/>
              </w:rPr>
              <w:t>Action</w:t>
            </w:r>
          </w:p>
        </w:tc>
        <w:tc>
          <w:tcPr>
            <w:tcW w:w="1433" w:type="dxa"/>
            <w:gridSpan w:val="2"/>
            <w:shd w:val="clear" w:color="auto" w:fill="FFBFBF" w:themeFill="accent1" w:themeFillTint="33"/>
            <w:vAlign w:val="center"/>
            <w:hideMark/>
          </w:tcPr>
          <w:p w14:paraId="02AEBFBC" w14:textId="77777777" w:rsidR="003779F7" w:rsidRDefault="3064CCB4" w:rsidP="3064CCB4">
            <w:pPr>
              <w:jc w:val="center"/>
              <w:rPr>
                <w:b/>
                <w:bCs/>
              </w:rPr>
            </w:pPr>
            <w:r w:rsidRPr="3064CCB4">
              <w:rPr>
                <w:b/>
                <w:bCs/>
              </w:rPr>
              <w:t>Completion Timeframe</w:t>
            </w:r>
          </w:p>
        </w:tc>
        <w:tc>
          <w:tcPr>
            <w:tcW w:w="1737" w:type="dxa"/>
            <w:gridSpan w:val="3"/>
            <w:shd w:val="clear" w:color="auto" w:fill="FFBFBF" w:themeFill="accent1" w:themeFillTint="33"/>
            <w:vAlign w:val="center"/>
            <w:hideMark/>
          </w:tcPr>
          <w:p w14:paraId="04FE34C4" w14:textId="77777777" w:rsidR="003779F7" w:rsidRDefault="3064CCB4" w:rsidP="3064CCB4">
            <w:pPr>
              <w:jc w:val="center"/>
              <w:rPr>
                <w:b/>
                <w:bCs/>
              </w:rPr>
            </w:pPr>
            <w:r w:rsidRPr="3064CCB4">
              <w:rPr>
                <w:b/>
                <w:bCs/>
              </w:rPr>
              <w:t>Responsible</w:t>
            </w:r>
          </w:p>
        </w:tc>
        <w:tc>
          <w:tcPr>
            <w:tcW w:w="2853" w:type="dxa"/>
            <w:gridSpan w:val="2"/>
            <w:shd w:val="clear" w:color="auto" w:fill="FFBFBF" w:themeFill="accent1" w:themeFillTint="33"/>
            <w:vAlign w:val="center"/>
            <w:hideMark/>
          </w:tcPr>
          <w:p w14:paraId="273AEFCA" w14:textId="77777777" w:rsidR="003779F7" w:rsidRDefault="3064CCB4" w:rsidP="3064CCB4">
            <w:pPr>
              <w:jc w:val="center"/>
              <w:rPr>
                <w:b/>
                <w:bCs/>
              </w:rPr>
            </w:pPr>
            <w:r w:rsidRPr="3064CCB4">
              <w:rPr>
                <w:b/>
                <w:bCs/>
              </w:rPr>
              <w:t>Resources Needed</w:t>
            </w:r>
          </w:p>
        </w:tc>
        <w:tc>
          <w:tcPr>
            <w:tcW w:w="2407" w:type="dxa"/>
            <w:tcBorders>
              <w:right w:val="single" w:sz="4" w:space="0" w:color="auto"/>
            </w:tcBorders>
            <w:shd w:val="clear" w:color="auto" w:fill="FFBFBF" w:themeFill="accent1" w:themeFillTint="33"/>
            <w:vAlign w:val="center"/>
            <w:hideMark/>
          </w:tcPr>
          <w:p w14:paraId="1B0DE5C7" w14:textId="77777777" w:rsidR="003779F7" w:rsidRDefault="3064CCB4" w:rsidP="3064CCB4">
            <w:pPr>
              <w:jc w:val="center"/>
              <w:rPr>
                <w:b/>
                <w:bCs/>
              </w:rPr>
            </w:pPr>
            <w:r w:rsidRPr="3064CCB4">
              <w:rPr>
                <w:b/>
                <w:bCs/>
              </w:rPr>
              <w:t>Measure of Progress</w:t>
            </w:r>
          </w:p>
        </w:tc>
      </w:tr>
      <w:tr w:rsidR="00322EC3" w:rsidRPr="00060E17" w14:paraId="02D77AB6" w14:textId="77777777" w:rsidTr="3064CCB4">
        <w:trPr>
          <w:trHeight w:val="47"/>
          <w:jc w:val="center"/>
        </w:trPr>
        <w:tc>
          <w:tcPr>
            <w:tcW w:w="14220" w:type="dxa"/>
            <w:gridSpan w:val="9"/>
            <w:tcBorders>
              <w:top w:val="dotted" w:sz="4" w:space="0" w:color="auto"/>
              <w:left w:val="single" w:sz="4" w:space="0" w:color="auto"/>
              <w:bottom w:val="dotted" w:sz="4" w:space="0" w:color="auto"/>
              <w:right w:val="single" w:sz="4" w:space="0" w:color="auto"/>
            </w:tcBorders>
            <w:shd w:val="clear" w:color="auto" w:fill="FFCCCC" w:themeFill="accent2" w:themeFillTint="33"/>
            <w:vAlign w:val="center"/>
          </w:tcPr>
          <w:p w14:paraId="5F7411B0" w14:textId="77777777" w:rsidR="00322EC3" w:rsidRPr="00060E17" w:rsidRDefault="3064CCB4" w:rsidP="3064CCB4">
            <w:pPr>
              <w:rPr>
                <w:b/>
                <w:bCs/>
              </w:rPr>
            </w:pPr>
            <w:r w:rsidRPr="3064CCB4">
              <w:rPr>
                <w:b/>
                <w:bCs/>
              </w:rPr>
              <w:t>Strategy 5.3: Implement a sector strategy initiative based on regional and local labor market information, creating sector partnerships and development of career pathways.</w:t>
            </w:r>
          </w:p>
        </w:tc>
      </w:tr>
      <w:tr w:rsidR="003779F7" w14:paraId="47D49904" w14:textId="77777777" w:rsidTr="3064CCB4">
        <w:trPr>
          <w:trHeight w:val="512"/>
          <w:jc w:val="center"/>
        </w:trPr>
        <w:tc>
          <w:tcPr>
            <w:tcW w:w="5840" w:type="dxa"/>
            <w:gridSpan w:val="2"/>
            <w:tcBorders>
              <w:top w:val="dotted" w:sz="4" w:space="0" w:color="auto"/>
              <w:left w:val="single" w:sz="4" w:space="0" w:color="auto"/>
              <w:bottom w:val="dotted" w:sz="4" w:space="0" w:color="auto"/>
              <w:right w:val="dotted" w:sz="4" w:space="0" w:color="auto"/>
            </w:tcBorders>
          </w:tcPr>
          <w:p w14:paraId="1F8B4F91" w14:textId="2FDD243D" w:rsidR="003779F7" w:rsidRPr="00BC34CE" w:rsidRDefault="3064CCB4" w:rsidP="3064CCB4">
            <w:pPr>
              <w:rPr>
                <w:color w:val="auto"/>
              </w:rPr>
            </w:pPr>
            <w:r w:rsidRPr="3064CCB4">
              <w:rPr>
                <w:color w:val="auto"/>
              </w:rPr>
              <w:t>Conduct in-depth sector development strategy from data identified sectors and from business informed new/emerging employment/growth opportunities</w:t>
            </w:r>
          </w:p>
        </w:tc>
        <w:tc>
          <w:tcPr>
            <w:tcW w:w="1432" w:type="dxa"/>
            <w:gridSpan w:val="2"/>
            <w:tcBorders>
              <w:top w:val="dotted" w:sz="4" w:space="0" w:color="auto"/>
              <w:left w:val="dotted" w:sz="4" w:space="0" w:color="auto"/>
              <w:bottom w:val="dotted" w:sz="4" w:space="0" w:color="auto"/>
              <w:right w:val="dotted" w:sz="4" w:space="0" w:color="auto"/>
            </w:tcBorders>
          </w:tcPr>
          <w:p w14:paraId="3E78310A" w14:textId="31C4D2C9" w:rsidR="003779F7" w:rsidRPr="00BC34CE" w:rsidRDefault="003779F7" w:rsidP="003779F7">
            <w:pPr>
              <w:rPr>
                <w:color w:val="auto"/>
              </w:rPr>
            </w:pPr>
          </w:p>
        </w:tc>
        <w:tc>
          <w:tcPr>
            <w:tcW w:w="1651" w:type="dxa"/>
            <w:tcBorders>
              <w:top w:val="dotted" w:sz="4" w:space="0" w:color="auto"/>
              <w:left w:val="dotted" w:sz="4" w:space="0" w:color="auto"/>
              <w:bottom w:val="dotted" w:sz="4" w:space="0" w:color="auto"/>
              <w:right w:val="dotted" w:sz="4" w:space="0" w:color="auto"/>
            </w:tcBorders>
          </w:tcPr>
          <w:p w14:paraId="23FE226E" w14:textId="2ACD0EDF" w:rsidR="003779F7" w:rsidRDefault="3064CCB4" w:rsidP="003779F7">
            <w:r w:rsidRPr="3064CCB4">
              <w:rPr>
                <w:color w:val="auto"/>
              </w:rPr>
              <w:t>EDs, WDBs, and OhioMeansJobs Center Operators</w:t>
            </w:r>
          </w:p>
        </w:tc>
        <w:tc>
          <w:tcPr>
            <w:tcW w:w="2873" w:type="dxa"/>
            <w:gridSpan w:val="2"/>
            <w:tcBorders>
              <w:top w:val="dotted" w:sz="4" w:space="0" w:color="auto"/>
              <w:left w:val="dotted" w:sz="4" w:space="0" w:color="auto"/>
              <w:bottom w:val="dotted" w:sz="4" w:space="0" w:color="auto"/>
              <w:right w:val="dotted" w:sz="4" w:space="0" w:color="auto"/>
            </w:tcBorders>
          </w:tcPr>
          <w:p w14:paraId="677B889C" w14:textId="77777777" w:rsidR="003779F7" w:rsidRDefault="003779F7" w:rsidP="003779F7">
            <w:pPr>
              <w:rPr>
                <w:sz w:val="20"/>
              </w:rPr>
            </w:pPr>
          </w:p>
        </w:tc>
        <w:tc>
          <w:tcPr>
            <w:tcW w:w="2424" w:type="dxa"/>
            <w:gridSpan w:val="2"/>
            <w:tcBorders>
              <w:top w:val="dotted" w:sz="4" w:space="0" w:color="auto"/>
              <w:left w:val="dotted" w:sz="4" w:space="0" w:color="auto"/>
              <w:bottom w:val="dotted" w:sz="4" w:space="0" w:color="auto"/>
              <w:right w:val="single" w:sz="4" w:space="0" w:color="auto"/>
            </w:tcBorders>
          </w:tcPr>
          <w:p w14:paraId="0934C0C9" w14:textId="77777777" w:rsidR="003779F7" w:rsidRDefault="003779F7" w:rsidP="003779F7"/>
        </w:tc>
      </w:tr>
      <w:tr w:rsidR="003779F7" w14:paraId="78EB3DF9" w14:textId="77777777" w:rsidTr="3064CCB4">
        <w:trPr>
          <w:trHeight w:val="512"/>
          <w:jc w:val="center"/>
        </w:trPr>
        <w:tc>
          <w:tcPr>
            <w:tcW w:w="5840" w:type="dxa"/>
            <w:gridSpan w:val="2"/>
            <w:tcBorders>
              <w:top w:val="dotted" w:sz="4" w:space="0" w:color="auto"/>
              <w:left w:val="single" w:sz="4" w:space="0" w:color="auto"/>
              <w:bottom w:val="dotted" w:sz="4" w:space="0" w:color="auto"/>
              <w:right w:val="dotted" w:sz="4" w:space="0" w:color="auto"/>
            </w:tcBorders>
          </w:tcPr>
          <w:p w14:paraId="41FEF88F" w14:textId="021B981F" w:rsidR="003779F7" w:rsidRPr="00BC34CE" w:rsidRDefault="3064CCB4" w:rsidP="3064CCB4">
            <w:pPr>
              <w:rPr>
                <w:color w:val="auto"/>
              </w:rPr>
            </w:pPr>
            <w:r w:rsidRPr="3064CCB4">
              <w:rPr>
                <w:color w:val="auto"/>
              </w:rPr>
              <w:t>Based on Sector Strategy results, pursue enhanced stackable credentials with regional Ohio Technical Centers (OTC), unions, and post-secondary providers</w:t>
            </w:r>
          </w:p>
        </w:tc>
        <w:tc>
          <w:tcPr>
            <w:tcW w:w="1432" w:type="dxa"/>
            <w:gridSpan w:val="2"/>
            <w:tcBorders>
              <w:top w:val="dotted" w:sz="4" w:space="0" w:color="auto"/>
              <w:left w:val="dotted" w:sz="4" w:space="0" w:color="auto"/>
              <w:bottom w:val="dotted" w:sz="4" w:space="0" w:color="auto"/>
              <w:right w:val="dotted" w:sz="4" w:space="0" w:color="auto"/>
            </w:tcBorders>
          </w:tcPr>
          <w:p w14:paraId="6D925213" w14:textId="66D74002" w:rsidR="003779F7" w:rsidRPr="00BC34CE" w:rsidRDefault="003779F7" w:rsidP="003779F7">
            <w:pPr>
              <w:rPr>
                <w:color w:val="auto"/>
              </w:rPr>
            </w:pPr>
          </w:p>
        </w:tc>
        <w:tc>
          <w:tcPr>
            <w:tcW w:w="1651" w:type="dxa"/>
            <w:tcBorders>
              <w:top w:val="dotted" w:sz="4" w:space="0" w:color="auto"/>
              <w:left w:val="dotted" w:sz="4" w:space="0" w:color="auto"/>
              <w:bottom w:val="dotted" w:sz="4" w:space="0" w:color="auto"/>
              <w:right w:val="dotted" w:sz="4" w:space="0" w:color="auto"/>
            </w:tcBorders>
          </w:tcPr>
          <w:p w14:paraId="216391B9" w14:textId="17C03F48" w:rsidR="003779F7" w:rsidRDefault="3064CCB4" w:rsidP="003779F7">
            <w:r w:rsidRPr="3064CCB4">
              <w:rPr>
                <w:color w:val="auto"/>
              </w:rPr>
              <w:t>EDs and Education Partners</w:t>
            </w:r>
          </w:p>
        </w:tc>
        <w:tc>
          <w:tcPr>
            <w:tcW w:w="2873" w:type="dxa"/>
            <w:gridSpan w:val="2"/>
            <w:tcBorders>
              <w:top w:val="dotted" w:sz="4" w:space="0" w:color="auto"/>
              <w:left w:val="dotted" w:sz="4" w:space="0" w:color="auto"/>
              <w:bottom w:val="dotted" w:sz="4" w:space="0" w:color="auto"/>
              <w:right w:val="dotted" w:sz="4" w:space="0" w:color="auto"/>
            </w:tcBorders>
          </w:tcPr>
          <w:p w14:paraId="03DA3290" w14:textId="77777777" w:rsidR="003779F7" w:rsidRDefault="003779F7" w:rsidP="003779F7">
            <w:pPr>
              <w:rPr>
                <w:sz w:val="20"/>
              </w:rPr>
            </w:pPr>
          </w:p>
        </w:tc>
        <w:tc>
          <w:tcPr>
            <w:tcW w:w="2424" w:type="dxa"/>
            <w:gridSpan w:val="2"/>
            <w:tcBorders>
              <w:top w:val="dotted" w:sz="4" w:space="0" w:color="auto"/>
              <w:left w:val="dotted" w:sz="4" w:space="0" w:color="auto"/>
              <w:bottom w:val="dotted" w:sz="4" w:space="0" w:color="auto"/>
              <w:right w:val="single" w:sz="4" w:space="0" w:color="auto"/>
            </w:tcBorders>
          </w:tcPr>
          <w:p w14:paraId="64D2754F" w14:textId="77777777" w:rsidR="003779F7" w:rsidRDefault="003779F7" w:rsidP="003779F7"/>
        </w:tc>
      </w:tr>
      <w:tr w:rsidR="003779F7" w14:paraId="1A7DE891" w14:textId="77777777" w:rsidTr="3064CCB4">
        <w:trPr>
          <w:trHeight w:val="512"/>
          <w:jc w:val="center"/>
        </w:trPr>
        <w:tc>
          <w:tcPr>
            <w:tcW w:w="5840" w:type="dxa"/>
            <w:gridSpan w:val="2"/>
            <w:tcBorders>
              <w:top w:val="dotted" w:sz="4" w:space="0" w:color="auto"/>
              <w:left w:val="single" w:sz="4" w:space="0" w:color="auto"/>
              <w:bottom w:val="single" w:sz="4" w:space="0" w:color="auto"/>
              <w:right w:val="dotted" w:sz="4" w:space="0" w:color="auto"/>
            </w:tcBorders>
          </w:tcPr>
          <w:p w14:paraId="73B57755" w14:textId="73A58620" w:rsidR="003779F7" w:rsidRPr="00BC34CE" w:rsidRDefault="3064CCB4" w:rsidP="3064CCB4">
            <w:pPr>
              <w:rPr>
                <w:color w:val="auto"/>
              </w:rPr>
            </w:pPr>
            <w:r w:rsidRPr="3064CCB4">
              <w:rPr>
                <w:color w:val="auto"/>
              </w:rPr>
              <w:t>Annually scan business environment for Sector Strategy continuous improvement</w:t>
            </w:r>
          </w:p>
        </w:tc>
        <w:tc>
          <w:tcPr>
            <w:tcW w:w="1432" w:type="dxa"/>
            <w:gridSpan w:val="2"/>
            <w:tcBorders>
              <w:top w:val="dotted" w:sz="4" w:space="0" w:color="auto"/>
              <w:left w:val="dotted" w:sz="4" w:space="0" w:color="auto"/>
              <w:bottom w:val="single" w:sz="4" w:space="0" w:color="auto"/>
              <w:right w:val="dotted" w:sz="4" w:space="0" w:color="auto"/>
            </w:tcBorders>
          </w:tcPr>
          <w:p w14:paraId="13AFFE14" w14:textId="6ABF8881" w:rsidR="003779F7" w:rsidRPr="00BC34CE" w:rsidRDefault="003779F7" w:rsidP="003779F7">
            <w:pPr>
              <w:rPr>
                <w:color w:val="auto"/>
              </w:rPr>
            </w:pPr>
          </w:p>
        </w:tc>
        <w:tc>
          <w:tcPr>
            <w:tcW w:w="1651" w:type="dxa"/>
            <w:tcBorders>
              <w:top w:val="dotted" w:sz="4" w:space="0" w:color="auto"/>
              <w:left w:val="dotted" w:sz="4" w:space="0" w:color="auto"/>
              <w:bottom w:val="single" w:sz="4" w:space="0" w:color="auto"/>
              <w:right w:val="dotted" w:sz="4" w:space="0" w:color="auto"/>
            </w:tcBorders>
          </w:tcPr>
          <w:p w14:paraId="61B30507" w14:textId="45485E76" w:rsidR="003779F7" w:rsidRDefault="3064CCB4" w:rsidP="003779F7">
            <w:r w:rsidRPr="3064CCB4">
              <w:rPr>
                <w:color w:val="auto"/>
              </w:rPr>
              <w:t>EDs and WDBs</w:t>
            </w:r>
          </w:p>
        </w:tc>
        <w:tc>
          <w:tcPr>
            <w:tcW w:w="2873" w:type="dxa"/>
            <w:gridSpan w:val="2"/>
            <w:tcBorders>
              <w:top w:val="dotted" w:sz="4" w:space="0" w:color="auto"/>
              <w:left w:val="dotted" w:sz="4" w:space="0" w:color="auto"/>
              <w:bottom w:val="single" w:sz="4" w:space="0" w:color="auto"/>
              <w:right w:val="dotted" w:sz="4" w:space="0" w:color="auto"/>
            </w:tcBorders>
          </w:tcPr>
          <w:p w14:paraId="2BD4CD7D" w14:textId="77777777" w:rsidR="003779F7" w:rsidRDefault="003779F7" w:rsidP="003779F7">
            <w:pPr>
              <w:rPr>
                <w:sz w:val="20"/>
              </w:rPr>
            </w:pPr>
          </w:p>
        </w:tc>
        <w:tc>
          <w:tcPr>
            <w:tcW w:w="2424" w:type="dxa"/>
            <w:gridSpan w:val="2"/>
            <w:tcBorders>
              <w:top w:val="dotted" w:sz="4" w:space="0" w:color="auto"/>
              <w:left w:val="dotted" w:sz="4" w:space="0" w:color="auto"/>
              <w:bottom w:val="single" w:sz="4" w:space="0" w:color="auto"/>
              <w:right w:val="single" w:sz="4" w:space="0" w:color="auto"/>
            </w:tcBorders>
          </w:tcPr>
          <w:p w14:paraId="1DDBF620" w14:textId="77777777" w:rsidR="003779F7" w:rsidRDefault="003779F7" w:rsidP="003779F7"/>
        </w:tc>
      </w:tr>
    </w:tbl>
    <w:p w14:paraId="49AA628B" w14:textId="385A0F90" w:rsidR="00322EC3" w:rsidRDefault="00322EC3" w:rsidP="00322EC3"/>
    <w:p w14:paraId="7213D59C" w14:textId="63631447" w:rsidR="00EB3594" w:rsidRDefault="00EB3594" w:rsidP="00322EC3"/>
    <w:p w14:paraId="6B0DD75C" w14:textId="19B16E92" w:rsidR="00EB3594" w:rsidRDefault="00EB3594" w:rsidP="00322EC3"/>
    <w:p w14:paraId="46EB8AF7" w14:textId="2B93F165" w:rsidR="00EB3594" w:rsidRDefault="00EB3594" w:rsidP="00322EC3"/>
    <w:p w14:paraId="65A08CD3" w14:textId="09F7F42F" w:rsidR="00EB3594" w:rsidRDefault="00EB3594" w:rsidP="00322EC3"/>
    <w:p w14:paraId="085F52F8" w14:textId="2D3E262E" w:rsidR="00EB3594" w:rsidRDefault="00EB3594" w:rsidP="00322EC3"/>
    <w:p w14:paraId="444B820F" w14:textId="57F045F7" w:rsidR="00EB3594" w:rsidRDefault="00EB3594" w:rsidP="00322EC3"/>
    <w:p w14:paraId="37B90127" w14:textId="136FA6BE" w:rsidR="00EB3594" w:rsidRDefault="00EB3594" w:rsidP="00322EC3"/>
    <w:p w14:paraId="3D5C7568" w14:textId="5FEA524F" w:rsidR="00EB3594" w:rsidRDefault="00EB3594" w:rsidP="00322EC3"/>
    <w:p w14:paraId="3B649C1B" w14:textId="3C29CB23" w:rsidR="00EB3594" w:rsidRDefault="00EB3594" w:rsidP="00322EC3"/>
    <w:p w14:paraId="2A62C4AC" w14:textId="756D6E46" w:rsidR="00EB3594" w:rsidRDefault="00EB3594" w:rsidP="00322EC3"/>
    <w:p w14:paraId="61860E2C" w14:textId="77777777" w:rsidR="0060690B" w:rsidRDefault="0060690B" w:rsidP="00322EC3">
      <w:pPr>
        <w:sectPr w:rsidR="0060690B" w:rsidSect="00322EC3">
          <w:headerReference w:type="even" r:id="rId40"/>
          <w:headerReference w:type="default" r:id="rId41"/>
          <w:footerReference w:type="default" r:id="rId42"/>
          <w:headerReference w:type="first" r:id="rId43"/>
          <w:pgSz w:w="15840" w:h="12240" w:orient="landscape"/>
          <w:pgMar w:top="1440" w:right="1440" w:bottom="1440" w:left="1440" w:header="720" w:footer="720" w:gutter="0"/>
          <w:cols w:space="720"/>
          <w:docGrid w:linePitch="360"/>
        </w:sectPr>
      </w:pPr>
    </w:p>
    <w:p w14:paraId="29C1980C" w14:textId="6E95EB12" w:rsidR="00EB3594" w:rsidRDefault="005B019A" w:rsidP="005B019A">
      <w:pPr>
        <w:pStyle w:val="Heading1"/>
        <w:jc w:val="center"/>
      </w:pPr>
      <w:bookmarkStart w:id="64" w:name="_Toc475708411"/>
      <w:r>
        <w:t>Attachment F</w:t>
      </w:r>
      <w:bookmarkEnd w:id="64"/>
    </w:p>
    <w:p w14:paraId="0867F92B" w14:textId="62BF87FA" w:rsidR="005B019A" w:rsidRDefault="005B019A" w:rsidP="005B019A">
      <w:pPr>
        <w:pStyle w:val="Heading2"/>
        <w:jc w:val="center"/>
      </w:pPr>
      <w:bookmarkStart w:id="65" w:name="_Toc475708412"/>
      <w:r>
        <w:t>Survey Results</w:t>
      </w:r>
      <w:bookmarkEnd w:id="65"/>
    </w:p>
    <w:p w14:paraId="68D05F41" w14:textId="694A413E" w:rsidR="005B019A" w:rsidRDefault="005B019A" w:rsidP="0070681F"/>
    <w:p w14:paraId="60B5C52F" w14:textId="468448EB" w:rsidR="005B019A" w:rsidRPr="0012229F" w:rsidRDefault="3064CCB4" w:rsidP="3064CCB4">
      <w:pPr>
        <w:rPr>
          <w:rStyle w:val="Strong"/>
          <w:rFonts w:ascii="Franklin Gothic Heavy" w:eastAsia="Franklin Gothic Heavy" w:hAnsi="Franklin Gothic Heavy" w:cs="Franklin Gothic Heavy"/>
          <w:b w:val="0"/>
          <w:bCs w:val="0"/>
          <w:color w:val="0563C1" w:themeColor="accent4"/>
          <w:sz w:val="24"/>
          <w:szCs w:val="24"/>
        </w:rPr>
      </w:pPr>
      <w:r w:rsidRPr="3064CCB4">
        <w:rPr>
          <w:rStyle w:val="Strong"/>
          <w:rFonts w:ascii="Franklin Gothic Heavy" w:eastAsia="Franklin Gothic Heavy" w:hAnsi="Franklin Gothic Heavy" w:cs="Franklin Gothic Heavy"/>
          <w:b w:val="0"/>
          <w:bCs w:val="0"/>
          <w:color w:val="0563C1" w:themeColor="accent4"/>
          <w:sz w:val="24"/>
          <w:szCs w:val="24"/>
        </w:rPr>
        <w:t>Q1 | In what county is your business primarily located?</w:t>
      </w:r>
    </w:p>
    <w:p w14:paraId="7F13759A" w14:textId="749A4F6B" w:rsidR="0005142A" w:rsidRDefault="0005142A" w:rsidP="0005142A">
      <w:r>
        <w:t>Answered: 26</w:t>
      </w:r>
      <w:r>
        <w:tab/>
        <w:t>Skipped: 1</w:t>
      </w:r>
    </w:p>
    <w:p w14:paraId="25542B9E" w14:textId="21CA776C" w:rsidR="0005142A" w:rsidRDefault="0005142A" w:rsidP="00C033E6">
      <w:pPr>
        <w:jc w:val="center"/>
      </w:pPr>
      <w:r>
        <w:rPr>
          <w:noProof/>
        </w:rPr>
        <w:drawing>
          <wp:inline distT="0" distB="0" distL="0" distR="0" wp14:anchorId="65F2D32E" wp14:editId="171D4155">
            <wp:extent cx="6019800" cy="4533900"/>
            <wp:effectExtent l="0" t="0" r="0" b="0"/>
            <wp:docPr id="643" name="Chart 643"/>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tbl>
      <w:tblPr>
        <w:tblStyle w:val="GridTable4-Accent4"/>
        <w:tblW w:w="0" w:type="auto"/>
        <w:tblLook w:val="04A0" w:firstRow="1" w:lastRow="0" w:firstColumn="1" w:lastColumn="0" w:noHBand="0" w:noVBand="1"/>
      </w:tblPr>
      <w:tblGrid>
        <w:gridCol w:w="4484"/>
        <w:gridCol w:w="3075"/>
        <w:gridCol w:w="1758"/>
      </w:tblGrid>
      <w:tr w:rsidR="00C5630C" w:rsidRPr="00C5630C" w14:paraId="5BE6A0C4" w14:textId="77777777" w:rsidTr="3064CCB4">
        <w:trPr>
          <w:cnfStyle w:val="100000000000" w:firstRow="1" w:lastRow="0" w:firstColumn="0" w:lastColumn="0" w:oddVBand="0" w:evenVBand="0" w:oddHBand="0" w:evenHBand="0" w:firstRowFirstColumn="0" w:firstRowLastColumn="0" w:lastRowFirstColumn="0" w:lastRowLastColumn="0"/>
          <w:trHeight w:val="181"/>
        </w:trPr>
        <w:tc>
          <w:tcPr>
            <w:cnfStyle w:val="001000000000" w:firstRow="0" w:lastRow="0" w:firstColumn="1" w:lastColumn="0" w:oddVBand="0" w:evenVBand="0" w:oddHBand="0" w:evenHBand="0" w:firstRowFirstColumn="0" w:firstRowLastColumn="0" w:lastRowFirstColumn="0" w:lastRowLastColumn="0"/>
            <w:tcW w:w="4484" w:type="dxa"/>
          </w:tcPr>
          <w:p w14:paraId="10B48C07" w14:textId="4F4244BF" w:rsidR="00C033E6" w:rsidRPr="00C5630C" w:rsidRDefault="3064CCB4" w:rsidP="3064CCB4">
            <w:pPr>
              <w:rPr>
                <w:color w:val="FFFFFF" w:themeColor="background1"/>
              </w:rPr>
            </w:pPr>
            <w:r w:rsidRPr="3064CCB4">
              <w:rPr>
                <w:color w:val="FFFFFF" w:themeColor="background1"/>
              </w:rPr>
              <w:t>Answer Choices</w:t>
            </w:r>
          </w:p>
        </w:tc>
        <w:tc>
          <w:tcPr>
            <w:tcW w:w="4833" w:type="dxa"/>
            <w:gridSpan w:val="2"/>
          </w:tcPr>
          <w:p w14:paraId="57651515" w14:textId="23E43C09" w:rsidR="00C033E6" w:rsidRPr="00C5630C" w:rsidRDefault="3064CCB4" w:rsidP="3064CCB4">
            <w:pPr>
              <w:cnfStyle w:val="100000000000" w:firstRow="1" w:lastRow="0" w:firstColumn="0" w:lastColumn="0" w:oddVBand="0" w:evenVBand="0" w:oddHBand="0" w:evenHBand="0" w:firstRowFirstColumn="0" w:firstRowLastColumn="0" w:lastRowFirstColumn="0" w:lastRowLastColumn="0"/>
              <w:rPr>
                <w:color w:val="FFFFFF" w:themeColor="background1"/>
              </w:rPr>
            </w:pPr>
            <w:r w:rsidRPr="3064CCB4">
              <w:rPr>
                <w:color w:val="FFFFFF" w:themeColor="background1"/>
              </w:rPr>
              <w:t>Responses</w:t>
            </w:r>
          </w:p>
        </w:tc>
      </w:tr>
      <w:tr w:rsidR="00C033E6" w14:paraId="17B0F625" w14:textId="77777777" w:rsidTr="3064CCB4">
        <w:trPr>
          <w:cnfStyle w:val="000000100000" w:firstRow="0" w:lastRow="0" w:firstColumn="0" w:lastColumn="0" w:oddVBand="0" w:evenVBand="0" w:oddHBand="1" w:evenHBand="0" w:firstRowFirstColumn="0" w:firstRowLastColumn="0" w:lastRowFirstColumn="0" w:lastRowLastColumn="0"/>
          <w:trHeight w:val="181"/>
        </w:trPr>
        <w:tc>
          <w:tcPr>
            <w:cnfStyle w:val="001000000000" w:firstRow="0" w:lastRow="0" w:firstColumn="1" w:lastColumn="0" w:oddVBand="0" w:evenVBand="0" w:oddHBand="0" w:evenHBand="0" w:firstRowFirstColumn="0" w:firstRowLastColumn="0" w:lastRowFirstColumn="0" w:lastRowLastColumn="0"/>
            <w:tcW w:w="4484" w:type="dxa"/>
          </w:tcPr>
          <w:p w14:paraId="39B26CC0" w14:textId="371CADC4" w:rsidR="00C033E6" w:rsidRPr="00C033E6" w:rsidRDefault="3064CCB4" w:rsidP="00C5630C">
            <w:pPr>
              <w:rPr>
                <w:b w:val="0"/>
                <w:bCs w:val="0"/>
              </w:rPr>
            </w:pPr>
            <w:r>
              <w:rPr>
                <w:b w:val="0"/>
                <w:bCs w:val="0"/>
              </w:rPr>
              <w:t>Athens</w:t>
            </w:r>
          </w:p>
        </w:tc>
        <w:tc>
          <w:tcPr>
            <w:tcW w:w="3075" w:type="dxa"/>
          </w:tcPr>
          <w:p w14:paraId="0D02CAA9" w14:textId="6FCD1A78" w:rsidR="00C033E6" w:rsidRPr="00C033E6" w:rsidRDefault="3064CCB4" w:rsidP="00C5630C">
            <w:pPr>
              <w:cnfStyle w:val="000000100000" w:firstRow="0" w:lastRow="0" w:firstColumn="0" w:lastColumn="0" w:oddVBand="0" w:evenVBand="0" w:oddHBand="1" w:evenHBand="0" w:firstRowFirstColumn="0" w:firstRowLastColumn="0" w:lastRowFirstColumn="0" w:lastRowLastColumn="0"/>
            </w:pPr>
            <w:r>
              <w:t>23.08%</w:t>
            </w:r>
          </w:p>
        </w:tc>
        <w:tc>
          <w:tcPr>
            <w:tcW w:w="1758" w:type="dxa"/>
          </w:tcPr>
          <w:p w14:paraId="3F255EC1" w14:textId="1A6DEF19" w:rsidR="00C033E6" w:rsidRPr="00C033E6" w:rsidRDefault="3064CCB4" w:rsidP="00C5630C">
            <w:pPr>
              <w:jc w:val="right"/>
              <w:cnfStyle w:val="000000100000" w:firstRow="0" w:lastRow="0" w:firstColumn="0" w:lastColumn="0" w:oddVBand="0" w:evenVBand="0" w:oddHBand="1" w:evenHBand="0" w:firstRowFirstColumn="0" w:firstRowLastColumn="0" w:lastRowFirstColumn="0" w:lastRowLastColumn="0"/>
            </w:pPr>
            <w:r>
              <w:t>6</w:t>
            </w:r>
          </w:p>
        </w:tc>
      </w:tr>
      <w:tr w:rsidR="00C033E6" w14:paraId="04A96709" w14:textId="77777777" w:rsidTr="3064CCB4">
        <w:trPr>
          <w:trHeight w:val="193"/>
        </w:trPr>
        <w:tc>
          <w:tcPr>
            <w:cnfStyle w:val="001000000000" w:firstRow="0" w:lastRow="0" w:firstColumn="1" w:lastColumn="0" w:oddVBand="0" w:evenVBand="0" w:oddHBand="0" w:evenHBand="0" w:firstRowFirstColumn="0" w:firstRowLastColumn="0" w:lastRowFirstColumn="0" w:lastRowLastColumn="0"/>
            <w:tcW w:w="4484" w:type="dxa"/>
          </w:tcPr>
          <w:p w14:paraId="7ADFAFB9" w14:textId="06707E02" w:rsidR="00C033E6" w:rsidRPr="00C033E6" w:rsidRDefault="3064CCB4" w:rsidP="00C5630C">
            <w:pPr>
              <w:rPr>
                <w:b w:val="0"/>
                <w:bCs w:val="0"/>
              </w:rPr>
            </w:pPr>
            <w:r>
              <w:rPr>
                <w:b w:val="0"/>
                <w:bCs w:val="0"/>
              </w:rPr>
              <w:t>Belmont</w:t>
            </w:r>
          </w:p>
        </w:tc>
        <w:tc>
          <w:tcPr>
            <w:tcW w:w="3075" w:type="dxa"/>
          </w:tcPr>
          <w:p w14:paraId="72653494" w14:textId="5E433F44" w:rsidR="00C033E6" w:rsidRPr="00C033E6" w:rsidRDefault="3064CCB4" w:rsidP="00C5630C">
            <w:pPr>
              <w:cnfStyle w:val="000000000000" w:firstRow="0" w:lastRow="0" w:firstColumn="0" w:lastColumn="0" w:oddVBand="0" w:evenVBand="0" w:oddHBand="0" w:evenHBand="0" w:firstRowFirstColumn="0" w:firstRowLastColumn="0" w:lastRowFirstColumn="0" w:lastRowLastColumn="0"/>
            </w:pPr>
            <w:r>
              <w:t>0.00%</w:t>
            </w:r>
          </w:p>
        </w:tc>
        <w:tc>
          <w:tcPr>
            <w:tcW w:w="1758" w:type="dxa"/>
          </w:tcPr>
          <w:p w14:paraId="2F9F1305" w14:textId="0470066A" w:rsidR="00C033E6" w:rsidRPr="00C033E6" w:rsidRDefault="3064CCB4" w:rsidP="00C5630C">
            <w:pPr>
              <w:jc w:val="right"/>
              <w:cnfStyle w:val="000000000000" w:firstRow="0" w:lastRow="0" w:firstColumn="0" w:lastColumn="0" w:oddVBand="0" w:evenVBand="0" w:oddHBand="0" w:evenHBand="0" w:firstRowFirstColumn="0" w:firstRowLastColumn="0" w:lastRowFirstColumn="0" w:lastRowLastColumn="0"/>
            </w:pPr>
            <w:r>
              <w:t>0</w:t>
            </w:r>
          </w:p>
        </w:tc>
      </w:tr>
      <w:tr w:rsidR="00C033E6" w14:paraId="091AC90A" w14:textId="77777777" w:rsidTr="3064CCB4">
        <w:trPr>
          <w:cnfStyle w:val="000000100000" w:firstRow="0" w:lastRow="0" w:firstColumn="0" w:lastColumn="0" w:oddVBand="0" w:evenVBand="0" w:oddHBand="1" w:evenHBand="0" w:firstRowFirstColumn="0" w:firstRowLastColumn="0" w:lastRowFirstColumn="0" w:lastRowLastColumn="0"/>
          <w:trHeight w:val="181"/>
        </w:trPr>
        <w:tc>
          <w:tcPr>
            <w:cnfStyle w:val="001000000000" w:firstRow="0" w:lastRow="0" w:firstColumn="1" w:lastColumn="0" w:oddVBand="0" w:evenVBand="0" w:oddHBand="0" w:evenHBand="0" w:firstRowFirstColumn="0" w:firstRowLastColumn="0" w:lastRowFirstColumn="0" w:lastRowLastColumn="0"/>
            <w:tcW w:w="4484" w:type="dxa"/>
          </w:tcPr>
          <w:p w14:paraId="37B3C086" w14:textId="22DDBB7D" w:rsidR="00C033E6" w:rsidRDefault="3064CCB4" w:rsidP="00C5630C">
            <w:pPr>
              <w:rPr>
                <w:b w:val="0"/>
                <w:bCs w:val="0"/>
              </w:rPr>
            </w:pPr>
            <w:r>
              <w:rPr>
                <w:b w:val="0"/>
                <w:bCs w:val="0"/>
              </w:rPr>
              <w:t>Carroll</w:t>
            </w:r>
          </w:p>
        </w:tc>
        <w:tc>
          <w:tcPr>
            <w:tcW w:w="3075" w:type="dxa"/>
          </w:tcPr>
          <w:p w14:paraId="05ED9559" w14:textId="2A2458F5" w:rsidR="00C033E6" w:rsidRPr="00C033E6" w:rsidRDefault="3064CCB4" w:rsidP="00C5630C">
            <w:pPr>
              <w:cnfStyle w:val="000000100000" w:firstRow="0" w:lastRow="0" w:firstColumn="0" w:lastColumn="0" w:oddVBand="0" w:evenVBand="0" w:oddHBand="1" w:evenHBand="0" w:firstRowFirstColumn="0" w:firstRowLastColumn="0" w:lastRowFirstColumn="0" w:lastRowLastColumn="0"/>
            </w:pPr>
            <w:r>
              <w:t>0.00%</w:t>
            </w:r>
          </w:p>
        </w:tc>
        <w:tc>
          <w:tcPr>
            <w:tcW w:w="1758" w:type="dxa"/>
          </w:tcPr>
          <w:p w14:paraId="06872172" w14:textId="340C7C35" w:rsidR="00C033E6" w:rsidRPr="00C033E6" w:rsidRDefault="3064CCB4" w:rsidP="00C5630C">
            <w:pPr>
              <w:jc w:val="right"/>
              <w:cnfStyle w:val="000000100000" w:firstRow="0" w:lastRow="0" w:firstColumn="0" w:lastColumn="0" w:oddVBand="0" w:evenVBand="0" w:oddHBand="1" w:evenHBand="0" w:firstRowFirstColumn="0" w:firstRowLastColumn="0" w:lastRowFirstColumn="0" w:lastRowLastColumn="0"/>
            </w:pPr>
            <w:r>
              <w:t>0</w:t>
            </w:r>
          </w:p>
        </w:tc>
      </w:tr>
      <w:tr w:rsidR="00C033E6" w14:paraId="2DEF536E" w14:textId="77777777" w:rsidTr="3064CCB4">
        <w:trPr>
          <w:trHeight w:val="181"/>
        </w:trPr>
        <w:tc>
          <w:tcPr>
            <w:cnfStyle w:val="001000000000" w:firstRow="0" w:lastRow="0" w:firstColumn="1" w:lastColumn="0" w:oddVBand="0" w:evenVBand="0" w:oddHBand="0" w:evenHBand="0" w:firstRowFirstColumn="0" w:firstRowLastColumn="0" w:lastRowFirstColumn="0" w:lastRowLastColumn="0"/>
            <w:tcW w:w="4484" w:type="dxa"/>
          </w:tcPr>
          <w:p w14:paraId="0C485982" w14:textId="0156C31D" w:rsidR="00C033E6" w:rsidRDefault="3064CCB4" w:rsidP="00C5630C">
            <w:pPr>
              <w:rPr>
                <w:b w:val="0"/>
                <w:bCs w:val="0"/>
              </w:rPr>
            </w:pPr>
            <w:r>
              <w:rPr>
                <w:b w:val="0"/>
                <w:bCs w:val="0"/>
              </w:rPr>
              <w:t>Harrison</w:t>
            </w:r>
          </w:p>
        </w:tc>
        <w:tc>
          <w:tcPr>
            <w:tcW w:w="3075" w:type="dxa"/>
          </w:tcPr>
          <w:p w14:paraId="4E9E75D7" w14:textId="741656D1" w:rsidR="00C033E6" w:rsidRPr="00C033E6" w:rsidRDefault="3064CCB4" w:rsidP="00C5630C">
            <w:pPr>
              <w:cnfStyle w:val="000000000000" w:firstRow="0" w:lastRow="0" w:firstColumn="0" w:lastColumn="0" w:oddVBand="0" w:evenVBand="0" w:oddHBand="0" w:evenHBand="0" w:firstRowFirstColumn="0" w:firstRowLastColumn="0" w:lastRowFirstColumn="0" w:lastRowLastColumn="0"/>
            </w:pPr>
            <w:r>
              <w:t>0.00%</w:t>
            </w:r>
          </w:p>
        </w:tc>
        <w:tc>
          <w:tcPr>
            <w:tcW w:w="1758" w:type="dxa"/>
          </w:tcPr>
          <w:p w14:paraId="301B99FD" w14:textId="5503816C" w:rsidR="00C033E6" w:rsidRPr="00C033E6" w:rsidRDefault="3064CCB4" w:rsidP="00C5630C">
            <w:pPr>
              <w:jc w:val="right"/>
              <w:cnfStyle w:val="000000000000" w:firstRow="0" w:lastRow="0" w:firstColumn="0" w:lastColumn="0" w:oddVBand="0" w:evenVBand="0" w:oddHBand="0" w:evenHBand="0" w:firstRowFirstColumn="0" w:firstRowLastColumn="0" w:lastRowFirstColumn="0" w:lastRowLastColumn="0"/>
            </w:pPr>
            <w:r>
              <w:t>0</w:t>
            </w:r>
          </w:p>
        </w:tc>
      </w:tr>
      <w:tr w:rsidR="00C033E6" w14:paraId="04958006" w14:textId="77777777" w:rsidTr="3064CCB4">
        <w:trPr>
          <w:cnfStyle w:val="000000100000" w:firstRow="0" w:lastRow="0" w:firstColumn="0" w:lastColumn="0" w:oddVBand="0" w:evenVBand="0" w:oddHBand="1" w:evenHBand="0" w:firstRowFirstColumn="0" w:firstRowLastColumn="0" w:lastRowFirstColumn="0" w:lastRowLastColumn="0"/>
          <w:trHeight w:val="181"/>
        </w:trPr>
        <w:tc>
          <w:tcPr>
            <w:cnfStyle w:val="001000000000" w:firstRow="0" w:lastRow="0" w:firstColumn="1" w:lastColumn="0" w:oddVBand="0" w:evenVBand="0" w:oddHBand="0" w:evenHBand="0" w:firstRowFirstColumn="0" w:firstRowLastColumn="0" w:lastRowFirstColumn="0" w:lastRowLastColumn="0"/>
            <w:tcW w:w="4484" w:type="dxa"/>
          </w:tcPr>
          <w:p w14:paraId="2EF1A854" w14:textId="36FF4A85" w:rsidR="00C033E6" w:rsidRDefault="3064CCB4" w:rsidP="00C5630C">
            <w:pPr>
              <w:rPr>
                <w:b w:val="0"/>
                <w:bCs w:val="0"/>
              </w:rPr>
            </w:pPr>
            <w:r>
              <w:rPr>
                <w:b w:val="0"/>
                <w:bCs w:val="0"/>
              </w:rPr>
              <w:t>Jefferson</w:t>
            </w:r>
          </w:p>
        </w:tc>
        <w:tc>
          <w:tcPr>
            <w:tcW w:w="3075" w:type="dxa"/>
          </w:tcPr>
          <w:p w14:paraId="07D36B8C" w14:textId="6F5EA21D" w:rsidR="00C033E6" w:rsidRPr="00C033E6" w:rsidRDefault="3064CCB4" w:rsidP="00C5630C">
            <w:pPr>
              <w:cnfStyle w:val="000000100000" w:firstRow="0" w:lastRow="0" w:firstColumn="0" w:lastColumn="0" w:oddVBand="0" w:evenVBand="0" w:oddHBand="1" w:evenHBand="0" w:firstRowFirstColumn="0" w:firstRowLastColumn="0" w:lastRowFirstColumn="0" w:lastRowLastColumn="0"/>
            </w:pPr>
            <w:r>
              <w:t>7.69%</w:t>
            </w:r>
          </w:p>
        </w:tc>
        <w:tc>
          <w:tcPr>
            <w:tcW w:w="1758" w:type="dxa"/>
          </w:tcPr>
          <w:p w14:paraId="54D182D8" w14:textId="79AB2120" w:rsidR="00C033E6" w:rsidRPr="00C033E6" w:rsidRDefault="3064CCB4" w:rsidP="00C5630C">
            <w:pPr>
              <w:jc w:val="right"/>
              <w:cnfStyle w:val="000000100000" w:firstRow="0" w:lastRow="0" w:firstColumn="0" w:lastColumn="0" w:oddVBand="0" w:evenVBand="0" w:oddHBand="1" w:evenHBand="0" w:firstRowFirstColumn="0" w:firstRowLastColumn="0" w:lastRowFirstColumn="0" w:lastRowLastColumn="0"/>
            </w:pPr>
            <w:r>
              <w:t>2</w:t>
            </w:r>
          </w:p>
        </w:tc>
      </w:tr>
      <w:tr w:rsidR="00C033E6" w14:paraId="2BBB51D7" w14:textId="77777777" w:rsidTr="3064CCB4">
        <w:trPr>
          <w:trHeight w:val="193"/>
        </w:trPr>
        <w:tc>
          <w:tcPr>
            <w:cnfStyle w:val="001000000000" w:firstRow="0" w:lastRow="0" w:firstColumn="1" w:lastColumn="0" w:oddVBand="0" w:evenVBand="0" w:oddHBand="0" w:evenHBand="0" w:firstRowFirstColumn="0" w:firstRowLastColumn="0" w:lastRowFirstColumn="0" w:lastRowLastColumn="0"/>
            <w:tcW w:w="4484" w:type="dxa"/>
          </w:tcPr>
          <w:p w14:paraId="0608DED3" w14:textId="40079DAE" w:rsidR="00C033E6" w:rsidRDefault="3064CCB4" w:rsidP="00C5630C">
            <w:pPr>
              <w:rPr>
                <w:b w:val="0"/>
                <w:bCs w:val="0"/>
              </w:rPr>
            </w:pPr>
            <w:r>
              <w:rPr>
                <w:b w:val="0"/>
                <w:bCs w:val="0"/>
              </w:rPr>
              <w:t>Meigs</w:t>
            </w:r>
          </w:p>
        </w:tc>
        <w:tc>
          <w:tcPr>
            <w:tcW w:w="3075" w:type="dxa"/>
          </w:tcPr>
          <w:p w14:paraId="1D59088A" w14:textId="2C05DF14" w:rsidR="00C033E6" w:rsidRPr="00C033E6" w:rsidRDefault="3064CCB4" w:rsidP="00C5630C">
            <w:pPr>
              <w:cnfStyle w:val="000000000000" w:firstRow="0" w:lastRow="0" w:firstColumn="0" w:lastColumn="0" w:oddVBand="0" w:evenVBand="0" w:oddHBand="0" w:evenHBand="0" w:firstRowFirstColumn="0" w:firstRowLastColumn="0" w:lastRowFirstColumn="0" w:lastRowLastColumn="0"/>
            </w:pPr>
            <w:r>
              <w:t>0.00%</w:t>
            </w:r>
          </w:p>
        </w:tc>
        <w:tc>
          <w:tcPr>
            <w:tcW w:w="1758" w:type="dxa"/>
          </w:tcPr>
          <w:p w14:paraId="7BA95F56" w14:textId="7A94E179" w:rsidR="00C033E6" w:rsidRPr="00C033E6" w:rsidRDefault="3064CCB4" w:rsidP="00C5630C">
            <w:pPr>
              <w:jc w:val="right"/>
              <w:cnfStyle w:val="000000000000" w:firstRow="0" w:lastRow="0" w:firstColumn="0" w:lastColumn="0" w:oddVBand="0" w:evenVBand="0" w:oddHBand="0" w:evenHBand="0" w:firstRowFirstColumn="0" w:firstRowLastColumn="0" w:lastRowFirstColumn="0" w:lastRowLastColumn="0"/>
            </w:pPr>
            <w:r>
              <w:t>0</w:t>
            </w:r>
          </w:p>
        </w:tc>
      </w:tr>
      <w:tr w:rsidR="00C033E6" w14:paraId="40375390" w14:textId="77777777" w:rsidTr="3064CCB4">
        <w:trPr>
          <w:cnfStyle w:val="000000100000" w:firstRow="0" w:lastRow="0" w:firstColumn="0" w:lastColumn="0" w:oddVBand="0" w:evenVBand="0" w:oddHBand="1" w:evenHBand="0" w:firstRowFirstColumn="0" w:firstRowLastColumn="0" w:lastRowFirstColumn="0" w:lastRowLastColumn="0"/>
          <w:trHeight w:val="181"/>
        </w:trPr>
        <w:tc>
          <w:tcPr>
            <w:cnfStyle w:val="001000000000" w:firstRow="0" w:lastRow="0" w:firstColumn="1" w:lastColumn="0" w:oddVBand="0" w:evenVBand="0" w:oddHBand="0" w:evenHBand="0" w:firstRowFirstColumn="0" w:firstRowLastColumn="0" w:lastRowFirstColumn="0" w:lastRowLastColumn="0"/>
            <w:tcW w:w="4484" w:type="dxa"/>
          </w:tcPr>
          <w:p w14:paraId="46291C91" w14:textId="688B7CE8" w:rsidR="00C033E6" w:rsidRDefault="3064CCB4" w:rsidP="00C5630C">
            <w:pPr>
              <w:rPr>
                <w:b w:val="0"/>
                <w:bCs w:val="0"/>
              </w:rPr>
            </w:pPr>
            <w:r>
              <w:rPr>
                <w:b w:val="0"/>
                <w:bCs w:val="0"/>
              </w:rPr>
              <w:t>Monroe</w:t>
            </w:r>
          </w:p>
        </w:tc>
        <w:tc>
          <w:tcPr>
            <w:tcW w:w="3075" w:type="dxa"/>
          </w:tcPr>
          <w:p w14:paraId="3239C28A" w14:textId="0B518D7C" w:rsidR="00C033E6" w:rsidRPr="00C033E6" w:rsidRDefault="3064CCB4" w:rsidP="00C5630C">
            <w:pPr>
              <w:cnfStyle w:val="000000100000" w:firstRow="0" w:lastRow="0" w:firstColumn="0" w:lastColumn="0" w:oddVBand="0" w:evenVBand="0" w:oddHBand="1" w:evenHBand="0" w:firstRowFirstColumn="0" w:firstRowLastColumn="0" w:lastRowFirstColumn="0" w:lastRowLastColumn="0"/>
            </w:pPr>
            <w:r>
              <w:t>0.00%</w:t>
            </w:r>
          </w:p>
        </w:tc>
        <w:tc>
          <w:tcPr>
            <w:tcW w:w="1758" w:type="dxa"/>
          </w:tcPr>
          <w:p w14:paraId="6CE8F621" w14:textId="1DA279C5" w:rsidR="00C033E6" w:rsidRPr="00C033E6" w:rsidRDefault="3064CCB4" w:rsidP="00C5630C">
            <w:pPr>
              <w:jc w:val="right"/>
              <w:cnfStyle w:val="000000100000" w:firstRow="0" w:lastRow="0" w:firstColumn="0" w:lastColumn="0" w:oddVBand="0" w:evenVBand="0" w:oddHBand="1" w:evenHBand="0" w:firstRowFirstColumn="0" w:firstRowLastColumn="0" w:lastRowFirstColumn="0" w:lastRowLastColumn="0"/>
            </w:pPr>
            <w:r>
              <w:t>0</w:t>
            </w:r>
          </w:p>
        </w:tc>
      </w:tr>
      <w:tr w:rsidR="00C033E6" w14:paraId="6D41EC5F" w14:textId="77777777" w:rsidTr="3064CCB4">
        <w:trPr>
          <w:trHeight w:val="181"/>
        </w:trPr>
        <w:tc>
          <w:tcPr>
            <w:cnfStyle w:val="001000000000" w:firstRow="0" w:lastRow="0" w:firstColumn="1" w:lastColumn="0" w:oddVBand="0" w:evenVBand="0" w:oddHBand="0" w:evenHBand="0" w:firstRowFirstColumn="0" w:firstRowLastColumn="0" w:lastRowFirstColumn="0" w:lastRowLastColumn="0"/>
            <w:tcW w:w="4484" w:type="dxa"/>
          </w:tcPr>
          <w:p w14:paraId="7DF90F3B" w14:textId="5F515FBB" w:rsidR="00C033E6" w:rsidRDefault="3064CCB4" w:rsidP="00C5630C">
            <w:pPr>
              <w:rPr>
                <w:b w:val="0"/>
                <w:bCs w:val="0"/>
              </w:rPr>
            </w:pPr>
            <w:r>
              <w:rPr>
                <w:b w:val="0"/>
                <w:bCs w:val="0"/>
              </w:rPr>
              <w:t>Morgan</w:t>
            </w:r>
          </w:p>
        </w:tc>
        <w:tc>
          <w:tcPr>
            <w:tcW w:w="3075" w:type="dxa"/>
          </w:tcPr>
          <w:p w14:paraId="56CA5281" w14:textId="77602299" w:rsidR="00C033E6" w:rsidRPr="00C033E6" w:rsidRDefault="3064CCB4" w:rsidP="00C5630C">
            <w:pPr>
              <w:cnfStyle w:val="000000000000" w:firstRow="0" w:lastRow="0" w:firstColumn="0" w:lastColumn="0" w:oddVBand="0" w:evenVBand="0" w:oddHBand="0" w:evenHBand="0" w:firstRowFirstColumn="0" w:firstRowLastColumn="0" w:lastRowFirstColumn="0" w:lastRowLastColumn="0"/>
            </w:pPr>
            <w:r>
              <w:t>0.00%</w:t>
            </w:r>
          </w:p>
        </w:tc>
        <w:tc>
          <w:tcPr>
            <w:tcW w:w="1758" w:type="dxa"/>
          </w:tcPr>
          <w:p w14:paraId="2ACBF34F" w14:textId="6B7ED618" w:rsidR="00C033E6" w:rsidRPr="00C033E6" w:rsidRDefault="3064CCB4" w:rsidP="00C5630C">
            <w:pPr>
              <w:jc w:val="right"/>
              <w:cnfStyle w:val="000000000000" w:firstRow="0" w:lastRow="0" w:firstColumn="0" w:lastColumn="0" w:oddVBand="0" w:evenVBand="0" w:oddHBand="0" w:evenHBand="0" w:firstRowFirstColumn="0" w:firstRowLastColumn="0" w:lastRowFirstColumn="0" w:lastRowLastColumn="0"/>
            </w:pPr>
            <w:r>
              <w:t>0</w:t>
            </w:r>
          </w:p>
        </w:tc>
      </w:tr>
      <w:tr w:rsidR="00C033E6" w14:paraId="6C822ECC" w14:textId="77777777" w:rsidTr="3064CCB4">
        <w:trPr>
          <w:cnfStyle w:val="000000100000" w:firstRow="0" w:lastRow="0" w:firstColumn="0" w:lastColumn="0" w:oddVBand="0" w:evenVBand="0" w:oddHBand="1" w:evenHBand="0" w:firstRowFirstColumn="0" w:firstRowLastColumn="0" w:lastRowFirstColumn="0" w:lastRowLastColumn="0"/>
          <w:trHeight w:val="181"/>
        </w:trPr>
        <w:tc>
          <w:tcPr>
            <w:cnfStyle w:val="001000000000" w:firstRow="0" w:lastRow="0" w:firstColumn="1" w:lastColumn="0" w:oddVBand="0" w:evenVBand="0" w:oddHBand="0" w:evenHBand="0" w:firstRowFirstColumn="0" w:firstRowLastColumn="0" w:lastRowFirstColumn="0" w:lastRowLastColumn="0"/>
            <w:tcW w:w="4484" w:type="dxa"/>
          </w:tcPr>
          <w:p w14:paraId="6D628973" w14:textId="6ACE4E21" w:rsidR="00C033E6" w:rsidRDefault="3064CCB4" w:rsidP="00C5630C">
            <w:pPr>
              <w:rPr>
                <w:b w:val="0"/>
                <w:bCs w:val="0"/>
              </w:rPr>
            </w:pPr>
            <w:r>
              <w:rPr>
                <w:b w:val="0"/>
                <w:bCs w:val="0"/>
              </w:rPr>
              <w:t>Noble</w:t>
            </w:r>
          </w:p>
        </w:tc>
        <w:tc>
          <w:tcPr>
            <w:tcW w:w="3075" w:type="dxa"/>
          </w:tcPr>
          <w:p w14:paraId="783FEB06" w14:textId="529E0F48" w:rsidR="00C033E6" w:rsidRPr="00C033E6" w:rsidRDefault="3064CCB4" w:rsidP="00C5630C">
            <w:pPr>
              <w:cnfStyle w:val="000000100000" w:firstRow="0" w:lastRow="0" w:firstColumn="0" w:lastColumn="0" w:oddVBand="0" w:evenVBand="0" w:oddHBand="1" w:evenHBand="0" w:firstRowFirstColumn="0" w:firstRowLastColumn="0" w:lastRowFirstColumn="0" w:lastRowLastColumn="0"/>
            </w:pPr>
            <w:r>
              <w:t>0.00%</w:t>
            </w:r>
          </w:p>
        </w:tc>
        <w:tc>
          <w:tcPr>
            <w:tcW w:w="1758" w:type="dxa"/>
          </w:tcPr>
          <w:p w14:paraId="472834E6" w14:textId="0897E6AE" w:rsidR="00C033E6" w:rsidRPr="00C033E6" w:rsidRDefault="3064CCB4" w:rsidP="00C5630C">
            <w:pPr>
              <w:jc w:val="right"/>
              <w:cnfStyle w:val="000000100000" w:firstRow="0" w:lastRow="0" w:firstColumn="0" w:lastColumn="0" w:oddVBand="0" w:evenVBand="0" w:oddHBand="1" w:evenHBand="0" w:firstRowFirstColumn="0" w:firstRowLastColumn="0" w:lastRowFirstColumn="0" w:lastRowLastColumn="0"/>
            </w:pPr>
            <w:r>
              <w:t>0</w:t>
            </w:r>
          </w:p>
        </w:tc>
      </w:tr>
      <w:tr w:rsidR="00C033E6" w14:paraId="1669E5B8" w14:textId="77777777" w:rsidTr="3064CCB4">
        <w:trPr>
          <w:trHeight w:val="193"/>
        </w:trPr>
        <w:tc>
          <w:tcPr>
            <w:cnfStyle w:val="001000000000" w:firstRow="0" w:lastRow="0" w:firstColumn="1" w:lastColumn="0" w:oddVBand="0" w:evenVBand="0" w:oddHBand="0" w:evenHBand="0" w:firstRowFirstColumn="0" w:firstRowLastColumn="0" w:lastRowFirstColumn="0" w:lastRowLastColumn="0"/>
            <w:tcW w:w="4484" w:type="dxa"/>
          </w:tcPr>
          <w:p w14:paraId="6E5C0FAF" w14:textId="4D1584ED" w:rsidR="00C033E6" w:rsidRDefault="3064CCB4" w:rsidP="00C5630C">
            <w:pPr>
              <w:rPr>
                <w:b w:val="0"/>
                <w:bCs w:val="0"/>
              </w:rPr>
            </w:pPr>
            <w:r>
              <w:rPr>
                <w:b w:val="0"/>
                <w:bCs w:val="0"/>
              </w:rPr>
              <w:t>Perry</w:t>
            </w:r>
          </w:p>
        </w:tc>
        <w:tc>
          <w:tcPr>
            <w:tcW w:w="3075" w:type="dxa"/>
          </w:tcPr>
          <w:p w14:paraId="5CD2A1E9" w14:textId="504F7A39" w:rsidR="00C033E6" w:rsidRPr="00C033E6" w:rsidRDefault="3064CCB4" w:rsidP="00C5630C">
            <w:pPr>
              <w:cnfStyle w:val="000000000000" w:firstRow="0" w:lastRow="0" w:firstColumn="0" w:lastColumn="0" w:oddVBand="0" w:evenVBand="0" w:oddHBand="0" w:evenHBand="0" w:firstRowFirstColumn="0" w:firstRowLastColumn="0" w:lastRowFirstColumn="0" w:lastRowLastColumn="0"/>
            </w:pPr>
            <w:r>
              <w:t>15.38%</w:t>
            </w:r>
          </w:p>
        </w:tc>
        <w:tc>
          <w:tcPr>
            <w:tcW w:w="1758" w:type="dxa"/>
          </w:tcPr>
          <w:p w14:paraId="179A52DF" w14:textId="2947778E" w:rsidR="00C033E6" w:rsidRPr="00C033E6" w:rsidRDefault="3064CCB4" w:rsidP="00C5630C">
            <w:pPr>
              <w:jc w:val="right"/>
              <w:cnfStyle w:val="000000000000" w:firstRow="0" w:lastRow="0" w:firstColumn="0" w:lastColumn="0" w:oddVBand="0" w:evenVBand="0" w:oddHBand="0" w:evenHBand="0" w:firstRowFirstColumn="0" w:firstRowLastColumn="0" w:lastRowFirstColumn="0" w:lastRowLastColumn="0"/>
            </w:pPr>
            <w:r>
              <w:t>4</w:t>
            </w:r>
          </w:p>
        </w:tc>
      </w:tr>
      <w:tr w:rsidR="00C033E6" w14:paraId="0CFF49D5" w14:textId="77777777" w:rsidTr="3064CCB4">
        <w:trPr>
          <w:cnfStyle w:val="000000100000" w:firstRow="0" w:lastRow="0" w:firstColumn="0" w:lastColumn="0" w:oddVBand="0" w:evenVBand="0" w:oddHBand="1" w:evenHBand="0" w:firstRowFirstColumn="0" w:firstRowLastColumn="0" w:lastRowFirstColumn="0" w:lastRowLastColumn="0"/>
          <w:trHeight w:val="181"/>
        </w:trPr>
        <w:tc>
          <w:tcPr>
            <w:cnfStyle w:val="001000000000" w:firstRow="0" w:lastRow="0" w:firstColumn="1" w:lastColumn="0" w:oddVBand="0" w:evenVBand="0" w:oddHBand="0" w:evenHBand="0" w:firstRowFirstColumn="0" w:firstRowLastColumn="0" w:lastRowFirstColumn="0" w:lastRowLastColumn="0"/>
            <w:tcW w:w="4484" w:type="dxa"/>
          </w:tcPr>
          <w:p w14:paraId="2D2BBA1C" w14:textId="23C5A02D" w:rsidR="00C033E6" w:rsidRDefault="3064CCB4" w:rsidP="00C5630C">
            <w:pPr>
              <w:rPr>
                <w:b w:val="0"/>
                <w:bCs w:val="0"/>
              </w:rPr>
            </w:pPr>
            <w:r>
              <w:rPr>
                <w:b w:val="0"/>
                <w:bCs w:val="0"/>
              </w:rPr>
              <w:t>Washington</w:t>
            </w:r>
          </w:p>
        </w:tc>
        <w:tc>
          <w:tcPr>
            <w:tcW w:w="3075" w:type="dxa"/>
          </w:tcPr>
          <w:p w14:paraId="018F885C" w14:textId="1886930B" w:rsidR="00C033E6" w:rsidRPr="00C033E6" w:rsidRDefault="3064CCB4" w:rsidP="00C5630C">
            <w:pPr>
              <w:cnfStyle w:val="000000100000" w:firstRow="0" w:lastRow="0" w:firstColumn="0" w:lastColumn="0" w:oddVBand="0" w:evenVBand="0" w:oddHBand="1" w:evenHBand="0" w:firstRowFirstColumn="0" w:firstRowLastColumn="0" w:lastRowFirstColumn="0" w:lastRowLastColumn="0"/>
            </w:pPr>
            <w:r>
              <w:t>19.23%</w:t>
            </w:r>
          </w:p>
        </w:tc>
        <w:tc>
          <w:tcPr>
            <w:tcW w:w="1758" w:type="dxa"/>
          </w:tcPr>
          <w:p w14:paraId="7A6EF022" w14:textId="25969FC8" w:rsidR="00C033E6" w:rsidRPr="00C033E6" w:rsidRDefault="3064CCB4" w:rsidP="00C5630C">
            <w:pPr>
              <w:jc w:val="right"/>
              <w:cnfStyle w:val="000000100000" w:firstRow="0" w:lastRow="0" w:firstColumn="0" w:lastColumn="0" w:oddVBand="0" w:evenVBand="0" w:oddHBand="1" w:evenHBand="0" w:firstRowFirstColumn="0" w:firstRowLastColumn="0" w:lastRowFirstColumn="0" w:lastRowLastColumn="0"/>
            </w:pPr>
            <w:r>
              <w:t>5</w:t>
            </w:r>
          </w:p>
        </w:tc>
      </w:tr>
      <w:tr w:rsidR="00C033E6" w14:paraId="47193939" w14:textId="77777777" w:rsidTr="3064CCB4">
        <w:trPr>
          <w:trHeight w:val="181"/>
        </w:trPr>
        <w:tc>
          <w:tcPr>
            <w:cnfStyle w:val="001000000000" w:firstRow="0" w:lastRow="0" w:firstColumn="1" w:lastColumn="0" w:oddVBand="0" w:evenVBand="0" w:oddHBand="0" w:evenHBand="0" w:firstRowFirstColumn="0" w:firstRowLastColumn="0" w:lastRowFirstColumn="0" w:lastRowLastColumn="0"/>
            <w:tcW w:w="4484" w:type="dxa"/>
          </w:tcPr>
          <w:p w14:paraId="7F45243D" w14:textId="50F583FD" w:rsidR="00C033E6" w:rsidRDefault="3064CCB4" w:rsidP="00C5630C">
            <w:pPr>
              <w:rPr>
                <w:b w:val="0"/>
                <w:bCs w:val="0"/>
              </w:rPr>
            </w:pPr>
            <w:r>
              <w:rPr>
                <w:b w:val="0"/>
                <w:bCs w:val="0"/>
              </w:rPr>
              <w:t>Other (please specify)</w:t>
            </w:r>
          </w:p>
        </w:tc>
        <w:tc>
          <w:tcPr>
            <w:tcW w:w="3075" w:type="dxa"/>
          </w:tcPr>
          <w:p w14:paraId="1A8C3824" w14:textId="0EDA8BFB" w:rsidR="00C033E6" w:rsidRPr="00C033E6" w:rsidRDefault="3064CCB4" w:rsidP="00C5630C">
            <w:pPr>
              <w:cnfStyle w:val="000000000000" w:firstRow="0" w:lastRow="0" w:firstColumn="0" w:lastColumn="0" w:oddVBand="0" w:evenVBand="0" w:oddHBand="0" w:evenHBand="0" w:firstRowFirstColumn="0" w:firstRowLastColumn="0" w:lastRowFirstColumn="0" w:lastRowLastColumn="0"/>
            </w:pPr>
            <w:r>
              <w:t>34.62%</w:t>
            </w:r>
          </w:p>
        </w:tc>
        <w:tc>
          <w:tcPr>
            <w:tcW w:w="1758" w:type="dxa"/>
          </w:tcPr>
          <w:p w14:paraId="105279D9" w14:textId="02A5F9AA" w:rsidR="00C033E6" w:rsidRPr="00C033E6" w:rsidRDefault="3064CCB4" w:rsidP="00C5630C">
            <w:pPr>
              <w:jc w:val="right"/>
              <w:cnfStyle w:val="000000000000" w:firstRow="0" w:lastRow="0" w:firstColumn="0" w:lastColumn="0" w:oddVBand="0" w:evenVBand="0" w:oddHBand="0" w:evenHBand="0" w:firstRowFirstColumn="0" w:firstRowLastColumn="0" w:lastRowFirstColumn="0" w:lastRowLastColumn="0"/>
            </w:pPr>
            <w:r>
              <w:t>9</w:t>
            </w:r>
          </w:p>
        </w:tc>
      </w:tr>
      <w:tr w:rsidR="00C033E6" w14:paraId="637AACEF" w14:textId="77777777" w:rsidTr="3064CCB4">
        <w:trPr>
          <w:cnfStyle w:val="000000100000" w:firstRow="0" w:lastRow="0" w:firstColumn="0" w:lastColumn="0" w:oddVBand="0" w:evenVBand="0" w:oddHBand="1" w:evenHBand="0" w:firstRowFirstColumn="0" w:firstRowLastColumn="0" w:lastRowFirstColumn="0" w:lastRowLastColumn="0"/>
          <w:trHeight w:val="181"/>
        </w:trPr>
        <w:tc>
          <w:tcPr>
            <w:cnfStyle w:val="001000000000" w:firstRow="0" w:lastRow="0" w:firstColumn="1" w:lastColumn="0" w:oddVBand="0" w:evenVBand="0" w:oddHBand="0" w:evenHBand="0" w:firstRowFirstColumn="0" w:firstRowLastColumn="0" w:lastRowFirstColumn="0" w:lastRowLastColumn="0"/>
            <w:tcW w:w="4484" w:type="dxa"/>
          </w:tcPr>
          <w:p w14:paraId="18581D68" w14:textId="51ADE5CE" w:rsidR="00C033E6" w:rsidRPr="00C033E6" w:rsidRDefault="3064CCB4" w:rsidP="00C5630C">
            <w:r>
              <w:t>Total</w:t>
            </w:r>
          </w:p>
        </w:tc>
        <w:tc>
          <w:tcPr>
            <w:tcW w:w="3075" w:type="dxa"/>
          </w:tcPr>
          <w:p w14:paraId="076CE12C" w14:textId="74A4C755" w:rsidR="00C033E6" w:rsidRPr="00C033E6" w:rsidRDefault="3064CCB4" w:rsidP="3064CCB4">
            <w:pPr>
              <w:cnfStyle w:val="000000100000" w:firstRow="0" w:lastRow="0" w:firstColumn="0" w:lastColumn="0" w:oddVBand="0" w:evenVBand="0" w:oddHBand="1" w:evenHBand="0" w:firstRowFirstColumn="0" w:firstRowLastColumn="0" w:lastRowFirstColumn="0" w:lastRowLastColumn="0"/>
              <w:rPr>
                <w:b/>
                <w:bCs/>
              </w:rPr>
            </w:pPr>
            <w:r w:rsidRPr="3064CCB4">
              <w:rPr>
                <w:b/>
                <w:bCs/>
              </w:rPr>
              <w:t>100.00%</w:t>
            </w:r>
          </w:p>
        </w:tc>
        <w:tc>
          <w:tcPr>
            <w:tcW w:w="1758" w:type="dxa"/>
          </w:tcPr>
          <w:p w14:paraId="770705E9" w14:textId="042F1314" w:rsidR="00C033E6" w:rsidRPr="00C033E6" w:rsidRDefault="3064CCB4" w:rsidP="3064CCB4">
            <w:pPr>
              <w:jc w:val="right"/>
              <w:cnfStyle w:val="000000100000" w:firstRow="0" w:lastRow="0" w:firstColumn="0" w:lastColumn="0" w:oddVBand="0" w:evenVBand="0" w:oddHBand="1" w:evenHBand="0" w:firstRowFirstColumn="0" w:firstRowLastColumn="0" w:lastRowFirstColumn="0" w:lastRowLastColumn="0"/>
              <w:rPr>
                <w:b/>
                <w:bCs/>
              </w:rPr>
            </w:pPr>
            <w:r w:rsidRPr="3064CCB4">
              <w:rPr>
                <w:b/>
                <w:bCs/>
              </w:rPr>
              <w:t>26</w:t>
            </w:r>
          </w:p>
        </w:tc>
      </w:tr>
    </w:tbl>
    <w:p w14:paraId="6F54225A" w14:textId="3416ECFC" w:rsidR="00C033E6" w:rsidRDefault="00C033E6" w:rsidP="00C5630C"/>
    <w:tbl>
      <w:tblPr>
        <w:tblStyle w:val="GridTable4-Accent4"/>
        <w:tblW w:w="0" w:type="auto"/>
        <w:tblLook w:val="04A0" w:firstRow="1" w:lastRow="0" w:firstColumn="1" w:lastColumn="0" w:noHBand="0" w:noVBand="1"/>
      </w:tblPr>
      <w:tblGrid>
        <w:gridCol w:w="445"/>
        <w:gridCol w:w="6660"/>
        <w:gridCol w:w="2212"/>
      </w:tblGrid>
      <w:tr w:rsidR="00C5630C" w:rsidRPr="00C5630C" w14:paraId="3A488F7F" w14:textId="77777777" w:rsidTr="3064CCB4">
        <w:trPr>
          <w:cnfStyle w:val="100000000000" w:firstRow="1" w:lastRow="0" w:firstColumn="0" w:lastColumn="0" w:oddVBand="0" w:evenVBand="0" w:oddHBand="0" w:evenHBand="0" w:firstRowFirstColumn="0" w:firstRowLastColumn="0" w:lastRowFirstColumn="0" w:lastRowLastColumn="0"/>
          <w:trHeight w:val="181"/>
        </w:trPr>
        <w:tc>
          <w:tcPr>
            <w:cnfStyle w:val="001000000000" w:firstRow="0" w:lastRow="0" w:firstColumn="1" w:lastColumn="0" w:oddVBand="0" w:evenVBand="0" w:oddHBand="0" w:evenHBand="0" w:firstRowFirstColumn="0" w:firstRowLastColumn="0" w:lastRowFirstColumn="0" w:lastRowLastColumn="0"/>
            <w:tcW w:w="445" w:type="dxa"/>
          </w:tcPr>
          <w:p w14:paraId="03BA3942" w14:textId="795A95B2" w:rsidR="00C5630C" w:rsidRPr="00C5630C" w:rsidRDefault="3064CCB4" w:rsidP="3064CCB4">
            <w:pPr>
              <w:jc w:val="center"/>
              <w:rPr>
                <w:color w:val="FFFFFF" w:themeColor="background1"/>
              </w:rPr>
            </w:pPr>
            <w:r w:rsidRPr="3064CCB4">
              <w:rPr>
                <w:color w:val="FFFFFF" w:themeColor="background1"/>
              </w:rPr>
              <w:t>#</w:t>
            </w:r>
          </w:p>
        </w:tc>
        <w:tc>
          <w:tcPr>
            <w:tcW w:w="6660" w:type="dxa"/>
          </w:tcPr>
          <w:p w14:paraId="56EE6CDD" w14:textId="77777777" w:rsidR="00C5630C" w:rsidRPr="00C5630C" w:rsidRDefault="3064CCB4" w:rsidP="3064CCB4">
            <w:pPr>
              <w:cnfStyle w:val="100000000000" w:firstRow="1" w:lastRow="0" w:firstColumn="0" w:lastColumn="0" w:oddVBand="0" w:evenVBand="0" w:oddHBand="0" w:evenHBand="0" w:firstRowFirstColumn="0" w:firstRowLastColumn="0" w:lastRowFirstColumn="0" w:lastRowLastColumn="0"/>
              <w:rPr>
                <w:b w:val="0"/>
                <w:bCs w:val="0"/>
                <w:color w:val="FFFFFF" w:themeColor="background1"/>
              </w:rPr>
            </w:pPr>
            <w:r w:rsidRPr="3064CCB4">
              <w:rPr>
                <w:color w:val="FFFFFF" w:themeColor="background1"/>
              </w:rPr>
              <w:t>Other (please specify)</w:t>
            </w:r>
          </w:p>
        </w:tc>
        <w:tc>
          <w:tcPr>
            <w:tcW w:w="2212" w:type="dxa"/>
          </w:tcPr>
          <w:p w14:paraId="1A333A19" w14:textId="56739A66" w:rsidR="00C5630C" w:rsidRPr="00C5630C" w:rsidRDefault="3064CCB4" w:rsidP="3064CCB4">
            <w:pPr>
              <w:cnfStyle w:val="100000000000" w:firstRow="1" w:lastRow="0" w:firstColumn="0" w:lastColumn="0" w:oddVBand="0" w:evenVBand="0" w:oddHBand="0" w:evenHBand="0" w:firstRowFirstColumn="0" w:firstRowLastColumn="0" w:lastRowFirstColumn="0" w:lastRowLastColumn="0"/>
              <w:rPr>
                <w:color w:val="FFFFFF" w:themeColor="background1"/>
              </w:rPr>
            </w:pPr>
            <w:r w:rsidRPr="3064CCB4">
              <w:rPr>
                <w:color w:val="FFFFFF" w:themeColor="background1"/>
              </w:rPr>
              <w:t>Date</w:t>
            </w:r>
          </w:p>
        </w:tc>
      </w:tr>
      <w:tr w:rsidR="00C5630C" w14:paraId="6BF8E451" w14:textId="77777777" w:rsidTr="3064CCB4">
        <w:trPr>
          <w:cnfStyle w:val="000000100000" w:firstRow="0" w:lastRow="0" w:firstColumn="0" w:lastColumn="0" w:oddVBand="0" w:evenVBand="0" w:oddHBand="1" w:evenHBand="0" w:firstRowFirstColumn="0" w:firstRowLastColumn="0" w:lastRowFirstColumn="0" w:lastRowLastColumn="0"/>
          <w:trHeight w:val="181"/>
        </w:trPr>
        <w:tc>
          <w:tcPr>
            <w:cnfStyle w:val="001000000000" w:firstRow="0" w:lastRow="0" w:firstColumn="1" w:lastColumn="0" w:oddVBand="0" w:evenVBand="0" w:oddHBand="0" w:evenHBand="0" w:firstRowFirstColumn="0" w:firstRowLastColumn="0" w:lastRowFirstColumn="0" w:lastRowLastColumn="0"/>
            <w:tcW w:w="445" w:type="dxa"/>
          </w:tcPr>
          <w:p w14:paraId="0CB5E0BE" w14:textId="66F716DF" w:rsidR="00C5630C" w:rsidRPr="00C033E6" w:rsidRDefault="3064CCB4" w:rsidP="00C5630C">
            <w:pPr>
              <w:rPr>
                <w:b w:val="0"/>
                <w:bCs w:val="0"/>
              </w:rPr>
            </w:pPr>
            <w:r>
              <w:rPr>
                <w:b w:val="0"/>
                <w:bCs w:val="0"/>
              </w:rPr>
              <w:t>1</w:t>
            </w:r>
          </w:p>
        </w:tc>
        <w:tc>
          <w:tcPr>
            <w:tcW w:w="6660" w:type="dxa"/>
          </w:tcPr>
          <w:p w14:paraId="387B9830" w14:textId="7E73E2BE" w:rsidR="00C5630C" w:rsidRPr="00C033E6" w:rsidRDefault="3064CCB4" w:rsidP="00C5630C">
            <w:pPr>
              <w:cnfStyle w:val="000000100000" w:firstRow="0" w:lastRow="0" w:firstColumn="0" w:lastColumn="0" w:oddVBand="0" w:evenVBand="0" w:oddHBand="1" w:evenHBand="0" w:firstRowFirstColumn="0" w:firstRowLastColumn="0" w:lastRowFirstColumn="0" w:lastRowLastColumn="0"/>
            </w:pPr>
            <w:r>
              <w:t>Fairfield</w:t>
            </w:r>
          </w:p>
        </w:tc>
        <w:tc>
          <w:tcPr>
            <w:tcW w:w="2212" w:type="dxa"/>
          </w:tcPr>
          <w:p w14:paraId="788A47FE" w14:textId="66600F82" w:rsidR="00C5630C" w:rsidRPr="00C033E6" w:rsidRDefault="3064CCB4" w:rsidP="00C5630C">
            <w:pPr>
              <w:cnfStyle w:val="000000100000" w:firstRow="0" w:lastRow="0" w:firstColumn="0" w:lastColumn="0" w:oddVBand="0" w:evenVBand="0" w:oddHBand="1" w:evenHBand="0" w:firstRowFirstColumn="0" w:firstRowLastColumn="0" w:lastRowFirstColumn="0" w:lastRowLastColumn="0"/>
            </w:pPr>
            <w:r>
              <w:t>2/1/2017 9:14 AM</w:t>
            </w:r>
          </w:p>
        </w:tc>
      </w:tr>
      <w:tr w:rsidR="00C5630C" w14:paraId="02C392F0" w14:textId="77777777" w:rsidTr="3064CCB4">
        <w:trPr>
          <w:trHeight w:val="193"/>
        </w:trPr>
        <w:tc>
          <w:tcPr>
            <w:cnfStyle w:val="001000000000" w:firstRow="0" w:lastRow="0" w:firstColumn="1" w:lastColumn="0" w:oddVBand="0" w:evenVBand="0" w:oddHBand="0" w:evenHBand="0" w:firstRowFirstColumn="0" w:firstRowLastColumn="0" w:lastRowFirstColumn="0" w:lastRowLastColumn="0"/>
            <w:tcW w:w="445" w:type="dxa"/>
          </w:tcPr>
          <w:p w14:paraId="465BD9CE" w14:textId="2B537C44" w:rsidR="00C5630C" w:rsidRPr="00C033E6" w:rsidRDefault="3064CCB4" w:rsidP="00C5630C">
            <w:pPr>
              <w:rPr>
                <w:b w:val="0"/>
                <w:bCs w:val="0"/>
              </w:rPr>
            </w:pPr>
            <w:r>
              <w:rPr>
                <w:b w:val="0"/>
                <w:bCs w:val="0"/>
              </w:rPr>
              <w:t>2</w:t>
            </w:r>
          </w:p>
        </w:tc>
        <w:tc>
          <w:tcPr>
            <w:tcW w:w="6660" w:type="dxa"/>
          </w:tcPr>
          <w:p w14:paraId="4CBFA0B5" w14:textId="321AB1AF" w:rsidR="00C5630C" w:rsidRPr="00C033E6" w:rsidRDefault="3064CCB4" w:rsidP="00C5630C">
            <w:pPr>
              <w:cnfStyle w:val="000000000000" w:firstRow="0" w:lastRow="0" w:firstColumn="0" w:lastColumn="0" w:oddVBand="0" w:evenVBand="0" w:oddHBand="0" w:evenHBand="0" w:firstRowFirstColumn="0" w:firstRowLastColumn="0" w:lastRowFirstColumn="0" w:lastRowLastColumn="0"/>
            </w:pPr>
            <w:r>
              <w:t>Fairfield</w:t>
            </w:r>
          </w:p>
        </w:tc>
        <w:tc>
          <w:tcPr>
            <w:tcW w:w="2212" w:type="dxa"/>
          </w:tcPr>
          <w:p w14:paraId="6E8516AB" w14:textId="0E3FDDA6" w:rsidR="00C5630C" w:rsidRPr="00C033E6" w:rsidRDefault="3064CCB4" w:rsidP="00C5630C">
            <w:pPr>
              <w:cnfStyle w:val="000000000000" w:firstRow="0" w:lastRow="0" w:firstColumn="0" w:lastColumn="0" w:oddVBand="0" w:evenVBand="0" w:oddHBand="0" w:evenHBand="0" w:firstRowFirstColumn="0" w:firstRowLastColumn="0" w:lastRowFirstColumn="0" w:lastRowLastColumn="0"/>
            </w:pPr>
            <w:r>
              <w:t>2/1/2017 8:09 AM</w:t>
            </w:r>
          </w:p>
        </w:tc>
      </w:tr>
      <w:tr w:rsidR="00C5630C" w14:paraId="69DADDDF" w14:textId="77777777" w:rsidTr="3064CCB4">
        <w:trPr>
          <w:cnfStyle w:val="000000100000" w:firstRow="0" w:lastRow="0" w:firstColumn="0" w:lastColumn="0" w:oddVBand="0" w:evenVBand="0" w:oddHBand="1" w:evenHBand="0" w:firstRowFirstColumn="0" w:firstRowLastColumn="0" w:lastRowFirstColumn="0" w:lastRowLastColumn="0"/>
          <w:trHeight w:val="181"/>
        </w:trPr>
        <w:tc>
          <w:tcPr>
            <w:cnfStyle w:val="001000000000" w:firstRow="0" w:lastRow="0" w:firstColumn="1" w:lastColumn="0" w:oddVBand="0" w:evenVBand="0" w:oddHBand="0" w:evenHBand="0" w:firstRowFirstColumn="0" w:firstRowLastColumn="0" w:lastRowFirstColumn="0" w:lastRowLastColumn="0"/>
            <w:tcW w:w="445" w:type="dxa"/>
          </w:tcPr>
          <w:p w14:paraId="23E8BB8F" w14:textId="7C4DBBBE" w:rsidR="00C5630C" w:rsidRDefault="3064CCB4" w:rsidP="00C5630C">
            <w:pPr>
              <w:rPr>
                <w:b w:val="0"/>
                <w:bCs w:val="0"/>
              </w:rPr>
            </w:pPr>
            <w:r>
              <w:rPr>
                <w:b w:val="0"/>
                <w:bCs w:val="0"/>
              </w:rPr>
              <w:t>3</w:t>
            </w:r>
          </w:p>
        </w:tc>
        <w:tc>
          <w:tcPr>
            <w:tcW w:w="6660" w:type="dxa"/>
          </w:tcPr>
          <w:p w14:paraId="32702389" w14:textId="368FFFFD" w:rsidR="00C5630C" w:rsidRPr="00C033E6" w:rsidRDefault="3064CCB4" w:rsidP="00C5630C">
            <w:pPr>
              <w:cnfStyle w:val="000000100000" w:firstRow="0" w:lastRow="0" w:firstColumn="0" w:lastColumn="0" w:oddVBand="0" w:evenVBand="0" w:oddHBand="1" w:evenHBand="0" w:firstRowFirstColumn="0" w:firstRowLastColumn="0" w:lastRowFirstColumn="0" w:lastRowLastColumn="0"/>
            </w:pPr>
            <w:r>
              <w:t>MUSKINGUM</w:t>
            </w:r>
          </w:p>
        </w:tc>
        <w:tc>
          <w:tcPr>
            <w:tcW w:w="2212" w:type="dxa"/>
          </w:tcPr>
          <w:p w14:paraId="13100D4C" w14:textId="4326E09A" w:rsidR="00C5630C" w:rsidRPr="00C033E6" w:rsidRDefault="3064CCB4" w:rsidP="00C5630C">
            <w:pPr>
              <w:cnfStyle w:val="000000100000" w:firstRow="0" w:lastRow="0" w:firstColumn="0" w:lastColumn="0" w:oddVBand="0" w:evenVBand="0" w:oddHBand="1" w:evenHBand="0" w:firstRowFirstColumn="0" w:firstRowLastColumn="0" w:lastRowFirstColumn="0" w:lastRowLastColumn="0"/>
            </w:pPr>
            <w:r>
              <w:t>1/24/2017 11:58 AM</w:t>
            </w:r>
          </w:p>
        </w:tc>
      </w:tr>
      <w:tr w:rsidR="00C5630C" w14:paraId="770BD68D" w14:textId="77777777" w:rsidTr="3064CCB4">
        <w:trPr>
          <w:trHeight w:val="181"/>
        </w:trPr>
        <w:tc>
          <w:tcPr>
            <w:cnfStyle w:val="001000000000" w:firstRow="0" w:lastRow="0" w:firstColumn="1" w:lastColumn="0" w:oddVBand="0" w:evenVBand="0" w:oddHBand="0" w:evenHBand="0" w:firstRowFirstColumn="0" w:firstRowLastColumn="0" w:lastRowFirstColumn="0" w:lastRowLastColumn="0"/>
            <w:tcW w:w="445" w:type="dxa"/>
          </w:tcPr>
          <w:p w14:paraId="0C7E95DF" w14:textId="021B76C8" w:rsidR="00C5630C" w:rsidRDefault="3064CCB4" w:rsidP="00C5630C">
            <w:pPr>
              <w:rPr>
                <w:b w:val="0"/>
                <w:bCs w:val="0"/>
              </w:rPr>
            </w:pPr>
            <w:r>
              <w:rPr>
                <w:b w:val="0"/>
                <w:bCs w:val="0"/>
              </w:rPr>
              <w:t>4</w:t>
            </w:r>
          </w:p>
        </w:tc>
        <w:tc>
          <w:tcPr>
            <w:tcW w:w="6660" w:type="dxa"/>
          </w:tcPr>
          <w:p w14:paraId="6F484807" w14:textId="3B661FF4" w:rsidR="00C5630C" w:rsidRPr="00C033E6" w:rsidRDefault="3064CCB4" w:rsidP="00C5630C">
            <w:pPr>
              <w:cnfStyle w:val="000000000000" w:firstRow="0" w:lastRow="0" w:firstColumn="0" w:lastColumn="0" w:oddVBand="0" w:evenVBand="0" w:oddHBand="0" w:evenHBand="0" w:firstRowFirstColumn="0" w:firstRowLastColumn="0" w:lastRowFirstColumn="0" w:lastRowLastColumn="0"/>
            </w:pPr>
            <w:r>
              <w:t>Wood County West Virginia</w:t>
            </w:r>
          </w:p>
        </w:tc>
        <w:tc>
          <w:tcPr>
            <w:tcW w:w="2212" w:type="dxa"/>
          </w:tcPr>
          <w:p w14:paraId="43002157" w14:textId="45834FBC" w:rsidR="00C5630C" w:rsidRPr="00C033E6" w:rsidRDefault="3064CCB4" w:rsidP="00C5630C">
            <w:pPr>
              <w:cnfStyle w:val="000000000000" w:firstRow="0" w:lastRow="0" w:firstColumn="0" w:lastColumn="0" w:oddVBand="0" w:evenVBand="0" w:oddHBand="0" w:evenHBand="0" w:firstRowFirstColumn="0" w:firstRowLastColumn="0" w:lastRowFirstColumn="0" w:lastRowLastColumn="0"/>
            </w:pPr>
            <w:r>
              <w:t>1/24/2017 11:18 AM</w:t>
            </w:r>
          </w:p>
        </w:tc>
      </w:tr>
      <w:tr w:rsidR="00C5630C" w14:paraId="013230D9" w14:textId="77777777" w:rsidTr="3064CCB4">
        <w:trPr>
          <w:cnfStyle w:val="000000100000" w:firstRow="0" w:lastRow="0" w:firstColumn="0" w:lastColumn="0" w:oddVBand="0" w:evenVBand="0" w:oddHBand="1" w:evenHBand="0" w:firstRowFirstColumn="0" w:firstRowLastColumn="0" w:lastRowFirstColumn="0" w:lastRowLastColumn="0"/>
          <w:trHeight w:val="181"/>
        </w:trPr>
        <w:tc>
          <w:tcPr>
            <w:cnfStyle w:val="001000000000" w:firstRow="0" w:lastRow="0" w:firstColumn="1" w:lastColumn="0" w:oddVBand="0" w:evenVBand="0" w:oddHBand="0" w:evenHBand="0" w:firstRowFirstColumn="0" w:firstRowLastColumn="0" w:lastRowFirstColumn="0" w:lastRowLastColumn="0"/>
            <w:tcW w:w="445" w:type="dxa"/>
          </w:tcPr>
          <w:p w14:paraId="1C32D829" w14:textId="579E456A" w:rsidR="00C5630C" w:rsidRDefault="3064CCB4" w:rsidP="00C5630C">
            <w:pPr>
              <w:rPr>
                <w:b w:val="0"/>
                <w:bCs w:val="0"/>
              </w:rPr>
            </w:pPr>
            <w:r>
              <w:rPr>
                <w:b w:val="0"/>
                <w:bCs w:val="0"/>
              </w:rPr>
              <w:t>5</w:t>
            </w:r>
          </w:p>
        </w:tc>
        <w:tc>
          <w:tcPr>
            <w:tcW w:w="6660" w:type="dxa"/>
          </w:tcPr>
          <w:p w14:paraId="659B56F6" w14:textId="21E71DFB" w:rsidR="00C5630C" w:rsidRPr="00C033E6" w:rsidRDefault="3064CCB4" w:rsidP="00C5630C">
            <w:pPr>
              <w:cnfStyle w:val="000000100000" w:firstRow="0" w:lastRow="0" w:firstColumn="0" w:lastColumn="0" w:oddVBand="0" w:evenVBand="0" w:oddHBand="1" w:evenHBand="0" w:firstRowFirstColumn="0" w:firstRowLastColumn="0" w:lastRowFirstColumn="0" w:lastRowLastColumn="0"/>
            </w:pPr>
            <w:r>
              <w:t>Hocking, Athens, Perry</w:t>
            </w:r>
          </w:p>
        </w:tc>
        <w:tc>
          <w:tcPr>
            <w:tcW w:w="2212" w:type="dxa"/>
          </w:tcPr>
          <w:p w14:paraId="136412CE" w14:textId="5996A654" w:rsidR="00C5630C" w:rsidRPr="00C033E6" w:rsidRDefault="3064CCB4" w:rsidP="00C5630C">
            <w:pPr>
              <w:cnfStyle w:val="000000100000" w:firstRow="0" w:lastRow="0" w:firstColumn="0" w:lastColumn="0" w:oddVBand="0" w:evenVBand="0" w:oddHBand="1" w:evenHBand="0" w:firstRowFirstColumn="0" w:firstRowLastColumn="0" w:lastRowFirstColumn="0" w:lastRowLastColumn="0"/>
            </w:pPr>
            <w:r>
              <w:t>1/19/2017 4:52 PM</w:t>
            </w:r>
          </w:p>
        </w:tc>
      </w:tr>
      <w:tr w:rsidR="00C5630C" w14:paraId="0F85AB26" w14:textId="77777777" w:rsidTr="3064CCB4">
        <w:trPr>
          <w:trHeight w:val="193"/>
        </w:trPr>
        <w:tc>
          <w:tcPr>
            <w:cnfStyle w:val="001000000000" w:firstRow="0" w:lastRow="0" w:firstColumn="1" w:lastColumn="0" w:oddVBand="0" w:evenVBand="0" w:oddHBand="0" w:evenHBand="0" w:firstRowFirstColumn="0" w:firstRowLastColumn="0" w:lastRowFirstColumn="0" w:lastRowLastColumn="0"/>
            <w:tcW w:w="445" w:type="dxa"/>
          </w:tcPr>
          <w:p w14:paraId="7D88974C" w14:textId="41E5A853" w:rsidR="00C5630C" w:rsidRDefault="3064CCB4" w:rsidP="00C5630C">
            <w:pPr>
              <w:rPr>
                <w:b w:val="0"/>
                <w:bCs w:val="0"/>
              </w:rPr>
            </w:pPr>
            <w:r>
              <w:rPr>
                <w:b w:val="0"/>
                <w:bCs w:val="0"/>
              </w:rPr>
              <w:t>6</w:t>
            </w:r>
          </w:p>
        </w:tc>
        <w:tc>
          <w:tcPr>
            <w:tcW w:w="6660" w:type="dxa"/>
          </w:tcPr>
          <w:p w14:paraId="7C212DBA" w14:textId="0322E3F9" w:rsidR="00C5630C" w:rsidRPr="00C033E6" w:rsidRDefault="3064CCB4" w:rsidP="00C5630C">
            <w:pPr>
              <w:cnfStyle w:val="000000000000" w:firstRow="0" w:lastRow="0" w:firstColumn="0" w:lastColumn="0" w:oddVBand="0" w:evenVBand="0" w:oddHBand="0" w:evenHBand="0" w:firstRowFirstColumn="0" w:firstRowLastColumn="0" w:lastRowFirstColumn="0" w:lastRowLastColumn="0"/>
            </w:pPr>
            <w:r>
              <w:t>Gallia</w:t>
            </w:r>
          </w:p>
        </w:tc>
        <w:tc>
          <w:tcPr>
            <w:tcW w:w="2212" w:type="dxa"/>
          </w:tcPr>
          <w:p w14:paraId="1FE42C56" w14:textId="0377C5DA" w:rsidR="00C5630C" w:rsidRPr="00C033E6" w:rsidRDefault="3064CCB4" w:rsidP="00C5630C">
            <w:pPr>
              <w:cnfStyle w:val="000000000000" w:firstRow="0" w:lastRow="0" w:firstColumn="0" w:lastColumn="0" w:oddVBand="0" w:evenVBand="0" w:oddHBand="0" w:evenHBand="0" w:firstRowFirstColumn="0" w:firstRowLastColumn="0" w:lastRowFirstColumn="0" w:lastRowLastColumn="0"/>
            </w:pPr>
            <w:r>
              <w:t>1/19/2017 3:25 PM</w:t>
            </w:r>
          </w:p>
        </w:tc>
      </w:tr>
      <w:tr w:rsidR="00C5630C" w14:paraId="6E3B6135" w14:textId="77777777" w:rsidTr="3064CCB4">
        <w:trPr>
          <w:cnfStyle w:val="000000100000" w:firstRow="0" w:lastRow="0" w:firstColumn="0" w:lastColumn="0" w:oddVBand="0" w:evenVBand="0" w:oddHBand="1" w:evenHBand="0" w:firstRowFirstColumn="0" w:firstRowLastColumn="0" w:lastRowFirstColumn="0" w:lastRowLastColumn="0"/>
          <w:trHeight w:val="181"/>
        </w:trPr>
        <w:tc>
          <w:tcPr>
            <w:cnfStyle w:val="001000000000" w:firstRow="0" w:lastRow="0" w:firstColumn="1" w:lastColumn="0" w:oddVBand="0" w:evenVBand="0" w:oddHBand="0" w:evenHBand="0" w:firstRowFirstColumn="0" w:firstRowLastColumn="0" w:lastRowFirstColumn="0" w:lastRowLastColumn="0"/>
            <w:tcW w:w="445" w:type="dxa"/>
          </w:tcPr>
          <w:p w14:paraId="1603845C" w14:textId="573B2EA4" w:rsidR="00C5630C" w:rsidRDefault="3064CCB4" w:rsidP="00C5630C">
            <w:pPr>
              <w:rPr>
                <w:b w:val="0"/>
                <w:bCs w:val="0"/>
              </w:rPr>
            </w:pPr>
            <w:r>
              <w:rPr>
                <w:b w:val="0"/>
                <w:bCs w:val="0"/>
              </w:rPr>
              <w:t>7</w:t>
            </w:r>
          </w:p>
        </w:tc>
        <w:tc>
          <w:tcPr>
            <w:tcW w:w="6660" w:type="dxa"/>
          </w:tcPr>
          <w:p w14:paraId="1FF96FB3" w14:textId="69D2E2F2" w:rsidR="00C5630C" w:rsidRPr="00C033E6" w:rsidRDefault="3064CCB4" w:rsidP="00C5630C">
            <w:pPr>
              <w:cnfStyle w:val="000000100000" w:firstRow="0" w:lastRow="0" w:firstColumn="0" w:lastColumn="0" w:oddVBand="0" w:evenVBand="0" w:oddHBand="1" w:evenHBand="0" w:firstRowFirstColumn="0" w:firstRowLastColumn="0" w:lastRowFirstColumn="0" w:lastRowLastColumn="0"/>
            </w:pPr>
            <w:r>
              <w:t>Hocking</w:t>
            </w:r>
          </w:p>
        </w:tc>
        <w:tc>
          <w:tcPr>
            <w:tcW w:w="2212" w:type="dxa"/>
          </w:tcPr>
          <w:p w14:paraId="3F3EFB4C" w14:textId="24EDEDCD" w:rsidR="00C5630C" w:rsidRPr="00C033E6" w:rsidRDefault="3064CCB4" w:rsidP="00C5630C">
            <w:pPr>
              <w:cnfStyle w:val="000000100000" w:firstRow="0" w:lastRow="0" w:firstColumn="0" w:lastColumn="0" w:oddVBand="0" w:evenVBand="0" w:oddHBand="1" w:evenHBand="0" w:firstRowFirstColumn="0" w:firstRowLastColumn="0" w:lastRowFirstColumn="0" w:lastRowLastColumn="0"/>
            </w:pPr>
            <w:r>
              <w:t>1/17/2017 4:05 PM</w:t>
            </w:r>
          </w:p>
        </w:tc>
      </w:tr>
      <w:tr w:rsidR="00C5630C" w14:paraId="351ECC1B" w14:textId="77777777" w:rsidTr="3064CCB4">
        <w:trPr>
          <w:trHeight w:val="181"/>
        </w:trPr>
        <w:tc>
          <w:tcPr>
            <w:cnfStyle w:val="001000000000" w:firstRow="0" w:lastRow="0" w:firstColumn="1" w:lastColumn="0" w:oddVBand="0" w:evenVBand="0" w:oddHBand="0" w:evenHBand="0" w:firstRowFirstColumn="0" w:firstRowLastColumn="0" w:lastRowFirstColumn="0" w:lastRowLastColumn="0"/>
            <w:tcW w:w="445" w:type="dxa"/>
          </w:tcPr>
          <w:p w14:paraId="770D1CD8" w14:textId="780AFDDF" w:rsidR="00C5630C" w:rsidRDefault="3064CCB4" w:rsidP="00C5630C">
            <w:pPr>
              <w:rPr>
                <w:b w:val="0"/>
                <w:bCs w:val="0"/>
              </w:rPr>
            </w:pPr>
            <w:r>
              <w:rPr>
                <w:b w:val="0"/>
                <w:bCs w:val="0"/>
              </w:rPr>
              <w:t>8</w:t>
            </w:r>
          </w:p>
        </w:tc>
        <w:tc>
          <w:tcPr>
            <w:tcW w:w="6660" w:type="dxa"/>
          </w:tcPr>
          <w:p w14:paraId="4D188E91" w14:textId="56975954" w:rsidR="00C5630C" w:rsidRPr="00C033E6" w:rsidRDefault="3064CCB4" w:rsidP="00C5630C">
            <w:pPr>
              <w:cnfStyle w:val="000000000000" w:firstRow="0" w:lastRow="0" w:firstColumn="0" w:lastColumn="0" w:oddVBand="0" w:evenVBand="0" w:oddHBand="0" w:evenHBand="0" w:firstRowFirstColumn="0" w:firstRowLastColumn="0" w:lastRowFirstColumn="0" w:lastRowLastColumn="0"/>
            </w:pPr>
            <w:r>
              <w:t>Jackson and Vinton County</w:t>
            </w:r>
          </w:p>
        </w:tc>
        <w:tc>
          <w:tcPr>
            <w:tcW w:w="2212" w:type="dxa"/>
          </w:tcPr>
          <w:p w14:paraId="42223382" w14:textId="56C88E63" w:rsidR="00C5630C" w:rsidRPr="00C033E6" w:rsidRDefault="3064CCB4" w:rsidP="00C5630C">
            <w:pPr>
              <w:cnfStyle w:val="000000000000" w:firstRow="0" w:lastRow="0" w:firstColumn="0" w:lastColumn="0" w:oddVBand="0" w:evenVBand="0" w:oddHBand="0" w:evenHBand="0" w:firstRowFirstColumn="0" w:firstRowLastColumn="0" w:lastRowFirstColumn="0" w:lastRowLastColumn="0"/>
            </w:pPr>
            <w:r>
              <w:t>1/17/2017 4:04 PM</w:t>
            </w:r>
          </w:p>
        </w:tc>
      </w:tr>
      <w:tr w:rsidR="00C5630C" w14:paraId="07DD9DFC" w14:textId="77777777" w:rsidTr="3064CCB4">
        <w:trPr>
          <w:cnfStyle w:val="000000100000" w:firstRow="0" w:lastRow="0" w:firstColumn="0" w:lastColumn="0" w:oddVBand="0" w:evenVBand="0" w:oddHBand="1" w:evenHBand="0" w:firstRowFirstColumn="0" w:firstRowLastColumn="0" w:lastRowFirstColumn="0" w:lastRowLastColumn="0"/>
          <w:trHeight w:val="181"/>
        </w:trPr>
        <w:tc>
          <w:tcPr>
            <w:cnfStyle w:val="001000000000" w:firstRow="0" w:lastRow="0" w:firstColumn="1" w:lastColumn="0" w:oddVBand="0" w:evenVBand="0" w:oddHBand="0" w:evenHBand="0" w:firstRowFirstColumn="0" w:firstRowLastColumn="0" w:lastRowFirstColumn="0" w:lastRowLastColumn="0"/>
            <w:tcW w:w="445" w:type="dxa"/>
          </w:tcPr>
          <w:p w14:paraId="79890564" w14:textId="6A7EEF92" w:rsidR="00C5630C" w:rsidRDefault="3064CCB4" w:rsidP="00C5630C">
            <w:pPr>
              <w:rPr>
                <w:b w:val="0"/>
                <w:bCs w:val="0"/>
              </w:rPr>
            </w:pPr>
            <w:r>
              <w:rPr>
                <w:b w:val="0"/>
                <w:bCs w:val="0"/>
              </w:rPr>
              <w:t>9</w:t>
            </w:r>
          </w:p>
        </w:tc>
        <w:tc>
          <w:tcPr>
            <w:tcW w:w="6660" w:type="dxa"/>
          </w:tcPr>
          <w:p w14:paraId="18A0C883" w14:textId="6CEC1B5A" w:rsidR="00C5630C" w:rsidRPr="00C033E6" w:rsidRDefault="3064CCB4" w:rsidP="00C5630C">
            <w:pPr>
              <w:cnfStyle w:val="000000100000" w:firstRow="0" w:lastRow="0" w:firstColumn="0" w:lastColumn="0" w:oddVBand="0" w:evenVBand="0" w:oddHBand="1" w:evenHBand="0" w:firstRowFirstColumn="0" w:firstRowLastColumn="0" w:lastRowFirstColumn="0" w:lastRowLastColumn="0"/>
            </w:pPr>
            <w:r>
              <w:t>Washington and Morgan</w:t>
            </w:r>
          </w:p>
        </w:tc>
        <w:tc>
          <w:tcPr>
            <w:tcW w:w="2212" w:type="dxa"/>
          </w:tcPr>
          <w:p w14:paraId="6B3914BE" w14:textId="670B5FA7" w:rsidR="00C5630C" w:rsidRPr="00C033E6" w:rsidRDefault="3064CCB4" w:rsidP="00C5630C">
            <w:pPr>
              <w:cnfStyle w:val="000000100000" w:firstRow="0" w:lastRow="0" w:firstColumn="0" w:lastColumn="0" w:oddVBand="0" w:evenVBand="0" w:oddHBand="1" w:evenHBand="0" w:firstRowFirstColumn="0" w:firstRowLastColumn="0" w:lastRowFirstColumn="0" w:lastRowLastColumn="0"/>
            </w:pPr>
            <w:r>
              <w:t>1/17/2017 3:56 PM</w:t>
            </w:r>
          </w:p>
        </w:tc>
      </w:tr>
    </w:tbl>
    <w:p w14:paraId="6E8E424E" w14:textId="0A51680A" w:rsidR="00C5630C" w:rsidRDefault="00C5630C" w:rsidP="00C5630C"/>
    <w:p w14:paraId="7010EB99" w14:textId="77777777" w:rsidR="00C5630C" w:rsidRDefault="00C5630C">
      <w:r>
        <w:br w:type="page"/>
      </w:r>
    </w:p>
    <w:p w14:paraId="0775D3F8" w14:textId="3B0EC3F4" w:rsidR="00C5630C" w:rsidRPr="0012229F" w:rsidRDefault="3064CCB4" w:rsidP="3064CCB4">
      <w:pPr>
        <w:rPr>
          <w:rStyle w:val="Strong"/>
          <w:rFonts w:ascii="Franklin Gothic Heavy" w:eastAsia="Franklin Gothic Heavy" w:hAnsi="Franklin Gothic Heavy" w:cs="Franklin Gothic Heavy"/>
          <w:b w:val="0"/>
          <w:bCs w:val="0"/>
          <w:color w:val="0563C1" w:themeColor="accent4"/>
          <w:sz w:val="24"/>
          <w:szCs w:val="24"/>
        </w:rPr>
      </w:pPr>
      <w:r w:rsidRPr="3064CCB4">
        <w:rPr>
          <w:rStyle w:val="Strong"/>
          <w:rFonts w:ascii="Franklin Gothic Heavy" w:eastAsia="Franklin Gothic Heavy" w:hAnsi="Franklin Gothic Heavy" w:cs="Franklin Gothic Heavy"/>
          <w:b w:val="0"/>
          <w:bCs w:val="0"/>
          <w:color w:val="0563C1" w:themeColor="accent4"/>
          <w:sz w:val="24"/>
          <w:szCs w:val="24"/>
        </w:rPr>
        <w:t>Q2 | Which sector best represents your business?</w:t>
      </w:r>
    </w:p>
    <w:p w14:paraId="4E518E62" w14:textId="6A8B721E" w:rsidR="00C5630C" w:rsidRDefault="00C5630C" w:rsidP="00C5630C">
      <w:r>
        <w:t>Answered: 27</w:t>
      </w:r>
      <w:r>
        <w:tab/>
        <w:t>Skipped: 0</w:t>
      </w:r>
    </w:p>
    <w:p w14:paraId="29D035C5" w14:textId="77777777" w:rsidR="00C5630C" w:rsidRDefault="00C5630C" w:rsidP="00C5630C">
      <w:pPr>
        <w:jc w:val="center"/>
      </w:pPr>
      <w:r>
        <w:rPr>
          <w:noProof/>
        </w:rPr>
        <w:drawing>
          <wp:inline distT="0" distB="0" distL="0" distR="0" wp14:anchorId="3CA3C81B" wp14:editId="3C648AD1">
            <wp:extent cx="6019800" cy="7486650"/>
            <wp:effectExtent l="0" t="0" r="0" b="0"/>
            <wp:docPr id="644" name="Chart 644"/>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tbl>
      <w:tblPr>
        <w:tblStyle w:val="GridTable4-Accent4"/>
        <w:tblW w:w="0" w:type="auto"/>
        <w:tblLook w:val="04A0" w:firstRow="1" w:lastRow="0" w:firstColumn="1" w:lastColumn="0" w:noHBand="0" w:noVBand="1"/>
      </w:tblPr>
      <w:tblGrid>
        <w:gridCol w:w="4484"/>
        <w:gridCol w:w="3075"/>
        <w:gridCol w:w="1758"/>
      </w:tblGrid>
      <w:tr w:rsidR="00C5630C" w:rsidRPr="00C5630C" w14:paraId="4CC67D3B" w14:textId="77777777" w:rsidTr="3064CCB4">
        <w:trPr>
          <w:cnfStyle w:val="100000000000" w:firstRow="1" w:lastRow="0" w:firstColumn="0" w:lastColumn="0" w:oddVBand="0" w:evenVBand="0" w:oddHBand="0" w:evenHBand="0" w:firstRowFirstColumn="0" w:firstRowLastColumn="0" w:lastRowFirstColumn="0" w:lastRowLastColumn="0"/>
          <w:trHeight w:val="181"/>
        </w:trPr>
        <w:tc>
          <w:tcPr>
            <w:cnfStyle w:val="001000000000" w:firstRow="0" w:lastRow="0" w:firstColumn="1" w:lastColumn="0" w:oddVBand="0" w:evenVBand="0" w:oddHBand="0" w:evenHBand="0" w:firstRowFirstColumn="0" w:firstRowLastColumn="0" w:lastRowFirstColumn="0" w:lastRowLastColumn="0"/>
            <w:tcW w:w="4484" w:type="dxa"/>
          </w:tcPr>
          <w:p w14:paraId="33AB9D2F" w14:textId="77777777" w:rsidR="00C5630C" w:rsidRPr="00C5630C" w:rsidRDefault="3064CCB4" w:rsidP="3064CCB4">
            <w:pPr>
              <w:rPr>
                <w:color w:val="FFFFFF" w:themeColor="background1"/>
              </w:rPr>
            </w:pPr>
            <w:r w:rsidRPr="3064CCB4">
              <w:rPr>
                <w:color w:val="FFFFFF" w:themeColor="background1"/>
              </w:rPr>
              <w:t>Answer Choices</w:t>
            </w:r>
          </w:p>
        </w:tc>
        <w:tc>
          <w:tcPr>
            <w:tcW w:w="4833" w:type="dxa"/>
            <w:gridSpan w:val="2"/>
          </w:tcPr>
          <w:p w14:paraId="59B9ED03" w14:textId="77777777" w:rsidR="00C5630C" w:rsidRPr="00C5630C" w:rsidRDefault="3064CCB4" w:rsidP="3064CCB4">
            <w:pPr>
              <w:cnfStyle w:val="100000000000" w:firstRow="1" w:lastRow="0" w:firstColumn="0" w:lastColumn="0" w:oddVBand="0" w:evenVBand="0" w:oddHBand="0" w:evenHBand="0" w:firstRowFirstColumn="0" w:firstRowLastColumn="0" w:lastRowFirstColumn="0" w:lastRowLastColumn="0"/>
              <w:rPr>
                <w:color w:val="FFFFFF" w:themeColor="background1"/>
              </w:rPr>
            </w:pPr>
            <w:r w:rsidRPr="3064CCB4">
              <w:rPr>
                <w:color w:val="FFFFFF" w:themeColor="background1"/>
              </w:rPr>
              <w:t>Responses</w:t>
            </w:r>
          </w:p>
        </w:tc>
      </w:tr>
      <w:tr w:rsidR="00F62C82" w14:paraId="3375EBC3" w14:textId="77777777" w:rsidTr="3064CCB4">
        <w:trPr>
          <w:cnfStyle w:val="000000100000" w:firstRow="0" w:lastRow="0" w:firstColumn="0" w:lastColumn="0" w:oddVBand="0" w:evenVBand="0" w:oddHBand="1" w:evenHBand="0" w:firstRowFirstColumn="0" w:firstRowLastColumn="0" w:lastRowFirstColumn="0" w:lastRowLastColumn="0"/>
          <w:trHeight w:val="181"/>
        </w:trPr>
        <w:tc>
          <w:tcPr>
            <w:cnfStyle w:val="001000000000" w:firstRow="0" w:lastRow="0" w:firstColumn="1" w:lastColumn="0" w:oddVBand="0" w:evenVBand="0" w:oddHBand="0" w:evenHBand="0" w:firstRowFirstColumn="0" w:firstRowLastColumn="0" w:lastRowFirstColumn="0" w:lastRowLastColumn="0"/>
            <w:tcW w:w="4484" w:type="dxa"/>
          </w:tcPr>
          <w:p w14:paraId="75BF24E9" w14:textId="0A14C4C3" w:rsidR="00F62C82" w:rsidRPr="00F62C82" w:rsidRDefault="3064CCB4" w:rsidP="00F62C82">
            <w:pPr>
              <w:rPr>
                <w:b w:val="0"/>
                <w:bCs w:val="0"/>
              </w:rPr>
            </w:pPr>
            <w:r>
              <w:rPr>
                <w:b w:val="0"/>
                <w:bCs w:val="0"/>
              </w:rPr>
              <w:t>Manufacturing</w:t>
            </w:r>
          </w:p>
        </w:tc>
        <w:tc>
          <w:tcPr>
            <w:tcW w:w="3075" w:type="dxa"/>
          </w:tcPr>
          <w:p w14:paraId="40F7EEBD" w14:textId="309F2F98" w:rsidR="00F62C82" w:rsidRPr="00C033E6" w:rsidRDefault="3064CCB4" w:rsidP="00F62C82">
            <w:pPr>
              <w:cnfStyle w:val="000000100000" w:firstRow="0" w:lastRow="0" w:firstColumn="0" w:lastColumn="0" w:oddVBand="0" w:evenVBand="0" w:oddHBand="1" w:evenHBand="0" w:firstRowFirstColumn="0" w:firstRowLastColumn="0" w:lastRowFirstColumn="0" w:lastRowLastColumn="0"/>
            </w:pPr>
            <w:r>
              <w:t>14.81%</w:t>
            </w:r>
          </w:p>
        </w:tc>
        <w:tc>
          <w:tcPr>
            <w:tcW w:w="1758" w:type="dxa"/>
          </w:tcPr>
          <w:p w14:paraId="028E9850" w14:textId="03A3FFFD" w:rsidR="00F62C82" w:rsidRPr="00C033E6" w:rsidRDefault="3064CCB4" w:rsidP="00F62C82">
            <w:pPr>
              <w:jc w:val="right"/>
              <w:cnfStyle w:val="000000100000" w:firstRow="0" w:lastRow="0" w:firstColumn="0" w:lastColumn="0" w:oddVBand="0" w:evenVBand="0" w:oddHBand="1" w:evenHBand="0" w:firstRowFirstColumn="0" w:firstRowLastColumn="0" w:lastRowFirstColumn="0" w:lastRowLastColumn="0"/>
            </w:pPr>
            <w:r>
              <w:t>4</w:t>
            </w:r>
          </w:p>
        </w:tc>
      </w:tr>
      <w:tr w:rsidR="00F62C82" w14:paraId="35DBD6AA" w14:textId="77777777" w:rsidTr="3064CCB4">
        <w:trPr>
          <w:trHeight w:val="193"/>
        </w:trPr>
        <w:tc>
          <w:tcPr>
            <w:cnfStyle w:val="001000000000" w:firstRow="0" w:lastRow="0" w:firstColumn="1" w:lastColumn="0" w:oddVBand="0" w:evenVBand="0" w:oddHBand="0" w:evenHBand="0" w:firstRowFirstColumn="0" w:firstRowLastColumn="0" w:lastRowFirstColumn="0" w:lastRowLastColumn="0"/>
            <w:tcW w:w="4484" w:type="dxa"/>
          </w:tcPr>
          <w:p w14:paraId="4DE2623F" w14:textId="2FE426DD" w:rsidR="00F62C82" w:rsidRPr="00F62C82" w:rsidRDefault="3064CCB4" w:rsidP="00F62C82">
            <w:pPr>
              <w:rPr>
                <w:b w:val="0"/>
                <w:bCs w:val="0"/>
              </w:rPr>
            </w:pPr>
            <w:r>
              <w:rPr>
                <w:b w:val="0"/>
                <w:bCs w:val="0"/>
              </w:rPr>
              <w:t>Logistics/Transportation  and Warehousing</w:t>
            </w:r>
          </w:p>
        </w:tc>
        <w:tc>
          <w:tcPr>
            <w:tcW w:w="3075" w:type="dxa"/>
          </w:tcPr>
          <w:p w14:paraId="00DFE388" w14:textId="2DFEB6C0" w:rsidR="00F62C82" w:rsidRPr="00C033E6" w:rsidRDefault="3064CCB4" w:rsidP="00F62C82">
            <w:pPr>
              <w:cnfStyle w:val="000000000000" w:firstRow="0" w:lastRow="0" w:firstColumn="0" w:lastColumn="0" w:oddVBand="0" w:evenVBand="0" w:oddHBand="0" w:evenHBand="0" w:firstRowFirstColumn="0" w:firstRowLastColumn="0" w:lastRowFirstColumn="0" w:lastRowLastColumn="0"/>
            </w:pPr>
            <w:r>
              <w:t>3.70%</w:t>
            </w:r>
          </w:p>
        </w:tc>
        <w:tc>
          <w:tcPr>
            <w:tcW w:w="1758" w:type="dxa"/>
          </w:tcPr>
          <w:p w14:paraId="28288750" w14:textId="1AAFD619" w:rsidR="00F62C82" w:rsidRPr="00C033E6" w:rsidRDefault="3064CCB4" w:rsidP="00F62C82">
            <w:pPr>
              <w:jc w:val="right"/>
              <w:cnfStyle w:val="000000000000" w:firstRow="0" w:lastRow="0" w:firstColumn="0" w:lastColumn="0" w:oddVBand="0" w:evenVBand="0" w:oddHBand="0" w:evenHBand="0" w:firstRowFirstColumn="0" w:firstRowLastColumn="0" w:lastRowFirstColumn="0" w:lastRowLastColumn="0"/>
            </w:pPr>
            <w:r>
              <w:t>1</w:t>
            </w:r>
          </w:p>
        </w:tc>
      </w:tr>
      <w:tr w:rsidR="00F62C82" w14:paraId="09FC5E1F" w14:textId="77777777" w:rsidTr="3064CCB4">
        <w:trPr>
          <w:cnfStyle w:val="000000100000" w:firstRow="0" w:lastRow="0" w:firstColumn="0" w:lastColumn="0" w:oddVBand="0" w:evenVBand="0" w:oddHBand="1" w:evenHBand="0" w:firstRowFirstColumn="0" w:firstRowLastColumn="0" w:lastRowFirstColumn="0" w:lastRowLastColumn="0"/>
          <w:trHeight w:val="181"/>
        </w:trPr>
        <w:tc>
          <w:tcPr>
            <w:cnfStyle w:val="001000000000" w:firstRow="0" w:lastRow="0" w:firstColumn="1" w:lastColumn="0" w:oddVBand="0" w:evenVBand="0" w:oddHBand="0" w:evenHBand="0" w:firstRowFirstColumn="0" w:firstRowLastColumn="0" w:lastRowFirstColumn="0" w:lastRowLastColumn="0"/>
            <w:tcW w:w="4484" w:type="dxa"/>
          </w:tcPr>
          <w:p w14:paraId="4DC70B7D" w14:textId="52D21011" w:rsidR="00F62C82" w:rsidRPr="00F62C82" w:rsidRDefault="3064CCB4" w:rsidP="00F62C82">
            <w:pPr>
              <w:rPr>
                <w:b w:val="0"/>
                <w:bCs w:val="0"/>
              </w:rPr>
            </w:pPr>
            <w:r>
              <w:rPr>
                <w:b w:val="0"/>
                <w:bCs w:val="0"/>
              </w:rPr>
              <w:t>Educational Services</w:t>
            </w:r>
          </w:p>
        </w:tc>
        <w:tc>
          <w:tcPr>
            <w:tcW w:w="3075" w:type="dxa"/>
          </w:tcPr>
          <w:p w14:paraId="6810A6C1" w14:textId="444057DE" w:rsidR="00F62C82" w:rsidRPr="00C033E6" w:rsidRDefault="3064CCB4" w:rsidP="00F62C82">
            <w:pPr>
              <w:cnfStyle w:val="000000100000" w:firstRow="0" w:lastRow="0" w:firstColumn="0" w:lastColumn="0" w:oddVBand="0" w:evenVBand="0" w:oddHBand="1" w:evenHBand="0" w:firstRowFirstColumn="0" w:firstRowLastColumn="0" w:lastRowFirstColumn="0" w:lastRowLastColumn="0"/>
            </w:pPr>
            <w:r>
              <w:t>11.11%</w:t>
            </w:r>
          </w:p>
        </w:tc>
        <w:tc>
          <w:tcPr>
            <w:tcW w:w="1758" w:type="dxa"/>
          </w:tcPr>
          <w:p w14:paraId="61DA2CFA" w14:textId="546CB290" w:rsidR="00F62C82" w:rsidRPr="00C033E6" w:rsidRDefault="3064CCB4" w:rsidP="00F62C82">
            <w:pPr>
              <w:jc w:val="right"/>
              <w:cnfStyle w:val="000000100000" w:firstRow="0" w:lastRow="0" w:firstColumn="0" w:lastColumn="0" w:oddVBand="0" w:evenVBand="0" w:oddHBand="1" w:evenHBand="0" w:firstRowFirstColumn="0" w:firstRowLastColumn="0" w:lastRowFirstColumn="0" w:lastRowLastColumn="0"/>
            </w:pPr>
            <w:r>
              <w:t>3</w:t>
            </w:r>
          </w:p>
        </w:tc>
      </w:tr>
      <w:tr w:rsidR="00F62C82" w14:paraId="142AE8A6" w14:textId="77777777" w:rsidTr="3064CCB4">
        <w:trPr>
          <w:trHeight w:val="181"/>
        </w:trPr>
        <w:tc>
          <w:tcPr>
            <w:cnfStyle w:val="001000000000" w:firstRow="0" w:lastRow="0" w:firstColumn="1" w:lastColumn="0" w:oddVBand="0" w:evenVBand="0" w:oddHBand="0" w:evenHBand="0" w:firstRowFirstColumn="0" w:firstRowLastColumn="0" w:lastRowFirstColumn="0" w:lastRowLastColumn="0"/>
            <w:tcW w:w="4484" w:type="dxa"/>
          </w:tcPr>
          <w:p w14:paraId="31B382EF" w14:textId="6A3FDB1D" w:rsidR="00F62C82" w:rsidRPr="00F62C82" w:rsidRDefault="3064CCB4" w:rsidP="00F62C82">
            <w:pPr>
              <w:rPr>
                <w:b w:val="0"/>
                <w:bCs w:val="0"/>
              </w:rPr>
            </w:pPr>
            <w:r>
              <w:rPr>
                <w:b w:val="0"/>
                <w:bCs w:val="0"/>
              </w:rPr>
              <w:t>Agriculture</w:t>
            </w:r>
          </w:p>
        </w:tc>
        <w:tc>
          <w:tcPr>
            <w:tcW w:w="3075" w:type="dxa"/>
          </w:tcPr>
          <w:p w14:paraId="4EB2E317" w14:textId="75E876E7" w:rsidR="00F62C82" w:rsidRPr="00C033E6" w:rsidRDefault="3064CCB4" w:rsidP="00F62C82">
            <w:pPr>
              <w:cnfStyle w:val="000000000000" w:firstRow="0" w:lastRow="0" w:firstColumn="0" w:lastColumn="0" w:oddVBand="0" w:evenVBand="0" w:oddHBand="0" w:evenHBand="0" w:firstRowFirstColumn="0" w:firstRowLastColumn="0" w:lastRowFirstColumn="0" w:lastRowLastColumn="0"/>
            </w:pPr>
            <w:r>
              <w:t>0.00%</w:t>
            </w:r>
          </w:p>
        </w:tc>
        <w:tc>
          <w:tcPr>
            <w:tcW w:w="1758" w:type="dxa"/>
          </w:tcPr>
          <w:p w14:paraId="3FBEC225" w14:textId="48A58C52" w:rsidR="00F62C82" w:rsidRPr="00C033E6" w:rsidRDefault="3064CCB4" w:rsidP="00F62C82">
            <w:pPr>
              <w:jc w:val="right"/>
              <w:cnfStyle w:val="000000000000" w:firstRow="0" w:lastRow="0" w:firstColumn="0" w:lastColumn="0" w:oddVBand="0" w:evenVBand="0" w:oddHBand="0" w:evenHBand="0" w:firstRowFirstColumn="0" w:firstRowLastColumn="0" w:lastRowFirstColumn="0" w:lastRowLastColumn="0"/>
            </w:pPr>
            <w:r>
              <w:t>0</w:t>
            </w:r>
          </w:p>
        </w:tc>
      </w:tr>
      <w:tr w:rsidR="00F62C82" w14:paraId="60B3B99A" w14:textId="77777777" w:rsidTr="3064CCB4">
        <w:trPr>
          <w:cnfStyle w:val="000000100000" w:firstRow="0" w:lastRow="0" w:firstColumn="0" w:lastColumn="0" w:oddVBand="0" w:evenVBand="0" w:oddHBand="1" w:evenHBand="0" w:firstRowFirstColumn="0" w:firstRowLastColumn="0" w:lastRowFirstColumn="0" w:lastRowLastColumn="0"/>
          <w:trHeight w:val="181"/>
        </w:trPr>
        <w:tc>
          <w:tcPr>
            <w:cnfStyle w:val="001000000000" w:firstRow="0" w:lastRow="0" w:firstColumn="1" w:lastColumn="0" w:oddVBand="0" w:evenVBand="0" w:oddHBand="0" w:evenHBand="0" w:firstRowFirstColumn="0" w:firstRowLastColumn="0" w:lastRowFirstColumn="0" w:lastRowLastColumn="0"/>
            <w:tcW w:w="4484" w:type="dxa"/>
          </w:tcPr>
          <w:p w14:paraId="4D2BEEA9" w14:textId="64459B5E" w:rsidR="00F62C82" w:rsidRPr="00F62C82" w:rsidRDefault="3064CCB4" w:rsidP="00F62C82">
            <w:pPr>
              <w:rPr>
                <w:b w:val="0"/>
                <w:bCs w:val="0"/>
              </w:rPr>
            </w:pPr>
            <w:r>
              <w:rPr>
                <w:b w:val="0"/>
                <w:bCs w:val="0"/>
              </w:rPr>
              <w:t>Healthcare and Social Assistance</w:t>
            </w:r>
          </w:p>
        </w:tc>
        <w:tc>
          <w:tcPr>
            <w:tcW w:w="3075" w:type="dxa"/>
          </w:tcPr>
          <w:p w14:paraId="296FB8BD" w14:textId="375FF803" w:rsidR="00F62C82" w:rsidRPr="00C033E6" w:rsidRDefault="3064CCB4" w:rsidP="00F62C82">
            <w:pPr>
              <w:cnfStyle w:val="000000100000" w:firstRow="0" w:lastRow="0" w:firstColumn="0" w:lastColumn="0" w:oddVBand="0" w:evenVBand="0" w:oddHBand="1" w:evenHBand="0" w:firstRowFirstColumn="0" w:firstRowLastColumn="0" w:lastRowFirstColumn="0" w:lastRowLastColumn="0"/>
            </w:pPr>
            <w:r>
              <w:t>22.22%</w:t>
            </w:r>
          </w:p>
        </w:tc>
        <w:tc>
          <w:tcPr>
            <w:tcW w:w="1758" w:type="dxa"/>
          </w:tcPr>
          <w:p w14:paraId="3E0F015A" w14:textId="44F84D8C" w:rsidR="00F62C82" w:rsidRPr="00C033E6" w:rsidRDefault="3064CCB4" w:rsidP="00F62C82">
            <w:pPr>
              <w:jc w:val="right"/>
              <w:cnfStyle w:val="000000100000" w:firstRow="0" w:lastRow="0" w:firstColumn="0" w:lastColumn="0" w:oddVBand="0" w:evenVBand="0" w:oddHBand="1" w:evenHBand="0" w:firstRowFirstColumn="0" w:firstRowLastColumn="0" w:lastRowFirstColumn="0" w:lastRowLastColumn="0"/>
            </w:pPr>
            <w:r>
              <w:t>6</w:t>
            </w:r>
          </w:p>
        </w:tc>
      </w:tr>
      <w:tr w:rsidR="00F62C82" w14:paraId="06CA2583" w14:textId="77777777" w:rsidTr="3064CCB4">
        <w:trPr>
          <w:trHeight w:val="193"/>
        </w:trPr>
        <w:tc>
          <w:tcPr>
            <w:cnfStyle w:val="001000000000" w:firstRow="0" w:lastRow="0" w:firstColumn="1" w:lastColumn="0" w:oddVBand="0" w:evenVBand="0" w:oddHBand="0" w:evenHBand="0" w:firstRowFirstColumn="0" w:firstRowLastColumn="0" w:lastRowFirstColumn="0" w:lastRowLastColumn="0"/>
            <w:tcW w:w="4484" w:type="dxa"/>
          </w:tcPr>
          <w:p w14:paraId="69E435F7" w14:textId="65D1280B" w:rsidR="00F62C82" w:rsidRPr="00F62C82" w:rsidRDefault="3064CCB4" w:rsidP="00F62C82">
            <w:pPr>
              <w:rPr>
                <w:b w:val="0"/>
                <w:bCs w:val="0"/>
              </w:rPr>
            </w:pPr>
            <w:r>
              <w:rPr>
                <w:b w:val="0"/>
                <w:bCs w:val="0"/>
              </w:rPr>
              <w:t>Professional, Scientific, and Technical  Services</w:t>
            </w:r>
          </w:p>
        </w:tc>
        <w:tc>
          <w:tcPr>
            <w:tcW w:w="3075" w:type="dxa"/>
          </w:tcPr>
          <w:p w14:paraId="72F72995" w14:textId="4D6407E0" w:rsidR="00F62C82" w:rsidRPr="00C033E6" w:rsidRDefault="3064CCB4" w:rsidP="00F62C82">
            <w:pPr>
              <w:cnfStyle w:val="000000000000" w:firstRow="0" w:lastRow="0" w:firstColumn="0" w:lastColumn="0" w:oddVBand="0" w:evenVBand="0" w:oddHBand="0" w:evenHBand="0" w:firstRowFirstColumn="0" w:firstRowLastColumn="0" w:lastRowFirstColumn="0" w:lastRowLastColumn="0"/>
            </w:pPr>
            <w:r>
              <w:t>0.00%</w:t>
            </w:r>
          </w:p>
        </w:tc>
        <w:tc>
          <w:tcPr>
            <w:tcW w:w="1758" w:type="dxa"/>
          </w:tcPr>
          <w:p w14:paraId="0F0325B4" w14:textId="3465EF35" w:rsidR="00F62C82" w:rsidRPr="00C033E6" w:rsidRDefault="3064CCB4" w:rsidP="00F62C82">
            <w:pPr>
              <w:jc w:val="right"/>
              <w:cnfStyle w:val="000000000000" w:firstRow="0" w:lastRow="0" w:firstColumn="0" w:lastColumn="0" w:oddVBand="0" w:evenVBand="0" w:oddHBand="0" w:evenHBand="0" w:firstRowFirstColumn="0" w:firstRowLastColumn="0" w:lastRowFirstColumn="0" w:lastRowLastColumn="0"/>
            </w:pPr>
            <w:r>
              <w:t>0</w:t>
            </w:r>
          </w:p>
        </w:tc>
      </w:tr>
      <w:tr w:rsidR="00F62C82" w14:paraId="1C30D2BB" w14:textId="77777777" w:rsidTr="3064CCB4">
        <w:trPr>
          <w:cnfStyle w:val="000000100000" w:firstRow="0" w:lastRow="0" w:firstColumn="0" w:lastColumn="0" w:oddVBand="0" w:evenVBand="0" w:oddHBand="1" w:evenHBand="0" w:firstRowFirstColumn="0" w:firstRowLastColumn="0" w:lastRowFirstColumn="0" w:lastRowLastColumn="0"/>
          <w:trHeight w:val="181"/>
        </w:trPr>
        <w:tc>
          <w:tcPr>
            <w:cnfStyle w:val="001000000000" w:firstRow="0" w:lastRow="0" w:firstColumn="1" w:lastColumn="0" w:oddVBand="0" w:evenVBand="0" w:oddHBand="0" w:evenHBand="0" w:firstRowFirstColumn="0" w:firstRowLastColumn="0" w:lastRowFirstColumn="0" w:lastRowLastColumn="0"/>
            <w:tcW w:w="4484" w:type="dxa"/>
          </w:tcPr>
          <w:p w14:paraId="140DD222" w14:textId="3A14403E" w:rsidR="00F62C82" w:rsidRPr="00F62C82" w:rsidRDefault="3064CCB4" w:rsidP="00F62C82">
            <w:pPr>
              <w:rPr>
                <w:b w:val="0"/>
                <w:bCs w:val="0"/>
              </w:rPr>
            </w:pPr>
            <w:r>
              <w:rPr>
                <w:b w:val="0"/>
                <w:bCs w:val="0"/>
              </w:rPr>
              <w:t>Retail Trade</w:t>
            </w:r>
          </w:p>
        </w:tc>
        <w:tc>
          <w:tcPr>
            <w:tcW w:w="3075" w:type="dxa"/>
          </w:tcPr>
          <w:p w14:paraId="71431706" w14:textId="071D270D" w:rsidR="00F62C82" w:rsidRPr="00C033E6" w:rsidRDefault="3064CCB4" w:rsidP="00F62C82">
            <w:pPr>
              <w:cnfStyle w:val="000000100000" w:firstRow="0" w:lastRow="0" w:firstColumn="0" w:lastColumn="0" w:oddVBand="0" w:evenVBand="0" w:oddHBand="1" w:evenHBand="0" w:firstRowFirstColumn="0" w:firstRowLastColumn="0" w:lastRowFirstColumn="0" w:lastRowLastColumn="0"/>
            </w:pPr>
            <w:r>
              <w:t>11.11%</w:t>
            </w:r>
          </w:p>
        </w:tc>
        <w:tc>
          <w:tcPr>
            <w:tcW w:w="1758" w:type="dxa"/>
          </w:tcPr>
          <w:p w14:paraId="35D7359F" w14:textId="4E693DD7" w:rsidR="00F62C82" w:rsidRPr="00C033E6" w:rsidRDefault="3064CCB4" w:rsidP="00F62C82">
            <w:pPr>
              <w:jc w:val="right"/>
              <w:cnfStyle w:val="000000100000" w:firstRow="0" w:lastRow="0" w:firstColumn="0" w:lastColumn="0" w:oddVBand="0" w:evenVBand="0" w:oddHBand="1" w:evenHBand="0" w:firstRowFirstColumn="0" w:firstRowLastColumn="0" w:lastRowFirstColumn="0" w:lastRowLastColumn="0"/>
            </w:pPr>
            <w:r>
              <w:t>3</w:t>
            </w:r>
          </w:p>
        </w:tc>
      </w:tr>
      <w:tr w:rsidR="00F62C82" w14:paraId="42CE1B28" w14:textId="77777777" w:rsidTr="3064CCB4">
        <w:trPr>
          <w:trHeight w:val="181"/>
        </w:trPr>
        <w:tc>
          <w:tcPr>
            <w:cnfStyle w:val="001000000000" w:firstRow="0" w:lastRow="0" w:firstColumn="1" w:lastColumn="0" w:oddVBand="0" w:evenVBand="0" w:oddHBand="0" w:evenHBand="0" w:firstRowFirstColumn="0" w:firstRowLastColumn="0" w:lastRowFirstColumn="0" w:lastRowLastColumn="0"/>
            <w:tcW w:w="4484" w:type="dxa"/>
          </w:tcPr>
          <w:p w14:paraId="18110BBB" w14:textId="716C9FD3" w:rsidR="00F62C82" w:rsidRPr="00F62C82" w:rsidRDefault="3064CCB4" w:rsidP="00F62C82">
            <w:pPr>
              <w:rPr>
                <w:b w:val="0"/>
                <w:bCs w:val="0"/>
              </w:rPr>
            </w:pPr>
            <w:r>
              <w:rPr>
                <w:b w:val="0"/>
                <w:bCs w:val="0"/>
              </w:rPr>
              <w:t>Government</w:t>
            </w:r>
          </w:p>
        </w:tc>
        <w:tc>
          <w:tcPr>
            <w:tcW w:w="3075" w:type="dxa"/>
          </w:tcPr>
          <w:p w14:paraId="60FBB676" w14:textId="77E23E91" w:rsidR="00F62C82" w:rsidRPr="00C033E6" w:rsidRDefault="3064CCB4" w:rsidP="00F62C82">
            <w:pPr>
              <w:cnfStyle w:val="000000000000" w:firstRow="0" w:lastRow="0" w:firstColumn="0" w:lastColumn="0" w:oddVBand="0" w:evenVBand="0" w:oddHBand="0" w:evenHBand="0" w:firstRowFirstColumn="0" w:firstRowLastColumn="0" w:lastRowFirstColumn="0" w:lastRowLastColumn="0"/>
            </w:pPr>
            <w:r>
              <w:t>0.00%</w:t>
            </w:r>
          </w:p>
        </w:tc>
        <w:tc>
          <w:tcPr>
            <w:tcW w:w="1758" w:type="dxa"/>
          </w:tcPr>
          <w:p w14:paraId="3393A92E" w14:textId="04D73745" w:rsidR="00F62C82" w:rsidRPr="00C033E6" w:rsidRDefault="3064CCB4" w:rsidP="00F62C82">
            <w:pPr>
              <w:jc w:val="right"/>
              <w:cnfStyle w:val="000000000000" w:firstRow="0" w:lastRow="0" w:firstColumn="0" w:lastColumn="0" w:oddVBand="0" w:evenVBand="0" w:oddHBand="0" w:evenHBand="0" w:firstRowFirstColumn="0" w:firstRowLastColumn="0" w:lastRowFirstColumn="0" w:lastRowLastColumn="0"/>
            </w:pPr>
            <w:r>
              <w:t>0</w:t>
            </w:r>
          </w:p>
        </w:tc>
      </w:tr>
      <w:tr w:rsidR="00F62C82" w14:paraId="24B1B65C" w14:textId="77777777" w:rsidTr="3064CCB4">
        <w:trPr>
          <w:cnfStyle w:val="000000100000" w:firstRow="0" w:lastRow="0" w:firstColumn="0" w:lastColumn="0" w:oddVBand="0" w:evenVBand="0" w:oddHBand="1" w:evenHBand="0" w:firstRowFirstColumn="0" w:firstRowLastColumn="0" w:lastRowFirstColumn="0" w:lastRowLastColumn="0"/>
          <w:trHeight w:val="181"/>
        </w:trPr>
        <w:tc>
          <w:tcPr>
            <w:cnfStyle w:val="001000000000" w:firstRow="0" w:lastRow="0" w:firstColumn="1" w:lastColumn="0" w:oddVBand="0" w:evenVBand="0" w:oddHBand="0" w:evenHBand="0" w:firstRowFirstColumn="0" w:firstRowLastColumn="0" w:lastRowFirstColumn="0" w:lastRowLastColumn="0"/>
            <w:tcW w:w="4484" w:type="dxa"/>
          </w:tcPr>
          <w:p w14:paraId="77F4B860" w14:textId="18B3CA1C" w:rsidR="00F62C82" w:rsidRPr="00F62C82" w:rsidRDefault="3064CCB4" w:rsidP="00F62C82">
            <w:pPr>
              <w:rPr>
                <w:b w:val="0"/>
                <w:bCs w:val="0"/>
              </w:rPr>
            </w:pPr>
            <w:r>
              <w:rPr>
                <w:b w:val="0"/>
                <w:bCs w:val="0"/>
              </w:rPr>
              <w:t>Accommodation and Food Services</w:t>
            </w:r>
          </w:p>
        </w:tc>
        <w:tc>
          <w:tcPr>
            <w:tcW w:w="3075" w:type="dxa"/>
          </w:tcPr>
          <w:p w14:paraId="02523BD5" w14:textId="4A5E93CB" w:rsidR="00F62C82" w:rsidRPr="00C033E6" w:rsidRDefault="3064CCB4" w:rsidP="00F62C82">
            <w:pPr>
              <w:cnfStyle w:val="000000100000" w:firstRow="0" w:lastRow="0" w:firstColumn="0" w:lastColumn="0" w:oddVBand="0" w:evenVBand="0" w:oddHBand="1" w:evenHBand="0" w:firstRowFirstColumn="0" w:firstRowLastColumn="0" w:lastRowFirstColumn="0" w:lastRowLastColumn="0"/>
            </w:pPr>
            <w:r>
              <w:t>3.70%</w:t>
            </w:r>
          </w:p>
        </w:tc>
        <w:tc>
          <w:tcPr>
            <w:tcW w:w="1758" w:type="dxa"/>
          </w:tcPr>
          <w:p w14:paraId="27CDFEB9" w14:textId="4BF5903D" w:rsidR="00F62C82" w:rsidRPr="00C033E6" w:rsidRDefault="3064CCB4" w:rsidP="00F62C82">
            <w:pPr>
              <w:jc w:val="right"/>
              <w:cnfStyle w:val="000000100000" w:firstRow="0" w:lastRow="0" w:firstColumn="0" w:lastColumn="0" w:oddVBand="0" w:evenVBand="0" w:oddHBand="1" w:evenHBand="0" w:firstRowFirstColumn="0" w:firstRowLastColumn="0" w:lastRowFirstColumn="0" w:lastRowLastColumn="0"/>
            </w:pPr>
            <w:r>
              <w:t>1</w:t>
            </w:r>
          </w:p>
        </w:tc>
      </w:tr>
      <w:tr w:rsidR="00F62C82" w14:paraId="62F8FFE6" w14:textId="77777777" w:rsidTr="3064CCB4">
        <w:trPr>
          <w:trHeight w:val="193"/>
        </w:trPr>
        <w:tc>
          <w:tcPr>
            <w:cnfStyle w:val="001000000000" w:firstRow="0" w:lastRow="0" w:firstColumn="1" w:lastColumn="0" w:oddVBand="0" w:evenVBand="0" w:oddHBand="0" w:evenHBand="0" w:firstRowFirstColumn="0" w:firstRowLastColumn="0" w:lastRowFirstColumn="0" w:lastRowLastColumn="0"/>
            <w:tcW w:w="4484" w:type="dxa"/>
          </w:tcPr>
          <w:p w14:paraId="50ADA5E9" w14:textId="1585C00B" w:rsidR="00F62C82" w:rsidRPr="00F62C82" w:rsidRDefault="3064CCB4" w:rsidP="00F62C82">
            <w:pPr>
              <w:rPr>
                <w:b w:val="0"/>
                <w:bCs w:val="0"/>
              </w:rPr>
            </w:pPr>
            <w:r>
              <w:rPr>
                <w:b w:val="0"/>
                <w:bCs w:val="0"/>
              </w:rPr>
              <w:t>Construction</w:t>
            </w:r>
          </w:p>
        </w:tc>
        <w:tc>
          <w:tcPr>
            <w:tcW w:w="3075" w:type="dxa"/>
          </w:tcPr>
          <w:p w14:paraId="30C2C838" w14:textId="790C3D8F" w:rsidR="00F62C82" w:rsidRPr="00C033E6" w:rsidRDefault="3064CCB4" w:rsidP="00F62C82">
            <w:pPr>
              <w:cnfStyle w:val="000000000000" w:firstRow="0" w:lastRow="0" w:firstColumn="0" w:lastColumn="0" w:oddVBand="0" w:evenVBand="0" w:oddHBand="0" w:evenHBand="0" w:firstRowFirstColumn="0" w:firstRowLastColumn="0" w:lastRowFirstColumn="0" w:lastRowLastColumn="0"/>
            </w:pPr>
            <w:r>
              <w:t>11.11%</w:t>
            </w:r>
          </w:p>
        </w:tc>
        <w:tc>
          <w:tcPr>
            <w:tcW w:w="1758" w:type="dxa"/>
          </w:tcPr>
          <w:p w14:paraId="3B87C763" w14:textId="2ACC96A3" w:rsidR="00F62C82" w:rsidRPr="00C033E6" w:rsidRDefault="3064CCB4" w:rsidP="00F62C82">
            <w:pPr>
              <w:jc w:val="right"/>
              <w:cnfStyle w:val="000000000000" w:firstRow="0" w:lastRow="0" w:firstColumn="0" w:lastColumn="0" w:oddVBand="0" w:evenVBand="0" w:oddHBand="0" w:evenHBand="0" w:firstRowFirstColumn="0" w:firstRowLastColumn="0" w:lastRowFirstColumn="0" w:lastRowLastColumn="0"/>
            </w:pPr>
            <w:r>
              <w:t>3</w:t>
            </w:r>
          </w:p>
        </w:tc>
      </w:tr>
      <w:tr w:rsidR="00F62C82" w14:paraId="6DFB27F7" w14:textId="77777777" w:rsidTr="3064CCB4">
        <w:trPr>
          <w:cnfStyle w:val="000000100000" w:firstRow="0" w:lastRow="0" w:firstColumn="0" w:lastColumn="0" w:oddVBand="0" w:evenVBand="0" w:oddHBand="1" w:evenHBand="0" w:firstRowFirstColumn="0" w:firstRowLastColumn="0" w:lastRowFirstColumn="0" w:lastRowLastColumn="0"/>
          <w:trHeight w:val="181"/>
        </w:trPr>
        <w:tc>
          <w:tcPr>
            <w:cnfStyle w:val="001000000000" w:firstRow="0" w:lastRow="0" w:firstColumn="1" w:lastColumn="0" w:oddVBand="0" w:evenVBand="0" w:oddHBand="0" w:evenHBand="0" w:firstRowFirstColumn="0" w:firstRowLastColumn="0" w:lastRowFirstColumn="0" w:lastRowLastColumn="0"/>
            <w:tcW w:w="4484" w:type="dxa"/>
          </w:tcPr>
          <w:p w14:paraId="057DF9B8" w14:textId="0C3941A7" w:rsidR="00F62C82" w:rsidRPr="00F62C82" w:rsidRDefault="3064CCB4" w:rsidP="00F62C82">
            <w:pPr>
              <w:rPr>
                <w:b w:val="0"/>
                <w:bCs w:val="0"/>
              </w:rPr>
            </w:pPr>
            <w:r>
              <w:rPr>
                <w:b w:val="0"/>
                <w:bCs w:val="0"/>
              </w:rPr>
              <w:t>Administrative and Support and Waste Management and Remediation  Services</w:t>
            </w:r>
          </w:p>
        </w:tc>
        <w:tc>
          <w:tcPr>
            <w:tcW w:w="3075" w:type="dxa"/>
          </w:tcPr>
          <w:p w14:paraId="4CE1AF2E" w14:textId="70FD3976" w:rsidR="00F62C82" w:rsidRPr="00C033E6" w:rsidRDefault="3064CCB4" w:rsidP="00F62C82">
            <w:pPr>
              <w:cnfStyle w:val="000000100000" w:firstRow="0" w:lastRow="0" w:firstColumn="0" w:lastColumn="0" w:oddVBand="0" w:evenVBand="0" w:oddHBand="1" w:evenHBand="0" w:firstRowFirstColumn="0" w:firstRowLastColumn="0" w:lastRowFirstColumn="0" w:lastRowLastColumn="0"/>
            </w:pPr>
            <w:r>
              <w:t>0.00%</w:t>
            </w:r>
          </w:p>
        </w:tc>
        <w:tc>
          <w:tcPr>
            <w:tcW w:w="1758" w:type="dxa"/>
          </w:tcPr>
          <w:p w14:paraId="090A5F6A" w14:textId="31611788" w:rsidR="00F62C82" w:rsidRPr="00C033E6" w:rsidRDefault="3064CCB4" w:rsidP="00F62C82">
            <w:pPr>
              <w:jc w:val="right"/>
              <w:cnfStyle w:val="000000100000" w:firstRow="0" w:lastRow="0" w:firstColumn="0" w:lastColumn="0" w:oddVBand="0" w:evenVBand="0" w:oddHBand="1" w:evenHBand="0" w:firstRowFirstColumn="0" w:firstRowLastColumn="0" w:lastRowFirstColumn="0" w:lastRowLastColumn="0"/>
            </w:pPr>
            <w:r>
              <w:t>0</w:t>
            </w:r>
          </w:p>
        </w:tc>
      </w:tr>
      <w:tr w:rsidR="00F62C82" w14:paraId="39162E03" w14:textId="77777777" w:rsidTr="3064CCB4">
        <w:trPr>
          <w:trHeight w:val="181"/>
        </w:trPr>
        <w:tc>
          <w:tcPr>
            <w:cnfStyle w:val="001000000000" w:firstRow="0" w:lastRow="0" w:firstColumn="1" w:lastColumn="0" w:oddVBand="0" w:evenVBand="0" w:oddHBand="0" w:evenHBand="0" w:firstRowFirstColumn="0" w:firstRowLastColumn="0" w:lastRowFirstColumn="0" w:lastRowLastColumn="0"/>
            <w:tcW w:w="4484" w:type="dxa"/>
          </w:tcPr>
          <w:p w14:paraId="5739335A" w14:textId="7CC292DD" w:rsidR="00F62C82" w:rsidRPr="00F62C82" w:rsidRDefault="3064CCB4" w:rsidP="00F62C82">
            <w:pPr>
              <w:rPr>
                <w:b w:val="0"/>
                <w:bCs w:val="0"/>
              </w:rPr>
            </w:pPr>
            <w:r>
              <w:rPr>
                <w:b w:val="0"/>
                <w:bCs w:val="0"/>
              </w:rPr>
              <w:t>Wholesale Trade</w:t>
            </w:r>
          </w:p>
        </w:tc>
        <w:tc>
          <w:tcPr>
            <w:tcW w:w="3075" w:type="dxa"/>
          </w:tcPr>
          <w:p w14:paraId="4873F104" w14:textId="5A9B63E6" w:rsidR="00F62C82" w:rsidRPr="00C033E6" w:rsidRDefault="3064CCB4" w:rsidP="00F62C82">
            <w:pPr>
              <w:cnfStyle w:val="000000000000" w:firstRow="0" w:lastRow="0" w:firstColumn="0" w:lastColumn="0" w:oddVBand="0" w:evenVBand="0" w:oddHBand="0" w:evenHBand="0" w:firstRowFirstColumn="0" w:firstRowLastColumn="0" w:lastRowFirstColumn="0" w:lastRowLastColumn="0"/>
            </w:pPr>
            <w:r>
              <w:t>0.00%</w:t>
            </w:r>
          </w:p>
        </w:tc>
        <w:tc>
          <w:tcPr>
            <w:tcW w:w="1758" w:type="dxa"/>
          </w:tcPr>
          <w:p w14:paraId="22F200D2" w14:textId="3CCE60D1" w:rsidR="00F62C82" w:rsidRPr="00C033E6" w:rsidRDefault="3064CCB4" w:rsidP="00F62C82">
            <w:pPr>
              <w:jc w:val="right"/>
              <w:cnfStyle w:val="000000000000" w:firstRow="0" w:lastRow="0" w:firstColumn="0" w:lastColumn="0" w:oddVBand="0" w:evenVBand="0" w:oddHBand="0" w:evenHBand="0" w:firstRowFirstColumn="0" w:firstRowLastColumn="0" w:lastRowFirstColumn="0" w:lastRowLastColumn="0"/>
            </w:pPr>
            <w:r>
              <w:t>0</w:t>
            </w:r>
          </w:p>
        </w:tc>
      </w:tr>
      <w:tr w:rsidR="00F62C82" w14:paraId="286322EF" w14:textId="77777777" w:rsidTr="3064CCB4">
        <w:trPr>
          <w:cnfStyle w:val="000000100000" w:firstRow="0" w:lastRow="0" w:firstColumn="0" w:lastColumn="0" w:oddVBand="0" w:evenVBand="0" w:oddHBand="1" w:evenHBand="0" w:firstRowFirstColumn="0" w:firstRowLastColumn="0" w:lastRowFirstColumn="0" w:lastRowLastColumn="0"/>
          <w:trHeight w:val="181"/>
        </w:trPr>
        <w:tc>
          <w:tcPr>
            <w:cnfStyle w:val="001000000000" w:firstRow="0" w:lastRow="0" w:firstColumn="1" w:lastColumn="0" w:oddVBand="0" w:evenVBand="0" w:oddHBand="0" w:evenHBand="0" w:firstRowFirstColumn="0" w:firstRowLastColumn="0" w:lastRowFirstColumn="0" w:lastRowLastColumn="0"/>
            <w:tcW w:w="4484" w:type="dxa"/>
          </w:tcPr>
          <w:p w14:paraId="22F00BFF" w14:textId="441F48C3" w:rsidR="00F62C82" w:rsidRPr="00F62C82" w:rsidRDefault="3064CCB4" w:rsidP="00F62C82">
            <w:pPr>
              <w:rPr>
                <w:b w:val="0"/>
                <w:bCs w:val="0"/>
              </w:rPr>
            </w:pPr>
            <w:r>
              <w:rPr>
                <w:b w:val="0"/>
                <w:bCs w:val="0"/>
              </w:rPr>
              <w:t>Finance and Insurance</w:t>
            </w:r>
          </w:p>
        </w:tc>
        <w:tc>
          <w:tcPr>
            <w:tcW w:w="3075" w:type="dxa"/>
          </w:tcPr>
          <w:p w14:paraId="6E09067B" w14:textId="0548D196" w:rsidR="00F62C82" w:rsidRPr="00C033E6" w:rsidRDefault="3064CCB4" w:rsidP="3064CCB4">
            <w:pPr>
              <w:cnfStyle w:val="000000100000" w:firstRow="0" w:lastRow="0" w:firstColumn="0" w:lastColumn="0" w:oddVBand="0" w:evenVBand="0" w:oddHBand="1" w:evenHBand="0" w:firstRowFirstColumn="0" w:firstRowLastColumn="0" w:lastRowFirstColumn="0" w:lastRowLastColumn="0"/>
              <w:rPr>
                <w:b/>
                <w:bCs/>
              </w:rPr>
            </w:pPr>
            <w:r>
              <w:t>0.00%</w:t>
            </w:r>
          </w:p>
        </w:tc>
        <w:tc>
          <w:tcPr>
            <w:tcW w:w="1758" w:type="dxa"/>
          </w:tcPr>
          <w:p w14:paraId="6B4A9C82" w14:textId="04BF0930" w:rsidR="00F62C82" w:rsidRPr="00C033E6" w:rsidRDefault="3064CCB4" w:rsidP="3064CCB4">
            <w:pPr>
              <w:jc w:val="right"/>
              <w:cnfStyle w:val="000000100000" w:firstRow="0" w:lastRow="0" w:firstColumn="0" w:lastColumn="0" w:oddVBand="0" w:evenVBand="0" w:oddHBand="1" w:evenHBand="0" w:firstRowFirstColumn="0" w:firstRowLastColumn="0" w:lastRowFirstColumn="0" w:lastRowLastColumn="0"/>
              <w:rPr>
                <w:b/>
                <w:bCs/>
              </w:rPr>
            </w:pPr>
            <w:r>
              <w:t>0</w:t>
            </w:r>
          </w:p>
        </w:tc>
      </w:tr>
      <w:tr w:rsidR="00F62C82" w14:paraId="49C100C6" w14:textId="77777777" w:rsidTr="3064CCB4">
        <w:trPr>
          <w:trHeight w:val="181"/>
        </w:trPr>
        <w:tc>
          <w:tcPr>
            <w:cnfStyle w:val="001000000000" w:firstRow="0" w:lastRow="0" w:firstColumn="1" w:lastColumn="0" w:oddVBand="0" w:evenVBand="0" w:oddHBand="0" w:evenHBand="0" w:firstRowFirstColumn="0" w:firstRowLastColumn="0" w:lastRowFirstColumn="0" w:lastRowLastColumn="0"/>
            <w:tcW w:w="4484" w:type="dxa"/>
          </w:tcPr>
          <w:p w14:paraId="79348A71" w14:textId="5ECB5805" w:rsidR="00F62C82" w:rsidRPr="00F62C82" w:rsidRDefault="3064CCB4" w:rsidP="00F62C82">
            <w:pPr>
              <w:rPr>
                <w:b w:val="0"/>
                <w:bCs w:val="0"/>
              </w:rPr>
            </w:pPr>
            <w:r>
              <w:rPr>
                <w:b w:val="0"/>
                <w:bCs w:val="0"/>
              </w:rPr>
              <w:t>Mining, Quarrying, and Oil and Gas  Extraction</w:t>
            </w:r>
          </w:p>
        </w:tc>
        <w:tc>
          <w:tcPr>
            <w:tcW w:w="3075" w:type="dxa"/>
          </w:tcPr>
          <w:p w14:paraId="6FB01346" w14:textId="39FCA450" w:rsidR="00F62C82" w:rsidRPr="00230A1E" w:rsidRDefault="3064CCB4" w:rsidP="00F62C82">
            <w:pPr>
              <w:cnfStyle w:val="000000000000" w:firstRow="0" w:lastRow="0" w:firstColumn="0" w:lastColumn="0" w:oddVBand="0" w:evenVBand="0" w:oddHBand="0" w:evenHBand="0" w:firstRowFirstColumn="0" w:firstRowLastColumn="0" w:lastRowFirstColumn="0" w:lastRowLastColumn="0"/>
            </w:pPr>
            <w:r>
              <w:t>0.00%</w:t>
            </w:r>
          </w:p>
        </w:tc>
        <w:tc>
          <w:tcPr>
            <w:tcW w:w="1758" w:type="dxa"/>
          </w:tcPr>
          <w:p w14:paraId="50E058F1" w14:textId="2C386B81" w:rsidR="00F62C82" w:rsidRPr="00230A1E" w:rsidRDefault="3064CCB4" w:rsidP="00F62C82">
            <w:pPr>
              <w:jc w:val="right"/>
              <w:cnfStyle w:val="000000000000" w:firstRow="0" w:lastRow="0" w:firstColumn="0" w:lastColumn="0" w:oddVBand="0" w:evenVBand="0" w:oddHBand="0" w:evenHBand="0" w:firstRowFirstColumn="0" w:firstRowLastColumn="0" w:lastRowFirstColumn="0" w:lastRowLastColumn="0"/>
            </w:pPr>
            <w:r>
              <w:t>0</w:t>
            </w:r>
          </w:p>
        </w:tc>
      </w:tr>
      <w:tr w:rsidR="00F62C82" w14:paraId="006AF58B" w14:textId="77777777" w:rsidTr="3064CCB4">
        <w:trPr>
          <w:cnfStyle w:val="000000100000" w:firstRow="0" w:lastRow="0" w:firstColumn="0" w:lastColumn="0" w:oddVBand="0" w:evenVBand="0" w:oddHBand="1" w:evenHBand="0" w:firstRowFirstColumn="0" w:firstRowLastColumn="0" w:lastRowFirstColumn="0" w:lastRowLastColumn="0"/>
          <w:trHeight w:val="181"/>
        </w:trPr>
        <w:tc>
          <w:tcPr>
            <w:cnfStyle w:val="001000000000" w:firstRow="0" w:lastRow="0" w:firstColumn="1" w:lastColumn="0" w:oddVBand="0" w:evenVBand="0" w:oddHBand="0" w:evenHBand="0" w:firstRowFirstColumn="0" w:firstRowLastColumn="0" w:lastRowFirstColumn="0" w:lastRowLastColumn="0"/>
            <w:tcW w:w="4484" w:type="dxa"/>
          </w:tcPr>
          <w:p w14:paraId="2A1DA596" w14:textId="0B80F08F" w:rsidR="00F62C82" w:rsidRPr="00F62C82" w:rsidRDefault="3064CCB4" w:rsidP="00F62C82">
            <w:pPr>
              <w:rPr>
                <w:b w:val="0"/>
                <w:bCs w:val="0"/>
              </w:rPr>
            </w:pPr>
            <w:r>
              <w:rPr>
                <w:b w:val="0"/>
                <w:bCs w:val="0"/>
              </w:rPr>
              <w:t>Other (please specify)</w:t>
            </w:r>
          </w:p>
        </w:tc>
        <w:tc>
          <w:tcPr>
            <w:tcW w:w="3075" w:type="dxa"/>
          </w:tcPr>
          <w:p w14:paraId="4E662F74" w14:textId="6C99565E" w:rsidR="00F62C82" w:rsidRPr="00230A1E" w:rsidRDefault="3064CCB4" w:rsidP="00F62C82">
            <w:pPr>
              <w:cnfStyle w:val="000000100000" w:firstRow="0" w:lastRow="0" w:firstColumn="0" w:lastColumn="0" w:oddVBand="0" w:evenVBand="0" w:oddHBand="1" w:evenHBand="0" w:firstRowFirstColumn="0" w:firstRowLastColumn="0" w:lastRowFirstColumn="0" w:lastRowLastColumn="0"/>
            </w:pPr>
            <w:r>
              <w:t>22.22%</w:t>
            </w:r>
          </w:p>
        </w:tc>
        <w:tc>
          <w:tcPr>
            <w:tcW w:w="1758" w:type="dxa"/>
          </w:tcPr>
          <w:p w14:paraId="41374550" w14:textId="51934BBC" w:rsidR="00F62C82" w:rsidRPr="00230A1E" w:rsidRDefault="3064CCB4" w:rsidP="00F62C82">
            <w:pPr>
              <w:jc w:val="right"/>
              <w:cnfStyle w:val="000000100000" w:firstRow="0" w:lastRow="0" w:firstColumn="0" w:lastColumn="0" w:oddVBand="0" w:evenVBand="0" w:oddHBand="1" w:evenHBand="0" w:firstRowFirstColumn="0" w:firstRowLastColumn="0" w:lastRowFirstColumn="0" w:lastRowLastColumn="0"/>
            </w:pPr>
            <w:r>
              <w:t>6</w:t>
            </w:r>
          </w:p>
        </w:tc>
      </w:tr>
      <w:tr w:rsidR="00F62C82" w14:paraId="5D1BFEB0" w14:textId="77777777" w:rsidTr="3064CCB4">
        <w:trPr>
          <w:trHeight w:val="181"/>
        </w:trPr>
        <w:tc>
          <w:tcPr>
            <w:cnfStyle w:val="001000000000" w:firstRow="0" w:lastRow="0" w:firstColumn="1" w:lastColumn="0" w:oddVBand="0" w:evenVBand="0" w:oddHBand="0" w:evenHBand="0" w:firstRowFirstColumn="0" w:firstRowLastColumn="0" w:lastRowFirstColumn="0" w:lastRowLastColumn="0"/>
            <w:tcW w:w="4484" w:type="dxa"/>
          </w:tcPr>
          <w:p w14:paraId="2F5F7F5E" w14:textId="1ACD413E" w:rsidR="00F62C82" w:rsidRPr="00F62C82" w:rsidRDefault="3064CCB4" w:rsidP="00F62C82">
            <w:r>
              <w:t>Total</w:t>
            </w:r>
          </w:p>
        </w:tc>
        <w:tc>
          <w:tcPr>
            <w:tcW w:w="3075" w:type="dxa"/>
          </w:tcPr>
          <w:p w14:paraId="7DA5F623" w14:textId="2DE9901E" w:rsidR="00F62C82" w:rsidRPr="00F62C82" w:rsidRDefault="3064CCB4" w:rsidP="3064CCB4">
            <w:pPr>
              <w:cnfStyle w:val="000000000000" w:firstRow="0" w:lastRow="0" w:firstColumn="0" w:lastColumn="0" w:oddVBand="0" w:evenVBand="0" w:oddHBand="0" w:evenHBand="0" w:firstRowFirstColumn="0" w:firstRowLastColumn="0" w:lastRowFirstColumn="0" w:lastRowLastColumn="0"/>
              <w:rPr>
                <w:b/>
                <w:bCs/>
              </w:rPr>
            </w:pPr>
            <w:r w:rsidRPr="3064CCB4">
              <w:rPr>
                <w:b/>
                <w:bCs/>
              </w:rPr>
              <w:t>100.00%</w:t>
            </w:r>
          </w:p>
        </w:tc>
        <w:tc>
          <w:tcPr>
            <w:tcW w:w="1758" w:type="dxa"/>
          </w:tcPr>
          <w:p w14:paraId="62E0975F" w14:textId="16ECDB31" w:rsidR="00F62C82" w:rsidRPr="00F62C82" w:rsidRDefault="3064CCB4" w:rsidP="3064CCB4">
            <w:pPr>
              <w:jc w:val="right"/>
              <w:cnfStyle w:val="000000000000" w:firstRow="0" w:lastRow="0" w:firstColumn="0" w:lastColumn="0" w:oddVBand="0" w:evenVBand="0" w:oddHBand="0" w:evenHBand="0" w:firstRowFirstColumn="0" w:firstRowLastColumn="0" w:lastRowFirstColumn="0" w:lastRowLastColumn="0"/>
              <w:rPr>
                <w:b/>
                <w:bCs/>
              </w:rPr>
            </w:pPr>
            <w:r w:rsidRPr="3064CCB4">
              <w:rPr>
                <w:b/>
                <w:bCs/>
              </w:rPr>
              <w:t>27</w:t>
            </w:r>
          </w:p>
        </w:tc>
      </w:tr>
    </w:tbl>
    <w:p w14:paraId="7E400077" w14:textId="77777777" w:rsidR="00C5630C" w:rsidRDefault="00C5630C" w:rsidP="00C5630C"/>
    <w:tbl>
      <w:tblPr>
        <w:tblStyle w:val="GridTable4-Accent4"/>
        <w:tblW w:w="0" w:type="auto"/>
        <w:tblLook w:val="04A0" w:firstRow="1" w:lastRow="0" w:firstColumn="1" w:lastColumn="0" w:noHBand="0" w:noVBand="1"/>
      </w:tblPr>
      <w:tblGrid>
        <w:gridCol w:w="445"/>
        <w:gridCol w:w="6660"/>
        <w:gridCol w:w="2212"/>
      </w:tblGrid>
      <w:tr w:rsidR="00C5630C" w:rsidRPr="00C5630C" w14:paraId="38191A7A" w14:textId="77777777" w:rsidTr="3064CCB4">
        <w:trPr>
          <w:cnfStyle w:val="100000000000" w:firstRow="1" w:lastRow="0" w:firstColumn="0" w:lastColumn="0" w:oddVBand="0" w:evenVBand="0" w:oddHBand="0" w:evenHBand="0" w:firstRowFirstColumn="0" w:firstRowLastColumn="0" w:lastRowFirstColumn="0" w:lastRowLastColumn="0"/>
          <w:trHeight w:val="181"/>
        </w:trPr>
        <w:tc>
          <w:tcPr>
            <w:cnfStyle w:val="001000000000" w:firstRow="0" w:lastRow="0" w:firstColumn="1" w:lastColumn="0" w:oddVBand="0" w:evenVBand="0" w:oddHBand="0" w:evenHBand="0" w:firstRowFirstColumn="0" w:firstRowLastColumn="0" w:lastRowFirstColumn="0" w:lastRowLastColumn="0"/>
            <w:tcW w:w="445" w:type="dxa"/>
          </w:tcPr>
          <w:p w14:paraId="785EC6AB" w14:textId="77777777" w:rsidR="00C5630C" w:rsidRPr="00C5630C" w:rsidRDefault="3064CCB4" w:rsidP="3064CCB4">
            <w:pPr>
              <w:jc w:val="center"/>
              <w:rPr>
                <w:color w:val="FFFFFF" w:themeColor="background1"/>
              </w:rPr>
            </w:pPr>
            <w:r w:rsidRPr="3064CCB4">
              <w:rPr>
                <w:color w:val="FFFFFF" w:themeColor="background1"/>
              </w:rPr>
              <w:t>#</w:t>
            </w:r>
          </w:p>
        </w:tc>
        <w:tc>
          <w:tcPr>
            <w:tcW w:w="6660" w:type="dxa"/>
          </w:tcPr>
          <w:p w14:paraId="66F88E9F" w14:textId="77777777" w:rsidR="00C5630C" w:rsidRPr="00C5630C" w:rsidRDefault="3064CCB4" w:rsidP="3064CCB4">
            <w:pPr>
              <w:cnfStyle w:val="100000000000" w:firstRow="1" w:lastRow="0" w:firstColumn="0" w:lastColumn="0" w:oddVBand="0" w:evenVBand="0" w:oddHBand="0" w:evenHBand="0" w:firstRowFirstColumn="0" w:firstRowLastColumn="0" w:lastRowFirstColumn="0" w:lastRowLastColumn="0"/>
              <w:rPr>
                <w:b w:val="0"/>
                <w:bCs w:val="0"/>
                <w:color w:val="FFFFFF" w:themeColor="background1"/>
              </w:rPr>
            </w:pPr>
            <w:r w:rsidRPr="3064CCB4">
              <w:rPr>
                <w:color w:val="FFFFFF" w:themeColor="background1"/>
              </w:rPr>
              <w:t>Other (please specify)</w:t>
            </w:r>
          </w:p>
        </w:tc>
        <w:tc>
          <w:tcPr>
            <w:tcW w:w="2212" w:type="dxa"/>
          </w:tcPr>
          <w:p w14:paraId="68845761" w14:textId="77777777" w:rsidR="00C5630C" w:rsidRPr="00C5630C" w:rsidRDefault="3064CCB4" w:rsidP="3064CCB4">
            <w:pPr>
              <w:cnfStyle w:val="100000000000" w:firstRow="1" w:lastRow="0" w:firstColumn="0" w:lastColumn="0" w:oddVBand="0" w:evenVBand="0" w:oddHBand="0" w:evenHBand="0" w:firstRowFirstColumn="0" w:firstRowLastColumn="0" w:lastRowFirstColumn="0" w:lastRowLastColumn="0"/>
              <w:rPr>
                <w:color w:val="FFFFFF" w:themeColor="background1"/>
              </w:rPr>
            </w:pPr>
            <w:r w:rsidRPr="3064CCB4">
              <w:rPr>
                <w:color w:val="FFFFFF" w:themeColor="background1"/>
              </w:rPr>
              <w:t>Date</w:t>
            </w:r>
          </w:p>
        </w:tc>
      </w:tr>
      <w:tr w:rsidR="00F62C82" w14:paraId="7794A1DF" w14:textId="77777777" w:rsidTr="3064CCB4">
        <w:trPr>
          <w:cnfStyle w:val="000000100000" w:firstRow="0" w:lastRow="0" w:firstColumn="0" w:lastColumn="0" w:oddVBand="0" w:evenVBand="0" w:oddHBand="1" w:evenHBand="0" w:firstRowFirstColumn="0" w:firstRowLastColumn="0" w:lastRowFirstColumn="0" w:lastRowLastColumn="0"/>
          <w:trHeight w:val="181"/>
        </w:trPr>
        <w:tc>
          <w:tcPr>
            <w:cnfStyle w:val="001000000000" w:firstRow="0" w:lastRow="0" w:firstColumn="1" w:lastColumn="0" w:oddVBand="0" w:evenVBand="0" w:oddHBand="0" w:evenHBand="0" w:firstRowFirstColumn="0" w:firstRowLastColumn="0" w:lastRowFirstColumn="0" w:lastRowLastColumn="0"/>
            <w:tcW w:w="445" w:type="dxa"/>
          </w:tcPr>
          <w:p w14:paraId="361985ED" w14:textId="77777777" w:rsidR="00F62C82" w:rsidRPr="00C033E6" w:rsidRDefault="3064CCB4" w:rsidP="00F62C82">
            <w:pPr>
              <w:rPr>
                <w:b w:val="0"/>
                <w:bCs w:val="0"/>
              </w:rPr>
            </w:pPr>
            <w:r>
              <w:rPr>
                <w:b w:val="0"/>
                <w:bCs w:val="0"/>
              </w:rPr>
              <w:t>1</w:t>
            </w:r>
          </w:p>
        </w:tc>
        <w:tc>
          <w:tcPr>
            <w:tcW w:w="6660" w:type="dxa"/>
          </w:tcPr>
          <w:p w14:paraId="0C339324" w14:textId="19D4852B" w:rsidR="00F62C82" w:rsidRPr="00C033E6" w:rsidRDefault="3064CCB4" w:rsidP="00F62C82">
            <w:pPr>
              <w:cnfStyle w:val="000000100000" w:firstRow="0" w:lastRow="0" w:firstColumn="0" w:lastColumn="0" w:oddVBand="0" w:evenVBand="0" w:oddHBand="1" w:evenHBand="0" w:firstRowFirstColumn="0" w:firstRowLastColumn="0" w:lastRowFirstColumn="0" w:lastRowLastColumn="0"/>
            </w:pPr>
            <w:r>
              <w:t>Staffing</w:t>
            </w:r>
          </w:p>
        </w:tc>
        <w:tc>
          <w:tcPr>
            <w:tcW w:w="2212" w:type="dxa"/>
          </w:tcPr>
          <w:p w14:paraId="31A08ED7" w14:textId="36087B48" w:rsidR="00F62C82" w:rsidRPr="00C033E6" w:rsidRDefault="3064CCB4" w:rsidP="00F62C82">
            <w:pPr>
              <w:cnfStyle w:val="000000100000" w:firstRow="0" w:lastRow="0" w:firstColumn="0" w:lastColumn="0" w:oddVBand="0" w:evenVBand="0" w:oddHBand="1" w:evenHBand="0" w:firstRowFirstColumn="0" w:firstRowLastColumn="0" w:lastRowFirstColumn="0" w:lastRowLastColumn="0"/>
            </w:pPr>
            <w:r>
              <w:t>2/1/2017 9:14 AM</w:t>
            </w:r>
          </w:p>
        </w:tc>
      </w:tr>
      <w:tr w:rsidR="00F62C82" w14:paraId="0CE60E46" w14:textId="77777777" w:rsidTr="3064CCB4">
        <w:trPr>
          <w:trHeight w:val="193"/>
        </w:trPr>
        <w:tc>
          <w:tcPr>
            <w:cnfStyle w:val="001000000000" w:firstRow="0" w:lastRow="0" w:firstColumn="1" w:lastColumn="0" w:oddVBand="0" w:evenVBand="0" w:oddHBand="0" w:evenHBand="0" w:firstRowFirstColumn="0" w:firstRowLastColumn="0" w:lastRowFirstColumn="0" w:lastRowLastColumn="0"/>
            <w:tcW w:w="445" w:type="dxa"/>
          </w:tcPr>
          <w:p w14:paraId="1C12EB10" w14:textId="77777777" w:rsidR="00F62C82" w:rsidRPr="00C033E6" w:rsidRDefault="3064CCB4" w:rsidP="00F62C82">
            <w:pPr>
              <w:rPr>
                <w:b w:val="0"/>
                <w:bCs w:val="0"/>
              </w:rPr>
            </w:pPr>
            <w:r>
              <w:rPr>
                <w:b w:val="0"/>
                <w:bCs w:val="0"/>
              </w:rPr>
              <w:t>2</w:t>
            </w:r>
          </w:p>
        </w:tc>
        <w:tc>
          <w:tcPr>
            <w:tcW w:w="6660" w:type="dxa"/>
          </w:tcPr>
          <w:p w14:paraId="1CD092D1" w14:textId="6ACBC2CA" w:rsidR="00F62C82" w:rsidRPr="00C033E6" w:rsidRDefault="3064CCB4" w:rsidP="00F62C82">
            <w:pPr>
              <w:cnfStyle w:val="000000000000" w:firstRow="0" w:lastRow="0" w:firstColumn="0" w:lastColumn="0" w:oddVBand="0" w:evenVBand="0" w:oddHBand="0" w:evenHBand="0" w:firstRowFirstColumn="0" w:firstRowLastColumn="0" w:lastRowFirstColumn="0" w:lastRowLastColumn="0"/>
            </w:pPr>
            <w:r>
              <w:t>Convenience Stores</w:t>
            </w:r>
          </w:p>
        </w:tc>
        <w:tc>
          <w:tcPr>
            <w:tcW w:w="2212" w:type="dxa"/>
          </w:tcPr>
          <w:p w14:paraId="089D12C7" w14:textId="67246ABA" w:rsidR="00F62C82" w:rsidRPr="00C033E6" w:rsidRDefault="3064CCB4" w:rsidP="00F62C82">
            <w:pPr>
              <w:cnfStyle w:val="000000000000" w:firstRow="0" w:lastRow="0" w:firstColumn="0" w:lastColumn="0" w:oddVBand="0" w:evenVBand="0" w:oddHBand="0" w:evenHBand="0" w:firstRowFirstColumn="0" w:firstRowLastColumn="0" w:lastRowFirstColumn="0" w:lastRowLastColumn="0"/>
            </w:pPr>
            <w:r>
              <w:t>1/31/2017 5:02 PM</w:t>
            </w:r>
          </w:p>
        </w:tc>
      </w:tr>
      <w:tr w:rsidR="00F62C82" w14:paraId="07117E06" w14:textId="77777777" w:rsidTr="3064CCB4">
        <w:trPr>
          <w:cnfStyle w:val="000000100000" w:firstRow="0" w:lastRow="0" w:firstColumn="0" w:lastColumn="0" w:oddVBand="0" w:evenVBand="0" w:oddHBand="1" w:evenHBand="0" w:firstRowFirstColumn="0" w:firstRowLastColumn="0" w:lastRowFirstColumn="0" w:lastRowLastColumn="0"/>
          <w:trHeight w:val="181"/>
        </w:trPr>
        <w:tc>
          <w:tcPr>
            <w:cnfStyle w:val="001000000000" w:firstRow="0" w:lastRow="0" w:firstColumn="1" w:lastColumn="0" w:oddVBand="0" w:evenVBand="0" w:oddHBand="0" w:evenHBand="0" w:firstRowFirstColumn="0" w:firstRowLastColumn="0" w:lastRowFirstColumn="0" w:lastRowLastColumn="0"/>
            <w:tcW w:w="445" w:type="dxa"/>
          </w:tcPr>
          <w:p w14:paraId="70BE4CD2" w14:textId="77777777" w:rsidR="00F62C82" w:rsidRDefault="3064CCB4" w:rsidP="00F62C82">
            <w:pPr>
              <w:rPr>
                <w:b w:val="0"/>
                <w:bCs w:val="0"/>
              </w:rPr>
            </w:pPr>
            <w:r>
              <w:rPr>
                <w:b w:val="0"/>
                <w:bCs w:val="0"/>
              </w:rPr>
              <w:t>3</w:t>
            </w:r>
          </w:p>
        </w:tc>
        <w:tc>
          <w:tcPr>
            <w:tcW w:w="6660" w:type="dxa"/>
          </w:tcPr>
          <w:p w14:paraId="4F9619BC" w14:textId="608B99E0" w:rsidR="00F62C82" w:rsidRPr="00C033E6" w:rsidRDefault="001B341B" w:rsidP="00F62C82">
            <w:pPr>
              <w:cnfStyle w:val="000000100000" w:firstRow="0" w:lastRow="0" w:firstColumn="0" w:lastColumn="0" w:oddVBand="0" w:evenVBand="0" w:oddHBand="1" w:evenHBand="0" w:firstRowFirstColumn="0" w:firstRowLastColumn="0" w:lastRowFirstColumn="0" w:lastRowLastColumn="0"/>
            </w:pPr>
            <w:r>
              <w:t>Hydro blasting</w:t>
            </w:r>
          </w:p>
        </w:tc>
        <w:tc>
          <w:tcPr>
            <w:tcW w:w="2212" w:type="dxa"/>
          </w:tcPr>
          <w:p w14:paraId="4C662E78" w14:textId="61E2F939" w:rsidR="00F62C82" w:rsidRPr="00C033E6" w:rsidRDefault="3064CCB4" w:rsidP="00F62C82">
            <w:pPr>
              <w:cnfStyle w:val="000000100000" w:firstRow="0" w:lastRow="0" w:firstColumn="0" w:lastColumn="0" w:oddVBand="0" w:evenVBand="0" w:oddHBand="1" w:evenHBand="0" w:firstRowFirstColumn="0" w:firstRowLastColumn="0" w:lastRowFirstColumn="0" w:lastRowLastColumn="0"/>
            </w:pPr>
            <w:r>
              <w:t>1/31/2017 4:20 PM</w:t>
            </w:r>
          </w:p>
        </w:tc>
      </w:tr>
      <w:tr w:rsidR="00F62C82" w14:paraId="5FAA3658" w14:textId="77777777" w:rsidTr="3064CCB4">
        <w:trPr>
          <w:trHeight w:val="181"/>
        </w:trPr>
        <w:tc>
          <w:tcPr>
            <w:cnfStyle w:val="001000000000" w:firstRow="0" w:lastRow="0" w:firstColumn="1" w:lastColumn="0" w:oddVBand="0" w:evenVBand="0" w:oddHBand="0" w:evenHBand="0" w:firstRowFirstColumn="0" w:firstRowLastColumn="0" w:lastRowFirstColumn="0" w:lastRowLastColumn="0"/>
            <w:tcW w:w="445" w:type="dxa"/>
          </w:tcPr>
          <w:p w14:paraId="451C6A25" w14:textId="77777777" w:rsidR="00F62C82" w:rsidRDefault="3064CCB4" w:rsidP="00F62C82">
            <w:pPr>
              <w:rPr>
                <w:b w:val="0"/>
                <w:bCs w:val="0"/>
              </w:rPr>
            </w:pPr>
            <w:r>
              <w:rPr>
                <w:b w:val="0"/>
                <w:bCs w:val="0"/>
              </w:rPr>
              <w:t>4</w:t>
            </w:r>
          </w:p>
        </w:tc>
        <w:tc>
          <w:tcPr>
            <w:tcW w:w="6660" w:type="dxa"/>
          </w:tcPr>
          <w:p w14:paraId="6E20EF98" w14:textId="5447F054" w:rsidR="00F62C82" w:rsidRPr="00C033E6" w:rsidRDefault="3064CCB4" w:rsidP="00F62C82">
            <w:pPr>
              <w:cnfStyle w:val="000000000000" w:firstRow="0" w:lastRow="0" w:firstColumn="0" w:lastColumn="0" w:oddVBand="0" w:evenVBand="0" w:oddHBand="0" w:evenHBand="0" w:firstRowFirstColumn="0" w:firstRowLastColumn="0" w:lastRowFirstColumn="0" w:lastRowLastColumn="0"/>
            </w:pPr>
            <w:r>
              <w:t>JOB PLACEMENT /TEMPORARY</w:t>
            </w:r>
          </w:p>
        </w:tc>
        <w:tc>
          <w:tcPr>
            <w:tcW w:w="2212" w:type="dxa"/>
          </w:tcPr>
          <w:p w14:paraId="0094987A" w14:textId="16AB864E" w:rsidR="00F62C82" w:rsidRPr="00C033E6" w:rsidRDefault="3064CCB4" w:rsidP="00F62C82">
            <w:pPr>
              <w:cnfStyle w:val="000000000000" w:firstRow="0" w:lastRow="0" w:firstColumn="0" w:lastColumn="0" w:oddVBand="0" w:evenVBand="0" w:oddHBand="0" w:evenHBand="0" w:firstRowFirstColumn="0" w:firstRowLastColumn="0" w:lastRowFirstColumn="0" w:lastRowLastColumn="0"/>
            </w:pPr>
            <w:r>
              <w:t>1/24/2017 11:58 AM</w:t>
            </w:r>
          </w:p>
        </w:tc>
      </w:tr>
      <w:tr w:rsidR="00F62C82" w14:paraId="7E11900F" w14:textId="77777777" w:rsidTr="3064CCB4">
        <w:trPr>
          <w:cnfStyle w:val="000000100000" w:firstRow="0" w:lastRow="0" w:firstColumn="0" w:lastColumn="0" w:oddVBand="0" w:evenVBand="0" w:oddHBand="1" w:evenHBand="0" w:firstRowFirstColumn="0" w:firstRowLastColumn="0" w:lastRowFirstColumn="0" w:lastRowLastColumn="0"/>
          <w:trHeight w:val="181"/>
        </w:trPr>
        <w:tc>
          <w:tcPr>
            <w:cnfStyle w:val="001000000000" w:firstRow="0" w:lastRow="0" w:firstColumn="1" w:lastColumn="0" w:oddVBand="0" w:evenVBand="0" w:oddHBand="0" w:evenHBand="0" w:firstRowFirstColumn="0" w:firstRowLastColumn="0" w:lastRowFirstColumn="0" w:lastRowLastColumn="0"/>
            <w:tcW w:w="445" w:type="dxa"/>
          </w:tcPr>
          <w:p w14:paraId="1FF3A663" w14:textId="77777777" w:rsidR="00F62C82" w:rsidRDefault="3064CCB4" w:rsidP="00F62C82">
            <w:pPr>
              <w:rPr>
                <w:b w:val="0"/>
                <w:bCs w:val="0"/>
              </w:rPr>
            </w:pPr>
            <w:r>
              <w:rPr>
                <w:b w:val="0"/>
                <w:bCs w:val="0"/>
              </w:rPr>
              <w:t>5</w:t>
            </w:r>
          </w:p>
        </w:tc>
        <w:tc>
          <w:tcPr>
            <w:tcW w:w="6660" w:type="dxa"/>
          </w:tcPr>
          <w:p w14:paraId="6142EFCA" w14:textId="7CC3EE2B" w:rsidR="00F62C82" w:rsidRPr="00C033E6" w:rsidRDefault="3064CCB4" w:rsidP="00F62C82">
            <w:pPr>
              <w:cnfStyle w:val="000000100000" w:firstRow="0" w:lastRow="0" w:firstColumn="0" w:lastColumn="0" w:oddVBand="0" w:evenVBand="0" w:oddHBand="1" w:evenHBand="0" w:firstRowFirstColumn="0" w:firstRowLastColumn="0" w:lastRowFirstColumn="0" w:lastRowLastColumn="0"/>
            </w:pPr>
            <w:r>
              <w:t>Non-profit to assist low-income families</w:t>
            </w:r>
          </w:p>
        </w:tc>
        <w:tc>
          <w:tcPr>
            <w:tcW w:w="2212" w:type="dxa"/>
          </w:tcPr>
          <w:p w14:paraId="5FF611B1" w14:textId="00B410D1" w:rsidR="00F62C82" w:rsidRPr="00C033E6" w:rsidRDefault="3064CCB4" w:rsidP="00F62C82">
            <w:pPr>
              <w:cnfStyle w:val="000000100000" w:firstRow="0" w:lastRow="0" w:firstColumn="0" w:lastColumn="0" w:oddVBand="0" w:evenVBand="0" w:oddHBand="1" w:evenHBand="0" w:firstRowFirstColumn="0" w:firstRowLastColumn="0" w:lastRowFirstColumn="0" w:lastRowLastColumn="0"/>
            </w:pPr>
            <w:r>
              <w:t>1/18/2017 10:08 AM</w:t>
            </w:r>
          </w:p>
        </w:tc>
      </w:tr>
      <w:tr w:rsidR="00F62C82" w14:paraId="23B95560" w14:textId="77777777" w:rsidTr="3064CCB4">
        <w:trPr>
          <w:trHeight w:val="193"/>
        </w:trPr>
        <w:tc>
          <w:tcPr>
            <w:cnfStyle w:val="001000000000" w:firstRow="0" w:lastRow="0" w:firstColumn="1" w:lastColumn="0" w:oddVBand="0" w:evenVBand="0" w:oddHBand="0" w:evenHBand="0" w:firstRowFirstColumn="0" w:firstRowLastColumn="0" w:lastRowFirstColumn="0" w:lastRowLastColumn="0"/>
            <w:tcW w:w="445" w:type="dxa"/>
          </w:tcPr>
          <w:p w14:paraId="02D08AB6" w14:textId="77777777" w:rsidR="00F62C82" w:rsidRDefault="3064CCB4" w:rsidP="00F62C82">
            <w:pPr>
              <w:rPr>
                <w:b w:val="0"/>
                <w:bCs w:val="0"/>
              </w:rPr>
            </w:pPr>
            <w:r>
              <w:rPr>
                <w:b w:val="0"/>
                <w:bCs w:val="0"/>
              </w:rPr>
              <w:t>6</w:t>
            </w:r>
          </w:p>
        </w:tc>
        <w:tc>
          <w:tcPr>
            <w:tcW w:w="6660" w:type="dxa"/>
          </w:tcPr>
          <w:p w14:paraId="156613F4" w14:textId="7078BD0B" w:rsidR="00F62C82" w:rsidRPr="00C033E6" w:rsidRDefault="3064CCB4" w:rsidP="00F62C82">
            <w:pPr>
              <w:cnfStyle w:val="000000000000" w:firstRow="0" w:lastRow="0" w:firstColumn="0" w:lastColumn="0" w:oddVBand="0" w:evenVBand="0" w:oddHBand="0" w:evenHBand="0" w:firstRowFirstColumn="0" w:firstRowLastColumn="0" w:lastRowFirstColumn="0" w:lastRowLastColumn="0"/>
            </w:pPr>
            <w:r>
              <w:t>Construction and Manufacturing</w:t>
            </w:r>
          </w:p>
        </w:tc>
        <w:tc>
          <w:tcPr>
            <w:tcW w:w="2212" w:type="dxa"/>
          </w:tcPr>
          <w:p w14:paraId="08183517" w14:textId="11F152B5" w:rsidR="00F62C82" w:rsidRPr="00C033E6" w:rsidRDefault="3064CCB4" w:rsidP="00F62C82">
            <w:pPr>
              <w:cnfStyle w:val="000000000000" w:firstRow="0" w:lastRow="0" w:firstColumn="0" w:lastColumn="0" w:oddVBand="0" w:evenVBand="0" w:oddHBand="0" w:evenHBand="0" w:firstRowFirstColumn="0" w:firstRowLastColumn="0" w:lastRowFirstColumn="0" w:lastRowLastColumn="0"/>
            </w:pPr>
            <w:r>
              <w:t>1/17/2017 3:56 PM</w:t>
            </w:r>
          </w:p>
        </w:tc>
      </w:tr>
    </w:tbl>
    <w:p w14:paraId="2760FEEF" w14:textId="0E283B28" w:rsidR="00F62C82" w:rsidRDefault="00F62C82" w:rsidP="00C5630C"/>
    <w:p w14:paraId="35836E38" w14:textId="144ED12C" w:rsidR="00C5630C" w:rsidRDefault="00F62C82" w:rsidP="00C5630C">
      <w:r>
        <w:br w:type="page"/>
      </w:r>
    </w:p>
    <w:p w14:paraId="0D3CC779" w14:textId="43EA2B71" w:rsidR="00F62C82" w:rsidRPr="0012229F" w:rsidRDefault="3064CCB4" w:rsidP="3064CCB4">
      <w:pPr>
        <w:rPr>
          <w:rStyle w:val="Strong"/>
          <w:rFonts w:ascii="Franklin Gothic Heavy" w:eastAsia="Franklin Gothic Heavy" w:hAnsi="Franklin Gothic Heavy" w:cs="Franklin Gothic Heavy"/>
          <w:b w:val="0"/>
          <w:bCs w:val="0"/>
          <w:color w:val="0563C1" w:themeColor="accent4"/>
          <w:sz w:val="24"/>
          <w:szCs w:val="24"/>
        </w:rPr>
      </w:pPr>
      <w:r w:rsidRPr="3064CCB4">
        <w:rPr>
          <w:rStyle w:val="Strong"/>
          <w:rFonts w:ascii="Franklin Gothic Heavy" w:eastAsia="Franklin Gothic Heavy" w:hAnsi="Franklin Gothic Heavy" w:cs="Franklin Gothic Heavy"/>
          <w:b w:val="0"/>
          <w:bCs w:val="0"/>
          <w:color w:val="0563C1" w:themeColor="accent4"/>
          <w:sz w:val="24"/>
          <w:szCs w:val="24"/>
        </w:rPr>
        <w:t>Q3 | How many employees (part-time and full-time) does your company currently employ?</w:t>
      </w:r>
    </w:p>
    <w:p w14:paraId="4893031A" w14:textId="196F4DA4" w:rsidR="008B6B1D" w:rsidRDefault="00F62C82" w:rsidP="00F62C82">
      <w:r>
        <w:t>Answered: 27</w:t>
      </w:r>
      <w:r>
        <w:tab/>
        <w:t>Skipped: 0</w:t>
      </w:r>
    </w:p>
    <w:p w14:paraId="5E02569B" w14:textId="77777777" w:rsidR="008B6B1D" w:rsidRDefault="008B6B1D" w:rsidP="00F62C82"/>
    <w:p w14:paraId="473E60BA" w14:textId="73B3821A" w:rsidR="00F62C82" w:rsidRDefault="00F62C82" w:rsidP="008B6B1D">
      <w:pPr>
        <w:jc w:val="center"/>
      </w:pPr>
      <w:r>
        <w:rPr>
          <w:noProof/>
        </w:rPr>
        <w:drawing>
          <wp:inline distT="0" distB="0" distL="0" distR="0" wp14:anchorId="3D4F512A" wp14:editId="5C941B8E">
            <wp:extent cx="6019800" cy="2279073"/>
            <wp:effectExtent l="0" t="0" r="0" b="6985"/>
            <wp:docPr id="646" name="Chart 646"/>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tbl>
      <w:tblPr>
        <w:tblStyle w:val="GridTable4-Accent4"/>
        <w:tblW w:w="0" w:type="auto"/>
        <w:tblLook w:val="04A0" w:firstRow="1" w:lastRow="0" w:firstColumn="1" w:lastColumn="0" w:noHBand="0" w:noVBand="1"/>
      </w:tblPr>
      <w:tblGrid>
        <w:gridCol w:w="4484"/>
        <w:gridCol w:w="3075"/>
        <w:gridCol w:w="1758"/>
      </w:tblGrid>
      <w:tr w:rsidR="00F62C82" w:rsidRPr="00C5630C" w14:paraId="690C3630" w14:textId="77777777" w:rsidTr="3064CCB4">
        <w:trPr>
          <w:cnfStyle w:val="100000000000" w:firstRow="1" w:lastRow="0" w:firstColumn="0" w:lastColumn="0" w:oddVBand="0" w:evenVBand="0" w:oddHBand="0" w:evenHBand="0" w:firstRowFirstColumn="0" w:firstRowLastColumn="0" w:lastRowFirstColumn="0" w:lastRowLastColumn="0"/>
          <w:trHeight w:val="181"/>
        </w:trPr>
        <w:tc>
          <w:tcPr>
            <w:cnfStyle w:val="001000000000" w:firstRow="0" w:lastRow="0" w:firstColumn="1" w:lastColumn="0" w:oddVBand="0" w:evenVBand="0" w:oddHBand="0" w:evenHBand="0" w:firstRowFirstColumn="0" w:firstRowLastColumn="0" w:lastRowFirstColumn="0" w:lastRowLastColumn="0"/>
            <w:tcW w:w="4484" w:type="dxa"/>
          </w:tcPr>
          <w:p w14:paraId="3F1198CF" w14:textId="77777777" w:rsidR="00F62C82" w:rsidRPr="00C5630C" w:rsidRDefault="3064CCB4" w:rsidP="3064CCB4">
            <w:pPr>
              <w:rPr>
                <w:color w:val="FFFFFF" w:themeColor="background1"/>
              </w:rPr>
            </w:pPr>
            <w:r w:rsidRPr="3064CCB4">
              <w:rPr>
                <w:color w:val="FFFFFF" w:themeColor="background1"/>
              </w:rPr>
              <w:t>Answer Choices</w:t>
            </w:r>
          </w:p>
        </w:tc>
        <w:tc>
          <w:tcPr>
            <w:tcW w:w="4833" w:type="dxa"/>
            <w:gridSpan w:val="2"/>
          </w:tcPr>
          <w:p w14:paraId="212023DA" w14:textId="77777777" w:rsidR="00F62C82" w:rsidRPr="00C5630C" w:rsidRDefault="3064CCB4" w:rsidP="3064CCB4">
            <w:pPr>
              <w:cnfStyle w:val="100000000000" w:firstRow="1" w:lastRow="0" w:firstColumn="0" w:lastColumn="0" w:oddVBand="0" w:evenVBand="0" w:oddHBand="0" w:evenHBand="0" w:firstRowFirstColumn="0" w:firstRowLastColumn="0" w:lastRowFirstColumn="0" w:lastRowLastColumn="0"/>
              <w:rPr>
                <w:color w:val="FFFFFF" w:themeColor="background1"/>
              </w:rPr>
            </w:pPr>
            <w:r w:rsidRPr="3064CCB4">
              <w:rPr>
                <w:color w:val="FFFFFF" w:themeColor="background1"/>
              </w:rPr>
              <w:t>Responses</w:t>
            </w:r>
          </w:p>
        </w:tc>
      </w:tr>
      <w:tr w:rsidR="008B6B1D" w14:paraId="28175244" w14:textId="77777777" w:rsidTr="3064CCB4">
        <w:trPr>
          <w:cnfStyle w:val="000000100000" w:firstRow="0" w:lastRow="0" w:firstColumn="0" w:lastColumn="0" w:oddVBand="0" w:evenVBand="0" w:oddHBand="1" w:evenHBand="0" w:firstRowFirstColumn="0" w:firstRowLastColumn="0" w:lastRowFirstColumn="0" w:lastRowLastColumn="0"/>
          <w:trHeight w:val="181"/>
        </w:trPr>
        <w:tc>
          <w:tcPr>
            <w:cnfStyle w:val="001000000000" w:firstRow="0" w:lastRow="0" w:firstColumn="1" w:lastColumn="0" w:oddVBand="0" w:evenVBand="0" w:oddHBand="0" w:evenHBand="0" w:firstRowFirstColumn="0" w:firstRowLastColumn="0" w:lastRowFirstColumn="0" w:lastRowLastColumn="0"/>
            <w:tcW w:w="4484" w:type="dxa"/>
          </w:tcPr>
          <w:p w14:paraId="1487C108" w14:textId="2C183BC1" w:rsidR="008B6B1D" w:rsidRPr="00BD492F" w:rsidRDefault="3064CCB4" w:rsidP="008B6B1D">
            <w:pPr>
              <w:rPr>
                <w:b w:val="0"/>
                <w:bCs w:val="0"/>
              </w:rPr>
            </w:pPr>
            <w:r>
              <w:rPr>
                <w:b w:val="0"/>
                <w:bCs w:val="0"/>
              </w:rPr>
              <w:t>0-10</w:t>
            </w:r>
          </w:p>
        </w:tc>
        <w:tc>
          <w:tcPr>
            <w:tcW w:w="3075" w:type="dxa"/>
          </w:tcPr>
          <w:p w14:paraId="37051178" w14:textId="32CFB638" w:rsidR="008B6B1D" w:rsidRPr="00C033E6" w:rsidRDefault="3064CCB4" w:rsidP="008B6B1D">
            <w:pPr>
              <w:cnfStyle w:val="000000100000" w:firstRow="0" w:lastRow="0" w:firstColumn="0" w:lastColumn="0" w:oddVBand="0" w:evenVBand="0" w:oddHBand="1" w:evenHBand="0" w:firstRowFirstColumn="0" w:firstRowLastColumn="0" w:lastRowFirstColumn="0" w:lastRowLastColumn="0"/>
            </w:pPr>
            <w:r>
              <w:t>11.11%</w:t>
            </w:r>
          </w:p>
        </w:tc>
        <w:tc>
          <w:tcPr>
            <w:tcW w:w="1758" w:type="dxa"/>
          </w:tcPr>
          <w:p w14:paraId="587BFFF5" w14:textId="229B5B6D" w:rsidR="008B6B1D" w:rsidRPr="00C033E6" w:rsidRDefault="3064CCB4" w:rsidP="008B6B1D">
            <w:pPr>
              <w:jc w:val="right"/>
              <w:cnfStyle w:val="000000100000" w:firstRow="0" w:lastRow="0" w:firstColumn="0" w:lastColumn="0" w:oddVBand="0" w:evenVBand="0" w:oddHBand="1" w:evenHBand="0" w:firstRowFirstColumn="0" w:firstRowLastColumn="0" w:lastRowFirstColumn="0" w:lastRowLastColumn="0"/>
            </w:pPr>
            <w:r>
              <w:t>3</w:t>
            </w:r>
          </w:p>
        </w:tc>
      </w:tr>
      <w:tr w:rsidR="008B6B1D" w14:paraId="5B3719DA" w14:textId="77777777" w:rsidTr="3064CCB4">
        <w:trPr>
          <w:trHeight w:val="193"/>
        </w:trPr>
        <w:tc>
          <w:tcPr>
            <w:cnfStyle w:val="001000000000" w:firstRow="0" w:lastRow="0" w:firstColumn="1" w:lastColumn="0" w:oddVBand="0" w:evenVBand="0" w:oddHBand="0" w:evenHBand="0" w:firstRowFirstColumn="0" w:firstRowLastColumn="0" w:lastRowFirstColumn="0" w:lastRowLastColumn="0"/>
            <w:tcW w:w="4484" w:type="dxa"/>
          </w:tcPr>
          <w:p w14:paraId="21BBC2A3" w14:textId="0C6B0568" w:rsidR="008B6B1D" w:rsidRPr="00BD492F" w:rsidRDefault="3064CCB4" w:rsidP="008B6B1D">
            <w:pPr>
              <w:rPr>
                <w:b w:val="0"/>
                <w:bCs w:val="0"/>
              </w:rPr>
            </w:pPr>
            <w:r>
              <w:rPr>
                <w:b w:val="0"/>
                <w:bCs w:val="0"/>
              </w:rPr>
              <w:t>11-50</w:t>
            </w:r>
          </w:p>
        </w:tc>
        <w:tc>
          <w:tcPr>
            <w:tcW w:w="3075" w:type="dxa"/>
          </w:tcPr>
          <w:p w14:paraId="3B26A914" w14:textId="25F0BBE2" w:rsidR="008B6B1D" w:rsidRPr="00C033E6" w:rsidRDefault="3064CCB4" w:rsidP="008B6B1D">
            <w:pPr>
              <w:cnfStyle w:val="000000000000" w:firstRow="0" w:lastRow="0" w:firstColumn="0" w:lastColumn="0" w:oddVBand="0" w:evenVBand="0" w:oddHBand="0" w:evenHBand="0" w:firstRowFirstColumn="0" w:firstRowLastColumn="0" w:lastRowFirstColumn="0" w:lastRowLastColumn="0"/>
            </w:pPr>
            <w:r>
              <w:t>25.93%</w:t>
            </w:r>
          </w:p>
        </w:tc>
        <w:tc>
          <w:tcPr>
            <w:tcW w:w="1758" w:type="dxa"/>
          </w:tcPr>
          <w:p w14:paraId="55313124" w14:textId="6EDEDCD7" w:rsidR="008B6B1D" w:rsidRPr="00C033E6" w:rsidRDefault="3064CCB4" w:rsidP="008B6B1D">
            <w:pPr>
              <w:jc w:val="right"/>
              <w:cnfStyle w:val="000000000000" w:firstRow="0" w:lastRow="0" w:firstColumn="0" w:lastColumn="0" w:oddVBand="0" w:evenVBand="0" w:oddHBand="0" w:evenHBand="0" w:firstRowFirstColumn="0" w:firstRowLastColumn="0" w:lastRowFirstColumn="0" w:lastRowLastColumn="0"/>
            </w:pPr>
            <w:r>
              <w:t>7</w:t>
            </w:r>
          </w:p>
        </w:tc>
      </w:tr>
      <w:tr w:rsidR="008B6B1D" w14:paraId="09CFF110" w14:textId="77777777" w:rsidTr="3064CCB4">
        <w:trPr>
          <w:cnfStyle w:val="000000100000" w:firstRow="0" w:lastRow="0" w:firstColumn="0" w:lastColumn="0" w:oddVBand="0" w:evenVBand="0" w:oddHBand="1" w:evenHBand="0" w:firstRowFirstColumn="0" w:firstRowLastColumn="0" w:lastRowFirstColumn="0" w:lastRowLastColumn="0"/>
          <w:trHeight w:val="181"/>
        </w:trPr>
        <w:tc>
          <w:tcPr>
            <w:cnfStyle w:val="001000000000" w:firstRow="0" w:lastRow="0" w:firstColumn="1" w:lastColumn="0" w:oddVBand="0" w:evenVBand="0" w:oddHBand="0" w:evenHBand="0" w:firstRowFirstColumn="0" w:firstRowLastColumn="0" w:lastRowFirstColumn="0" w:lastRowLastColumn="0"/>
            <w:tcW w:w="4484" w:type="dxa"/>
          </w:tcPr>
          <w:p w14:paraId="6BE7AFFC" w14:textId="684A02D8" w:rsidR="008B6B1D" w:rsidRPr="00BD492F" w:rsidRDefault="3064CCB4" w:rsidP="008B6B1D">
            <w:pPr>
              <w:rPr>
                <w:b w:val="0"/>
                <w:bCs w:val="0"/>
              </w:rPr>
            </w:pPr>
            <w:r>
              <w:rPr>
                <w:b w:val="0"/>
                <w:bCs w:val="0"/>
              </w:rPr>
              <w:t>51-100</w:t>
            </w:r>
          </w:p>
        </w:tc>
        <w:tc>
          <w:tcPr>
            <w:tcW w:w="3075" w:type="dxa"/>
          </w:tcPr>
          <w:p w14:paraId="3257570D" w14:textId="388D62C8" w:rsidR="008B6B1D" w:rsidRPr="00C033E6" w:rsidRDefault="3064CCB4" w:rsidP="008B6B1D">
            <w:pPr>
              <w:cnfStyle w:val="000000100000" w:firstRow="0" w:lastRow="0" w:firstColumn="0" w:lastColumn="0" w:oddVBand="0" w:evenVBand="0" w:oddHBand="1" w:evenHBand="0" w:firstRowFirstColumn="0" w:firstRowLastColumn="0" w:lastRowFirstColumn="0" w:lastRowLastColumn="0"/>
            </w:pPr>
            <w:r>
              <w:t>3.70%</w:t>
            </w:r>
          </w:p>
        </w:tc>
        <w:tc>
          <w:tcPr>
            <w:tcW w:w="1758" w:type="dxa"/>
          </w:tcPr>
          <w:p w14:paraId="5BB354FA" w14:textId="381CB981" w:rsidR="008B6B1D" w:rsidRPr="00C033E6" w:rsidRDefault="3064CCB4" w:rsidP="008B6B1D">
            <w:pPr>
              <w:jc w:val="right"/>
              <w:cnfStyle w:val="000000100000" w:firstRow="0" w:lastRow="0" w:firstColumn="0" w:lastColumn="0" w:oddVBand="0" w:evenVBand="0" w:oddHBand="1" w:evenHBand="0" w:firstRowFirstColumn="0" w:firstRowLastColumn="0" w:lastRowFirstColumn="0" w:lastRowLastColumn="0"/>
            </w:pPr>
            <w:r>
              <w:t>1</w:t>
            </w:r>
          </w:p>
        </w:tc>
      </w:tr>
      <w:tr w:rsidR="008B6B1D" w14:paraId="534FC485" w14:textId="77777777" w:rsidTr="3064CCB4">
        <w:trPr>
          <w:trHeight w:val="181"/>
        </w:trPr>
        <w:tc>
          <w:tcPr>
            <w:cnfStyle w:val="001000000000" w:firstRow="0" w:lastRow="0" w:firstColumn="1" w:lastColumn="0" w:oddVBand="0" w:evenVBand="0" w:oddHBand="0" w:evenHBand="0" w:firstRowFirstColumn="0" w:firstRowLastColumn="0" w:lastRowFirstColumn="0" w:lastRowLastColumn="0"/>
            <w:tcW w:w="4484" w:type="dxa"/>
          </w:tcPr>
          <w:p w14:paraId="095F980E" w14:textId="04B81A1F" w:rsidR="008B6B1D" w:rsidRPr="00BD492F" w:rsidRDefault="3064CCB4" w:rsidP="008B6B1D">
            <w:pPr>
              <w:rPr>
                <w:b w:val="0"/>
                <w:bCs w:val="0"/>
              </w:rPr>
            </w:pPr>
            <w:r>
              <w:rPr>
                <w:b w:val="0"/>
                <w:bCs w:val="0"/>
              </w:rPr>
              <w:t>101-250</w:t>
            </w:r>
          </w:p>
        </w:tc>
        <w:tc>
          <w:tcPr>
            <w:tcW w:w="3075" w:type="dxa"/>
          </w:tcPr>
          <w:p w14:paraId="33590F21" w14:textId="09168868" w:rsidR="008B6B1D" w:rsidRPr="00C033E6" w:rsidRDefault="3064CCB4" w:rsidP="008B6B1D">
            <w:pPr>
              <w:cnfStyle w:val="000000000000" w:firstRow="0" w:lastRow="0" w:firstColumn="0" w:lastColumn="0" w:oddVBand="0" w:evenVBand="0" w:oddHBand="0" w:evenHBand="0" w:firstRowFirstColumn="0" w:firstRowLastColumn="0" w:lastRowFirstColumn="0" w:lastRowLastColumn="0"/>
            </w:pPr>
            <w:r>
              <w:t>33.33%</w:t>
            </w:r>
          </w:p>
        </w:tc>
        <w:tc>
          <w:tcPr>
            <w:tcW w:w="1758" w:type="dxa"/>
          </w:tcPr>
          <w:p w14:paraId="7AA627BF" w14:textId="629CD60C" w:rsidR="008B6B1D" w:rsidRPr="00C033E6" w:rsidRDefault="3064CCB4" w:rsidP="008B6B1D">
            <w:pPr>
              <w:jc w:val="right"/>
              <w:cnfStyle w:val="000000000000" w:firstRow="0" w:lastRow="0" w:firstColumn="0" w:lastColumn="0" w:oddVBand="0" w:evenVBand="0" w:oddHBand="0" w:evenHBand="0" w:firstRowFirstColumn="0" w:firstRowLastColumn="0" w:lastRowFirstColumn="0" w:lastRowLastColumn="0"/>
            </w:pPr>
            <w:r>
              <w:t>9</w:t>
            </w:r>
          </w:p>
        </w:tc>
      </w:tr>
      <w:tr w:rsidR="008B6B1D" w14:paraId="730FF07D" w14:textId="77777777" w:rsidTr="3064CCB4">
        <w:trPr>
          <w:cnfStyle w:val="000000100000" w:firstRow="0" w:lastRow="0" w:firstColumn="0" w:lastColumn="0" w:oddVBand="0" w:evenVBand="0" w:oddHBand="1" w:evenHBand="0" w:firstRowFirstColumn="0" w:firstRowLastColumn="0" w:lastRowFirstColumn="0" w:lastRowLastColumn="0"/>
          <w:trHeight w:val="181"/>
        </w:trPr>
        <w:tc>
          <w:tcPr>
            <w:cnfStyle w:val="001000000000" w:firstRow="0" w:lastRow="0" w:firstColumn="1" w:lastColumn="0" w:oddVBand="0" w:evenVBand="0" w:oddHBand="0" w:evenHBand="0" w:firstRowFirstColumn="0" w:firstRowLastColumn="0" w:lastRowFirstColumn="0" w:lastRowLastColumn="0"/>
            <w:tcW w:w="4484" w:type="dxa"/>
          </w:tcPr>
          <w:p w14:paraId="3632FF27" w14:textId="7DC24379" w:rsidR="008B6B1D" w:rsidRPr="00BD492F" w:rsidRDefault="3064CCB4" w:rsidP="008B6B1D">
            <w:pPr>
              <w:rPr>
                <w:b w:val="0"/>
                <w:bCs w:val="0"/>
              </w:rPr>
            </w:pPr>
            <w:r>
              <w:rPr>
                <w:b w:val="0"/>
                <w:bCs w:val="0"/>
              </w:rPr>
              <w:t>251+</w:t>
            </w:r>
          </w:p>
        </w:tc>
        <w:tc>
          <w:tcPr>
            <w:tcW w:w="3075" w:type="dxa"/>
          </w:tcPr>
          <w:p w14:paraId="5D735707" w14:textId="36FC5337" w:rsidR="008B6B1D" w:rsidRPr="00C033E6" w:rsidRDefault="3064CCB4" w:rsidP="008B6B1D">
            <w:pPr>
              <w:cnfStyle w:val="000000100000" w:firstRow="0" w:lastRow="0" w:firstColumn="0" w:lastColumn="0" w:oddVBand="0" w:evenVBand="0" w:oddHBand="1" w:evenHBand="0" w:firstRowFirstColumn="0" w:firstRowLastColumn="0" w:lastRowFirstColumn="0" w:lastRowLastColumn="0"/>
            </w:pPr>
            <w:r>
              <w:t>25.93%</w:t>
            </w:r>
          </w:p>
        </w:tc>
        <w:tc>
          <w:tcPr>
            <w:tcW w:w="1758" w:type="dxa"/>
          </w:tcPr>
          <w:p w14:paraId="2CDE9BE8" w14:textId="75E02D3E" w:rsidR="008B6B1D" w:rsidRPr="00C033E6" w:rsidRDefault="3064CCB4" w:rsidP="008B6B1D">
            <w:pPr>
              <w:jc w:val="right"/>
              <w:cnfStyle w:val="000000100000" w:firstRow="0" w:lastRow="0" w:firstColumn="0" w:lastColumn="0" w:oddVBand="0" w:evenVBand="0" w:oddHBand="1" w:evenHBand="0" w:firstRowFirstColumn="0" w:firstRowLastColumn="0" w:lastRowFirstColumn="0" w:lastRowLastColumn="0"/>
            </w:pPr>
            <w:r>
              <w:t>7</w:t>
            </w:r>
          </w:p>
        </w:tc>
      </w:tr>
      <w:tr w:rsidR="008B6B1D" w:rsidRPr="00BD492F" w14:paraId="2CA8A381" w14:textId="77777777" w:rsidTr="3064CCB4">
        <w:trPr>
          <w:trHeight w:val="193"/>
        </w:trPr>
        <w:tc>
          <w:tcPr>
            <w:cnfStyle w:val="001000000000" w:firstRow="0" w:lastRow="0" w:firstColumn="1" w:lastColumn="0" w:oddVBand="0" w:evenVBand="0" w:oddHBand="0" w:evenHBand="0" w:firstRowFirstColumn="0" w:firstRowLastColumn="0" w:lastRowFirstColumn="0" w:lastRowLastColumn="0"/>
            <w:tcW w:w="4484" w:type="dxa"/>
          </w:tcPr>
          <w:p w14:paraId="4589EA1D" w14:textId="66082BE3" w:rsidR="008B6B1D" w:rsidRPr="00BD492F" w:rsidRDefault="3064CCB4" w:rsidP="008B6B1D">
            <w:r>
              <w:t>Total</w:t>
            </w:r>
          </w:p>
        </w:tc>
        <w:tc>
          <w:tcPr>
            <w:tcW w:w="3075" w:type="dxa"/>
          </w:tcPr>
          <w:p w14:paraId="56E73A5E" w14:textId="10569B01" w:rsidR="008B6B1D" w:rsidRPr="00BD492F" w:rsidRDefault="3064CCB4" w:rsidP="3064CCB4">
            <w:pPr>
              <w:cnfStyle w:val="000000000000" w:firstRow="0" w:lastRow="0" w:firstColumn="0" w:lastColumn="0" w:oddVBand="0" w:evenVBand="0" w:oddHBand="0" w:evenHBand="0" w:firstRowFirstColumn="0" w:firstRowLastColumn="0" w:lastRowFirstColumn="0" w:lastRowLastColumn="0"/>
              <w:rPr>
                <w:b/>
                <w:bCs/>
              </w:rPr>
            </w:pPr>
            <w:r w:rsidRPr="3064CCB4">
              <w:rPr>
                <w:b/>
                <w:bCs/>
              </w:rPr>
              <w:t>100.00%</w:t>
            </w:r>
          </w:p>
        </w:tc>
        <w:tc>
          <w:tcPr>
            <w:tcW w:w="1758" w:type="dxa"/>
          </w:tcPr>
          <w:p w14:paraId="7FB70E32" w14:textId="5B0A8AEC" w:rsidR="008B6B1D" w:rsidRPr="00BD492F" w:rsidRDefault="3064CCB4" w:rsidP="3064CCB4">
            <w:pPr>
              <w:jc w:val="right"/>
              <w:cnfStyle w:val="000000000000" w:firstRow="0" w:lastRow="0" w:firstColumn="0" w:lastColumn="0" w:oddVBand="0" w:evenVBand="0" w:oddHBand="0" w:evenHBand="0" w:firstRowFirstColumn="0" w:firstRowLastColumn="0" w:lastRowFirstColumn="0" w:lastRowLastColumn="0"/>
              <w:rPr>
                <w:b/>
                <w:bCs/>
              </w:rPr>
            </w:pPr>
            <w:r w:rsidRPr="3064CCB4">
              <w:rPr>
                <w:b/>
                <w:bCs/>
              </w:rPr>
              <w:t>27</w:t>
            </w:r>
          </w:p>
        </w:tc>
      </w:tr>
    </w:tbl>
    <w:p w14:paraId="6541045E" w14:textId="5B53544E" w:rsidR="00BD492F" w:rsidRDefault="00BD492F" w:rsidP="00C5630C"/>
    <w:p w14:paraId="26D60E1A" w14:textId="77777777" w:rsidR="00BD492F" w:rsidRDefault="00BD492F">
      <w:r>
        <w:br w:type="page"/>
      </w:r>
    </w:p>
    <w:p w14:paraId="42D556E5" w14:textId="4EB979FE" w:rsidR="00BD492F" w:rsidRPr="0012229F" w:rsidRDefault="3064CCB4" w:rsidP="3064CCB4">
      <w:pPr>
        <w:rPr>
          <w:rStyle w:val="Strong"/>
          <w:rFonts w:ascii="Franklin Gothic Heavy" w:eastAsia="Franklin Gothic Heavy" w:hAnsi="Franklin Gothic Heavy" w:cs="Franklin Gothic Heavy"/>
          <w:b w:val="0"/>
          <w:bCs w:val="0"/>
          <w:color w:val="0563C1" w:themeColor="accent4"/>
          <w:sz w:val="24"/>
          <w:szCs w:val="24"/>
        </w:rPr>
      </w:pPr>
      <w:r w:rsidRPr="3064CCB4">
        <w:rPr>
          <w:rStyle w:val="Strong"/>
          <w:rFonts w:ascii="Franklin Gothic Heavy" w:eastAsia="Franklin Gothic Heavy" w:hAnsi="Franklin Gothic Heavy" w:cs="Franklin Gothic Heavy"/>
          <w:b w:val="0"/>
          <w:bCs w:val="0"/>
          <w:color w:val="0563C1" w:themeColor="accent4"/>
          <w:sz w:val="24"/>
          <w:szCs w:val="24"/>
        </w:rPr>
        <w:t>Q4 | How many of your total employees are full-time?</w:t>
      </w:r>
    </w:p>
    <w:p w14:paraId="0D73698F" w14:textId="77777777" w:rsidR="00BD492F" w:rsidRDefault="00BD492F" w:rsidP="00BD492F">
      <w:r>
        <w:t>Answered: 27</w:t>
      </w:r>
      <w:r>
        <w:tab/>
        <w:t>Skipped: 0</w:t>
      </w:r>
    </w:p>
    <w:p w14:paraId="1FA548AD" w14:textId="77777777" w:rsidR="00BD492F" w:rsidRDefault="00BD492F" w:rsidP="00BD492F"/>
    <w:p w14:paraId="22E1D164" w14:textId="77777777" w:rsidR="00BD492F" w:rsidRDefault="00BD492F" w:rsidP="00BD492F">
      <w:pPr>
        <w:jc w:val="center"/>
      </w:pPr>
      <w:r>
        <w:rPr>
          <w:noProof/>
        </w:rPr>
        <w:drawing>
          <wp:inline distT="0" distB="0" distL="0" distR="0" wp14:anchorId="6C6793CF" wp14:editId="3ED452CB">
            <wp:extent cx="6019800" cy="2279073"/>
            <wp:effectExtent l="0" t="0" r="0" b="6985"/>
            <wp:docPr id="647" name="Chart 647"/>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tbl>
      <w:tblPr>
        <w:tblStyle w:val="GridTable4-Accent4"/>
        <w:tblW w:w="0" w:type="auto"/>
        <w:tblLook w:val="04A0" w:firstRow="1" w:lastRow="0" w:firstColumn="1" w:lastColumn="0" w:noHBand="0" w:noVBand="1"/>
      </w:tblPr>
      <w:tblGrid>
        <w:gridCol w:w="4484"/>
        <w:gridCol w:w="3075"/>
        <w:gridCol w:w="1758"/>
      </w:tblGrid>
      <w:tr w:rsidR="00BD492F" w:rsidRPr="00C5630C" w14:paraId="7891E5C1" w14:textId="77777777" w:rsidTr="3064CCB4">
        <w:trPr>
          <w:cnfStyle w:val="100000000000" w:firstRow="1" w:lastRow="0" w:firstColumn="0" w:lastColumn="0" w:oddVBand="0" w:evenVBand="0" w:oddHBand="0" w:evenHBand="0" w:firstRowFirstColumn="0" w:firstRowLastColumn="0" w:lastRowFirstColumn="0" w:lastRowLastColumn="0"/>
          <w:trHeight w:val="181"/>
        </w:trPr>
        <w:tc>
          <w:tcPr>
            <w:cnfStyle w:val="001000000000" w:firstRow="0" w:lastRow="0" w:firstColumn="1" w:lastColumn="0" w:oddVBand="0" w:evenVBand="0" w:oddHBand="0" w:evenHBand="0" w:firstRowFirstColumn="0" w:firstRowLastColumn="0" w:lastRowFirstColumn="0" w:lastRowLastColumn="0"/>
            <w:tcW w:w="4484" w:type="dxa"/>
          </w:tcPr>
          <w:p w14:paraId="4C2ABA2D" w14:textId="77777777" w:rsidR="00BD492F" w:rsidRPr="00C5630C" w:rsidRDefault="3064CCB4" w:rsidP="3064CCB4">
            <w:pPr>
              <w:rPr>
                <w:color w:val="FFFFFF" w:themeColor="background1"/>
              </w:rPr>
            </w:pPr>
            <w:r w:rsidRPr="3064CCB4">
              <w:rPr>
                <w:color w:val="FFFFFF" w:themeColor="background1"/>
              </w:rPr>
              <w:t>Answer Choices</w:t>
            </w:r>
          </w:p>
        </w:tc>
        <w:tc>
          <w:tcPr>
            <w:tcW w:w="4833" w:type="dxa"/>
            <w:gridSpan w:val="2"/>
          </w:tcPr>
          <w:p w14:paraId="1E3529D0" w14:textId="77777777" w:rsidR="00BD492F" w:rsidRPr="00C5630C" w:rsidRDefault="3064CCB4" w:rsidP="3064CCB4">
            <w:pPr>
              <w:cnfStyle w:val="100000000000" w:firstRow="1" w:lastRow="0" w:firstColumn="0" w:lastColumn="0" w:oddVBand="0" w:evenVBand="0" w:oddHBand="0" w:evenHBand="0" w:firstRowFirstColumn="0" w:firstRowLastColumn="0" w:lastRowFirstColumn="0" w:lastRowLastColumn="0"/>
              <w:rPr>
                <w:color w:val="FFFFFF" w:themeColor="background1"/>
              </w:rPr>
            </w:pPr>
            <w:r w:rsidRPr="3064CCB4">
              <w:rPr>
                <w:color w:val="FFFFFF" w:themeColor="background1"/>
              </w:rPr>
              <w:t>Responses</w:t>
            </w:r>
          </w:p>
        </w:tc>
      </w:tr>
      <w:tr w:rsidR="00BD492F" w14:paraId="522FF50F" w14:textId="77777777" w:rsidTr="3064CCB4">
        <w:trPr>
          <w:cnfStyle w:val="000000100000" w:firstRow="0" w:lastRow="0" w:firstColumn="0" w:lastColumn="0" w:oddVBand="0" w:evenVBand="0" w:oddHBand="1" w:evenHBand="0" w:firstRowFirstColumn="0" w:firstRowLastColumn="0" w:lastRowFirstColumn="0" w:lastRowLastColumn="0"/>
          <w:trHeight w:val="181"/>
        </w:trPr>
        <w:tc>
          <w:tcPr>
            <w:cnfStyle w:val="001000000000" w:firstRow="0" w:lastRow="0" w:firstColumn="1" w:lastColumn="0" w:oddVBand="0" w:evenVBand="0" w:oddHBand="0" w:evenHBand="0" w:firstRowFirstColumn="0" w:firstRowLastColumn="0" w:lastRowFirstColumn="0" w:lastRowLastColumn="0"/>
            <w:tcW w:w="4484" w:type="dxa"/>
          </w:tcPr>
          <w:p w14:paraId="10280B1C" w14:textId="4771D049" w:rsidR="00BD492F" w:rsidRPr="00BD492F" w:rsidRDefault="3064CCB4" w:rsidP="00BD492F">
            <w:pPr>
              <w:rPr>
                <w:b w:val="0"/>
                <w:bCs w:val="0"/>
              </w:rPr>
            </w:pPr>
            <w:r>
              <w:rPr>
                <w:b w:val="0"/>
                <w:bCs w:val="0"/>
              </w:rPr>
              <w:t>0-10</w:t>
            </w:r>
          </w:p>
        </w:tc>
        <w:tc>
          <w:tcPr>
            <w:tcW w:w="3075" w:type="dxa"/>
          </w:tcPr>
          <w:p w14:paraId="6B3EFD86" w14:textId="49EC49FD" w:rsidR="00BD492F" w:rsidRPr="00C033E6" w:rsidRDefault="3064CCB4" w:rsidP="00BD492F">
            <w:pPr>
              <w:cnfStyle w:val="000000100000" w:firstRow="0" w:lastRow="0" w:firstColumn="0" w:lastColumn="0" w:oddVBand="0" w:evenVBand="0" w:oddHBand="1" w:evenHBand="0" w:firstRowFirstColumn="0" w:firstRowLastColumn="0" w:lastRowFirstColumn="0" w:lastRowLastColumn="0"/>
            </w:pPr>
            <w:r>
              <w:t>14.81%</w:t>
            </w:r>
          </w:p>
        </w:tc>
        <w:tc>
          <w:tcPr>
            <w:tcW w:w="1758" w:type="dxa"/>
          </w:tcPr>
          <w:p w14:paraId="6A90DB0A" w14:textId="7B582400" w:rsidR="00BD492F" w:rsidRPr="00C033E6" w:rsidRDefault="3064CCB4" w:rsidP="00BD492F">
            <w:pPr>
              <w:jc w:val="right"/>
              <w:cnfStyle w:val="000000100000" w:firstRow="0" w:lastRow="0" w:firstColumn="0" w:lastColumn="0" w:oddVBand="0" w:evenVBand="0" w:oddHBand="1" w:evenHBand="0" w:firstRowFirstColumn="0" w:firstRowLastColumn="0" w:lastRowFirstColumn="0" w:lastRowLastColumn="0"/>
            </w:pPr>
            <w:r>
              <w:t>4</w:t>
            </w:r>
          </w:p>
        </w:tc>
      </w:tr>
      <w:tr w:rsidR="00BD492F" w14:paraId="7D271E79" w14:textId="77777777" w:rsidTr="3064CCB4">
        <w:trPr>
          <w:trHeight w:val="193"/>
        </w:trPr>
        <w:tc>
          <w:tcPr>
            <w:cnfStyle w:val="001000000000" w:firstRow="0" w:lastRow="0" w:firstColumn="1" w:lastColumn="0" w:oddVBand="0" w:evenVBand="0" w:oddHBand="0" w:evenHBand="0" w:firstRowFirstColumn="0" w:firstRowLastColumn="0" w:lastRowFirstColumn="0" w:lastRowLastColumn="0"/>
            <w:tcW w:w="4484" w:type="dxa"/>
          </w:tcPr>
          <w:p w14:paraId="14D925E8" w14:textId="24D2126A" w:rsidR="00BD492F" w:rsidRPr="00BD492F" w:rsidRDefault="3064CCB4" w:rsidP="00BD492F">
            <w:pPr>
              <w:rPr>
                <w:b w:val="0"/>
                <w:bCs w:val="0"/>
              </w:rPr>
            </w:pPr>
            <w:r>
              <w:rPr>
                <w:b w:val="0"/>
                <w:bCs w:val="0"/>
              </w:rPr>
              <w:t>11-50</w:t>
            </w:r>
          </w:p>
        </w:tc>
        <w:tc>
          <w:tcPr>
            <w:tcW w:w="3075" w:type="dxa"/>
          </w:tcPr>
          <w:p w14:paraId="698FE682" w14:textId="22F800AF" w:rsidR="00BD492F" w:rsidRPr="00C033E6" w:rsidRDefault="3064CCB4" w:rsidP="00BD492F">
            <w:pPr>
              <w:cnfStyle w:val="000000000000" w:firstRow="0" w:lastRow="0" w:firstColumn="0" w:lastColumn="0" w:oddVBand="0" w:evenVBand="0" w:oddHBand="0" w:evenHBand="0" w:firstRowFirstColumn="0" w:firstRowLastColumn="0" w:lastRowFirstColumn="0" w:lastRowLastColumn="0"/>
            </w:pPr>
            <w:r>
              <w:t>25.93%</w:t>
            </w:r>
          </w:p>
        </w:tc>
        <w:tc>
          <w:tcPr>
            <w:tcW w:w="1758" w:type="dxa"/>
          </w:tcPr>
          <w:p w14:paraId="508AF007" w14:textId="4E9CC06D" w:rsidR="00BD492F" w:rsidRPr="00C033E6" w:rsidRDefault="3064CCB4" w:rsidP="00BD492F">
            <w:pPr>
              <w:jc w:val="right"/>
              <w:cnfStyle w:val="000000000000" w:firstRow="0" w:lastRow="0" w:firstColumn="0" w:lastColumn="0" w:oddVBand="0" w:evenVBand="0" w:oddHBand="0" w:evenHBand="0" w:firstRowFirstColumn="0" w:firstRowLastColumn="0" w:lastRowFirstColumn="0" w:lastRowLastColumn="0"/>
            </w:pPr>
            <w:r>
              <w:t>7</w:t>
            </w:r>
          </w:p>
        </w:tc>
      </w:tr>
      <w:tr w:rsidR="00BD492F" w14:paraId="5CE6B256" w14:textId="77777777" w:rsidTr="3064CCB4">
        <w:trPr>
          <w:cnfStyle w:val="000000100000" w:firstRow="0" w:lastRow="0" w:firstColumn="0" w:lastColumn="0" w:oddVBand="0" w:evenVBand="0" w:oddHBand="1" w:evenHBand="0" w:firstRowFirstColumn="0" w:firstRowLastColumn="0" w:lastRowFirstColumn="0" w:lastRowLastColumn="0"/>
          <w:trHeight w:val="181"/>
        </w:trPr>
        <w:tc>
          <w:tcPr>
            <w:cnfStyle w:val="001000000000" w:firstRow="0" w:lastRow="0" w:firstColumn="1" w:lastColumn="0" w:oddVBand="0" w:evenVBand="0" w:oddHBand="0" w:evenHBand="0" w:firstRowFirstColumn="0" w:firstRowLastColumn="0" w:lastRowFirstColumn="0" w:lastRowLastColumn="0"/>
            <w:tcW w:w="4484" w:type="dxa"/>
          </w:tcPr>
          <w:p w14:paraId="60C8F14E" w14:textId="7C173245" w:rsidR="00BD492F" w:rsidRPr="00BD492F" w:rsidRDefault="3064CCB4" w:rsidP="00BD492F">
            <w:pPr>
              <w:rPr>
                <w:b w:val="0"/>
                <w:bCs w:val="0"/>
              </w:rPr>
            </w:pPr>
            <w:r>
              <w:rPr>
                <w:b w:val="0"/>
                <w:bCs w:val="0"/>
              </w:rPr>
              <w:t>51-100</w:t>
            </w:r>
          </w:p>
        </w:tc>
        <w:tc>
          <w:tcPr>
            <w:tcW w:w="3075" w:type="dxa"/>
          </w:tcPr>
          <w:p w14:paraId="17DE262A" w14:textId="46038128" w:rsidR="00BD492F" w:rsidRPr="00C033E6" w:rsidRDefault="3064CCB4" w:rsidP="00BD492F">
            <w:pPr>
              <w:cnfStyle w:val="000000100000" w:firstRow="0" w:lastRow="0" w:firstColumn="0" w:lastColumn="0" w:oddVBand="0" w:evenVBand="0" w:oddHBand="1" w:evenHBand="0" w:firstRowFirstColumn="0" w:firstRowLastColumn="0" w:lastRowFirstColumn="0" w:lastRowLastColumn="0"/>
            </w:pPr>
            <w:r>
              <w:t>14.81%</w:t>
            </w:r>
          </w:p>
        </w:tc>
        <w:tc>
          <w:tcPr>
            <w:tcW w:w="1758" w:type="dxa"/>
          </w:tcPr>
          <w:p w14:paraId="406AD128" w14:textId="0CBE5B24" w:rsidR="00BD492F" w:rsidRPr="00C033E6" w:rsidRDefault="3064CCB4" w:rsidP="00BD492F">
            <w:pPr>
              <w:jc w:val="right"/>
              <w:cnfStyle w:val="000000100000" w:firstRow="0" w:lastRow="0" w:firstColumn="0" w:lastColumn="0" w:oddVBand="0" w:evenVBand="0" w:oddHBand="1" w:evenHBand="0" w:firstRowFirstColumn="0" w:firstRowLastColumn="0" w:lastRowFirstColumn="0" w:lastRowLastColumn="0"/>
            </w:pPr>
            <w:r>
              <w:t>4</w:t>
            </w:r>
          </w:p>
        </w:tc>
      </w:tr>
      <w:tr w:rsidR="00BD492F" w14:paraId="01EEFA89" w14:textId="77777777" w:rsidTr="3064CCB4">
        <w:trPr>
          <w:trHeight w:val="181"/>
        </w:trPr>
        <w:tc>
          <w:tcPr>
            <w:cnfStyle w:val="001000000000" w:firstRow="0" w:lastRow="0" w:firstColumn="1" w:lastColumn="0" w:oddVBand="0" w:evenVBand="0" w:oddHBand="0" w:evenHBand="0" w:firstRowFirstColumn="0" w:firstRowLastColumn="0" w:lastRowFirstColumn="0" w:lastRowLastColumn="0"/>
            <w:tcW w:w="4484" w:type="dxa"/>
          </w:tcPr>
          <w:p w14:paraId="19548009" w14:textId="11DA8DE3" w:rsidR="00BD492F" w:rsidRPr="00BD492F" w:rsidRDefault="3064CCB4" w:rsidP="00BD492F">
            <w:pPr>
              <w:rPr>
                <w:b w:val="0"/>
                <w:bCs w:val="0"/>
              </w:rPr>
            </w:pPr>
            <w:r>
              <w:rPr>
                <w:b w:val="0"/>
                <w:bCs w:val="0"/>
              </w:rPr>
              <w:t>101-250</w:t>
            </w:r>
          </w:p>
        </w:tc>
        <w:tc>
          <w:tcPr>
            <w:tcW w:w="3075" w:type="dxa"/>
          </w:tcPr>
          <w:p w14:paraId="59C0973C" w14:textId="7E5B0452" w:rsidR="00BD492F" w:rsidRPr="00C033E6" w:rsidRDefault="3064CCB4" w:rsidP="00BD492F">
            <w:pPr>
              <w:cnfStyle w:val="000000000000" w:firstRow="0" w:lastRow="0" w:firstColumn="0" w:lastColumn="0" w:oddVBand="0" w:evenVBand="0" w:oddHBand="0" w:evenHBand="0" w:firstRowFirstColumn="0" w:firstRowLastColumn="0" w:lastRowFirstColumn="0" w:lastRowLastColumn="0"/>
            </w:pPr>
            <w:r>
              <w:t>25.93%</w:t>
            </w:r>
          </w:p>
        </w:tc>
        <w:tc>
          <w:tcPr>
            <w:tcW w:w="1758" w:type="dxa"/>
          </w:tcPr>
          <w:p w14:paraId="4C76BAF4" w14:textId="1597628F" w:rsidR="00BD492F" w:rsidRPr="00C033E6" w:rsidRDefault="3064CCB4" w:rsidP="00BD492F">
            <w:pPr>
              <w:jc w:val="right"/>
              <w:cnfStyle w:val="000000000000" w:firstRow="0" w:lastRow="0" w:firstColumn="0" w:lastColumn="0" w:oddVBand="0" w:evenVBand="0" w:oddHBand="0" w:evenHBand="0" w:firstRowFirstColumn="0" w:firstRowLastColumn="0" w:lastRowFirstColumn="0" w:lastRowLastColumn="0"/>
            </w:pPr>
            <w:r>
              <w:t>7</w:t>
            </w:r>
          </w:p>
        </w:tc>
      </w:tr>
      <w:tr w:rsidR="00BD492F" w14:paraId="080284D3" w14:textId="77777777" w:rsidTr="3064CCB4">
        <w:trPr>
          <w:cnfStyle w:val="000000100000" w:firstRow="0" w:lastRow="0" w:firstColumn="0" w:lastColumn="0" w:oddVBand="0" w:evenVBand="0" w:oddHBand="1" w:evenHBand="0" w:firstRowFirstColumn="0" w:firstRowLastColumn="0" w:lastRowFirstColumn="0" w:lastRowLastColumn="0"/>
          <w:trHeight w:val="181"/>
        </w:trPr>
        <w:tc>
          <w:tcPr>
            <w:cnfStyle w:val="001000000000" w:firstRow="0" w:lastRow="0" w:firstColumn="1" w:lastColumn="0" w:oddVBand="0" w:evenVBand="0" w:oddHBand="0" w:evenHBand="0" w:firstRowFirstColumn="0" w:firstRowLastColumn="0" w:lastRowFirstColumn="0" w:lastRowLastColumn="0"/>
            <w:tcW w:w="4484" w:type="dxa"/>
          </w:tcPr>
          <w:p w14:paraId="480E0FB8" w14:textId="60C3C68C" w:rsidR="00BD492F" w:rsidRPr="00BD492F" w:rsidRDefault="3064CCB4" w:rsidP="00BD492F">
            <w:pPr>
              <w:rPr>
                <w:b w:val="0"/>
                <w:bCs w:val="0"/>
              </w:rPr>
            </w:pPr>
            <w:r>
              <w:rPr>
                <w:b w:val="0"/>
                <w:bCs w:val="0"/>
              </w:rPr>
              <w:t>251+</w:t>
            </w:r>
          </w:p>
        </w:tc>
        <w:tc>
          <w:tcPr>
            <w:tcW w:w="3075" w:type="dxa"/>
          </w:tcPr>
          <w:p w14:paraId="5E7DD74B" w14:textId="3AD3876C" w:rsidR="00BD492F" w:rsidRPr="00C033E6" w:rsidRDefault="3064CCB4" w:rsidP="00BD492F">
            <w:pPr>
              <w:cnfStyle w:val="000000100000" w:firstRow="0" w:lastRow="0" w:firstColumn="0" w:lastColumn="0" w:oddVBand="0" w:evenVBand="0" w:oddHBand="1" w:evenHBand="0" w:firstRowFirstColumn="0" w:firstRowLastColumn="0" w:lastRowFirstColumn="0" w:lastRowLastColumn="0"/>
            </w:pPr>
            <w:r>
              <w:t>18.52%</w:t>
            </w:r>
          </w:p>
        </w:tc>
        <w:tc>
          <w:tcPr>
            <w:tcW w:w="1758" w:type="dxa"/>
          </w:tcPr>
          <w:p w14:paraId="1CB933BC" w14:textId="55B24598" w:rsidR="00BD492F" w:rsidRPr="00C033E6" w:rsidRDefault="3064CCB4" w:rsidP="00BD492F">
            <w:pPr>
              <w:jc w:val="right"/>
              <w:cnfStyle w:val="000000100000" w:firstRow="0" w:lastRow="0" w:firstColumn="0" w:lastColumn="0" w:oddVBand="0" w:evenVBand="0" w:oddHBand="1" w:evenHBand="0" w:firstRowFirstColumn="0" w:firstRowLastColumn="0" w:lastRowFirstColumn="0" w:lastRowLastColumn="0"/>
            </w:pPr>
            <w:r>
              <w:t>5</w:t>
            </w:r>
          </w:p>
        </w:tc>
      </w:tr>
      <w:tr w:rsidR="00BD492F" w:rsidRPr="00BD492F" w14:paraId="4F553B50" w14:textId="77777777" w:rsidTr="3064CCB4">
        <w:trPr>
          <w:trHeight w:val="193"/>
        </w:trPr>
        <w:tc>
          <w:tcPr>
            <w:cnfStyle w:val="001000000000" w:firstRow="0" w:lastRow="0" w:firstColumn="1" w:lastColumn="0" w:oddVBand="0" w:evenVBand="0" w:oddHBand="0" w:evenHBand="0" w:firstRowFirstColumn="0" w:firstRowLastColumn="0" w:lastRowFirstColumn="0" w:lastRowLastColumn="0"/>
            <w:tcW w:w="4484" w:type="dxa"/>
          </w:tcPr>
          <w:p w14:paraId="63AE37BD" w14:textId="77777777" w:rsidR="00BD492F" w:rsidRPr="00BD492F" w:rsidRDefault="3064CCB4" w:rsidP="0009479C">
            <w:r>
              <w:t>Total</w:t>
            </w:r>
          </w:p>
        </w:tc>
        <w:tc>
          <w:tcPr>
            <w:tcW w:w="3075" w:type="dxa"/>
          </w:tcPr>
          <w:p w14:paraId="2D9D4A7E" w14:textId="77777777" w:rsidR="00BD492F" w:rsidRPr="00BD492F" w:rsidRDefault="3064CCB4" w:rsidP="3064CCB4">
            <w:pPr>
              <w:cnfStyle w:val="000000000000" w:firstRow="0" w:lastRow="0" w:firstColumn="0" w:lastColumn="0" w:oddVBand="0" w:evenVBand="0" w:oddHBand="0" w:evenHBand="0" w:firstRowFirstColumn="0" w:firstRowLastColumn="0" w:lastRowFirstColumn="0" w:lastRowLastColumn="0"/>
              <w:rPr>
                <w:b/>
                <w:bCs/>
              </w:rPr>
            </w:pPr>
            <w:r w:rsidRPr="3064CCB4">
              <w:rPr>
                <w:b/>
                <w:bCs/>
              </w:rPr>
              <w:t>100.00%</w:t>
            </w:r>
          </w:p>
        </w:tc>
        <w:tc>
          <w:tcPr>
            <w:tcW w:w="1758" w:type="dxa"/>
          </w:tcPr>
          <w:p w14:paraId="063F8EC8" w14:textId="77777777" w:rsidR="00BD492F" w:rsidRPr="00BD492F" w:rsidRDefault="3064CCB4" w:rsidP="3064CCB4">
            <w:pPr>
              <w:jc w:val="right"/>
              <w:cnfStyle w:val="000000000000" w:firstRow="0" w:lastRow="0" w:firstColumn="0" w:lastColumn="0" w:oddVBand="0" w:evenVBand="0" w:oddHBand="0" w:evenHBand="0" w:firstRowFirstColumn="0" w:firstRowLastColumn="0" w:lastRowFirstColumn="0" w:lastRowLastColumn="0"/>
              <w:rPr>
                <w:b/>
                <w:bCs/>
              </w:rPr>
            </w:pPr>
            <w:r w:rsidRPr="3064CCB4">
              <w:rPr>
                <w:b/>
                <w:bCs/>
              </w:rPr>
              <w:t>27</w:t>
            </w:r>
          </w:p>
        </w:tc>
      </w:tr>
    </w:tbl>
    <w:p w14:paraId="687493B4" w14:textId="490C49D5" w:rsidR="00BD492F" w:rsidRDefault="00BD492F" w:rsidP="00C5630C"/>
    <w:p w14:paraId="77793DB4" w14:textId="77777777" w:rsidR="00BD492F" w:rsidRDefault="00BD492F">
      <w:r>
        <w:br w:type="page"/>
      </w:r>
    </w:p>
    <w:p w14:paraId="53D2D26B" w14:textId="13801FF6" w:rsidR="00BD492F" w:rsidRPr="0012229F" w:rsidRDefault="3064CCB4" w:rsidP="3064CCB4">
      <w:pPr>
        <w:rPr>
          <w:rStyle w:val="Strong"/>
          <w:rFonts w:ascii="Franklin Gothic Heavy" w:eastAsia="Franklin Gothic Heavy" w:hAnsi="Franklin Gothic Heavy" w:cs="Franklin Gothic Heavy"/>
          <w:b w:val="0"/>
          <w:bCs w:val="0"/>
          <w:color w:val="0563C1" w:themeColor="accent4"/>
          <w:sz w:val="24"/>
          <w:szCs w:val="24"/>
        </w:rPr>
      </w:pPr>
      <w:r w:rsidRPr="3064CCB4">
        <w:rPr>
          <w:rStyle w:val="Strong"/>
          <w:rFonts w:ascii="Franklin Gothic Heavy" w:eastAsia="Franklin Gothic Heavy" w:hAnsi="Franklin Gothic Heavy" w:cs="Franklin Gothic Heavy"/>
          <w:b w:val="0"/>
          <w:bCs w:val="0"/>
          <w:color w:val="0563C1" w:themeColor="accent4"/>
          <w:sz w:val="24"/>
          <w:szCs w:val="24"/>
        </w:rPr>
        <w:t>Q5 | What are your greatest concerns with the talent pool or workforce? (check all that apply)</w:t>
      </w:r>
    </w:p>
    <w:p w14:paraId="59DF231E" w14:textId="696CD5C7" w:rsidR="00BD492F" w:rsidRDefault="00BD492F" w:rsidP="00BD492F">
      <w:r>
        <w:t>Answered: 26</w:t>
      </w:r>
      <w:r>
        <w:tab/>
        <w:t>Skipped: 1</w:t>
      </w:r>
    </w:p>
    <w:p w14:paraId="60532457" w14:textId="77777777" w:rsidR="00BD492F" w:rsidRDefault="00BD492F" w:rsidP="00BD492F"/>
    <w:p w14:paraId="70A613C4" w14:textId="77777777" w:rsidR="00BD492F" w:rsidRDefault="00BD492F" w:rsidP="00BD492F">
      <w:pPr>
        <w:jc w:val="center"/>
      </w:pPr>
      <w:r>
        <w:rPr>
          <w:noProof/>
        </w:rPr>
        <w:drawing>
          <wp:inline distT="0" distB="0" distL="0" distR="0" wp14:anchorId="39A5F880" wp14:editId="5A0CEEE1">
            <wp:extent cx="6019800" cy="3971925"/>
            <wp:effectExtent l="0" t="0" r="0" b="0"/>
            <wp:docPr id="651" name="Chart 651"/>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tbl>
      <w:tblPr>
        <w:tblStyle w:val="GridTable4-Accent4"/>
        <w:tblW w:w="0" w:type="auto"/>
        <w:tblLook w:val="04A0" w:firstRow="1" w:lastRow="0" w:firstColumn="1" w:lastColumn="0" w:noHBand="0" w:noVBand="1"/>
      </w:tblPr>
      <w:tblGrid>
        <w:gridCol w:w="6385"/>
        <w:gridCol w:w="1800"/>
        <w:gridCol w:w="1132"/>
      </w:tblGrid>
      <w:tr w:rsidR="00BD492F" w:rsidRPr="00C5630C" w14:paraId="5C608D79" w14:textId="77777777" w:rsidTr="3064CCB4">
        <w:trPr>
          <w:cnfStyle w:val="100000000000" w:firstRow="1" w:lastRow="0" w:firstColumn="0" w:lastColumn="0" w:oddVBand="0" w:evenVBand="0" w:oddHBand="0" w:evenHBand="0" w:firstRowFirstColumn="0" w:firstRowLastColumn="0" w:lastRowFirstColumn="0" w:lastRowLastColumn="0"/>
          <w:trHeight w:val="181"/>
        </w:trPr>
        <w:tc>
          <w:tcPr>
            <w:cnfStyle w:val="001000000000" w:firstRow="0" w:lastRow="0" w:firstColumn="1" w:lastColumn="0" w:oddVBand="0" w:evenVBand="0" w:oddHBand="0" w:evenHBand="0" w:firstRowFirstColumn="0" w:firstRowLastColumn="0" w:lastRowFirstColumn="0" w:lastRowLastColumn="0"/>
            <w:tcW w:w="6385" w:type="dxa"/>
          </w:tcPr>
          <w:p w14:paraId="2E513134" w14:textId="77777777" w:rsidR="00BD492F" w:rsidRPr="00C5630C" w:rsidRDefault="3064CCB4" w:rsidP="3064CCB4">
            <w:pPr>
              <w:rPr>
                <w:color w:val="FFFFFF" w:themeColor="background1"/>
              </w:rPr>
            </w:pPr>
            <w:r w:rsidRPr="3064CCB4">
              <w:rPr>
                <w:color w:val="FFFFFF" w:themeColor="background1"/>
              </w:rPr>
              <w:t>Answer Choices</w:t>
            </w:r>
          </w:p>
        </w:tc>
        <w:tc>
          <w:tcPr>
            <w:tcW w:w="2932" w:type="dxa"/>
            <w:gridSpan w:val="2"/>
          </w:tcPr>
          <w:p w14:paraId="7BD95A0D" w14:textId="77777777" w:rsidR="00BD492F" w:rsidRPr="00C5630C" w:rsidRDefault="3064CCB4" w:rsidP="3064CCB4">
            <w:pPr>
              <w:cnfStyle w:val="100000000000" w:firstRow="1" w:lastRow="0" w:firstColumn="0" w:lastColumn="0" w:oddVBand="0" w:evenVBand="0" w:oddHBand="0" w:evenHBand="0" w:firstRowFirstColumn="0" w:firstRowLastColumn="0" w:lastRowFirstColumn="0" w:lastRowLastColumn="0"/>
              <w:rPr>
                <w:color w:val="FFFFFF" w:themeColor="background1"/>
              </w:rPr>
            </w:pPr>
            <w:r w:rsidRPr="3064CCB4">
              <w:rPr>
                <w:color w:val="FFFFFF" w:themeColor="background1"/>
              </w:rPr>
              <w:t>Responses</w:t>
            </w:r>
          </w:p>
        </w:tc>
      </w:tr>
      <w:tr w:rsidR="0009479C" w14:paraId="25AD5CD7" w14:textId="77777777" w:rsidTr="3064CCB4">
        <w:trPr>
          <w:cnfStyle w:val="000000100000" w:firstRow="0" w:lastRow="0" w:firstColumn="0" w:lastColumn="0" w:oddVBand="0" w:evenVBand="0" w:oddHBand="1" w:evenHBand="0" w:firstRowFirstColumn="0" w:firstRowLastColumn="0" w:lastRowFirstColumn="0" w:lastRowLastColumn="0"/>
          <w:trHeight w:val="181"/>
        </w:trPr>
        <w:tc>
          <w:tcPr>
            <w:cnfStyle w:val="001000000000" w:firstRow="0" w:lastRow="0" w:firstColumn="1" w:lastColumn="0" w:oddVBand="0" w:evenVBand="0" w:oddHBand="0" w:evenHBand="0" w:firstRowFirstColumn="0" w:firstRowLastColumn="0" w:lastRowFirstColumn="0" w:lastRowLastColumn="0"/>
            <w:tcW w:w="6385" w:type="dxa"/>
          </w:tcPr>
          <w:p w14:paraId="7F203265" w14:textId="323C045F" w:rsidR="0009479C" w:rsidRPr="0009479C" w:rsidRDefault="3064CCB4" w:rsidP="0009479C">
            <w:pPr>
              <w:rPr>
                <w:b w:val="0"/>
                <w:bCs w:val="0"/>
              </w:rPr>
            </w:pPr>
            <w:r>
              <w:rPr>
                <w:b w:val="0"/>
                <w:bCs w:val="0"/>
              </w:rPr>
              <w:t>Competition from other companies</w:t>
            </w:r>
          </w:p>
        </w:tc>
        <w:tc>
          <w:tcPr>
            <w:tcW w:w="1800" w:type="dxa"/>
          </w:tcPr>
          <w:p w14:paraId="113A4BEC" w14:textId="316B9CDB" w:rsidR="0009479C" w:rsidRPr="00C033E6" w:rsidRDefault="3064CCB4" w:rsidP="0009479C">
            <w:pPr>
              <w:cnfStyle w:val="000000100000" w:firstRow="0" w:lastRow="0" w:firstColumn="0" w:lastColumn="0" w:oddVBand="0" w:evenVBand="0" w:oddHBand="1" w:evenHBand="0" w:firstRowFirstColumn="0" w:firstRowLastColumn="0" w:lastRowFirstColumn="0" w:lastRowLastColumn="0"/>
            </w:pPr>
            <w:r>
              <w:t>26.92%</w:t>
            </w:r>
          </w:p>
        </w:tc>
        <w:tc>
          <w:tcPr>
            <w:tcW w:w="1132" w:type="dxa"/>
          </w:tcPr>
          <w:p w14:paraId="047F60B3" w14:textId="6568799B" w:rsidR="0009479C" w:rsidRPr="00C033E6" w:rsidRDefault="3064CCB4" w:rsidP="0009479C">
            <w:pPr>
              <w:jc w:val="right"/>
              <w:cnfStyle w:val="000000100000" w:firstRow="0" w:lastRow="0" w:firstColumn="0" w:lastColumn="0" w:oddVBand="0" w:evenVBand="0" w:oddHBand="1" w:evenHBand="0" w:firstRowFirstColumn="0" w:firstRowLastColumn="0" w:lastRowFirstColumn="0" w:lastRowLastColumn="0"/>
            </w:pPr>
            <w:r>
              <w:t>7</w:t>
            </w:r>
          </w:p>
        </w:tc>
      </w:tr>
      <w:tr w:rsidR="0009479C" w14:paraId="78B65E69" w14:textId="77777777" w:rsidTr="3064CCB4">
        <w:trPr>
          <w:trHeight w:val="193"/>
        </w:trPr>
        <w:tc>
          <w:tcPr>
            <w:cnfStyle w:val="001000000000" w:firstRow="0" w:lastRow="0" w:firstColumn="1" w:lastColumn="0" w:oddVBand="0" w:evenVBand="0" w:oddHBand="0" w:evenHBand="0" w:firstRowFirstColumn="0" w:firstRowLastColumn="0" w:lastRowFirstColumn="0" w:lastRowLastColumn="0"/>
            <w:tcW w:w="6385" w:type="dxa"/>
          </w:tcPr>
          <w:p w14:paraId="06CF6539" w14:textId="5AB83A82" w:rsidR="0009479C" w:rsidRPr="0009479C" w:rsidRDefault="3064CCB4" w:rsidP="0009479C">
            <w:pPr>
              <w:rPr>
                <w:b w:val="0"/>
                <w:bCs w:val="0"/>
              </w:rPr>
            </w:pPr>
            <w:r>
              <w:rPr>
                <w:b w:val="0"/>
                <w:bCs w:val="0"/>
              </w:rPr>
              <w:t>Aging of the workforce</w:t>
            </w:r>
          </w:p>
        </w:tc>
        <w:tc>
          <w:tcPr>
            <w:tcW w:w="1800" w:type="dxa"/>
          </w:tcPr>
          <w:p w14:paraId="5D6AE943" w14:textId="4822AEFB" w:rsidR="0009479C" w:rsidRPr="00C033E6" w:rsidRDefault="3064CCB4" w:rsidP="0009479C">
            <w:pPr>
              <w:cnfStyle w:val="000000000000" w:firstRow="0" w:lastRow="0" w:firstColumn="0" w:lastColumn="0" w:oddVBand="0" w:evenVBand="0" w:oddHBand="0" w:evenHBand="0" w:firstRowFirstColumn="0" w:firstRowLastColumn="0" w:lastRowFirstColumn="0" w:lastRowLastColumn="0"/>
            </w:pPr>
            <w:r>
              <w:t>30.77%</w:t>
            </w:r>
          </w:p>
        </w:tc>
        <w:tc>
          <w:tcPr>
            <w:tcW w:w="1132" w:type="dxa"/>
          </w:tcPr>
          <w:p w14:paraId="698399F6" w14:textId="0CA32F7D" w:rsidR="0009479C" w:rsidRPr="00C033E6" w:rsidRDefault="3064CCB4" w:rsidP="0009479C">
            <w:pPr>
              <w:jc w:val="right"/>
              <w:cnfStyle w:val="000000000000" w:firstRow="0" w:lastRow="0" w:firstColumn="0" w:lastColumn="0" w:oddVBand="0" w:evenVBand="0" w:oddHBand="0" w:evenHBand="0" w:firstRowFirstColumn="0" w:firstRowLastColumn="0" w:lastRowFirstColumn="0" w:lastRowLastColumn="0"/>
            </w:pPr>
            <w:r>
              <w:t>8</w:t>
            </w:r>
          </w:p>
        </w:tc>
      </w:tr>
      <w:tr w:rsidR="0009479C" w14:paraId="57E4B186" w14:textId="77777777" w:rsidTr="3064CCB4">
        <w:trPr>
          <w:cnfStyle w:val="000000100000" w:firstRow="0" w:lastRow="0" w:firstColumn="0" w:lastColumn="0" w:oddVBand="0" w:evenVBand="0" w:oddHBand="1" w:evenHBand="0" w:firstRowFirstColumn="0" w:firstRowLastColumn="0" w:lastRowFirstColumn="0" w:lastRowLastColumn="0"/>
          <w:trHeight w:val="181"/>
        </w:trPr>
        <w:tc>
          <w:tcPr>
            <w:cnfStyle w:val="001000000000" w:firstRow="0" w:lastRow="0" w:firstColumn="1" w:lastColumn="0" w:oddVBand="0" w:evenVBand="0" w:oddHBand="0" w:evenHBand="0" w:firstRowFirstColumn="0" w:firstRowLastColumn="0" w:lastRowFirstColumn="0" w:lastRowLastColumn="0"/>
            <w:tcW w:w="6385" w:type="dxa"/>
          </w:tcPr>
          <w:p w14:paraId="0750DF81" w14:textId="655DF8E4" w:rsidR="0009479C" w:rsidRPr="0009479C" w:rsidRDefault="3064CCB4" w:rsidP="0009479C">
            <w:pPr>
              <w:rPr>
                <w:b w:val="0"/>
                <w:bCs w:val="0"/>
              </w:rPr>
            </w:pPr>
            <w:r>
              <w:rPr>
                <w:b w:val="0"/>
                <w:bCs w:val="0"/>
              </w:rPr>
              <w:t>Lack of soft skills (work ethic, teamwork, communication</w:t>
            </w:r>
            <w:r w:rsidR="001B341B">
              <w:rPr>
                <w:b w:val="0"/>
                <w:bCs w:val="0"/>
              </w:rPr>
              <w:t>, etc</w:t>
            </w:r>
            <w:r>
              <w:rPr>
                <w:b w:val="0"/>
                <w:bCs w:val="0"/>
              </w:rPr>
              <w:t>.)</w:t>
            </w:r>
          </w:p>
        </w:tc>
        <w:tc>
          <w:tcPr>
            <w:tcW w:w="1800" w:type="dxa"/>
          </w:tcPr>
          <w:p w14:paraId="449B06FE" w14:textId="1C68B92A" w:rsidR="0009479C" w:rsidRPr="00C033E6" w:rsidRDefault="3064CCB4" w:rsidP="0009479C">
            <w:pPr>
              <w:cnfStyle w:val="000000100000" w:firstRow="0" w:lastRow="0" w:firstColumn="0" w:lastColumn="0" w:oddVBand="0" w:evenVBand="0" w:oddHBand="1" w:evenHBand="0" w:firstRowFirstColumn="0" w:firstRowLastColumn="0" w:lastRowFirstColumn="0" w:lastRowLastColumn="0"/>
            </w:pPr>
            <w:r>
              <w:t>53.85%</w:t>
            </w:r>
          </w:p>
        </w:tc>
        <w:tc>
          <w:tcPr>
            <w:tcW w:w="1132" w:type="dxa"/>
          </w:tcPr>
          <w:p w14:paraId="0A6821C8" w14:textId="6BD31F76" w:rsidR="0009479C" w:rsidRPr="00C033E6" w:rsidRDefault="3064CCB4" w:rsidP="0009479C">
            <w:pPr>
              <w:jc w:val="right"/>
              <w:cnfStyle w:val="000000100000" w:firstRow="0" w:lastRow="0" w:firstColumn="0" w:lastColumn="0" w:oddVBand="0" w:evenVBand="0" w:oddHBand="1" w:evenHBand="0" w:firstRowFirstColumn="0" w:firstRowLastColumn="0" w:lastRowFirstColumn="0" w:lastRowLastColumn="0"/>
            </w:pPr>
            <w:r>
              <w:t>14</w:t>
            </w:r>
          </w:p>
        </w:tc>
      </w:tr>
      <w:tr w:rsidR="0009479C" w14:paraId="2DB02AA8" w14:textId="77777777" w:rsidTr="3064CCB4">
        <w:trPr>
          <w:trHeight w:val="181"/>
        </w:trPr>
        <w:tc>
          <w:tcPr>
            <w:cnfStyle w:val="001000000000" w:firstRow="0" w:lastRow="0" w:firstColumn="1" w:lastColumn="0" w:oddVBand="0" w:evenVBand="0" w:oddHBand="0" w:evenHBand="0" w:firstRowFirstColumn="0" w:firstRowLastColumn="0" w:lastRowFirstColumn="0" w:lastRowLastColumn="0"/>
            <w:tcW w:w="6385" w:type="dxa"/>
          </w:tcPr>
          <w:p w14:paraId="7B7B4089" w14:textId="29E3F927" w:rsidR="0009479C" w:rsidRPr="0009479C" w:rsidRDefault="3064CCB4" w:rsidP="0009479C">
            <w:pPr>
              <w:rPr>
                <w:b w:val="0"/>
                <w:bCs w:val="0"/>
              </w:rPr>
            </w:pPr>
            <w:r>
              <w:rPr>
                <w:b w:val="0"/>
                <w:bCs w:val="0"/>
              </w:rPr>
              <w:t>Lack of technical skills</w:t>
            </w:r>
          </w:p>
        </w:tc>
        <w:tc>
          <w:tcPr>
            <w:tcW w:w="1800" w:type="dxa"/>
          </w:tcPr>
          <w:p w14:paraId="4267C653" w14:textId="2C741ED0" w:rsidR="0009479C" w:rsidRPr="00C033E6" w:rsidRDefault="3064CCB4" w:rsidP="0009479C">
            <w:pPr>
              <w:cnfStyle w:val="000000000000" w:firstRow="0" w:lastRow="0" w:firstColumn="0" w:lastColumn="0" w:oddVBand="0" w:evenVBand="0" w:oddHBand="0" w:evenHBand="0" w:firstRowFirstColumn="0" w:firstRowLastColumn="0" w:lastRowFirstColumn="0" w:lastRowLastColumn="0"/>
            </w:pPr>
            <w:r>
              <w:t>30.77%</w:t>
            </w:r>
          </w:p>
        </w:tc>
        <w:tc>
          <w:tcPr>
            <w:tcW w:w="1132" w:type="dxa"/>
          </w:tcPr>
          <w:p w14:paraId="2230300D" w14:textId="02722AE7" w:rsidR="0009479C" w:rsidRPr="00C033E6" w:rsidRDefault="3064CCB4" w:rsidP="0009479C">
            <w:pPr>
              <w:jc w:val="right"/>
              <w:cnfStyle w:val="000000000000" w:firstRow="0" w:lastRow="0" w:firstColumn="0" w:lastColumn="0" w:oddVBand="0" w:evenVBand="0" w:oddHBand="0" w:evenHBand="0" w:firstRowFirstColumn="0" w:firstRowLastColumn="0" w:lastRowFirstColumn="0" w:lastRowLastColumn="0"/>
            </w:pPr>
            <w:r>
              <w:t>8</w:t>
            </w:r>
          </w:p>
        </w:tc>
      </w:tr>
      <w:tr w:rsidR="0009479C" w14:paraId="7F6A9F11" w14:textId="77777777" w:rsidTr="3064CCB4">
        <w:trPr>
          <w:cnfStyle w:val="000000100000" w:firstRow="0" w:lastRow="0" w:firstColumn="0" w:lastColumn="0" w:oddVBand="0" w:evenVBand="0" w:oddHBand="1" w:evenHBand="0" w:firstRowFirstColumn="0" w:firstRowLastColumn="0" w:lastRowFirstColumn="0" w:lastRowLastColumn="0"/>
          <w:trHeight w:val="181"/>
        </w:trPr>
        <w:tc>
          <w:tcPr>
            <w:cnfStyle w:val="001000000000" w:firstRow="0" w:lastRow="0" w:firstColumn="1" w:lastColumn="0" w:oddVBand="0" w:evenVBand="0" w:oddHBand="0" w:evenHBand="0" w:firstRowFirstColumn="0" w:firstRowLastColumn="0" w:lastRowFirstColumn="0" w:lastRowLastColumn="0"/>
            <w:tcW w:w="6385" w:type="dxa"/>
          </w:tcPr>
          <w:p w14:paraId="5A6130E4" w14:textId="095C795F" w:rsidR="0009479C" w:rsidRPr="0009479C" w:rsidRDefault="3064CCB4" w:rsidP="0009479C">
            <w:pPr>
              <w:rPr>
                <w:b w:val="0"/>
                <w:bCs w:val="0"/>
              </w:rPr>
            </w:pPr>
            <w:r>
              <w:rPr>
                <w:b w:val="0"/>
                <w:bCs w:val="0"/>
              </w:rPr>
              <w:t>Drug/alcohol abuse issues</w:t>
            </w:r>
          </w:p>
        </w:tc>
        <w:tc>
          <w:tcPr>
            <w:tcW w:w="1800" w:type="dxa"/>
          </w:tcPr>
          <w:p w14:paraId="5D9D8E11" w14:textId="5C56ADB2" w:rsidR="0009479C" w:rsidRPr="00C033E6" w:rsidRDefault="3064CCB4" w:rsidP="0009479C">
            <w:pPr>
              <w:cnfStyle w:val="000000100000" w:firstRow="0" w:lastRow="0" w:firstColumn="0" w:lastColumn="0" w:oddVBand="0" w:evenVBand="0" w:oddHBand="1" w:evenHBand="0" w:firstRowFirstColumn="0" w:firstRowLastColumn="0" w:lastRowFirstColumn="0" w:lastRowLastColumn="0"/>
            </w:pPr>
            <w:r>
              <w:t>50.00%</w:t>
            </w:r>
          </w:p>
        </w:tc>
        <w:tc>
          <w:tcPr>
            <w:tcW w:w="1132" w:type="dxa"/>
          </w:tcPr>
          <w:p w14:paraId="006009F5" w14:textId="6C0071AA" w:rsidR="0009479C" w:rsidRPr="00C033E6" w:rsidRDefault="3064CCB4" w:rsidP="0009479C">
            <w:pPr>
              <w:jc w:val="right"/>
              <w:cnfStyle w:val="000000100000" w:firstRow="0" w:lastRow="0" w:firstColumn="0" w:lastColumn="0" w:oddVBand="0" w:evenVBand="0" w:oddHBand="1" w:evenHBand="0" w:firstRowFirstColumn="0" w:firstRowLastColumn="0" w:lastRowFirstColumn="0" w:lastRowLastColumn="0"/>
            </w:pPr>
            <w:r>
              <w:t>13</w:t>
            </w:r>
          </w:p>
        </w:tc>
      </w:tr>
      <w:tr w:rsidR="0009479C" w:rsidRPr="00BD492F" w14:paraId="3F65A634" w14:textId="77777777" w:rsidTr="3064CCB4">
        <w:trPr>
          <w:trHeight w:val="193"/>
        </w:trPr>
        <w:tc>
          <w:tcPr>
            <w:cnfStyle w:val="001000000000" w:firstRow="0" w:lastRow="0" w:firstColumn="1" w:lastColumn="0" w:oddVBand="0" w:evenVBand="0" w:oddHBand="0" w:evenHBand="0" w:firstRowFirstColumn="0" w:firstRowLastColumn="0" w:lastRowFirstColumn="0" w:lastRowLastColumn="0"/>
            <w:tcW w:w="6385" w:type="dxa"/>
          </w:tcPr>
          <w:p w14:paraId="38654FAE" w14:textId="1A8038CB" w:rsidR="0009479C" w:rsidRPr="0009479C" w:rsidRDefault="3064CCB4" w:rsidP="0009479C">
            <w:pPr>
              <w:rPr>
                <w:b w:val="0"/>
                <w:bCs w:val="0"/>
              </w:rPr>
            </w:pPr>
            <w:r>
              <w:rPr>
                <w:b w:val="0"/>
                <w:bCs w:val="0"/>
              </w:rPr>
              <w:t>Unrealistic expectations of job seeker</w:t>
            </w:r>
          </w:p>
        </w:tc>
        <w:tc>
          <w:tcPr>
            <w:tcW w:w="1800" w:type="dxa"/>
          </w:tcPr>
          <w:p w14:paraId="21AE9BDB" w14:textId="21466CE8" w:rsidR="0009479C" w:rsidRPr="00BD492F" w:rsidRDefault="3064CCB4" w:rsidP="3064CCB4">
            <w:pPr>
              <w:cnfStyle w:val="000000000000" w:firstRow="0" w:lastRow="0" w:firstColumn="0" w:lastColumn="0" w:oddVBand="0" w:evenVBand="0" w:oddHBand="0" w:evenHBand="0" w:firstRowFirstColumn="0" w:firstRowLastColumn="0" w:lastRowFirstColumn="0" w:lastRowLastColumn="0"/>
              <w:rPr>
                <w:b/>
                <w:bCs/>
              </w:rPr>
            </w:pPr>
            <w:r>
              <w:t>30.77%</w:t>
            </w:r>
          </w:p>
        </w:tc>
        <w:tc>
          <w:tcPr>
            <w:tcW w:w="1132" w:type="dxa"/>
          </w:tcPr>
          <w:p w14:paraId="429DEBA3" w14:textId="3ABF7823" w:rsidR="0009479C" w:rsidRPr="00BD492F" w:rsidRDefault="3064CCB4" w:rsidP="3064CCB4">
            <w:pPr>
              <w:jc w:val="right"/>
              <w:cnfStyle w:val="000000000000" w:firstRow="0" w:lastRow="0" w:firstColumn="0" w:lastColumn="0" w:oddVBand="0" w:evenVBand="0" w:oddHBand="0" w:evenHBand="0" w:firstRowFirstColumn="0" w:firstRowLastColumn="0" w:lastRowFirstColumn="0" w:lastRowLastColumn="0"/>
              <w:rPr>
                <w:b/>
                <w:bCs/>
              </w:rPr>
            </w:pPr>
            <w:r>
              <w:t>8</w:t>
            </w:r>
          </w:p>
        </w:tc>
      </w:tr>
      <w:tr w:rsidR="0009479C" w:rsidRPr="00BD492F" w14:paraId="30A45944" w14:textId="77777777" w:rsidTr="3064CCB4">
        <w:trPr>
          <w:cnfStyle w:val="000000100000" w:firstRow="0" w:lastRow="0" w:firstColumn="0" w:lastColumn="0" w:oddVBand="0" w:evenVBand="0" w:oddHBand="1" w:evenHBand="0" w:firstRowFirstColumn="0" w:firstRowLastColumn="0" w:lastRowFirstColumn="0" w:lastRowLastColumn="0"/>
          <w:trHeight w:val="193"/>
        </w:trPr>
        <w:tc>
          <w:tcPr>
            <w:cnfStyle w:val="001000000000" w:firstRow="0" w:lastRow="0" w:firstColumn="1" w:lastColumn="0" w:oddVBand="0" w:evenVBand="0" w:oddHBand="0" w:evenHBand="0" w:firstRowFirstColumn="0" w:firstRowLastColumn="0" w:lastRowFirstColumn="0" w:lastRowLastColumn="0"/>
            <w:tcW w:w="6385" w:type="dxa"/>
          </w:tcPr>
          <w:p w14:paraId="76EBEF69" w14:textId="25545C33" w:rsidR="0009479C" w:rsidRPr="0009479C" w:rsidRDefault="3064CCB4" w:rsidP="0009479C">
            <w:pPr>
              <w:rPr>
                <w:b w:val="0"/>
                <w:bCs w:val="0"/>
              </w:rPr>
            </w:pPr>
            <w:r>
              <w:rPr>
                <w:b w:val="0"/>
                <w:bCs w:val="0"/>
              </w:rPr>
              <w:t>Inadequate public transportation</w:t>
            </w:r>
          </w:p>
        </w:tc>
        <w:tc>
          <w:tcPr>
            <w:tcW w:w="1800" w:type="dxa"/>
          </w:tcPr>
          <w:p w14:paraId="544C8408" w14:textId="327542DB" w:rsidR="0009479C" w:rsidRDefault="3064CCB4" w:rsidP="3064CCB4">
            <w:pPr>
              <w:cnfStyle w:val="000000100000" w:firstRow="0" w:lastRow="0" w:firstColumn="0" w:lastColumn="0" w:oddVBand="0" w:evenVBand="0" w:oddHBand="1" w:evenHBand="0" w:firstRowFirstColumn="0" w:firstRowLastColumn="0" w:lastRowFirstColumn="0" w:lastRowLastColumn="0"/>
              <w:rPr>
                <w:b/>
                <w:bCs/>
              </w:rPr>
            </w:pPr>
            <w:r>
              <w:t>7.69%</w:t>
            </w:r>
          </w:p>
        </w:tc>
        <w:tc>
          <w:tcPr>
            <w:tcW w:w="1132" w:type="dxa"/>
          </w:tcPr>
          <w:p w14:paraId="16720E89" w14:textId="2C341605" w:rsidR="0009479C" w:rsidRDefault="3064CCB4" w:rsidP="3064CCB4">
            <w:pPr>
              <w:jc w:val="right"/>
              <w:cnfStyle w:val="000000100000" w:firstRow="0" w:lastRow="0" w:firstColumn="0" w:lastColumn="0" w:oddVBand="0" w:evenVBand="0" w:oddHBand="1" w:evenHBand="0" w:firstRowFirstColumn="0" w:firstRowLastColumn="0" w:lastRowFirstColumn="0" w:lastRowLastColumn="0"/>
              <w:rPr>
                <w:b/>
                <w:bCs/>
              </w:rPr>
            </w:pPr>
            <w:r>
              <w:t>2</w:t>
            </w:r>
          </w:p>
        </w:tc>
      </w:tr>
      <w:tr w:rsidR="0009479C" w:rsidRPr="00BD492F" w14:paraId="04A6CCDE" w14:textId="77777777" w:rsidTr="3064CCB4">
        <w:trPr>
          <w:trHeight w:val="193"/>
        </w:trPr>
        <w:tc>
          <w:tcPr>
            <w:cnfStyle w:val="001000000000" w:firstRow="0" w:lastRow="0" w:firstColumn="1" w:lastColumn="0" w:oddVBand="0" w:evenVBand="0" w:oddHBand="0" w:evenHBand="0" w:firstRowFirstColumn="0" w:firstRowLastColumn="0" w:lastRowFirstColumn="0" w:lastRowLastColumn="0"/>
            <w:tcW w:w="6385" w:type="dxa"/>
          </w:tcPr>
          <w:p w14:paraId="266D0497" w14:textId="01D9B44B" w:rsidR="0009479C" w:rsidRPr="0009479C" w:rsidRDefault="3064CCB4" w:rsidP="0009479C">
            <w:pPr>
              <w:rPr>
                <w:b w:val="0"/>
                <w:bCs w:val="0"/>
              </w:rPr>
            </w:pPr>
            <w:r>
              <w:rPr>
                <w:b w:val="0"/>
                <w:bCs w:val="0"/>
              </w:rPr>
              <w:t>Other (please specify)</w:t>
            </w:r>
          </w:p>
        </w:tc>
        <w:tc>
          <w:tcPr>
            <w:tcW w:w="1800" w:type="dxa"/>
          </w:tcPr>
          <w:p w14:paraId="3F55EA6D" w14:textId="784A8607" w:rsidR="0009479C" w:rsidRDefault="3064CCB4" w:rsidP="3064CCB4">
            <w:pPr>
              <w:cnfStyle w:val="000000000000" w:firstRow="0" w:lastRow="0" w:firstColumn="0" w:lastColumn="0" w:oddVBand="0" w:evenVBand="0" w:oddHBand="0" w:evenHBand="0" w:firstRowFirstColumn="0" w:firstRowLastColumn="0" w:lastRowFirstColumn="0" w:lastRowLastColumn="0"/>
              <w:rPr>
                <w:b/>
                <w:bCs/>
              </w:rPr>
            </w:pPr>
            <w:r>
              <w:t>23.08%</w:t>
            </w:r>
          </w:p>
        </w:tc>
        <w:tc>
          <w:tcPr>
            <w:tcW w:w="1132" w:type="dxa"/>
          </w:tcPr>
          <w:p w14:paraId="5E0F1BB5" w14:textId="756ECF4A" w:rsidR="0009479C" w:rsidRDefault="3064CCB4" w:rsidP="3064CCB4">
            <w:pPr>
              <w:jc w:val="right"/>
              <w:cnfStyle w:val="000000000000" w:firstRow="0" w:lastRow="0" w:firstColumn="0" w:lastColumn="0" w:oddVBand="0" w:evenVBand="0" w:oddHBand="0" w:evenHBand="0" w:firstRowFirstColumn="0" w:firstRowLastColumn="0" w:lastRowFirstColumn="0" w:lastRowLastColumn="0"/>
              <w:rPr>
                <w:b/>
                <w:bCs/>
              </w:rPr>
            </w:pPr>
            <w:r>
              <w:t>6</w:t>
            </w:r>
          </w:p>
        </w:tc>
      </w:tr>
      <w:tr w:rsidR="00BD492F" w:rsidRPr="00BD492F" w14:paraId="41AD612C" w14:textId="77777777" w:rsidTr="3064CCB4">
        <w:trPr>
          <w:cnfStyle w:val="000000100000" w:firstRow="0" w:lastRow="0" w:firstColumn="0" w:lastColumn="0" w:oddVBand="0" w:evenVBand="0" w:oddHBand="1" w:evenHBand="0" w:firstRowFirstColumn="0" w:firstRowLastColumn="0" w:lastRowFirstColumn="0" w:lastRowLastColumn="0"/>
          <w:trHeight w:val="193"/>
        </w:trPr>
        <w:tc>
          <w:tcPr>
            <w:cnfStyle w:val="001000000000" w:firstRow="0" w:lastRow="0" w:firstColumn="1" w:lastColumn="0" w:oddVBand="0" w:evenVBand="0" w:oddHBand="0" w:evenHBand="0" w:firstRowFirstColumn="0" w:firstRowLastColumn="0" w:lastRowFirstColumn="0" w:lastRowLastColumn="0"/>
            <w:tcW w:w="6385" w:type="dxa"/>
          </w:tcPr>
          <w:p w14:paraId="188F6DE8" w14:textId="6C46F2D0" w:rsidR="00BD492F" w:rsidRDefault="3064CCB4" w:rsidP="00BD492F">
            <w:r>
              <w:t>Total Respondents: 26</w:t>
            </w:r>
          </w:p>
        </w:tc>
        <w:tc>
          <w:tcPr>
            <w:tcW w:w="1800" w:type="dxa"/>
          </w:tcPr>
          <w:p w14:paraId="51782297" w14:textId="77777777" w:rsidR="00BD492F" w:rsidRDefault="00BD492F" w:rsidP="00BD492F">
            <w:pPr>
              <w:cnfStyle w:val="000000100000" w:firstRow="0" w:lastRow="0" w:firstColumn="0" w:lastColumn="0" w:oddVBand="0" w:evenVBand="0" w:oddHBand="1" w:evenHBand="0" w:firstRowFirstColumn="0" w:firstRowLastColumn="0" w:lastRowFirstColumn="0" w:lastRowLastColumn="0"/>
              <w:rPr>
                <w:b/>
              </w:rPr>
            </w:pPr>
          </w:p>
        </w:tc>
        <w:tc>
          <w:tcPr>
            <w:tcW w:w="1132" w:type="dxa"/>
          </w:tcPr>
          <w:p w14:paraId="08D3D55F" w14:textId="77777777" w:rsidR="00BD492F" w:rsidRDefault="00BD492F" w:rsidP="00BD492F">
            <w:pPr>
              <w:jc w:val="right"/>
              <w:cnfStyle w:val="000000100000" w:firstRow="0" w:lastRow="0" w:firstColumn="0" w:lastColumn="0" w:oddVBand="0" w:evenVBand="0" w:oddHBand="1" w:evenHBand="0" w:firstRowFirstColumn="0" w:firstRowLastColumn="0" w:lastRowFirstColumn="0" w:lastRowLastColumn="0"/>
              <w:rPr>
                <w:b/>
              </w:rPr>
            </w:pPr>
          </w:p>
        </w:tc>
      </w:tr>
    </w:tbl>
    <w:p w14:paraId="59E1DDF1" w14:textId="4A88F07A" w:rsidR="00C5630C" w:rsidRDefault="00C5630C" w:rsidP="00BD492F"/>
    <w:p w14:paraId="76048A34" w14:textId="77777777" w:rsidR="0009479C" w:rsidRDefault="0009479C">
      <w:r>
        <w:rPr>
          <w:b/>
          <w:bCs/>
        </w:rPr>
        <w:br w:type="page"/>
      </w:r>
    </w:p>
    <w:tbl>
      <w:tblPr>
        <w:tblStyle w:val="GridTable4-Accent4"/>
        <w:tblW w:w="0" w:type="auto"/>
        <w:tblLook w:val="04A0" w:firstRow="1" w:lastRow="0" w:firstColumn="1" w:lastColumn="0" w:noHBand="0" w:noVBand="1"/>
      </w:tblPr>
      <w:tblGrid>
        <w:gridCol w:w="445"/>
        <w:gridCol w:w="6660"/>
        <w:gridCol w:w="2212"/>
      </w:tblGrid>
      <w:tr w:rsidR="0009479C" w:rsidRPr="00C5630C" w14:paraId="714C523E" w14:textId="77777777" w:rsidTr="3064CCB4">
        <w:trPr>
          <w:cnfStyle w:val="100000000000" w:firstRow="1" w:lastRow="0" w:firstColumn="0" w:lastColumn="0" w:oddVBand="0" w:evenVBand="0" w:oddHBand="0" w:evenHBand="0" w:firstRowFirstColumn="0" w:firstRowLastColumn="0" w:lastRowFirstColumn="0" w:lastRowLastColumn="0"/>
          <w:trHeight w:val="181"/>
        </w:trPr>
        <w:tc>
          <w:tcPr>
            <w:cnfStyle w:val="001000000000" w:firstRow="0" w:lastRow="0" w:firstColumn="1" w:lastColumn="0" w:oddVBand="0" w:evenVBand="0" w:oddHBand="0" w:evenHBand="0" w:firstRowFirstColumn="0" w:firstRowLastColumn="0" w:lastRowFirstColumn="0" w:lastRowLastColumn="0"/>
            <w:tcW w:w="445" w:type="dxa"/>
          </w:tcPr>
          <w:p w14:paraId="7A20761F" w14:textId="50FF87AB" w:rsidR="0009479C" w:rsidRPr="00C5630C" w:rsidRDefault="3064CCB4" w:rsidP="3064CCB4">
            <w:pPr>
              <w:jc w:val="center"/>
              <w:rPr>
                <w:color w:val="FFFFFF" w:themeColor="background1"/>
              </w:rPr>
            </w:pPr>
            <w:r w:rsidRPr="3064CCB4">
              <w:rPr>
                <w:color w:val="FFFFFF" w:themeColor="background1"/>
              </w:rPr>
              <w:t>#</w:t>
            </w:r>
          </w:p>
        </w:tc>
        <w:tc>
          <w:tcPr>
            <w:tcW w:w="6660" w:type="dxa"/>
          </w:tcPr>
          <w:p w14:paraId="4A60789A" w14:textId="77777777" w:rsidR="0009479C" w:rsidRPr="00C5630C" w:rsidRDefault="3064CCB4" w:rsidP="3064CCB4">
            <w:pPr>
              <w:cnfStyle w:val="100000000000" w:firstRow="1" w:lastRow="0" w:firstColumn="0" w:lastColumn="0" w:oddVBand="0" w:evenVBand="0" w:oddHBand="0" w:evenHBand="0" w:firstRowFirstColumn="0" w:firstRowLastColumn="0" w:lastRowFirstColumn="0" w:lastRowLastColumn="0"/>
              <w:rPr>
                <w:b w:val="0"/>
                <w:bCs w:val="0"/>
                <w:color w:val="FFFFFF" w:themeColor="background1"/>
              </w:rPr>
            </w:pPr>
            <w:r w:rsidRPr="3064CCB4">
              <w:rPr>
                <w:color w:val="FFFFFF" w:themeColor="background1"/>
              </w:rPr>
              <w:t>Other (please specify)</w:t>
            </w:r>
          </w:p>
        </w:tc>
        <w:tc>
          <w:tcPr>
            <w:tcW w:w="2212" w:type="dxa"/>
          </w:tcPr>
          <w:p w14:paraId="71FF7C31" w14:textId="77777777" w:rsidR="0009479C" w:rsidRPr="00C5630C" w:rsidRDefault="3064CCB4" w:rsidP="3064CCB4">
            <w:pPr>
              <w:cnfStyle w:val="100000000000" w:firstRow="1" w:lastRow="0" w:firstColumn="0" w:lastColumn="0" w:oddVBand="0" w:evenVBand="0" w:oddHBand="0" w:evenHBand="0" w:firstRowFirstColumn="0" w:firstRowLastColumn="0" w:lastRowFirstColumn="0" w:lastRowLastColumn="0"/>
              <w:rPr>
                <w:color w:val="FFFFFF" w:themeColor="background1"/>
              </w:rPr>
            </w:pPr>
            <w:r w:rsidRPr="3064CCB4">
              <w:rPr>
                <w:color w:val="FFFFFF" w:themeColor="background1"/>
              </w:rPr>
              <w:t>Date</w:t>
            </w:r>
          </w:p>
        </w:tc>
      </w:tr>
      <w:tr w:rsidR="0009479C" w14:paraId="4686025C" w14:textId="77777777" w:rsidTr="3064CCB4">
        <w:trPr>
          <w:cnfStyle w:val="000000100000" w:firstRow="0" w:lastRow="0" w:firstColumn="0" w:lastColumn="0" w:oddVBand="0" w:evenVBand="0" w:oddHBand="1" w:evenHBand="0" w:firstRowFirstColumn="0" w:firstRowLastColumn="0" w:lastRowFirstColumn="0" w:lastRowLastColumn="0"/>
          <w:trHeight w:val="181"/>
        </w:trPr>
        <w:tc>
          <w:tcPr>
            <w:cnfStyle w:val="001000000000" w:firstRow="0" w:lastRow="0" w:firstColumn="1" w:lastColumn="0" w:oddVBand="0" w:evenVBand="0" w:oddHBand="0" w:evenHBand="0" w:firstRowFirstColumn="0" w:firstRowLastColumn="0" w:lastRowFirstColumn="0" w:lastRowLastColumn="0"/>
            <w:tcW w:w="445" w:type="dxa"/>
          </w:tcPr>
          <w:p w14:paraId="17FC0AD7" w14:textId="77777777" w:rsidR="0009479C" w:rsidRPr="00C033E6" w:rsidRDefault="3064CCB4" w:rsidP="0009479C">
            <w:pPr>
              <w:rPr>
                <w:b w:val="0"/>
                <w:bCs w:val="0"/>
              </w:rPr>
            </w:pPr>
            <w:r>
              <w:rPr>
                <w:b w:val="0"/>
                <w:bCs w:val="0"/>
              </w:rPr>
              <w:t>1</w:t>
            </w:r>
          </w:p>
        </w:tc>
        <w:tc>
          <w:tcPr>
            <w:tcW w:w="6660" w:type="dxa"/>
          </w:tcPr>
          <w:p w14:paraId="3B388664" w14:textId="4ECEB774" w:rsidR="0009479C" w:rsidRPr="00C033E6" w:rsidRDefault="3064CCB4" w:rsidP="0009479C">
            <w:pPr>
              <w:cnfStyle w:val="000000100000" w:firstRow="0" w:lastRow="0" w:firstColumn="0" w:lastColumn="0" w:oddVBand="0" w:evenVBand="0" w:oddHBand="1" w:evenHBand="0" w:firstRowFirstColumn="0" w:firstRowLastColumn="0" w:lastRowFirstColumn="0" w:lastRowLastColumn="0"/>
            </w:pPr>
            <w:r>
              <w:t>laziness lack of desire to work</w:t>
            </w:r>
          </w:p>
        </w:tc>
        <w:tc>
          <w:tcPr>
            <w:tcW w:w="2212" w:type="dxa"/>
          </w:tcPr>
          <w:p w14:paraId="02886B38" w14:textId="7A2FF7A5" w:rsidR="0009479C" w:rsidRPr="00C033E6" w:rsidRDefault="3064CCB4" w:rsidP="0009479C">
            <w:pPr>
              <w:cnfStyle w:val="000000100000" w:firstRow="0" w:lastRow="0" w:firstColumn="0" w:lastColumn="0" w:oddVBand="0" w:evenVBand="0" w:oddHBand="1" w:evenHBand="0" w:firstRowFirstColumn="0" w:firstRowLastColumn="0" w:lastRowFirstColumn="0" w:lastRowLastColumn="0"/>
            </w:pPr>
            <w:r>
              <w:t>2/1/2017 9:14 AM</w:t>
            </w:r>
          </w:p>
        </w:tc>
      </w:tr>
      <w:tr w:rsidR="0009479C" w14:paraId="4873D967" w14:textId="77777777" w:rsidTr="3064CCB4">
        <w:trPr>
          <w:trHeight w:val="193"/>
        </w:trPr>
        <w:tc>
          <w:tcPr>
            <w:cnfStyle w:val="001000000000" w:firstRow="0" w:lastRow="0" w:firstColumn="1" w:lastColumn="0" w:oddVBand="0" w:evenVBand="0" w:oddHBand="0" w:evenHBand="0" w:firstRowFirstColumn="0" w:firstRowLastColumn="0" w:lastRowFirstColumn="0" w:lastRowLastColumn="0"/>
            <w:tcW w:w="445" w:type="dxa"/>
          </w:tcPr>
          <w:p w14:paraId="1E15540D" w14:textId="77777777" w:rsidR="0009479C" w:rsidRPr="00C033E6" w:rsidRDefault="3064CCB4" w:rsidP="0009479C">
            <w:pPr>
              <w:rPr>
                <w:b w:val="0"/>
                <w:bCs w:val="0"/>
              </w:rPr>
            </w:pPr>
            <w:r>
              <w:rPr>
                <w:b w:val="0"/>
                <w:bCs w:val="0"/>
              </w:rPr>
              <w:t>2</w:t>
            </w:r>
          </w:p>
        </w:tc>
        <w:tc>
          <w:tcPr>
            <w:tcW w:w="6660" w:type="dxa"/>
          </w:tcPr>
          <w:p w14:paraId="33462BEC" w14:textId="2FCF0793" w:rsidR="0009479C" w:rsidRPr="00C033E6" w:rsidRDefault="3064CCB4" w:rsidP="0009479C">
            <w:pPr>
              <w:cnfStyle w:val="000000000000" w:firstRow="0" w:lastRow="0" w:firstColumn="0" w:lastColumn="0" w:oddVBand="0" w:evenVBand="0" w:oddHBand="0" w:evenHBand="0" w:firstRowFirstColumn="0" w:firstRowLastColumn="0" w:lastRowFirstColumn="0" w:lastRowLastColumn="0"/>
            </w:pPr>
            <w:r>
              <w:t>Part Time vs. Full Time availability for  hourly</w:t>
            </w:r>
          </w:p>
        </w:tc>
        <w:tc>
          <w:tcPr>
            <w:tcW w:w="2212" w:type="dxa"/>
          </w:tcPr>
          <w:p w14:paraId="260FD53A" w14:textId="3C419654" w:rsidR="0009479C" w:rsidRPr="00C033E6" w:rsidRDefault="3064CCB4" w:rsidP="0009479C">
            <w:pPr>
              <w:cnfStyle w:val="000000000000" w:firstRow="0" w:lastRow="0" w:firstColumn="0" w:lastColumn="0" w:oddVBand="0" w:evenVBand="0" w:oddHBand="0" w:evenHBand="0" w:firstRowFirstColumn="0" w:firstRowLastColumn="0" w:lastRowFirstColumn="0" w:lastRowLastColumn="0"/>
            </w:pPr>
            <w:r>
              <w:t>1/26/2017 2:03 PM</w:t>
            </w:r>
          </w:p>
        </w:tc>
      </w:tr>
      <w:tr w:rsidR="0009479C" w14:paraId="4F52DADA" w14:textId="77777777" w:rsidTr="3064CCB4">
        <w:trPr>
          <w:cnfStyle w:val="000000100000" w:firstRow="0" w:lastRow="0" w:firstColumn="0" w:lastColumn="0" w:oddVBand="0" w:evenVBand="0" w:oddHBand="1" w:evenHBand="0" w:firstRowFirstColumn="0" w:firstRowLastColumn="0" w:lastRowFirstColumn="0" w:lastRowLastColumn="0"/>
          <w:trHeight w:val="181"/>
        </w:trPr>
        <w:tc>
          <w:tcPr>
            <w:cnfStyle w:val="001000000000" w:firstRow="0" w:lastRow="0" w:firstColumn="1" w:lastColumn="0" w:oddVBand="0" w:evenVBand="0" w:oddHBand="0" w:evenHBand="0" w:firstRowFirstColumn="0" w:firstRowLastColumn="0" w:lastRowFirstColumn="0" w:lastRowLastColumn="0"/>
            <w:tcW w:w="445" w:type="dxa"/>
          </w:tcPr>
          <w:p w14:paraId="1F681B43" w14:textId="77777777" w:rsidR="0009479C" w:rsidRDefault="3064CCB4" w:rsidP="0009479C">
            <w:pPr>
              <w:rPr>
                <w:b w:val="0"/>
                <w:bCs w:val="0"/>
              </w:rPr>
            </w:pPr>
            <w:r>
              <w:rPr>
                <w:b w:val="0"/>
                <w:bCs w:val="0"/>
              </w:rPr>
              <w:t>3</w:t>
            </w:r>
          </w:p>
        </w:tc>
        <w:tc>
          <w:tcPr>
            <w:tcW w:w="6660" w:type="dxa"/>
          </w:tcPr>
          <w:p w14:paraId="77EAA0D1" w14:textId="5F4EC991" w:rsidR="0009479C" w:rsidRPr="00C033E6" w:rsidRDefault="3064CCB4" w:rsidP="0009479C">
            <w:pPr>
              <w:cnfStyle w:val="000000100000" w:firstRow="0" w:lastRow="0" w:firstColumn="0" w:lastColumn="0" w:oddVBand="0" w:evenVBand="0" w:oddHBand="1" w:evenHBand="0" w:firstRowFirstColumn="0" w:firstRowLastColumn="0" w:lastRowFirstColumn="0" w:lastRowLastColumn="0"/>
            </w:pPr>
            <w:r>
              <w:t>Attendance/trustworthy/loyal</w:t>
            </w:r>
          </w:p>
        </w:tc>
        <w:tc>
          <w:tcPr>
            <w:tcW w:w="2212" w:type="dxa"/>
          </w:tcPr>
          <w:p w14:paraId="7F287D10" w14:textId="0F08CD35" w:rsidR="0009479C" w:rsidRPr="00C033E6" w:rsidRDefault="3064CCB4" w:rsidP="0009479C">
            <w:pPr>
              <w:cnfStyle w:val="000000100000" w:firstRow="0" w:lastRow="0" w:firstColumn="0" w:lastColumn="0" w:oddVBand="0" w:evenVBand="0" w:oddHBand="1" w:evenHBand="0" w:firstRowFirstColumn="0" w:firstRowLastColumn="0" w:lastRowFirstColumn="0" w:lastRowLastColumn="0"/>
            </w:pPr>
            <w:r>
              <w:t>1/26/2017 1:22 PM</w:t>
            </w:r>
          </w:p>
        </w:tc>
      </w:tr>
      <w:tr w:rsidR="0009479C" w14:paraId="114B2978" w14:textId="77777777" w:rsidTr="3064CCB4">
        <w:trPr>
          <w:trHeight w:val="181"/>
        </w:trPr>
        <w:tc>
          <w:tcPr>
            <w:cnfStyle w:val="001000000000" w:firstRow="0" w:lastRow="0" w:firstColumn="1" w:lastColumn="0" w:oddVBand="0" w:evenVBand="0" w:oddHBand="0" w:evenHBand="0" w:firstRowFirstColumn="0" w:firstRowLastColumn="0" w:lastRowFirstColumn="0" w:lastRowLastColumn="0"/>
            <w:tcW w:w="445" w:type="dxa"/>
          </w:tcPr>
          <w:p w14:paraId="38A2C9C4" w14:textId="77777777" w:rsidR="0009479C" w:rsidRDefault="3064CCB4" w:rsidP="0009479C">
            <w:pPr>
              <w:rPr>
                <w:b w:val="0"/>
                <w:bCs w:val="0"/>
              </w:rPr>
            </w:pPr>
            <w:r>
              <w:rPr>
                <w:b w:val="0"/>
                <w:bCs w:val="0"/>
              </w:rPr>
              <w:t>4</w:t>
            </w:r>
          </w:p>
        </w:tc>
        <w:tc>
          <w:tcPr>
            <w:tcW w:w="6660" w:type="dxa"/>
          </w:tcPr>
          <w:p w14:paraId="5823459C" w14:textId="4128AD48" w:rsidR="0009479C" w:rsidRPr="00C033E6" w:rsidRDefault="3064CCB4" w:rsidP="0009479C">
            <w:pPr>
              <w:cnfStyle w:val="000000000000" w:firstRow="0" w:lastRow="0" w:firstColumn="0" w:lastColumn="0" w:oddVBand="0" w:evenVBand="0" w:oddHBand="0" w:evenHBand="0" w:firstRowFirstColumn="0" w:firstRowLastColumn="0" w:lastRowFirstColumn="0" w:lastRowLastColumn="0"/>
            </w:pPr>
            <w:r>
              <w:t>Not enough experience</w:t>
            </w:r>
          </w:p>
        </w:tc>
        <w:tc>
          <w:tcPr>
            <w:tcW w:w="2212" w:type="dxa"/>
          </w:tcPr>
          <w:p w14:paraId="5C32509B" w14:textId="35DB3462" w:rsidR="0009479C" w:rsidRPr="00C033E6" w:rsidRDefault="3064CCB4" w:rsidP="0009479C">
            <w:pPr>
              <w:cnfStyle w:val="000000000000" w:firstRow="0" w:lastRow="0" w:firstColumn="0" w:lastColumn="0" w:oddVBand="0" w:evenVBand="0" w:oddHBand="0" w:evenHBand="0" w:firstRowFirstColumn="0" w:firstRowLastColumn="0" w:lastRowFirstColumn="0" w:lastRowLastColumn="0"/>
            </w:pPr>
            <w:r>
              <w:t>1/24/2017 11:18 AM</w:t>
            </w:r>
          </w:p>
        </w:tc>
      </w:tr>
      <w:tr w:rsidR="0009479C" w14:paraId="7893D6EB" w14:textId="77777777" w:rsidTr="3064CCB4">
        <w:trPr>
          <w:cnfStyle w:val="000000100000" w:firstRow="0" w:lastRow="0" w:firstColumn="0" w:lastColumn="0" w:oddVBand="0" w:evenVBand="0" w:oddHBand="1" w:evenHBand="0" w:firstRowFirstColumn="0" w:firstRowLastColumn="0" w:lastRowFirstColumn="0" w:lastRowLastColumn="0"/>
          <w:trHeight w:val="181"/>
        </w:trPr>
        <w:tc>
          <w:tcPr>
            <w:cnfStyle w:val="001000000000" w:firstRow="0" w:lastRow="0" w:firstColumn="1" w:lastColumn="0" w:oddVBand="0" w:evenVBand="0" w:oddHBand="0" w:evenHBand="0" w:firstRowFirstColumn="0" w:firstRowLastColumn="0" w:lastRowFirstColumn="0" w:lastRowLastColumn="0"/>
            <w:tcW w:w="445" w:type="dxa"/>
          </w:tcPr>
          <w:p w14:paraId="0B82AE4C" w14:textId="77777777" w:rsidR="0009479C" w:rsidRDefault="3064CCB4" w:rsidP="0009479C">
            <w:pPr>
              <w:rPr>
                <w:b w:val="0"/>
                <w:bCs w:val="0"/>
              </w:rPr>
            </w:pPr>
            <w:r>
              <w:rPr>
                <w:b w:val="0"/>
                <w:bCs w:val="0"/>
              </w:rPr>
              <w:t>5</w:t>
            </w:r>
          </w:p>
        </w:tc>
        <w:tc>
          <w:tcPr>
            <w:tcW w:w="6660" w:type="dxa"/>
          </w:tcPr>
          <w:p w14:paraId="2F655AF3" w14:textId="72D2324B" w:rsidR="0009479C" w:rsidRPr="00C033E6" w:rsidRDefault="3064CCB4" w:rsidP="0009479C">
            <w:pPr>
              <w:cnfStyle w:val="000000100000" w:firstRow="0" w:lastRow="0" w:firstColumn="0" w:lastColumn="0" w:oddVBand="0" w:evenVBand="0" w:oddHBand="1" w:evenHBand="0" w:firstRowFirstColumn="0" w:firstRowLastColumn="0" w:lastRowFirstColumn="0" w:lastRowLastColumn="0"/>
            </w:pPr>
            <w:r>
              <w:t>Diversity</w:t>
            </w:r>
          </w:p>
        </w:tc>
        <w:tc>
          <w:tcPr>
            <w:tcW w:w="2212" w:type="dxa"/>
          </w:tcPr>
          <w:p w14:paraId="5E5EDEBD" w14:textId="2C78205C" w:rsidR="0009479C" w:rsidRPr="00C033E6" w:rsidRDefault="3064CCB4" w:rsidP="0009479C">
            <w:pPr>
              <w:cnfStyle w:val="000000100000" w:firstRow="0" w:lastRow="0" w:firstColumn="0" w:lastColumn="0" w:oddVBand="0" w:evenVBand="0" w:oddHBand="1" w:evenHBand="0" w:firstRowFirstColumn="0" w:firstRowLastColumn="0" w:lastRowFirstColumn="0" w:lastRowLastColumn="0"/>
            </w:pPr>
            <w:r>
              <w:t>1/17/2017 10:00 PM</w:t>
            </w:r>
          </w:p>
        </w:tc>
      </w:tr>
      <w:tr w:rsidR="0009479C" w14:paraId="100CB5DD" w14:textId="77777777" w:rsidTr="3064CCB4">
        <w:trPr>
          <w:trHeight w:val="193"/>
        </w:trPr>
        <w:tc>
          <w:tcPr>
            <w:cnfStyle w:val="001000000000" w:firstRow="0" w:lastRow="0" w:firstColumn="1" w:lastColumn="0" w:oddVBand="0" w:evenVBand="0" w:oddHBand="0" w:evenHBand="0" w:firstRowFirstColumn="0" w:firstRowLastColumn="0" w:lastRowFirstColumn="0" w:lastRowLastColumn="0"/>
            <w:tcW w:w="445" w:type="dxa"/>
          </w:tcPr>
          <w:p w14:paraId="5AA8E28A" w14:textId="77777777" w:rsidR="0009479C" w:rsidRDefault="3064CCB4" w:rsidP="0009479C">
            <w:pPr>
              <w:rPr>
                <w:b w:val="0"/>
                <w:bCs w:val="0"/>
              </w:rPr>
            </w:pPr>
            <w:r>
              <w:rPr>
                <w:b w:val="0"/>
                <w:bCs w:val="0"/>
              </w:rPr>
              <w:t>6</w:t>
            </w:r>
          </w:p>
        </w:tc>
        <w:tc>
          <w:tcPr>
            <w:tcW w:w="6660" w:type="dxa"/>
          </w:tcPr>
          <w:p w14:paraId="1C07BB00" w14:textId="1AE9AD8C" w:rsidR="0009479C" w:rsidRPr="00C033E6" w:rsidRDefault="3064CCB4" w:rsidP="0009479C">
            <w:pPr>
              <w:cnfStyle w:val="000000000000" w:firstRow="0" w:lastRow="0" w:firstColumn="0" w:lastColumn="0" w:oddVBand="0" w:evenVBand="0" w:oddHBand="0" w:evenHBand="0" w:firstRowFirstColumn="0" w:firstRowLastColumn="0" w:lastRowFirstColumn="0" w:lastRowLastColumn="0"/>
            </w:pPr>
            <w:r>
              <w:t xml:space="preserve">The education received is not </w:t>
            </w:r>
            <w:r w:rsidR="001B341B">
              <w:t>in-depth</w:t>
            </w:r>
            <w:r>
              <w:t xml:space="preserve"> enough. Educators need to provide more depth of   knowledge.</w:t>
            </w:r>
          </w:p>
        </w:tc>
        <w:tc>
          <w:tcPr>
            <w:tcW w:w="2212" w:type="dxa"/>
          </w:tcPr>
          <w:p w14:paraId="6F9DB3EE" w14:textId="1BD686A8" w:rsidR="0009479C" w:rsidRPr="00C033E6" w:rsidRDefault="3064CCB4" w:rsidP="0009479C">
            <w:pPr>
              <w:cnfStyle w:val="000000000000" w:firstRow="0" w:lastRow="0" w:firstColumn="0" w:lastColumn="0" w:oddVBand="0" w:evenVBand="0" w:oddHBand="0" w:evenHBand="0" w:firstRowFirstColumn="0" w:firstRowLastColumn="0" w:lastRowFirstColumn="0" w:lastRowLastColumn="0"/>
            </w:pPr>
            <w:r>
              <w:t>1/17/2017 3:56 PM</w:t>
            </w:r>
          </w:p>
        </w:tc>
      </w:tr>
    </w:tbl>
    <w:p w14:paraId="027E5490" w14:textId="58839765" w:rsidR="0009479C" w:rsidRDefault="0009479C" w:rsidP="00BD492F"/>
    <w:p w14:paraId="4B53E6E4" w14:textId="77777777" w:rsidR="0009479C" w:rsidRDefault="0009479C">
      <w:r>
        <w:br w:type="page"/>
      </w:r>
    </w:p>
    <w:p w14:paraId="19868406" w14:textId="2D682EC0" w:rsidR="0009479C" w:rsidRPr="0012229F" w:rsidRDefault="3064CCB4" w:rsidP="3064CCB4">
      <w:pPr>
        <w:rPr>
          <w:rStyle w:val="Strong"/>
          <w:rFonts w:ascii="Franklin Gothic Heavy" w:eastAsia="Franklin Gothic Heavy" w:hAnsi="Franklin Gothic Heavy" w:cs="Franklin Gothic Heavy"/>
          <w:b w:val="0"/>
          <w:bCs w:val="0"/>
          <w:color w:val="0563C1" w:themeColor="accent4"/>
          <w:sz w:val="24"/>
          <w:szCs w:val="24"/>
        </w:rPr>
      </w:pPr>
      <w:r w:rsidRPr="3064CCB4">
        <w:rPr>
          <w:rStyle w:val="Strong"/>
          <w:rFonts w:ascii="Franklin Gothic Heavy" w:eastAsia="Franklin Gothic Heavy" w:hAnsi="Franklin Gothic Heavy" w:cs="Franklin Gothic Heavy"/>
          <w:b w:val="0"/>
          <w:bCs w:val="0"/>
          <w:color w:val="0563C1" w:themeColor="accent4"/>
          <w:sz w:val="24"/>
          <w:szCs w:val="24"/>
        </w:rPr>
        <w:t>Q6 | What are the talent needs you anticipate in the next five years?</w:t>
      </w:r>
    </w:p>
    <w:p w14:paraId="10D64811" w14:textId="7573E57F" w:rsidR="0009479C" w:rsidRDefault="0009479C" w:rsidP="0009479C">
      <w:r>
        <w:t>Answered: 23</w:t>
      </w:r>
      <w:r>
        <w:tab/>
        <w:t>Skipped: 4</w:t>
      </w:r>
    </w:p>
    <w:tbl>
      <w:tblPr>
        <w:tblStyle w:val="GridTable4-Accent4"/>
        <w:tblW w:w="0" w:type="auto"/>
        <w:tblLook w:val="04A0" w:firstRow="1" w:lastRow="0" w:firstColumn="1" w:lastColumn="0" w:noHBand="0" w:noVBand="1"/>
      </w:tblPr>
      <w:tblGrid>
        <w:gridCol w:w="445"/>
        <w:gridCol w:w="6660"/>
        <w:gridCol w:w="2212"/>
      </w:tblGrid>
      <w:tr w:rsidR="0009479C" w:rsidRPr="00C5630C" w14:paraId="6986C908" w14:textId="77777777" w:rsidTr="3064CCB4">
        <w:trPr>
          <w:cnfStyle w:val="100000000000" w:firstRow="1" w:lastRow="0" w:firstColumn="0" w:lastColumn="0" w:oddVBand="0" w:evenVBand="0" w:oddHBand="0" w:evenHBand="0" w:firstRowFirstColumn="0" w:firstRowLastColumn="0" w:lastRowFirstColumn="0" w:lastRowLastColumn="0"/>
          <w:trHeight w:val="181"/>
        </w:trPr>
        <w:tc>
          <w:tcPr>
            <w:cnfStyle w:val="001000000000" w:firstRow="0" w:lastRow="0" w:firstColumn="1" w:lastColumn="0" w:oddVBand="0" w:evenVBand="0" w:oddHBand="0" w:evenHBand="0" w:firstRowFirstColumn="0" w:firstRowLastColumn="0" w:lastRowFirstColumn="0" w:lastRowLastColumn="0"/>
            <w:tcW w:w="445" w:type="dxa"/>
          </w:tcPr>
          <w:p w14:paraId="352EB7DC" w14:textId="77777777" w:rsidR="0009479C" w:rsidRPr="00C5630C" w:rsidRDefault="3064CCB4" w:rsidP="3064CCB4">
            <w:pPr>
              <w:jc w:val="center"/>
              <w:rPr>
                <w:color w:val="FFFFFF" w:themeColor="background1"/>
              </w:rPr>
            </w:pPr>
            <w:r w:rsidRPr="3064CCB4">
              <w:rPr>
                <w:color w:val="FFFFFF" w:themeColor="background1"/>
              </w:rPr>
              <w:t>#</w:t>
            </w:r>
          </w:p>
        </w:tc>
        <w:tc>
          <w:tcPr>
            <w:tcW w:w="6660" w:type="dxa"/>
          </w:tcPr>
          <w:p w14:paraId="5C503C46" w14:textId="42A9C847" w:rsidR="0009479C" w:rsidRPr="00C5630C" w:rsidRDefault="3064CCB4" w:rsidP="3064CCB4">
            <w:pPr>
              <w:cnfStyle w:val="100000000000" w:firstRow="1" w:lastRow="0" w:firstColumn="0" w:lastColumn="0" w:oddVBand="0" w:evenVBand="0" w:oddHBand="0" w:evenHBand="0" w:firstRowFirstColumn="0" w:firstRowLastColumn="0" w:lastRowFirstColumn="0" w:lastRowLastColumn="0"/>
              <w:rPr>
                <w:b w:val="0"/>
                <w:bCs w:val="0"/>
                <w:color w:val="FFFFFF" w:themeColor="background1"/>
              </w:rPr>
            </w:pPr>
            <w:r w:rsidRPr="3064CCB4">
              <w:rPr>
                <w:color w:val="FFFFFF" w:themeColor="background1"/>
              </w:rPr>
              <w:t>Responses</w:t>
            </w:r>
          </w:p>
        </w:tc>
        <w:tc>
          <w:tcPr>
            <w:tcW w:w="2212" w:type="dxa"/>
          </w:tcPr>
          <w:p w14:paraId="0D2542F8" w14:textId="77777777" w:rsidR="0009479C" w:rsidRPr="00C5630C" w:rsidRDefault="3064CCB4" w:rsidP="3064CCB4">
            <w:pPr>
              <w:cnfStyle w:val="100000000000" w:firstRow="1" w:lastRow="0" w:firstColumn="0" w:lastColumn="0" w:oddVBand="0" w:evenVBand="0" w:oddHBand="0" w:evenHBand="0" w:firstRowFirstColumn="0" w:firstRowLastColumn="0" w:lastRowFirstColumn="0" w:lastRowLastColumn="0"/>
              <w:rPr>
                <w:color w:val="FFFFFF" w:themeColor="background1"/>
              </w:rPr>
            </w:pPr>
            <w:r w:rsidRPr="3064CCB4">
              <w:rPr>
                <w:color w:val="FFFFFF" w:themeColor="background1"/>
              </w:rPr>
              <w:t>Date</w:t>
            </w:r>
          </w:p>
        </w:tc>
      </w:tr>
      <w:tr w:rsidR="0009479C" w14:paraId="6D85B52D" w14:textId="77777777" w:rsidTr="3064CCB4">
        <w:trPr>
          <w:cnfStyle w:val="000000100000" w:firstRow="0" w:lastRow="0" w:firstColumn="0" w:lastColumn="0" w:oddVBand="0" w:evenVBand="0" w:oddHBand="1" w:evenHBand="0" w:firstRowFirstColumn="0" w:firstRowLastColumn="0" w:lastRowFirstColumn="0" w:lastRowLastColumn="0"/>
          <w:trHeight w:val="181"/>
        </w:trPr>
        <w:tc>
          <w:tcPr>
            <w:cnfStyle w:val="001000000000" w:firstRow="0" w:lastRow="0" w:firstColumn="1" w:lastColumn="0" w:oddVBand="0" w:evenVBand="0" w:oddHBand="0" w:evenHBand="0" w:firstRowFirstColumn="0" w:firstRowLastColumn="0" w:lastRowFirstColumn="0" w:lastRowLastColumn="0"/>
            <w:tcW w:w="445" w:type="dxa"/>
          </w:tcPr>
          <w:p w14:paraId="72DB26CC" w14:textId="6EDC537B" w:rsidR="0009479C" w:rsidRPr="0009479C" w:rsidRDefault="3064CCB4" w:rsidP="0009479C">
            <w:pPr>
              <w:rPr>
                <w:b w:val="0"/>
                <w:bCs w:val="0"/>
              </w:rPr>
            </w:pPr>
            <w:r>
              <w:rPr>
                <w:b w:val="0"/>
                <w:bCs w:val="0"/>
              </w:rPr>
              <w:t>1</w:t>
            </w:r>
          </w:p>
        </w:tc>
        <w:tc>
          <w:tcPr>
            <w:tcW w:w="6660" w:type="dxa"/>
          </w:tcPr>
          <w:p w14:paraId="5C6C59B7" w14:textId="6FDC8B09" w:rsidR="0009479C" w:rsidRPr="0009479C" w:rsidRDefault="3064CCB4" w:rsidP="0009479C">
            <w:pPr>
              <w:cnfStyle w:val="000000100000" w:firstRow="0" w:lastRow="0" w:firstColumn="0" w:lastColumn="0" w:oddVBand="0" w:evenVBand="0" w:oddHBand="1" w:evenHBand="0" w:firstRowFirstColumn="0" w:firstRowLastColumn="0" w:lastRowFirstColumn="0" w:lastRowLastColumn="0"/>
            </w:pPr>
            <w:r>
              <w:t>reliability and work ethic</w:t>
            </w:r>
          </w:p>
        </w:tc>
        <w:tc>
          <w:tcPr>
            <w:tcW w:w="2212" w:type="dxa"/>
          </w:tcPr>
          <w:p w14:paraId="43BABA31" w14:textId="6C2B2D83" w:rsidR="0009479C" w:rsidRPr="00C033E6" w:rsidRDefault="3064CCB4" w:rsidP="0009479C">
            <w:pPr>
              <w:cnfStyle w:val="000000100000" w:firstRow="0" w:lastRow="0" w:firstColumn="0" w:lastColumn="0" w:oddVBand="0" w:evenVBand="0" w:oddHBand="1" w:evenHBand="0" w:firstRowFirstColumn="0" w:firstRowLastColumn="0" w:lastRowFirstColumn="0" w:lastRowLastColumn="0"/>
            </w:pPr>
            <w:r>
              <w:t>2/1/2017 12:16 PM</w:t>
            </w:r>
          </w:p>
        </w:tc>
      </w:tr>
      <w:tr w:rsidR="0009479C" w14:paraId="71C40F43" w14:textId="77777777" w:rsidTr="3064CCB4">
        <w:trPr>
          <w:trHeight w:val="193"/>
        </w:trPr>
        <w:tc>
          <w:tcPr>
            <w:cnfStyle w:val="001000000000" w:firstRow="0" w:lastRow="0" w:firstColumn="1" w:lastColumn="0" w:oddVBand="0" w:evenVBand="0" w:oddHBand="0" w:evenHBand="0" w:firstRowFirstColumn="0" w:firstRowLastColumn="0" w:lastRowFirstColumn="0" w:lastRowLastColumn="0"/>
            <w:tcW w:w="445" w:type="dxa"/>
          </w:tcPr>
          <w:p w14:paraId="3D847536" w14:textId="40E17AD5" w:rsidR="0009479C" w:rsidRPr="0009479C" w:rsidRDefault="3064CCB4" w:rsidP="0009479C">
            <w:pPr>
              <w:rPr>
                <w:b w:val="0"/>
                <w:bCs w:val="0"/>
              </w:rPr>
            </w:pPr>
            <w:r>
              <w:rPr>
                <w:b w:val="0"/>
                <w:bCs w:val="0"/>
              </w:rPr>
              <w:t>2</w:t>
            </w:r>
          </w:p>
        </w:tc>
        <w:tc>
          <w:tcPr>
            <w:tcW w:w="6660" w:type="dxa"/>
          </w:tcPr>
          <w:p w14:paraId="1D9167D2" w14:textId="2D2DE4F6" w:rsidR="0009479C" w:rsidRPr="0009479C" w:rsidRDefault="3064CCB4" w:rsidP="0009479C">
            <w:pPr>
              <w:cnfStyle w:val="000000000000" w:firstRow="0" w:lastRow="0" w:firstColumn="0" w:lastColumn="0" w:oddVBand="0" w:evenVBand="0" w:oddHBand="0" w:evenHBand="0" w:firstRowFirstColumn="0" w:firstRowLastColumn="0" w:lastRowFirstColumn="0" w:lastRowLastColumn="0"/>
            </w:pPr>
            <w:r>
              <w:t>skills,</w:t>
            </w:r>
          </w:p>
        </w:tc>
        <w:tc>
          <w:tcPr>
            <w:tcW w:w="2212" w:type="dxa"/>
          </w:tcPr>
          <w:p w14:paraId="6E48968A" w14:textId="53AD21CC" w:rsidR="0009479C" w:rsidRPr="00C033E6" w:rsidRDefault="3064CCB4" w:rsidP="0009479C">
            <w:pPr>
              <w:cnfStyle w:val="000000000000" w:firstRow="0" w:lastRow="0" w:firstColumn="0" w:lastColumn="0" w:oddVBand="0" w:evenVBand="0" w:oddHBand="0" w:evenHBand="0" w:firstRowFirstColumn="0" w:firstRowLastColumn="0" w:lastRowFirstColumn="0" w:lastRowLastColumn="0"/>
            </w:pPr>
            <w:r>
              <w:t>2/1/2017 9:14 AM</w:t>
            </w:r>
          </w:p>
        </w:tc>
      </w:tr>
      <w:tr w:rsidR="0009479C" w14:paraId="1ADF69D6" w14:textId="77777777" w:rsidTr="3064CCB4">
        <w:trPr>
          <w:cnfStyle w:val="000000100000" w:firstRow="0" w:lastRow="0" w:firstColumn="0" w:lastColumn="0" w:oddVBand="0" w:evenVBand="0" w:oddHBand="1" w:evenHBand="0" w:firstRowFirstColumn="0" w:firstRowLastColumn="0" w:lastRowFirstColumn="0" w:lastRowLastColumn="0"/>
          <w:trHeight w:val="181"/>
        </w:trPr>
        <w:tc>
          <w:tcPr>
            <w:cnfStyle w:val="001000000000" w:firstRow="0" w:lastRow="0" w:firstColumn="1" w:lastColumn="0" w:oddVBand="0" w:evenVBand="0" w:oddHBand="0" w:evenHBand="0" w:firstRowFirstColumn="0" w:firstRowLastColumn="0" w:lastRowFirstColumn="0" w:lastRowLastColumn="0"/>
            <w:tcW w:w="445" w:type="dxa"/>
          </w:tcPr>
          <w:p w14:paraId="098A632C" w14:textId="0EB72540" w:rsidR="0009479C" w:rsidRPr="0009479C" w:rsidRDefault="3064CCB4" w:rsidP="0009479C">
            <w:pPr>
              <w:rPr>
                <w:b w:val="0"/>
                <w:bCs w:val="0"/>
              </w:rPr>
            </w:pPr>
            <w:r>
              <w:rPr>
                <w:b w:val="0"/>
                <w:bCs w:val="0"/>
              </w:rPr>
              <w:t>3</w:t>
            </w:r>
          </w:p>
        </w:tc>
        <w:tc>
          <w:tcPr>
            <w:tcW w:w="6660" w:type="dxa"/>
          </w:tcPr>
          <w:p w14:paraId="1D0B3CC5" w14:textId="0E75ABD7" w:rsidR="0009479C" w:rsidRPr="0009479C" w:rsidRDefault="3064CCB4" w:rsidP="0009479C">
            <w:pPr>
              <w:cnfStyle w:val="000000100000" w:firstRow="0" w:lastRow="0" w:firstColumn="0" w:lastColumn="0" w:oddVBand="0" w:evenVBand="0" w:oddHBand="1" w:evenHBand="0" w:firstRowFirstColumn="0" w:firstRowLastColumn="0" w:lastRowFirstColumn="0" w:lastRowLastColumn="0"/>
            </w:pPr>
            <w:r>
              <w:t>Skilled trades</w:t>
            </w:r>
          </w:p>
        </w:tc>
        <w:tc>
          <w:tcPr>
            <w:tcW w:w="2212" w:type="dxa"/>
          </w:tcPr>
          <w:p w14:paraId="5327045E" w14:textId="771503F9" w:rsidR="0009479C" w:rsidRPr="00C033E6" w:rsidRDefault="3064CCB4" w:rsidP="0009479C">
            <w:pPr>
              <w:cnfStyle w:val="000000100000" w:firstRow="0" w:lastRow="0" w:firstColumn="0" w:lastColumn="0" w:oddVBand="0" w:evenVBand="0" w:oddHBand="1" w:evenHBand="0" w:firstRowFirstColumn="0" w:firstRowLastColumn="0" w:lastRowFirstColumn="0" w:lastRowLastColumn="0"/>
            </w:pPr>
            <w:r>
              <w:t>2/1/2017 8:09 AM</w:t>
            </w:r>
          </w:p>
        </w:tc>
      </w:tr>
      <w:tr w:rsidR="0009479C" w14:paraId="2D115A09" w14:textId="77777777" w:rsidTr="3064CCB4">
        <w:trPr>
          <w:trHeight w:val="181"/>
        </w:trPr>
        <w:tc>
          <w:tcPr>
            <w:cnfStyle w:val="001000000000" w:firstRow="0" w:lastRow="0" w:firstColumn="1" w:lastColumn="0" w:oddVBand="0" w:evenVBand="0" w:oddHBand="0" w:evenHBand="0" w:firstRowFirstColumn="0" w:firstRowLastColumn="0" w:lastRowFirstColumn="0" w:lastRowLastColumn="0"/>
            <w:tcW w:w="445" w:type="dxa"/>
          </w:tcPr>
          <w:p w14:paraId="07EBE880" w14:textId="2193F226" w:rsidR="0009479C" w:rsidRPr="0009479C" w:rsidRDefault="3064CCB4" w:rsidP="0009479C">
            <w:pPr>
              <w:rPr>
                <w:b w:val="0"/>
                <w:bCs w:val="0"/>
              </w:rPr>
            </w:pPr>
            <w:r>
              <w:rPr>
                <w:b w:val="0"/>
                <w:bCs w:val="0"/>
              </w:rPr>
              <w:t>4</w:t>
            </w:r>
          </w:p>
        </w:tc>
        <w:tc>
          <w:tcPr>
            <w:tcW w:w="6660" w:type="dxa"/>
          </w:tcPr>
          <w:p w14:paraId="00431AFF" w14:textId="3559A0D4" w:rsidR="0009479C" w:rsidRPr="0009479C" w:rsidRDefault="3064CCB4" w:rsidP="0009479C">
            <w:pPr>
              <w:cnfStyle w:val="000000000000" w:firstRow="0" w:lastRow="0" w:firstColumn="0" w:lastColumn="0" w:oddVBand="0" w:evenVBand="0" w:oddHBand="0" w:evenHBand="0" w:firstRowFirstColumn="0" w:firstRowLastColumn="0" w:lastRowFirstColumn="0" w:lastRowLastColumn="0"/>
            </w:pPr>
            <w:r>
              <w:t>good work ethic</w:t>
            </w:r>
          </w:p>
        </w:tc>
        <w:tc>
          <w:tcPr>
            <w:tcW w:w="2212" w:type="dxa"/>
          </w:tcPr>
          <w:p w14:paraId="296F475C" w14:textId="05DD45B0" w:rsidR="0009479C" w:rsidRPr="00C033E6" w:rsidRDefault="3064CCB4" w:rsidP="0009479C">
            <w:pPr>
              <w:cnfStyle w:val="000000000000" w:firstRow="0" w:lastRow="0" w:firstColumn="0" w:lastColumn="0" w:oddVBand="0" w:evenVBand="0" w:oddHBand="0" w:evenHBand="0" w:firstRowFirstColumn="0" w:firstRowLastColumn="0" w:lastRowFirstColumn="0" w:lastRowLastColumn="0"/>
            </w:pPr>
            <w:r>
              <w:t>1/31/2017 7:12 PM</w:t>
            </w:r>
          </w:p>
        </w:tc>
      </w:tr>
      <w:tr w:rsidR="0009479C" w14:paraId="1C6549B4" w14:textId="77777777" w:rsidTr="3064CCB4">
        <w:trPr>
          <w:cnfStyle w:val="000000100000" w:firstRow="0" w:lastRow="0" w:firstColumn="0" w:lastColumn="0" w:oddVBand="0" w:evenVBand="0" w:oddHBand="1" w:evenHBand="0" w:firstRowFirstColumn="0" w:firstRowLastColumn="0" w:lastRowFirstColumn="0" w:lastRowLastColumn="0"/>
          <w:trHeight w:val="181"/>
        </w:trPr>
        <w:tc>
          <w:tcPr>
            <w:cnfStyle w:val="001000000000" w:firstRow="0" w:lastRow="0" w:firstColumn="1" w:lastColumn="0" w:oddVBand="0" w:evenVBand="0" w:oddHBand="0" w:evenHBand="0" w:firstRowFirstColumn="0" w:firstRowLastColumn="0" w:lastRowFirstColumn="0" w:lastRowLastColumn="0"/>
            <w:tcW w:w="445" w:type="dxa"/>
          </w:tcPr>
          <w:p w14:paraId="0DB7C352" w14:textId="52325C55" w:rsidR="0009479C" w:rsidRPr="0009479C" w:rsidRDefault="3064CCB4" w:rsidP="0009479C">
            <w:pPr>
              <w:rPr>
                <w:b w:val="0"/>
                <w:bCs w:val="0"/>
              </w:rPr>
            </w:pPr>
            <w:r>
              <w:rPr>
                <w:b w:val="0"/>
                <w:bCs w:val="0"/>
              </w:rPr>
              <w:t>5</w:t>
            </w:r>
          </w:p>
        </w:tc>
        <w:tc>
          <w:tcPr>
            <w:tcW w:w="6660" w:type="dxa"/>
          </w:tcPr>
          <w:p w14:paraId="5DCCCF2B" w14:textId="349F2145" w:rsidR="0009479C" w:rsidRPr="0009479C" w:rsidRDefault="3064CCB4" w:rsidP="0009479C">
            <w:pPr>
              <w:cnfStyle w:val="000000100000" w:firstRow="0" w:lastRow="0" w:firstColumn="0" w:lastColumn="0" w:oddVBand="0" w:evenVBand="0" w:oddHBand="1" w:evenHBand="0" w:firstRowFirstColumn="0" w:firstRowLastColumn="0" w:lastRowFirstColumn="0" w:lastRowLastColumn="0"/>
            </w:pPr>
            <w:r>
              <w:t>Store level employees (customer service skills) Management (Store leadership and   multitasking)</w:t>
            </w:r>
          </w:p>
        </w:tc>
        <w:tc>
          <w:tcPr>
            <w:tcW w:w="2212" w:type="dxa"/>
          </w:tcPr>
          <w:p w14:paraId="15348F2C" w14:textId="4E0CFA55" w:rsidR="0009479C" w:rsidRPr="00C033E6" w:rsidRDefault="3064CCB4" w:rsidP="0009479C">
            <w:pPr>
              <w:cnfStyle w:val="000000100000" w:firstRow="0" w:lastRow="0" w:firstColumn="0" w:lastColumn="0" w:oddVBand="0" w:evenVBand="0" w:oddHBand="1" w:evenHBand="0" w:firstRowFirstColumn="0" w:firstRowLastColumn="0" w:lastRowFirstColumn="0" w:lastRowLastColumn="0"/>
            </w:pPr>
            <w:r>
              <w:t>1/31/2017 5:02 PM</w:t>
            </w:r>
          </w:p>
        </w:tc>
      </w:tr>
      <w:tr w:rsidR="0009479C" w14:paraId="071ED842" w14:textId="77777777" w:rsidTr="3064CCB4">
        <w:trPr>
          <w:trHeight w:val="193"/>
        </w:trPr>
        <w:tc>
          <w:tcPr>
            <w:cnfStyle w:val="001000000000" w:firstRow="0" w:lastRow="0" w:firstColumn="1" w:lastColumn="0" w:oddVBand="0" w:evenVBand="0" w:oddHBand="0" w:evenHBand="0" w:firstRowFirstColumn="0" w:firstRowLastColumn="0" w:lastRowFirstColumn="0" w:lastRowLastColumn="0"/>
            <w:tcW w:w="445" w:type="dxa"/>
          </w:tcPr>
          <w:p w14:paraId="74C93323" w14:textId="1EC8D501" w:rsidR="0009479C" w:rsidRPr="0009479C" w:rsidRDefault="3064CCB4" w:rsidP="0009479C">
            <w:pPr>
              <w:rPr>
                <w:b w:val="0"/>
                <w:bCs w:val="0"/>
              </w:rPr>
            </w:pPr>
            <w:r>
              <w:rPr>
                <w:b w:val="0"/>
                <w:bCs w:val="0"/>
              </w:rPr>
              <w:t>6</w:t>
            </w:r>
          </w:p>
        </w:tc>
        <w:tc>
          <w:tcPr>
            <w:tcW w:w="6660" w:type="dxa"/>
          </w:tcPr>
          <w:p w14:paraId="65BBC11F" w14:textId="2503CF4A" w:rsidR="0009479C" w:rsidRPr="0009479C" w:rsidRDefault="3064CCB4" w:rsidP="0009479C">
            <w:pPr>
              <w:cnfStyle w:val="000000000000" w:firstRow="0" w:lastRow="0" w:firstColumn="0" w:lastColumn="0" w:oddVBand="0" w:evenVBand="0" w:oddHBand="0" w:evenHBand="0" w:firstRowFirstColumn="0" w:firstRowLastColumn="0" w:lastRowFirstColumn="0" w:lastRowLastColumn="0"/>
            </w:pPr>
            <w:r>
              <w:t>Manual Labor</w:t>
            </w:r>
          </w:p>
        </w:tc>
        <w:tc>
          <w:tcPr>
            <w:tcW w:w="2212" w:type="dxa"/>
          </w:tcPr>
          <w:p w14:paraId="6EECA264" w14:textId="4FA1D505" w:rsidR="0009479C" w:rsidRPr="00C033E6" w:rsidRDefault="3064CCB4" w:rsidP="0009479C">
            <w:pPr>
              <w:cnfStyle w:val="000000000000" w:firstRow="0" w:lastRow="0" w:firstColumn="0" w:lastColumn="0" w:oddVBand="0" w:evenVBand="0" w:oddHBand="0" w:evenHBand="0" w:firstRowFirstColumn="0" w:firstRowLastColumn="0" w:lastRowFirstColumn="0" w:lastRowLastColumn="0"/>
            </w:pPr>
            <w:r>
              <w:t>1/31/2017 4:20 PM</w:t>
            </w:r>
          </w:p>
        </w:tc>
      </w:tr>
      <w:tr w:rsidR="0009479C" w14:paraId="035661E8" w14:textId="77777777" w:rsidTr="3064CCB4">
        <w:trPr>
          <w:cnfStyle w:val="000000100000" w:firstRow="0" w:lastRow="0" w:firstColumn="0" w:lastColumn="0" w:oddVBand="0" w:evenVBand="0" w:oddHBand="1" w:evenHBand="0" w:firstRowFirstColumn="0" w:firstRowLastColumn="0" w:lastRowFirstColumn="0" w:lastRowLastColumn="0"/>
          <w:trHeight w:val="193"/>
        </w:trPr>
        <w:tc>
          <w:tcPr>
            <w:cnfStyle w:val="001000000000" w:firstRow="0" w:lastRow="0" w:firstColumn="1" w:lastColumn="0" w:oddVBand="0" w:evenVBand="0" w:oddHBand="0" w:evenHBand="0" w:firstRowFirstColumn="0" w:firstRowLastColumn="0" w:lastRowFirstColumn="0" w:lastRowLastColumn="0"/>
            <w:tcW w:w="445" w:type="dxa"/>
          </w:tcPr>
          <w:p w14:paraId="0F837AFD" w14:textId="19A04E53" w:rsidR="0009479C" w:rsidRPr="0009479C" w:rsidRDefault="3064CCB4" w:rsidP="0009479C">
            <w:pPr>
              <w:rPr>
                <w:b w:val="0"/>
                <w:bCs w:val="0"/>
              </w:rPr>
            </w:pPr>
            <w:r>
              <w:rPr>
                <w:b w:val="0"/>
                <w:bCs w:val="0"/>
              </w:rPr>
              <w:t>7</w:t>
            </w:r>
          </w:p>
        </w:tc>
        <w:tc>
          <w:tcPr>
            <w:tcW w:w="6660" w:type="dxa"/>
          </w:tcPr>
          <w:p w14:paraId="4211F29C" w14:textId="0E75F650" w:rsidR="0009479C" w:rsidRPr="0009479C" w:rsidRDefault="3064CCB4" w:rsidP="0009479C">
            <w:pPr>
              <w:cnfStyle w:val="000000100000" w:firstRow="0" w:lastRow="0" w:firstColumn="0" w:lastColumn="0" w:oddVBand="0" w:evenVBand="0" w:oddHBand="1" w:evenHBand="0" w:firstRowFirstColumn="0" w:firstRowLastColumn="0" w:lastRowFirstColumn="0" w:lastRowLastColumn="0"/>
            </w:pPr>
            <w:r>
              <w:t>Skilled labor, cdl drivers</w:t>
            </w:r>
          </w:p>
        </w:tc>
        <w:tc>
          <w:tcPr>
            <w:tcW w:w="2212" w:type="dxa"/>
          </w:tcPr>
          <w:p w14:paraId="45951513" w14:textId="5E771834" w:rsidR="0009479C" w:rsidRPr="008A4CC5" w:rsidRDefault="3064CCB4" w:rsidP="0009479C">
            <w:pPr>
              <w:cnfStyle w:val="000000100000" w:firstRow="0" w:lastRow="0" w:firstColumn="0" w:lastColumn="0" w:oddVBand="0" w:evenVBand="0" w:oddHBand="1" w:evenHBand="0" w:firstRowFirstColumn="0" w:firstRowLastColumn="0" w:lastRowFirstColumn="0" w:lastRowLastColumn="0"/>
            </w:pPr>
            <w:r>
              <w:t>1/31/2017 4:17 PM</w:t>
            </w:r>
          </w:p>
        </w:tc>
      </w:tr>
      <w:tr w:rsidR="0009479C" w14:paraId="144E64D1" w14:textId="77777777" w:rsidTr="3064CCB4">
        <w:trPr>
          <w:trHeight w:val="193"/>
        </w:trPr>
        <w:tc>
          <w:tcPr>
            <w:cnfStyle w:val="001000000000" w:firstRow="0" w:lastRow="0" w:firstColumn="1" w:lastColumn="0" w:oddVBand="0" w:evenVBand="0" w:oddHBand="0" w:evenHBand="0" w:firstRowFirstColumn="0" w:firstRowLastColumn="0" w:lastRowFirstColumn="0" w:lastRowLastColumn="0"/>
            <w:tcW w:w="445" w:type="dxa"/>
          </w:tcPr>
          <w:p w14:paraId="6A524878" w14:textId="35E97A27" w:rsidR="0009479C" w:rsidRPr="0009479C" w:rsidRDefault="3064CCB4" w:rsidP="0009479C">
            <w:pPr>
              <w:rPr>
                <w:b w:val="0"/>
                <w:bCs w:val="0"/>
              </w:rPr>
            </w:pPr>
            <w:r>
              <w:rPr>
                <w:b w:val="0"/>
                <w:bCs w:val="0"/>
              </w:rPr>
              <w:t>8</w:t>
            </w:r>
          </w:p>
        </w:tc>
        <w:tc>
          <w:tcPr>
            <w:tcW w:w="6660" w:type="dxa"/>
          </w:tcPr>
          <w:p w14:paraId="71B31867" w14:textId="19E86520" w:rsidR="0009479C" w:rsidRPr="0009479C" w:rsidRDefault="3064CCB4" w:rsidP="0009479C">
            <w:pPr>
              <w:cnfStyle w:val="000000000000" w:firstRow="0" w:lastRow="0" w:firstColumn="0" w:lastColumn="0" w:oddVBand="0" w:evenVBand="0" w:oddHBand="0" w:evenHBand="0" w:firstRowFirstColumn="0" w:firstRowLastColumn="0" w:lastRowFirstColumn="0" w:lastRowLastColumn="0"/>
            </w:pPr>
            <w:r>
              <w:t>School (K-12) Food Service Directors Hourly cafeteria  workers</w:t>
            </w:r>
          </w:p>
        </w:tc>
        <w:tc>
          <w:tcPr>
            <w:tcW w:w="2212" w:type="dxa"/>
          </w:tcPr>
          <w:p w14:paraId="7EBC2E6F" w14:textId="037C3520" w:rsidR="0009479C" w:rsidRPr="008A4CC5" w:rsidRDefault="3064CCB4" w:rsidP="0009479C">
            <w:pPr>
              <w:cnfStyle w:val="000000000000" w:firstRow="0" w:lastRow="0" w:firstColumn="0" w:lastColumn="0" w:oddVBand="0" w:evenVBand="0" w:oddHBand="0" w:evenHBand="0" w:firstRowFirstColumn="0" w:firstRowLastColumn="0" w:lastRowFirstColumn="0" w:lastRowLastColumn="0"/>
            </w:pPr>
            <w:r>
              <w:t>1/26/2017 2:03 PM</w:t>
            </w:r>
          </w:p>
        </w:tc>
      </w:tr>
      <w:tr w:rsidR="0009479C" w14:paraId="50AF9E6B" w14:textId="77777777" w:rsidTr="3064CCB4">
        <w:trPr>
          <w:cnfStyle w:val="000000100000" w:firstRow="0" w:lastRow="0" w:firstColumn="0" w:lastColumn="0" w:oddVBand="0" w:evenVBand="0" w:oddHBand="1" w:evenHBand="0" w:firstRowFirstColumn="0" w:firstRowLastColumn="0" w:lastRowFirstColumn="0" w:lastRowLastColumn="0"/>
          <w:trHeight w:val="193"/>
        </w:trPr>
        <w:tc>
          <w:tcPr>
            <w:cnfStyle w:val="001000000000" w:firstRow="0" w:lastRow="0" w:firstColumn="1" w:lastColumn="0" w:oddVBand="0" w:evenVBand="0" w:oddHBand="0" w:evenHBand="0" w:firstRowFirstColumn="0" w:firstRowLastColumn="0" w:lastRowFirstColumn="0" w:lastRowLastColumn="0"/>
            <w:tcW w:w="445" w:type="dxa"/>
          </w:tcPr>
          <w:p w14:paraId="265BA735" w14:textId="59000641" w:rsidR="0009479C" w:rsidRPr="0009479C" w:rsidRDefault="3064CCB4" w:rsidP="0009479C">
            <w:pPr>
              <w:rPr>
                <w:b w:val="0"/>
                <w:bCs w:val="0"/>
              </w:rPr>
            </w:pPr>
            <w:r>
              <w:rPr>
                <w:b w:val="0"/>
                <w:bCs w:val="0"/>
              </w:rPr>
              <w:t>9</w:t>
            </w:r>
          </w:p>
        </w:tc>
        <w:tc>
          <w:tcPr>
            <w:tcW w:w="6660" w:type="dxa"/>
          </w:tcPr>
          <w:p w14:paraId="252A51FB" w14:textId="4F0EBE74" w:rsidR="0009479C" w:rsidRPr="0009479C" w:rsidRDefault="3064CCB4" w:rsidP="0009479C">
            <w:pPr>
              <w:cnfStyle w:val="000000100000" w:firstRow="0" w:lastRow="0" w:firstColumn="0" w:lastColumn="0" w:oddVBand="0" w:evenVBand="0" w:oddHBand="1" w:evenHBand="0" w:firstRowFirstColumn="0" w:firstRowLastColumn="0" w:lastRowFirstColumn="0" w:lastRowLastColumn="0"/>
            </w:pPr>
            <w:r>
              <w:t>Home Health Care professionals</w:t>
            </w:r>
          </w:p>
        </w:tc>
        <w:tc>
          <w:tcPr>
            <w:tcW w:w="2212" w:type="dxa"/>
          </w:tcPr>
          <w:p w14:paraId="6397C6B9" w14:textId="03AD39F7" w:rsidR="0009479C" w:rsidRPr="008A4CC5" w:rsidRDefault="3064CCB4" w:rsidP="0009479C">
            <w:pPr>
              <w:cnfStyle w:val="000000100000" w:firstRow="0" w:lastRow="0" w:firstColumn="0" w:lastColumn="0" w:oddVBand="0" w:evenVBand="0" w:oddHBand="1" w:evenHBand="0" w:firstRowFirstColumn="0" w:firstRowLastColumn="0" w:lastRowFirstColumn="0" w:lastRowLastColumn="0"/>
            </w:pPr>
            <w:r>
              <w:t>1/26/2017 1:22 PM</w:t>
            </w:r>
          </w:p>
        </w:tc>
      </w:tr>
      <w:tr w:rsidR="0009479C" w14:paraId="4D506CFE" w14:textId="77777777" w:rsidTr="3064CCB4">
        <w:trPr>
          <w:trHeight w:val="193"/>
        </w:trPr>
        <w:tc>
          <w:tcPr>
            <w:cnfStyle w:val="001000000000" w:firstRow="0" w:lastRow="0" w:firstColumn="1" w:lastColumn="0" w:oddVBand="0" w:evenVBand="0" w:oddHBand="0" w:evenHBand="0" w:firstRowFirstColumn="0" w:firstRowLastColumn="0" w:lastRowFirstColumn="0" w:lastRowLastColumn="0"/>
            <w:tcW w:w="445" w:type="dxa"/>
          </w:tcPr>
          <w:p w14:paraId="49CB7BF1" w14:textId="70FCCE84" w:rsidR="0009479C" w:rsidRPr="0009479C" w:rsidRDefault="3064CCB4" w:rsidP="0009479C">
            <w:pPr>
              <w:rPr>
                <w:b w:val="0"/>
                <w:bCs w:val="0"/>
              </w:rPr>
            </w:pPr>
            <w:r>
              <w:rPr>
                <w:b w:val="0"/>
                <w:bCs w:val="0"/>
              </w:rPr>
              <w:t>10</w:t>
            </w:r>
          </w:p>
        </w:tc>
        <w:tc>
          <w:tcPr>
            <w:tcW w:w="6660" w:type="dxa"/>
          </w:tcPr>
          <w:p w14:paraId="1E5E9A54" w14:textId="279579B2" w:rsidR="0009479C" w:rsidRPr="0009479C" w:rsidRDefault="3064CCB4" w:rsidP="0009479C">
            <w:pPr>
              <w:cnfStyle w:val="000000000000" w:firstRow="0" w:lastRow="0" w:firstColumn="0" w:lastColumn="0" w:oddVBand="0" w:evenVBand="0" w:oddHBand="0" w:evenHBand="0" w:firstRowFirstColumn="0" w:firstRowLastColumn="0" w:lastRowFirstColumn="0" w:lastRowLastColumn="0"/>
            </w:pPr>
            <w:r>
              <w:t>Licensed Counselor and social workers LPN and RN  IT</w:t>
            </w:r>
          </w:p>
        </w:tc>
        <w:tc>
          <w:tcPr>
            <w:tcW w:w="2212" w:type="dxa"/>
          </w:tcPr>
          <w:p w14:paraId="2E5350D3" w14:textId="2C6A67A6" w:rsidR="0009479C" w:rsidRPr="008A4CC5" w:rsidRDefault="3064CCB4" w:rsidP="0009479C">
            <w:pPr>
              <w:cnfStyle w:val="000000000000" w:firstRow="0" w:lastRow="0" w:firstColumn="0" w:lastColumn="0" w:oddVBand="0" w:evenVBand="0" w:oddHBand="0" w:evenHBand="0" w:firstRowFirstColumn="0" w:firstRowLastColumn="0" w:lastRowFirstColumn="0" w:lastRowLastColumn="0"/>
            </w:pPr>
            <w:r>
              <w:t>1/24/2017 2:55 PM</w:t>
            </w:r>
          </w:p>
        </w:tc>
      </w:tr>
      <w:tr w:rsidR="0009479C" w14:paraId="4429AF25" w14:textId="77777777" w:rsidTr="3064CCB4">
        <w:trPr>
          <w:cnfStyle w:val="000000100000" w:firstRow="0" w:lastRow="0" w:firstColumn="0" w:lastColumn="0" w:oddVBand="0" w:evenVBand="0" w:oddHBand="1" w:evenHBand="0" w:firstRowFirstColumn="0" w:firstRowLastColumn="0" w:lastRowFirstColumn="0" w:lastRowLastColumn="0"/>
          <w:trHeight w:val="193"/>
        </w:trPr>
        <w:tc>
          <w:tcPr>
            <w:cnfStyle w:val="001000000000" w:firstRow="0" w:lastRow="0" w:firstColumn="1" w:lastColumn="0" w:oddVBand="0" w:evenVBand="0" w:oddHBand="0" w:evenHBand="0" w:firstRowFirstColumn="0" w:firstRowLastColumn="0" w:lastRowFirstColumn="0" w:lastRowLastColumn="0"/>
            <w:tcW w:w="445" w:type="dxa"/>
          </w:tcPr>
          <w:p w14:paraId="21722AE9" w14:textId="2D8B952A" w:rsidR="0009479C" w:rsidRPr="0009479C" w:rsidRDefault="3064CCB4" w:rsidP="0009479C">
            <w:pPr>
              <w:rPr>
                <w:b w:val="0"/>
                <w:bCs w:val="0"/>
              </w:rPr>
            </w:pPr>
            <w:r>
              <w:rPr>
                <w:b w:val="0"/>
                <w:bCs w:val="0"/>
              </w:rPr>
              <w:t>11</w:t>
            </w:r>
          </w:p>
        </w:tc>
        <w:tc>
          <w:tcPr>
            <w:tcW w:w="6660" w:type="dxa"/>
          </w:tcPr>
          <w:p w14:paraId="33E4EFEE" w14:textId="091717CF" w:rsidR="0009479C" w:rsidRPr="0009479C" w:rsidRDefault="3064CCB4" w:rsidP="0009479C">
            <w:pPr>
              <w:cnfStyle w:val="000000100000" w:firstRow="0" w:lastRow="0" w:firstColumn="0" w:lastColumn="0" w:oddVBand="0" w:evenVBand="0" w:oddHBand="1" w:evenHBand="0" w:firstRowFirstColumn="0" w:firstRowLastColumn="0" w:lastRowFirstColumn="0" w:lastRowLastColumn="0"/>
            </w:pPr>
            <w:r>
              <w:t>UNSURE</w:t>
            </w:r>
          </w:p>
        </w:tc>
        <w:tc>
          <w:tcPr>
            <w:tcW w:w="2212" w:type="dxa"/>
          </w:tcPr>
          <w:p w14:paraId="70D55BA5" w14:textId="55F92522" w:rsidR="0009479C" w:rsidRPr="008A4CC5" w:rsidRDefault="3064CCB4" w:rsidP="0009479C">
            <w:pPr>
              <w:cnfStyle w:val="000000100000" w:firstRow="0" w:lastRow="0" w:firstColumn="0" w:lastColumn="0" w:oddVBand="0" w:evenVBand="0" w:oddHBand="1" w:evenHBand="0" w:firstRowFirstColumn="0" w:firstRowLastColumn="0" w:lastRowFirstColumn="0" w:lastRowLastColumn="0"/>
            </w:pPr>
            <w:r>
              <w:t>1/24/2017 11:58 AM</w:t>
            </w:r>
          </w:p>
        </w:tc>
      </w:tr>
      <w:tr w:rsidR="0009479C" w14:paraId="497B7BDD" w14:textId="77777777" w:rsidTr="3064CCB4">
        <w:trPr>
          <w:trHeight w:val="193"/>
        </w:trPr>
        <w:tc>
          <w:tcPr>
            <w:cnfStyle w:val="001000000000" w:firstRow="0" w:lastRow="0" w:firstColumn="1" w:lastColumn="0" w:oddVBand="0" w:evenVBand="0" w:oddHBand="0" w:evenHBand="0" w:firstRowFirstColumn="0" w:firstRowLastColumn="0" w:lastRowFirstColumn="0" w:lastRowLastColumn="0"/>
            <w:tcW w:w="445" w:type="dxa"/>
          </w:tcPr>
          <w:p w14:paraId="0E30EEFE" w14:textId="5EE645CC" w:rsidR="0009479C" w:rsidRPr="0009479C" w:rsidRDefault="3064CCB4" w:rsidP="0009479C">
            <w:pPr>
              <w:rPr>
                <w:b w:val="0"/>
                <w:bCs w:val="0"/>
              </w:rPr>
            </w:pPr>
            <w:r>
              <w:rPr>
                <w:b w:val="0"/>
                <w:bCs w:val="0"/>
              </w:rPr>
              <w:t>12</w:t>
            </w:r>
          </w:p>
        </w:tc>
        <w:tc>
          <w:tcPr>
            <w:tcW w:w="6660" w:type="dxa"/>
          </w:tcPr>
          <w:p w14:paraId="064D43DE" w14:textId="52126763" w:rsidR="0009479C" w:rsidRPr="0009479C" w:rsidRDefault="3064CCB4" w:rsidP="0009479C">
            <w:pPr>
              <w:cnfStyle w:val="000000000000" w:firstRow="0" w:lastRow="0" w:firstColumn="0" w:lastColumn="0" w:oddVBand="0" w:evenVBand="0" w:oddHBand="0" w:evenHBand="0" w:firstRowFirstColumn="0" w:firstRowLastColumn="0" w:lastRowFirstColumn="0" w:lastRowLastColumn="0"/>
            </w:pPr>
            <w:r>
              <w:t>Multi-craft maintenance technicians, and candidates with a high pressure boiler operator   certification.</w:t>
            </w:r>
          </w:p>
        </w:tc>
        <w:tc>
          <w:tcPr>
            <w:tcW w:w="2212" w:type="dxa"/>
          </w:tcPr>
          <w:p w14:paraId="5D315AF6" w14:textId="2715193B" w:rsidR="0009479C" w:rsidRPr="008A4CC5" w:rsidRDefault="3064CCB4" w:rsidP="0009479C">
            <w:pPr>
              <w:cnfStyle w:val="000000000000" w:firstRow="0" w:lastRow="0" w:firstColumn="0" w:lastColumn="0" w:oddVBand="0" w:evenVBand="0" w:oddHBand="0" w:evenHBand="0" w:firstRowFirstColumn="0" w:firstRowLastColumn="0" w:lastRowFirstColumn="0" w:lastRowLastColumn="0"/>
            </w:pPr>
            <w:r>
              <w:t>1/23/2017 11:34 AM</w:t>
            </w:r>
          </w:p>
        </w:tc>
      </w:tr>
      <w:tr w:rsidR="0009479C" w14:paraId="14F42167" w14:textId="77777777" w:rsidTr="3064CCB4">
        <w:trPr>
          <w:cnfStyle w:val="000000100000" w:firstRow="0" w:lastRow="0" w:firstColumn="0" w:lastColumn="0" w:oddVBand="0" w:evenVBand="0" w:oddHBand="1" w:evenHBand="0" w:firstRowFirstColumn="0" w:firstRowLastColumn="0" w:lastRowFirstColumn="0" w:lastRowLastColumn="0"/>
          <w:trHeight w:val="193"/>
        </w:trPr>
        <w:tc>
          <w:tcPr>
            <w:cnfStyle w:val="001000000000" w:firstRow="0" w:lastRow="0" w:firstColumn="1" w:lastColumn="0" w:oddVBand="0" w:evenVBand="0" w:oddHBand="0" w:evenHBand="0" w:firstRowFirstColumn="0" w:firstRowLastColumn="0" w:lastRowFirstColumn="0" w:lastRowLastColumn="0"/>
            <w:tcW w:w="445" w:type="dxa"/>
          </w:tcPr>
          <w:p w14:paraId="2B1A6E8C" w14:textId="43107F45" w:rsidR="0009479C" w:rsidRPr="0009479C" w:rsidRDefault="3064CCB4" w:rsidP="0009479C">
            <w:pPr>
              <w:rPr>
                <w:b w:val="0"/>
                <w:bCs w:val="0"/>
              </w:rPr>
            </w:pPr>
            <w:r>
              <w:rPr>
                <w:b w:val="0"/>
                <w:bCs w:val="0"/>
              </w:rPr>
              <w:t>13</w:t>
            </w:r>
          </w:p>
        </w:tc>
        <w:tc>
          <w:tcPr>
            <w:tcW w:w="6660" w:type="dxa"/>
          </w:tcPr>
          <w:p w14:paraId="300FCA06" w14:textId="2FFCB8AC" w:rsidR="0009479C" w:rsidRPr="0009479C" w:rsidRDefault="3064CCB4" w:rsidP="0009479C">
            <w:pPr>
              <w:cnfStyle w:val="000000100000" w:firstRow="0" w:lastRow="0" w:firstColumn="0" w:lastColumn="0" w:oddVBand="0" w:evenVBand="0" w:oddHBand="1" w:evenHBand="0" w:firstRowFirstColumn="0" w:firstRowLastColumn="0" w:lastRowFirstColumn="0" w:lastRowLastColumn="0"/>
            </w:pPr>
            <w:r>
              <w:t xml:space="preserve">We will be seeing 2-3 office personnel in the next 5 years. They will need experience in office practices, accounts receivable and payable, and </w:t>
            </w:r>
            <w:r w:rsidR="001B341B">
              <w:t>database management</w:t>
            </w:r>
            <w:r>
              <w:t>.</w:t>
            </w:r>
          </w:p>
        </w:tc>
        <w:tc>
          <w:tcPr>
            <w:tcW w:w="2212" w:type="dxa"/>
          </w:tcPr>
          <w:p w14:paraId="68C627DC" w14:textId="141BFEEA" w:rsidR="0009479C" w:rsidRPr="008A4CC5" w:rsidRDefault="3064CCB4" w:rsidP="0009479C">
            <w:pPr>
              <w:cnfStyle w:val="000000100000" w:firstRow="0" w:lastRow="0" w:firstColumn="0" w:lastColumn="0" w:oddVBand="0" w:evenVBand="0" w:oddHBand="1" w:evenHBand="0" w:firstRowFirstColumn="0" w:firstRowLastColumn="0" w:lastRowFirstColumn="0" w:lastRowLastColumn="0"/>
            </w:pPr>
            <w:r>
              <w:t>1/22/2017 2:56 AM</w:t>
            </w:r>
          </w:p>
        </w:tc>
      </w:tr>
      <w:tr w:rsidR="0009479C" w14:paraId="51594227" w14:textId="77777777" w:rsidTr="3064CCB4">
        <w:trPr>
          <w:trHeight w:val="193"/>
        </w:trPr>
        <w:tc>
          <w:tcPr>
            <w:cnfStyle w:val="001000000000" w:firstRow="0" w:lastRow="0" w:firstColumn="1" w:lastColumn="0" w:oddVBand="0" w:evenVBand="0" w:oddHBand="0" w:evenHBand="0" w:firstRowFirstColumn="0" w:firstRowLastColumn="0" w:lastRowFirstColumn="0" w:lastRowLastColumn="0"/>
            <w:tcW w:w="445" w:type="dxa"/>
          </w:tcPr>
          <w:p w14:paraId="74B23745" w14:textId="6AEF63F0" w:rsidR="0009479C" w:rsidRPr="0009479C" w:rsidRDefault="3064CCB4" w:rsidP="0009479C">
            <w:pPr>
              <w:rPr>
                <w:b w:val="0"/>
                <w:bCs w:val="0"/>
              </w:rPr>
            </w:pPr>
            <w:r>
              <w:rPr>
                <w:b w:val="0"/>
                <w:bCs w:val="0"/>
              </w:rPr>
              <w:t>14</w:t>
            </w:r>
          </w:p>
        </w:tc>
        <w:tc>
          <w:tcPr>
            <w:tcW w:w="6660" w:type="dxa"/>
          </w:tcPr>
          <w:p w14:paraId="73FF3D83" w14:textId="110F1D5E" w:rsidR="0009479C" w:rsidRPr="0009479C" w:rsidRDefault="3064CCB4" w:rsidP="0009479C">
            <w:pPr>
              <w:cnfStyle w:val="000000000000" w:firstRow="0" w:lastRow="0" w:firstColumn="0" w:lastColumn="0" w:oddVBand="0" w:evenVBand="0" w:oddHBand="0" w:evenHBand="0" w:firstRowFirstColumn="0" w:firstRowLastColumn="0" w:lastRowFirstColumn="0" w:lastRowLastColumn="0"/>
            </w:pPr>
            <w:r>
              <w:t>Licensed Social Workers</w:t>
            </w:r>
          </w:p>
        </w:tc>
        <w:tc>
          <w:tcPr>
            <w:tcW w:w="2212" w:type="dxa"/>
          </w:tcPr>
          <w:p w14:paraId="21E7B6B7" w14:textId="0BE66822" w:rsidR="0009479C" w:rsidRPr="008A4CC5" w:rsidRDefault="3064CCB4" w:rsidP="0009479C">
            <w:pPr>
              <w:cnfStyle w:val="000000000000" w:firstRow="0" w:lastRow="0" w:firstColumn="0" w:lastColumn="0" w:oddVBand="0" w:evenVBand="0" w:oddHBand="0" w:evenHBand="0" w:firstRowFirstColumn="0" w:firstRowLastColumn="0" w:lastRowFirstColumn="0" w:lastRowLastColumn="0"/>
            </w:pPr>
            <w:r>
              <w:t>1/19/2017 4:52 PM</w:t>
            </w:r>
          </w:p>
        </w:tc>
      </w:tr>
      <w:tr w:rsidR="0009479C" w14:paraId="166C9362" w14:textId="77777777" w:rsidTr="3064CCB4">
        <w:trPr>
          <w:cnfStyle w:val="000000100000" w:firstRow="0" w:lastRow="0" w:firstColumn="0" w:lastColumn="0" w:oddVBand="0" w:evenVBand="0" w:oddHBand="1" w:evenHBand="0" w:firstRowFirstColumn="0" w:firstRowLastColumn="0" w:lastRowFirstColumn="0" w:lastRowLastColumn="0"/>
          <w:trHeight w:val="193"/>
        </w:trPr>
        <w:tc>
          <w:tcPr>
            <w:cnfStyle w:val="001000000000" w:firstRow="0" w:lastRow="0" w:firstColumn="1" w:lastColumn="0" w:oddVBand="0" w:evenVBand="0" w:oddHBand="0" w:evenHBand="0" w:firstRowFirstColumn="0" w:firstRowLastColumn="0" w:lastRowFirstColumn="0" w:lastRowLastColumn="0"/>
            <w:tcW w:w="445" w:type="dxa"/>
          </w:tcPr>
          <w:p w14:paraId="684BAA6E" w14:textId="7CD9E146" w:rsidR="0009479C" w:rsidRPr="0009479C" w:rsidRDefault="3064CCB4" w:rsidP="0009479C">
            <w:pPr>
              <w:rPr>
                <w:b w:val="0"/>
                <w:bCs w:val="0"/>
              </w:rPr>
            </w:pPr>
            <w:r>
              <w:rPr>
                <w:b w:val="0"/>
                <w:bCs w:val="0"/>
              </w:rPr>
              <w:t>15</w:t>
            </w:r>
          </w:p>
        </w:tc>
        <w:tc>
          <w:tcPr>
            <w:tcW w:w="6660" w:type="dxa"/>
          </w:tcPr>
          <w:p w14:paraId="39D63D1D" w14:textId="213590AF" w:rsidR="0009479C" w:rsidRPr="0009479C" w:rsidRDefault="3064CCB4" w:rsidP="0009479C">
            <w:pPr>
              <w:cnfStyle w:val="000000100000" w:firstRow="0" w:lastRow="0" w:firstColumn="0" w:lastColumn="0" w:oddVBand="0" w:evenVBand="0" w:oddHBand="1" w:evenHBand="0" w:firstRowFirstColumn="0" w:firstRowLastColumn="0" w:lastRowFirstColumn="0" w:lastRowLastColumn="0"/>
            </w:pPr>
            <w:r>
              <w:t>Mechanical, electrical, instrumentation, upgrade skills of existing  workforce</w:t>
            </w:r>
          </w:p>
        </w:tc>
        <w:tc>
          <w:tcPr>
            <w:tcW w:w="2212" w:type="dxa"/>
          </w:tcPr>
          <w:p w14:paraId="6AF364BD" w14:textId="1EFC431F" w:rsidR="0009479C" w:rsidRPr="008A4CC5" w:rsidRDefault="3064CCB4" w:rsidP="0009479C">
            <w:pPr>
              <w:cnfStyle w:val="000000100000" w:firstRow="0" w:lastRow="0" w:firstColumn="0" w:lastColumn="0" w:oddVBand="0" w:evenVBand="0" w:oddHBand="1" w:evenHBand="0" w:firstRowFirstColumn="0" w:firstRowLastColumn="0" w:lastRowFirstColumn="0" w:lastRowLastColumn="0"/>
            </w:pPr>
            <w:r>
              <w:t>1/19/2017 4:14 PM</w:t>
            </w:r>
          </w:p>
        </w:tc>
      </w:tr>
      <w:tr w:rsidR="0009479C" w14:paraId="49991C08" w14:textId="77777777" w:rsidTr="3064CCB4">
        <w:trPr>
          <w:trHeight w:val="193"/>
        </w:trPr>
        <w:tc>
          <w:tcPr>
            <w:cnfStyle w:val="001000000000" w:firstRow="0" w:lastRow="0" w:firstColumn="1" w:lastColumn="0" w:oddVBand="0" w:evenVBand="0" w:oddHBand="0" w:evenHBand="0" w:firstRowFirstColumn="0" w:firstRowLastColumn="0" w:lastRowFirstColumn="0" w:lastRowLastColumn="0"/>
            <w:tcW w:w="445" w:type="dxa"/>
          </w:tcPr>
          <w:p w14:paraId="4D1EA9BB" w14:textId="4DA43AA2" w:rsidR="0009479C" w:rsidRPr="0009479C" w:rsidRDefault="3064CCB4" w:rsidP="0009479C">
            <w:pPr>
              <w:rPr>
                <w:b w:val="0"/>
                <w:bCs w:val="0"/>
              </w:rPr>
            </w:pPr>
            <w:r>
              <w:rPr>
                <w:b w:val="0"/>
                <w:bCs w:val="0"/>
              </w:rPr>
              <w:t>16</w:t>
            </w:r>
          </w:p>
        </w:tc>
        <w:tc>
          <w:tcPr>
            <w:tcW w:w="6660" w:type="dxa"/>
          </w:tcPr>
          <w:p w14:paraId="2C62540F" w14:textId="40C60A62" w:rsidR="0009479C" w:rsidRPr="0009479C" w:rsidRDefault="001B341B" w:rsidP="0009479C">
            <w:pPr>
              <w:cnfStyle w:val="000000000000" w:firstRow="0" w:lastRow="0" w:firstColumn="0" w:lastColumn="0" w:oddVBand="0" w:evenVBand="0" w:oddHBand="0" w:evenHBand="0" w:firstRowFirstColumn="0" w:firstRowLastColumn="0" w:lastRowFirstColumn="0" w:lastRowLastColumn="0"/>
            </w:pPr>
            <w:r>
              <w:t>Able</w:t>
            </w:r>
            <w:r w:rsidR="3064CCB4">
              <w:t xml:space="preserve"> bodied people to work 8 hours per day without using a cell phone every 15 mins. </w:t>
            </w:r>
            <w:r>
              <w:t>Show</w:t>
            </w:r>
            <w:r w:rsidR="3064CCB4">
              <w:t xml:space="preserve"> up every   day.</w:t>
            </w:r>
          </w:p>
        </w:tc>
        <w:tc>
          <w:tcPr>
            <w:tcW w:w="2212" w:type="dxa"/>
          </w:tcPr>
          <w:p w14:paraId="533F9738" w14:textId="14ED963A" w:rsidR="0009479C" w:rsidRPr="008A4CC5" w:rsidRDefault="3064CCB4" w:rsidP="0009479C">
            <w:pPr>
              <w:cnfStyle w:val="000000000000" w:firstRow="0" w:lastRow="0" w:firstColumn="0" w:lastColumn="0" w:oddVBand="0" w:evenVBand="0" w:oddHBand="0" w:evenHBand="0" w:firstRowFirstColumn="0" w:firstRowLastColumn="0" w:lastRowFirstColumn="0" w:lastRowLastColumn="0"/>
            </w:pPr>
            <w:r>
              <w:t>1/19/2017 12:42 PM</w:t>
            </w:r>
          </w:p>
        </w:tc>
      </w:tr>
      <w:tr w:rsidR="0009479C" w14:paraId="70B3BF17" w14:textId="77777777" w:rsidTr="3064CCB4">
        <w:trPr>
          <w:cnfStyle w:val="000000100000" w:firstRow="0" w:lastRow="0" w:firstColumn="0" w:lastColumn="0" w:oddVBand="0" w:evenVBand="0" w:oddHBand="1" w:evenHBand="0" w:firstRowFirstColumn="0" w:firstRowLastColumn="0" w:lastRowFirstColumn="0" w:lastRowLastColumn="0"/>
          <w:trHeight w:val="193"/>
        </w:trPr>
        <w:tc>
          <w:tcPr>
            <w:cnfStyle w:val="001000000000" w:firstRow="0" w:lastRow="0" w:firstColumn="1" w:lastColumn="0" w:oddVBand="0" w:evenVBand="0" w:oddHBand="0" w:evenHBand="0" w:firstRowFirstColumn="0" w:firstRowLastColumn="0" w:lastRowFirstColumn="0" w:lastRowLastColumn="0"/>
            <w:tcW w:w="445" w:type="dxa"/>
          </w:tcPr>
          <w:p w14:paraId="11D52CD6" w14:textId="306A2A99" w:rsidR="0009479C" w:rsidRPr="0009479C" w:rsidRDefault="3064CCB4" w:rsidP="0009479C">
            <w:pPr>
              <w:rPr>
                <w:b w:val="0"/>
                <w:bCs w:val="0"/>
              </w:rPr>
            </w:pPr>
            <w:r>
              <w:rPr>
                <w:b w:val="0"/>
                <w:bCs w:val="0"/>
              </w:rPr>
              <w:t>17</w:t>
            </w:r>
          </w:p>
        </w:tc>
        <w:tc>
          <w:tcPr>
            <w:tcW w:w="6660" w:type="dxa"/>
          </w:tcPr>
          <w:p w14:paraId="3A25BD9F" w14:textId="79A8F546" w:rsidR="0009479C" w:rsidRPr="0009479C" w:rsidRDefault="3064CCB4" w:rsidP="0009479C">
            <w:pPr>
              <w:cnfStyle w:val="000000100000" w:firstRow="0" w:lastRow="0" w:firstColumn="0" w:lastColumn="0" w:oddVBand="0" w:evenVBand="0" w:oddHBand="1" w:evenHBand="0" w:firstRowFirstColumn="0" w:firstRowLastColumn="0" w:lastRowFirstColumn="0" w:lastRowLastColumn="0"/>
            </w:pPr>
            <w:r>
              <w:t>Employees with the skills needed to work in the jobs that are available in the Mid-Ohio Valley. Employers are not doing a good job in getting the word out about the career fields available and the skills needed to fill these jobs.</w:t>
            </w:r>
          </w:p>
        </w:tc>
        <w:tc>
          <w:tcPr>
            <w:tcW w:w="2212" w:type="dxa"/>
          </w:tcPr>
          <w:p w14:paraId="54E85939" w14:textId="61D68633" w:rsidR="0009479C" w:rsidRPr="008A4CC5" w:rsidRDefault="3064CCB4" w:rsidP="0009479C">
            <w:pPr>
              <w:cnfStyle w:val="000000100000" w:firstRow="0" w:lastRow="0" w:firstColumn="0" w:lastColumn="0" w:oddVBand="0" w:evenVBand="0" w:oddHBand="1" w:evenHBand="0" w:firstRowFirstColumn="0" w:firstRowLastColumn="0" w:lastRowFirstColumn="0" w:lastRowLastColumn="0"/>
            </w:pPr>
            <w:r>
              <w:t>1/18/2017 10:10 AM</w:t>
            </w:r>
          </w:p>
        </w:tc>
      </w:tr>
      <w:tr w:rsidR="0009479C" w14:paraId="74B45F4C" w14:textId="77777777" w:rsidTr="3064CCB4">
        <w:trPr>
          <w:trHeight w:val="193"/>
        </w:trPr>
        <w:tc>
          <w:tcPr>
            <w:cnfStyle w:val="001000000000" w:firstRow="0" w:lastRow="0" w:firstColumn="1" w:lastColumn="0" w:oddVBand="0" w:evenVBand="0" w:oddHBand="0" w:evenHBand="0" w:firstRowFirstColumn="0" w:firstRowLastColumn="0" w:lastRowFirstColumn="0" w:lastRowLastColumn="0"/>
            <w:tcW w:w="445" w:type="dxa"/>
          </w:tcPr>
          <w:p w14:paraId="3AB6B7F6" w14:textId="73F10FF0" w:rsidR="0009479C" w:rsidRPr="0009479C" w:rsidRDefault="3064CCB4" w:rsidP="0009479C">
            <w:pPr>
              <w:rPr>
                <w:b w:val="0"/>
                <w:bCs w:val="0"/>
              </w:rPr>
            </w:pPr>
            <w:r>
              <w:rPr>
                <w:b w:val="0"/>
                <w:bCs w:val="0"/>
              </w:rPr>
              <w:t>18</w:t>
            </w:r>
          </w:p>
        </w:tc>
        <w:tc>
          <w:tcPr>
            <w:tcW w:w="6660" w:type="dxa"/>
          </w:tcPr>
          <w:p w14:paraId="0EBC33B5" w14:textId="7DE73175" w:rsidR="0009479C" w:rsidRPr="0009479C" w:rsidRDefault="3064CCB4" w:rsidP="0009479C">
            <w:pPr>
              <w:cnfStyle w:val="000000000000" w:firstRow="0" w:lastRow="0" w:firstColumn="0" w:lastColumn="0" w:oddVBand="0" w:evenVBand="0" w:oddHBand="0" w:evenHBand="0" w:firstRowFirstColumn="0" w:firstRowLastColumn="0" w:lastRowFirstColumn="0" w:lastRowLastColumn="0"/>
            </w:pPr>
            <w:r>
              <w:t>Grant writing and lobbying.</w:t>
            </w:r>
          </w:p>
        </w:tc>
        <w:tc>
          <w:tcPr>
            <w:tcW w:w="2212" w:type="dxa"/>
          </w:tcPr>
          <w:p w14:paraId="65186A56" w14:textId="29615B07" w:rsidR="0009479C" w:rsidRPr="008A4CC5" w:rsidRDefault="3064CCB4" w:rsidP="0009479C">
            <w:pPr>
              <w:cnfStyle w:val="000000000000" w:firstRow="0" w:lastRow="0" w:firstColumn="0" w:lastColumn="0" w:oddVBand="0" w:evenVBand="0" w:oddHBand="0" w:evenHBand="0" w:firstRowFirstColumn="0" w:firstRowLastColumn="0" w:lastRowFirstColumn="0" w:lastRowLastColumn="0"/>
            </w:pPr>
            <w:r>
              <w:t>1/18/2017 10:08 AM</w:t>
            </w:r>
          </w:p>
        </w:tc>
      </w:tr>
      <w:tr w:rsidR="0009479C" w14:paraId="368609B2" w14:textId="77777777" w:rsidTr="3064CCB4">
        <w:trPr>
          <w:cnfStyle w:val="000000100000" w:firstRow="0" w:lastRow="0" w:firstColumn="0" w:lastColumn="0" w:oddVBand="0" w:evenVBand="0" w:oddHBand="1" w:evenHBand="0" w:firstRowFirstColumn="0" w:firstRowLastColumn="0" w:lastRowFirstColumn="0" w:lastRowLastColumn="0"/>
          <w:trHeight w:val="193"/>
        </w:trPr>
        <w:tc>
          <w:tcPr>
            <w:cnfStyle w:val="001000000000" w:firstRow="0" w:lastRow="0" w:firstColumn="1" w:lastColumn="0" w:oddVBand="0" w:evenVBand="0" w:oddHBand="0" w:evenHBand="0" w:firstRowFirstColumn="0" w:firstRowLastColumn="0" w:lastRowFirstColumn="0" w:lastRowLastColumn="0"/>
            <w:tcW w:w="445" w:type="dxa"/>
          </w:tcPr>
          <w:p w14:paraId="0D55E8F8" w14:textId="01FD5AA9" w:rsidR="0009479C" w:rsidRPr="0009479C" w:rsidRDefault="3064CCB4" w:rsidP="0009479C">
            <w:pPr>
              <w:rPr>
                <w:b w:val="0"/>
                <w:bCs w:val="0"/>
              </w:rPr>
            </w:pPr>
            <w:r>
              <w:rPr>
                <w:b w:val="0"/>
                <w:bCs w:val="0"/>
              </w:rPr>
              <w:t>19</w:t>
            </w:r>
          </w:p>
        </w:tc>
        <w:tc>
          <w:tcPr>
            <w:tcW w:w="6660" w:type="dxa"/>
          </w:tcPr>
          <w:p w14:paraId="33D728DE" w14:textId="16EDE965" w:rsidR="0009479C" w:rsidRPr="0009479C" w:rsidRDefault="3064CCB4" w:rsidP="0009479C">
            <w:pPr>
              <w:cnfStyle w:val="000000100000" w:firstRow="0" w:lastRow="0" w:firstColumn="0" w:lastColumn="0" w:oddVBand="0" w:evenVBand="0" w:oddHBand="1" w:evenHBand="0" w:firstRowFirstColumn="0" w:firstRowLastColumn="0" w:lastRowFirstColumn="0" w:lastRowLastColumn="0"/>
            </w:pPr>
            <w:r>
              <w:t>We anticipate needing more part time workers who are flexible and have good work   ethic.</w:t>
            </w:r>
          </w:p>
        </w:tc>
        <w:tc>
          <w:tcPr>
            <w:tcW w:w="2212" w:type="dxa"/>
          </w:tcPr>
          <w:p w14:paraId="60479E05" w14:textId="401F96F7" w:rsidR="0009479C" w:rsidRPr="008A4CC5" w:rsidRDefault="3064CCB4" w:rsidP="0009479C">
            <w:pPr>
              <w:cnfStyle w:val="000000100000" w:firstRow="0" w:lastRow="0" w:firstColumn="0" w:lastColumn="0" w:oddVBand="0" w:evenVBand="0" w:oddHBand="1" w:evenHBand="0" w:firstRowFirstColumn="0" w:firstRowLastColumn="0" w:lastRowFirstColumn="0" w:lastRowLastColumn="0"/>
            </w:pPr>
            <w:r>
              <w:t>1/18/2017 9:47 AM</w:t>
            </w:r>
          </w:p>
        </w:tc>
      </w:tr>
      <w:tr w:rsidR="0009479C" w14:paraId="0EC75A4E" w14:textId="77777777" w:rsidTr="3064CCB4">
        <w:trPr>
          <w:trHeight w:val="193"/>
        </w:trPr>
        <w:tc>
          <w:tcPr>
            <w:cnfStyle w:val="001000000000" w:firstRow="0" w:lastRow="0" w:firstColumn="1" w:lastColumn="0" w:oddVBand="0" w:evenVBand="0" w:oddHBand="0" w:evenHBand="0" w:firstRowFirstColumn="0" w:firstRowLastColumn="0" w:lastRowFirstColumn="0" w:lastRowLastColumn="0"/>
            <w:tcW w:w="445" w:type="dxa"/>
          </w:tcPr>
          <w:p w14:paraId="4F2ED05F" w14:textId="6F8BAB3B" w:rsidR="0009479C" w:rsidRPr="0009479C" w:rsidRDefault="3064CCB4" w:rsidP="0009479C">
            <w:pPr>
              <w:rPr>
                <w:b w:val="0"/>
                <w:bCs w:val="0"/>
              </w:rPr>
            </w:pPr>
            <w:r>
              <w:rPr>
                <w:b w:val="0"/>
                <w:bCs w:val="0"/>
              </w:rPr>
              <w:t>20</w:t>
            </w:r>
          </w:p>
        </w:tc>
        <w:tc>
          <w:tcPr>
            <w:tcW w:w="6660" w:type="dxa"/>
          </w:tcPr>
          <w:p w14:paraId="51FCBD21" w14:textId="16EF6251" w:rsidR="0009479C" w:rsidRPr="0009479C" w:rsidRDefault="3064CCB4" w:rsidP="0009479C">
            <w:pPr>
              <w:cnfStyle w:val="000000000000" w:firstRow="0" w:lastRow="0" w:firstColumn="0" w:lastColumn="0" w:oddVBand="0" w:evenVBand="0" w:oddHBand="0" w:evenHBand="0" w:firstRowFirstColumn="0" w:firstRowLastColumn="0" w:lastRowFirstColumn="0" w:lastRowLastColumn="0"/>
            </w:pPr>
            <w:r>
              <w:t>We are a large organization. Our needs are extremely diversified in terms of job category, education, skills,   etc...</w:t>
            </w:r>
          </w:p>
        </w:tc>
        <w:tc>
          <w:tcPr>
            <w:tcW w:w="2212" w:type="dxa"/>
          </w:tcPr>
          <w:p w14:paraId="67F0750D" w14:textId="789B7612" w:rsidR="0009479C" w:rsidRPr="008A4CC5" w:rsidRDefault="3064CCB4" w:rsidP="0009479C">
            <w:pPr>
              <w:cnfStyle w:val="000000000000" w:firstRow="0" w:lastRow="0" w:firstColumn="0" w:lastColumn="0" w:oddVBand="0" w:evenVBand="0" w:oddHBand="0" w:evenHBand="0" w:firstRowFirstColumn="0" w:firstRowLastColumn="0" w:lastRowFirstColumn="0" w:lastRowLastColumn="0"/>
            </w:pPr>
            <w:r>
              <w:t>1/17/2017 10:00 PM</w:t>
            </w:r>
          </w:p>
        </w:tc>
      </w:tr>
      <w:tr w:rsidR="0009479C" w14:paraId="420E9624" w14:textId="77777777" w:rsidTr="3064CCB4">
        <w:trPr>
          <w:cnfStyle w:val="000000100000" w:firstRow="0" w:lastRow="0" w:firstColumn="0" w:lastColumn="0" w:oddVBand="0" w:evenVBand="0" w:oddHBand="1" w:evenHBand="0" w:firstRowFirstColumn="0" w:firstRowLastColumn="0" w:lastRowFirstColumn="0" w:lastRowLastColumn="0"/>
          <w:trHeight w:val="193"/>
        </w:trPr>
        <w:tc>
          <w:tcPr>
            <w:cnfStyle w:val="001000000000" w:firstRow="0" w:lastRow="0" w:firstColumn="1" w:lastColumn="0" w:oddVBand="0" w:evenVBand="0" w:oddHBand="0" w:evenHBand="0" w:firstRowFirstColumn="0" w:firstRowLastColumn="0" w:lastRowFirstColumn="0" w:lastRowLastColumn="0"/>
            <w:tcW w:w="445" w:type="dxa"/>
          </w:tcPr>
          <w:p w14:paraId="10E00901" w14:textId="5C34EC39" w:rsidR="0009479C" w:rsidRPr="0009479C" w:rsidRDefault="3064CCB4" w:rsidP="0009479C">
            <w:pPr>
              <w:rPr>
                <w:b w:val="0"/>
                <w:bCs w:val="0"/>
              </w:rPr>
            </w:pPr>
            <w:r>
              <w:rPr>
                <w:b w:val="0"/>
                <w:bCs w:val="0"/>
              </w:rPr>
              <w:t>21</w:t>
            </w:r>
          </w:p>
        </w:tc>
        <w:tc>
          <w:tcPr>
            <w:tcW w:w="6660" w:type="dxa"/>
          </w:tcPr>
          <w:p w14:paraId="7DC61458" w14:textId="7F0D76AA" w:rsidR="0009479C" w:rsidRPr="0009479C" w:rsidRDefault="3064CCB4" w:rsidP="0009479C">
            <w:pPr>
              <w:cnfStyle w:val="000000100000" w:firstRow="0" w:lastRow="0" w:firstColumn="0" w:lastColumn="0" w:oddVBand="0" w:evenVBand="0" w:oddHBand="1" w:evenHBand="0" w:firstRowFirstColumn="0" w:firstRowLastColumn="0" w:lastRowFirstColumn="0" w:lastRowLastColumn="0"/>
            </w:pPr>
            <w:r>
              <w:t>Machinist, Industrial Maintenance, Press/Machine  Setup</w:t>
            </w:r>
          </w:p>
        </w:tc>
        <w:tc>
          <w:tcPr>
            <w:tcW w:w="2212" w:type="dxa"/>
          </w:tcPr>
          <w:p w14:paraId="330781E2" w14:textId="428E47C7" w:rsidR="0009479C" w:rsidRPr="008A4CC5" w:rsidRDefault="3064CCB4" w:rsidP="0009479C">
            <w:pPr>
              <w:cnfStyle w:val="000000100000" w:firstRow="0" w:lastRow="0" w:firstColumn="0" w:lastColumn="0" w:oddVBand="0" w:evenVBand="0" w:oddHBand="1" w:evenHBand="0" w:firstRowFirstColumn="0" w:firstRowLastColumn="0" w:lastRowFirstColumn="0" w:lastRowLastColumn="0"/>
            </w:pPr>
            <w:r>
              <w:t>1/17/2017 4:05 PM</w:t>
            </w:r>
          </w:p>
        </w:tc>
      </w:tr>
      <w:tr w:rsidR="0009479C" w14:paraId="591A3150" w14:textId="77777777" w:rsidTr="3064CCB4">
        <w:trPr>
          <w:trHeight w:val="193"/>
        </w:trPr>
        <w:tc>
          <w:tcPr>
            <w:cnfStyle w:val="001000000000" w:firstRow="0" w:lastRow="0" w:firstColumn="1" w:lastColumn="0" w:oddVBand="0" w:evenVBand="0" w:oddHBand="0" w:evenHBand="0" w:firstRowFirstColumn="0" w:firstRowLastColumn="0" w:lastRowFirstColumn="0" w:lastRowLastColumn="0"/>
            <w:tcW w:w="445" w:type="dxa"/>
          </w:tcPr>
          <w:p w14:paraId="5A5B3558" w14:textId="755725F0" w:rsidR="0009479C" w:rsidRPr="0009479C" w:rsidRDefault="3064CCB4" w:rsidP="0009479C">
            <w:pPr>
              <w:rPr>
                <w:b w:val="0"/>
                <w:bCs w:val="0"/>
              </w:rPr>
            </w:pPr>
            <w:r>
              <w:rPr>
                <w:b w:val="0"/>
                <w:bCs w:val="0"/>
              </w:rPr>
              <w:t>22</w:t>
            </w:r>
          </w:p>
        </w:tc>
        <w:tc>
          <w:tcPr>
            <w:tcW w:w="6660" w:type="dxa"/>
          </w:tcPr>
          <w:p w14:paraId="781A5525" w14:textId="555BB630" w:rsidR="0009479C" w:rsidRPr="0009479C" w:rsidRDefault="3064CCB4" w:rsidP="0009479C">
            <w:pPr>
              <w:cnfStyle w:val="000000000000" w:firstRow="0" w:lastRow="0" w:firstColumn="0" w:lastColumn="0" w:oddVBand="0" w:evenVBand="0" w:oddHBand="0" w:evenHBand="0" w:firstRowFirstColumn="0" w:firstRowLastColumn="0" w:lastRowFirstColumn="0" w:lastRowLastColumn="0"/>
            </w:pPr>
            <w:r>
              <w:t xml:space="preserve">Each of our companies continue to grow at a </w:t>
            </w:r>
            <w:r w:rsidR="001B341B">
              <w:t>steady pace</w:t>
            </w:r>
            <w:r>
              <w:t>.</w:t>
            </w:r>
          </w:p>
        </w:tc>
        <w:tc>
          <w:tcPr>
            <w:tcW w:w="2212" w:type="dxa"/>
          </w:tcPr>
          <w:p w14:paraId="25416707" w14:textId="11ABC283" w:rsidR="0009479C" w:rsidRPr="008A4CC5" w:rsidRDefault="3064CCB4" w:rsidP="0009479C">
            <w:pPr>
              <w:cnfStyle w:val="000000000000" w:firstRow="0" w:lastRow="0" w:firstColumn="0" w:lastColumn="0" w:oddVBand="0" w:evenVBand="0" w:oddHBand="0" w:evenHBand="0" w:firstRowFirstColumn="0" w:firstRowLastColumn="0" w:lastRowFirstColumn="0" w:lastRowLastColumn="0"/>
            </w:pPr>
            <w:r>
              <w:t>1/17/2017 3:56 PM</w:t>
            </w:r>
          </w:p>
        </w:tc>
      </w:tr>
      <w:tr w:rsidR="0009479C" w14:paraId="6DE71BC6" w14:textId="77777777" w:rsidTr="3064CCB4">
        <w:trPr>
          <w:cnfStyle w:val="000000100000" w:firstRow="0" w:lastRow="0" w:firstColumn="0" w:lastColumn="0" w:oddVBand="0" w:evenVBand="0" w:oddHBand="1" w:evenHBand="0" w:firstRowFirstColumn="0" w:firstRowLastColumn="0" w:lastRowFirstColumn="0" w:lastRowLastColumn="0"/>
          <w:trHeight w:val="54"/>
        </w:trPr>
        <w:tc>
          <w:tcPr>
            <w:cnfStyle w:val="001000000000" w:firstRow="0" w:lastRow="0" w:firstColumn="1" w:lastColumn="0" w:oddVBand="0" w:evenVBand="0" w:oddHBand="0" w:evenHBand="0" w:firstRowFirstColumn="0" w:firstRowLastColumn="0" w:lastRowFirstColumn="0" w:lastRowLastColumn="0"/>
            <w:tcW w:w="445" w:type="dxa"/>
          </w:tcPr>
          <w:p w14:paraId="5CE2A5A0" w14:textId="2B576339" w:rsidR="0009479C" w:rsidRPr="0009479C" w:rsidRDefault="3064CCB4" w:rsidP="0009479C">
            <w:pPr>
              <w:rPr>
                <w:b w:val="0"/>
                <w:bCs w:val="0"/>
              </w:rPr>
            </w:pPr>
            <w:r>
              <w:rPr>
                <w:b w:val="0"/>
                <w:bCs w:val="0"/>
              </w:rPr>
              <w:t>23</w:t>
            </w:r>
          </w:p>
        </w:tc>
        <w:tc>
          <w:tcPr>
            <w:tcW w:w="6660" w:type="dxa"/>
          </w:tcPr>
          <w:p w14:paraId="7DF8C39D" w14:textId="0551E180" w:rsidR="0009479C" w:rsidRPr="0009479C" w:rsidRDefault="3064CCB4" w:rsidP="0009479C">
            <w:pPr>
              <w:cnfStyle w:val="000000100000" w:firstRow="0" w:lastRow="0" w:firstColumn="0" w:lastColumn="0" w:oddVBand="0" w:evenVBand="0" w:oddHBand="1" w:evenHBand="0" w:firstRowFirstColumn="0" w:firstRowLastColumn="0" w:lastRowFirstColumn="0" w:lastRowLastColumn="0"/>
            </w:pPr>
            <w:r>
              <w:t>ability to show up for work, communication skills, follow basic instructions, ability to work by themselves once trained, quality conscience</w:t>
            </w:r>
          </w:p>
        </w:tc>
        <w:tc>
          <w:tcPr>
            <w:tcW w:w="2212" w:type="dxa"/>
          </w:tcPr>
          <w:p w14:paraId="4B754BBB" w14:textId="3144B109" w:rsidR="0009479C" w:rsidRPr="008A4CC5" w:rsidRDefault="3064CCB4" w:rsidP="0009479C">
            <w:pPr>
              <w:cnfStyle w:val="000000100000" w:firstRow="0" w:lastRow="0" w:firstColumn="0" w:lastColumn="0" w:oddVBand="0" w:evenVBand="0" w:oddHBand="1" w:evenHBand="0" w:firstRowFirstColumn="0" w:firstRowLastColumn="0" w:lastRowFirstColumn="0" w:lastRowLastColumn="0"/>
            </w:pPr>
            <w:r>
              <w:t>1/17/2017 3:55 PM</w:t>
            </w:r>
          </w:p>
        </w:tc>
      </w:tr>
    </w:tbl>
    <w:p w14:paraId="00FD7171" w14:textId="031C1621" w:rsidR="0009479C" w:rsidRDefault="0009479C" w:rsidP="0009479C"/>
    <w:p w14:paraId="67899813" w14:textId="77777777" w:rsidR="0009479C" w:rsidRDefault="0009479C">
      <w:r>
        <w:br w:type="page"/>
      </w:r>
    </w:p>
    <w:p w14:paraId="7CBD3EB8" w14:textId="12F26CC7" w:rsidR="0009479C" w:rsidRPr="0012229F" w:rsidRDefault="3064CCB4" w:rsidP="3064CCB4">
      <w:pPr>
        <w:rPr>
          <w:rStyle w:val="Strong"/>
          <w:rFonts w:ascii="Franklin Gothic Heavy" w:eastAsia="Franklin Gothic Heavy" w:hAnsi="Franklin Gothic Heavy" w:cs="Franklin Gothic Heavy"/>
          <w:b w:val="0"/>
          <w:bCs w:val="0"/>
          <w:color w:val="0563C1" w:themeColor="accent4"/>
          <w:sz w:val="24"/>
          <w:szCs w:val="24"/>
        </w:rPr>
      </w:pPr>
      <w:r w:rsidRPr="3064CCB4">
        <w:rPr>
          <w:rStyle w:val="Strong"/>
          <w:rFonts w:ascii="Franklin Gothic Heavy" w:eastAsia="Franklin Gothic Heavy" w:hAnsi="Franklin Gothic Heavy" w:cs="Franklin Gothic Heavy"/>
          <w:b w:val="0"/>
          <w:bCs w:val="0"/>
          <w:color w:val="0563C1" w:themeColor="accent4"/>
          <w:sz w:val="24"/>
          <w:szCs w:val="24"/>
        </w:rPr>
        <w:t>Q7 | What technical skills, degrees, or certifications etc., will be needed to fill your future job openings, and future job openings throughout the region?</w:t>
      </w:r>
    </w:p>
    <w:p w14:paraId="7943CBE1" w14:textId="6C3CE613" w:rsidR="0009479C" w:rsidRDefault="0009479C" w:rsidP="0009479C">
      <w:r>
        <w:t>Answered: 25</w:t>
      </w:r>
      <w:r>
        <w:tab/>
        <w:t>Skipped: 2</w:t>
      </w:r>
    </w:p>
    <w:tbl>
      <w:tblPr>
        <w:tblStyle w:val="GridTable4-Accent4"/>
        <w:tblW w:w="0" w:type="auto"/>
        <w:tblLook w:val="04A0" w:firstRow="1" w:lastRow="0" w:firstColumn="1" w:lastColumn="0" w:noHBand="0" w:noVBand="1"/>
      </w:tblPr>
      <w:tblGrid>
        <w:gridCol w:w="445"/>
        <w:gridCol w:w="6660"/>
        <w:gridCol w:w="2212"/>
      </w:tblGrid>
      <w:tr w:rsidR="0009479C" w:rsidRPr="00C5630C" w14:paraId="0E824422" w14:textId="77777777" w:rsidTr="3064CCB4">
        <w:trPr>
          <w:cnfStyle w:val="100000000000" w:firstRow="1" w:lastRow="0" w:firstColumn="0" w:lastColumn="0" w:oddVBand="0" w:evenVBand="0" w:oddHBand="0" w:evenHBand="0" w:firstRowFirstColumn="0" w:firstRowLastColumn="0" w:lastRowFirstColumn="0" w:lastRowLastColumn="0"/>
          <w:trHeight w:val="181"/>
        </w:trPr>
        <w:tc>
          <w:tcPr>
            <w:cnfStyle w:val="001000000000" w:firstRow="0" w:lastRow="0" w:firstColumn="1" w:lastColumn="0" w:oddVBand="0" w:evenVBand="0" w:oddHBand="0" w:evenHBand="0" w:firstRowFirstColumn="0" w:firstRowLastColumn="0" w:lastRowFirstColumn="0" w:lastRowLastColumn="0"/>
            <w:tcW w:w="445" w:type="dxa"/>
          </w:tcPr>
          <w:p w14:paraId="687B841A" w14:textId="77777777" w:rsidR="0009479C" w:rsidRPr="00C5630C" w:rsidRDefault="3064CCB4" w:rsidP="3064CCB4">
            <w:pPr>
              <w:jc w:val="center"/>
              <w:rPr>
                <w:color w:val="FFFFFF" w:themeColor="background1"/>
              </w:rPr>
            </w:pPr>
            <w:r w:rsidRPr="3064CCB4">
              <w:rPr>
                <w:color w:val="FFFFFF" w:themeColor="background1"/>
              </w:rPr>
              <w:t>#</w:t>
            </w:r>
          </w:p>
        </w:tc>
        <w:tc>
          <w:tcPr>
            <w:tcW w:w="6660" w:type="dxa"/>
          </w:tcPr>
          <w:p w14:paraId="6587BA2D" w14:textId="77777777" w:rsidR="0009479C" w:rsidRPr="00C5630C" w:rsidRDefault="3064CCB4" w:rsidP="3064CCB4">
            <w:pPr>
              <w:cnfStyle w:val="100000000000" w:firstRow="1" w:lastRow="0" w:firstColumn="0" w:lastColumn="0" w:oddVBand="0" w:evenVBand="0" w:oddHBand="0" w:evenHBand="0" w:firstRowFirstColumn="0" w:firstRowLastColumn="0" w:lastRowFirstColumn="0" w:lastRowLastColumn="0"/>
              <w:rPr>
                <w:b w:val="0"/>
                <w:bCs w:val="0"/>
                <w:color w:val="FFFFFF" w:themeColor="background1"/>
              </w:rPr>
            </w:pPr>
            <w:r w:rsidRPr="3064CCB4">
              <w:rPr>
                <w:color w:val="FFFFFF" w:themeColor="background1"/>
              </w:rPr>
              <w:t>Responses</w:t>
            </w:r>
          </w:p>
        </w:tc>
        <w:tc>
          <w:tcPr>
            <w:tcW w:w="2212" w:type="dxa"/>
          </w:tcPr>
          <w:p w14:paraId="22FE3D4C" w14:textId="77777777" w:rsidR="0009479C" w:rsidRPr="00C5630C" w:rsidRDefault="3064CCB4" w:rsidP="3064CCB4">
            <w:pPr>
              <w:cnfStyle w:val="100000000000" w:firstRow="1" w:lastRow="0" w:firstColumn="0" w:lastColumn="0" w:oddVBand="0" w:evenVBand="0" w:oddHBand="0" w:evenHBand="0" w:firstRowFirstColumn="0" w:firstRowLastColumn="0" w:lastRowFirstColumn="0" w:lastRowLastColumn="0"/>
              <w:rPr>
                <w:color w:val="FFFFFF" w:themeColor="background1"/>
              </w:rPr>
            </w:pPr>
            <w:r w:rsidRPr="3064CCB4">
              <w:rPr>
                <w:color w:val="FFFFFF" w:themeColor="background1"/>
              </w:rPr>
              <w:t>Date</w:t>
            </w:r>
          </w:p>
        </w:tc>
      </w:tr>
      <w:tr w:rsidR="0009479C" w14:paraId="6420E895" w14:textId="77777777" w:rsidTr="3064CCB4">
        <w:trPr>
          <w:cnfStyle w:val="000000100000" w:firstRow="0" w:lastRow="0" w:firstColumn="0" w:lastColumn="0" w:oddVBand="0" w:evenVBand="0" w:oddHBand="1" w:evenHBand="0" w:firstRowFirstColumn="0" w:firstRowLastColumn="0" w:lastRowFirstColumn="0" w:lastRowLastColumn="0"/>
          <w:trHeight w:val="181"/>
        </w:trPr>
        <w:tc>
          <w:tcPr>
            <w:cnfStyle w:val="001000000000" w:firstRow="0" w:lastRow="0" w:firstColumn="1" w:lastColumn="0" w:oddVBand="0" w:evenVBand="0" w:oddHBand="0" w:evenHBand="0" w:firstRowFirstColumn="0" w:firstRowLastColumn="0" w:lastRowFirstColumn="0" w:lastRowLastColumn="0"/>
            <w:tcW w:w="445" w:type="dxa"/>
          </w:tcPr>
          <w:p w14:paraId="367C96AE" w14:textId="229D4DA3" w:rsidR="0009479C" w:rsidRPr="0009479C" w:rsidRDefault="3064CCB4" w:rsidP="0009479C">
            <w:pPr>
              <w:rPr>
                <w:b w:val="0"/>
                <w:bCs w:val="0"/>
              </w:rPr>
            </w:pPr>
            <w:r>
              <w:rPr>
                <w:b w:val="0"/>
                <w:bCs w:val="0"/>
              </w:rPr>
              <w:t>1</w:t>
            </w:r>
          </w:p>
        </w:tc>
        <w:tc>
          <w:tcPr>
            <w:tcW w:w="6660" w:type="dxa"/>
          </w:tcPr>
          <w:p w14:paraId="64AD723E" w14:textId="07B832F2" w:rsidR="0009479C" w:rsidRPr="00C033E6" w:rsidRDefault="3064CCB4" w:rsidP="0009479C">
            <w:pPr>
              <w:cnfStyle w:val="000000100000" w:firstRow="0" w:lastRow="0" w:firstColumn="0" w:lastColumn="0" w:oddVBand="0" w:evenVBand="0" w:oddHBand="1" w:evenHBand="0" w:firstRowFirstColumn="0" w:firstRowLastColumn="0" w:lastRowFirstColumn="0" w:lastRowLastColumn="0"/>
            </w:pPr>
            <w:r>
              <w:t>Welding and electrical skills</w:t>
            </w:r>
          </w:p>
        </w:tc>
        <w:tc>
          <w:tcPr>
            <w:tcW w:w="2212" w:type="dxa"/>
          </w:tcPr>
          <w:p w14:paraId="6D0496FA" w14:textId="40872164" w:rsidR="0009479C" w:rsidRPr="00C033E6" w:rsidRDefault="3064CCB4" w:rsidP="0009479C">
            <w:pPr>
              <w:cnfStyle w:val="000000100000" w:firstRow="0" w:lastRow="0" w:firstColumn="0" w:lastColumn="0" w:oddVBand="0" w:evenVBand="0" w:oddHBand="1" w:evenHBand="0" w:firstRowFirstColumn="0" w:firstRowLastColumn="0" w:lastRowFirstColumn="0" w:lastRowLastColumn="0"/>
            </w:pPr>
            <w:r>
              <w:t>2/1/2017 12:16 PM</w:t>
            </w:r>
          </w:p>
        </w:tc>
      </w:tr>
      <w:tr w:rsidR="0009479C" w14:paraId="0C926B8D" w14:textId="77777777" w:rsidTr="3064CCB4">
        <w:trPr>
          <w:trHeight w:val="193"/>
        </w:trPr>
        <w:tc>
          <w:tcPr>
            <w:cnfStyle w:val="001000000000" w:firstRow="0" w:lastRow="0" w:firstColumn="1" w:lastColumn="0" w:oddVBand="0" w:evenVBand="0" w:oddHBand="0" w:evenHBand="0" w:firstRowFirstColumn="0" w:firstRowLastColumn="0" w:lastRowFirstColumn="0" w:lastRowLastColumn="0"/>
            <w:tcW w:w="445" w:type="dxa"/>
          </w:tcPr>
          <w:p w14:paraId="5D878E65" w14:textId="1B18CB01" w:rsidR="0009479C" w:rsidRPr="0009479C" w:rsidRDefault="3064CCB4" w:rsidP="0009479C">
            <w:pPr>
              <w:rPr>
                <w:b w:val="0"/>
                <w:bCs w:val="0"/>
              </w:rPr>
            </w:pPr>
            <w:r>
              <w:rPr>
                <w:b w:val="0"/>
                <w:bCs w:val="0"/>
              </w:rPr>
              <w:t>2</w:t>
            </w:r>
          </w:p>
        </w:tc>
        <w:tc>
          <w:tcPr>
            <w:tcW w:w="6660" w:type="dxa"/>
          </w:tcPr>
          <w:p w14:paraId="346E929B" w14:textId="21309864" w:rsidR="0009479C" w:rsidRPr="00C033E6" w:rsidRDefault="3064CCB4" w:rsidP="0009479C">
            <w:pPr>
              <w:cnfStyle w:val="000000000000" w:firstRow="0" w:lastRow="0" w:firstColumn="0" w:lastColumn="0" w:oddVBand="0" w:evenVBand="0" w:oddHBand="0" w:evenHBand="0" w:firstRowFirstColumn="0" w:firstRowLastColumn="0" w:lastRowFirstColumn="0" w:lastRowLastColumn="0"/>
            </w:pPr>
            <w:r>
              <w:t>High School,</w:t>
            </w:r>
          </w:p>
        </w:tc>
        <w:tc>
          <w:tcPr>
            <w:tcW w:w="2212" w:type="dxa"/>
          </w:tcPr>
          <w:p w14:paraId="10FB1CF4" w14:textId="6053028D" w:rsidR="0009479C" w:rsidRPr="00C033E6" w:rsidRDefault="3064CCB4" w:rsidP="0009479C">
            <w:pPr>
              <w:cnfStyle w:val="000000000000" w:firstRow="0" w:lastRow="0" w:firstColumn="0" w:lastColumn="0" w:oddVBand="0" w:evenVBand="0" w:oddHBand="0" w:evenHBand="0" w:firstRowFirstColumn="0" w:firstRowLastColumn="0" w:lastRowFirstColumn="0" w:lastRowLastColumn="0"/>
            </w:pPr>
            <w:r>
              <w:t>2/1/2017 9:14 AM</w:t>
            </w:r>
          </w:p>
        </w:tc>
      </w:tr>
      <w:tr w:rsidR="0009479C" w14:paraId="1D6A97AF" w14:textId="77777777" w:rsidTr="3064CCB4">
        <w:trPr>
          <w:cnfStyle w:val="000000100000" w:firstRow="0" w:lastRow="0" w:firstColumn="0" w:lastColumn="0" w:oddVBand="0" w:evenVBand="0" w:oddHBand="1" w:evenHBand="0" w:firstRowFirstColumn="0" w:firstRowLastColumn="0" w:lastRowFirstColumn="0" w:lastRowLastColumn="0"/>
          <w:trHeight w:val="181"/>
        </w:trPr>
        <w:tc>
          <w:tcPr>
            <w:cnfStyle w:val="001000000000" w:firstRow="0" w:lastRow="0" w:firstColumn="1" w:lastColumn="0" w:oddVBand="0" w:evenVBand="0" w:oddHBand="0" w:evenHBand="0" w:firstRowFirstColumn="0" w:firstRowLastColumn="0" w:lastRowFirstColumn="0" w:lastRowLastColumn="0"/>
            <w:tcW w:w="445" w:type="dxa"/>
          </w:tcPr>
          <w:p w14:paraId="6834A875" w14:textId="6B95CD56" w:rsidR="0009479C" w:rsidRPr="0009479C" w:rsidRDefault="3064CCB4" w:rsidP="0009479C">
            <w:pPr>
              <w:rPr>
                <w:b w:val="0"/>
                <w:bCs w:val="0"/>
              </w:rPr>
            </w:pPr>
            <w:r>
              <w:rPr>
                <w:b w:val="0"/>
                <w:bCs w:val="0"/>
              </w:rPr>
              <w:t>3</w:t>
            </w:r>
          </w:p>
        </w:tc>
        <w:tc>
          <w:tcPr>
            <w:tcW w:w="6660" w:type="dxa"/>
          </w:tcPr>
          <w:p w14:paraId="472F7F19" w14:textId="6CF34E95" w:rsidR="0009479C" w:rsidRPr="00C033E6" w:rsidRDefault="3064CCB4" w:rsidP="0009479C">
            <w:pPr>
              <w:cnfStyle w:val="000000100000" w:firstRow="0" w:lastRow="0" w:firstColumn="0" w:lastColumn="0" w:oddVBand="0" w:evenVBand="0" w:oddHBand="1" w:evenHBand="0" w:firstRowFirstColumn="0" w:firstRowLastColumn="0" w:lastRowFirstColumn="0" w:lastRowLastColumn="0"/>
            </w:pPr>
            <w:r>
              <w:t>Machining</w:t>
            </w:r>
          </w:p>
        </w:tc>
        <w:tc>
          <w:tcPr>
            <w:tcW w:w="2212" w:type="dxa"/>
          </w:tcPr>
          <w:p w14:paraId="042BBFD2" w14:textId="4D1A8B29" w:rsidR="0009479C" w:rsidRPr="00C033E6" w:rsidRDefault="3064CCB4" w:rsidP="0009479C">
            <w:pPr>
              <w:cnfStyle w:val="000000100000" w:firstRow="0" w:lastRow="0" w:firstColumn="0" w:lastColumn="0" w:oddVBand="0" w:evenVBand="0" w:oddHBand="1" w:evenHBand="0" w:firstRowFirstColumn="0" w:firstRowLastColumn="0" w:lastRowFirstColumn="0" w:lastRowLastColumn="0"/>
            </w:pPr>
            <w:r>
              <w:t>2/1/2017 8:09 AM</w:t>
            </w:r>
          </w:p>
        </w:tc>
      </w:tr>
      <w:tr w:rsidR="0009479C" w14:paraId="3307D5A0" w14:textId="77777777" w:rsidTr="3064CCB4">
        <w:trPr>
          <w:trHeight w:val="181"/>
        </w:trPr>
        <w:tc>
          <w:tcPr>
            <w:cnfStyle w:val="001000000000" w:firstRow="0" w:lastRow="0" w:firstColumn="1" w:lastColumn="0" w:oddVBand="0" w:evenVBand="0" w:oddHBand="0" w:evenHBand="0" w:firstRowFirstColumn="0" w:firstRowLastColumn="0" w:lastRowFirstColumn="0" w:lastRowLastColumn="0"/>
            <w:tcW w:w="445" w:type="dxa"/>
          </w:tcPr>
          <w:p w14:paraId="1D49D77D" w14:textId="0E59866E" w:rsidR="0009479C" w:rsidRPr="0009479C" w:rsidRDefault="3064CCB4" w:rsidP="0009479C">
            <w:pPr>
              <w:rPr>
                <w:b w:val="0"/>
                <w:bCs w:val="0"/>
              </w:rPr>
            </w:pPr>
            <w:r>
              <w:rPr>
                <w:b w:val="0"/>
                <w:bCs w:val="0"/>
              </w:rPr>
              <w:t>4</w:t>
            </w:r>
          </w:p>
        </w:tc>
        <w:tc>
          <w:tcPr>
            <w:tcW w:w="6660" w:type="dxa"/>
          </w:tcPr>
          <w:p w14:paraId="34DC91C1" w14:textId="1B86D7F8" w:rsidR="0009479C" w:rsidRPr="00C033E6" w:rsidRDefault="3064CCB4" w:rsidP="0009479C">
            <w:pPr>
              <w:cnfStyle w:val="000000000000" w:firstRow="0" w:lastRow="0" w:firstColumn="0" w:lastColumn="0" w:oddVBand="0" w:evenVBand="0" w:oddHBand="0" w:evenHBand="0" w:firstRowFirstColumn="0" w:firstRowLastColumn="0" w:lastRowFirstColumn="0" w:lastRowLastColumn="0"/>
            </w:pPr>
            <w:r>
              <w:t>n/a</w:t>
            </w:r>
          </w:p>
        </w:tc>
        <w:tc>
          <w:tcPr>
            <w:tcW w:w="2212" w:type="dxa"/>
          </w:tcPr>
          <w:p w14:paraId="0CD06D90" w14:textId="1F180CCD" w:rsidR="0009479C" w:rsidRPr="00C033E6" w:rsidRDefault="3064CCB4" w:rsidP="0009479C">
            <w:pPr>
              <w:cnfStyle w:val="000000000000" w:firstRow="0" w:lastRow="0" w:firstColumn="0" w:lastColumn="0" w:oddVBand="0" w:evenVBand="0" w:oddHBand="0" w:evenHBand="0" w:firstRowFirstColumn="0" w:firstRowLastColumn="0" w:lastRowFirstColumn="0" w:lastRowLastColumn="0"/>
            </w:pPr>
            <w:r>
              <w:t>1/31/2017 7:12 PM</w:t>
            </w:r>
          </w:p>
        </w:tc>
      </w:tr>
      <w:tr w:rsidR="0009479C" w14:paraId="07D6BFA3" w14:textId="77777777" w:rsidTr="3064CCB4">
        <w:trPr>
          <w:cnfStyle w:val="000000100000" w:firstRow="0" w:lastRow="0" w:firstColumn="0" w:lastColumn="0" w:oddVBand="0" w:evenVBand="0" w:oddHBand="1" w:evenHBand="0" w:firstRowFirstColumn="0" w:firstRowLastColumn="0" w:lastRowFirstColumn="0" w:lastRowLastColumn="0"/>
          <w:trHeight w:val="181"/>
        </w:trPr>
        <w:tc>
          <w:tcPr>
            <w:cnfStyle w:val="001000000000" w:firstRow="0" w:lastRow="0" w:firstColumn="1" w:lastColumn="0" w:oddVBand="0" w:evenVBand="0" w:oddHBand="0" w:evenHBand="0" w:firstRowFirstColumn="0" w:firstRowLastColumn="0" w:lastRowFirstColumn="0" w:lastRowLastColumn="0"/>
            <w:tcW w:w="445" w:type="dxa"/>
          </w:tcPr>
          <w:p w14:paraId="4E9B2A53" w14:textId="78AFE7CA" w:rsidR="0009479C" w:rsidRPr="0009479C" w:rsidRDefault="3064CCB4" w:rsidP="0009479C">
            <w:pPr>
              <w:rPr>
                <w:b w:val="0"/>
                <w:bCs w:val="0"/>
              </w:rPr>
            </w:pPr>
            <w:r>
              <w:rPr>
                <w:b w:val="0"/>
                <w:bCs w:val="0"/>
              </w:rPr>
              <w:t>5</w:t>
            </w:r>
          </w:p>
        </w:tc>
        <w:tc>
          <w:tcPr>
            <w:tcW w:w="6660" w:type="dxa"/>
          </w:tcPr>
          <w:p w14:paraId="31B38BC5" w14:textId="0F5C2FFD" w:rsidR="0009479C" w:rsidRPr="00C033E6" w:rsidRDefault="3064CCB4" w:rsidP="0009479C">
            <w:pPr>
              <w:cnfStyle w:val="000000100000" w:firstRow="0" w:lastRow="0" w:firstColumn="0" w:lastColumn="0" w:oddVBand="0" w:evenVBand="0" w:oddHBand="1" w:evenHBand="0" w:firstRowFirstColumn="0" w:firstRowLastColumn="0" w:lastRowFirstColumn="0" w:lastRowLastColumn="0"/>
            </w:pPr>
            <w:r>
              <w:t>Manual Labor</w:t>
            </w:r>
          </w:p>
        </w:tc>
        <w:tc>
          <w:tcPr>
            <w:tcW w:w="2212" w:type="dxa"/>
          </w:tcPr>
          <w:p w14:paraId="5005C155" w14:textId="5EA9BD46" w:rsidR="0009479C" w:rsidRPr="00C033E6" w:rsidRDefault="3064CCB4" w:rsidP="0009479C">
            <w:pPr>
              <w:cnfStyle w:val="000000100000" w:firstRow="0" w:lastRow="0" w:firstColumn="0" w:lastColumn="0" w:oddVBand="0" w:evenVBand="0" w:oddHBand="1" w:evenHBand="0" w:firstRowFirstColumn="0" w:firstRowLastColumn="0" w:lastRowFirstColumn="0" w:lastRowLastColumn="0"/>
            </w:pPr>
            <w:r>
              <w:t>1/31/2017 4:20 PM</w:t>
            </w:r>
          </w:p>
        </w:tc>
      </w:tr>
      <w:tr w:rsidR="0009479C" w14:paraId="19D1D397" w14:textId="77777777" w:rsidTr="3064CCB4">
        <w:trPr>
          <w:trHeight w:val="193"/>
        </w:trPr>
        <w:tc>
          <w:tcPr>
            <w:cnfStyle w:val="001000000000" w:firstRow="0" w:lastRow="0" w:firstColumn="1" w:lastColumn="0" w:oddVBand="0" w:evenVBand="0" w:oddHBand="0" w:evenHBand="0" w:firstRowFirstColumn="0" w:firstRowLastColumn="0" w:lastRowFirstColumn="0" w:lastRowLastColumn="0"/>
            <w:tcW w:w="445" w:type="dxa"/>
          </w:tcPr>
          <w:p w14:paraId="548276F4" w14:textId="30CF0165" w:rsidR="0009479C" w:rsidRPr="0009479C" w:rsidRDefault="3064CCB4" w:rsidP="0009479C">
            <w:pPr>
              <w:rPr>
                <w:b w:val="0"/>
                <w:bCs w:val="0"/>
              </w:rPr>
            </w:pPr>
            <w:r>
              <w:rPr>
                <w:b w:val="0"/>
                <w:bCs w:val="0"/>
              </w:rPr>
              <w:t>6</w:t>
            </w:r>
          </w:p>
        </w:tc>
        <w:tc>
          <w:tcPr>
            <w:tcW w:w="6660" w:type="dxa"/>
          </w:tcPr>
          <w:p w14:paraId="2C1A44F6" w14:textId="107546CD" w:rsidR="0009479C" w:rsidRPr="00C033E6" w:rsidRDefault="3064CCB4" w:rsidP="0009479C">
            <w:pPr>
              <w:cnfStyle w:val="000000000000" w:firstRow="0" w:lastRow="0" w:firstColumn="0" w:lastColumn="0" w:oddVBand="0" w:evenVBand="0" w:oddHBand="0" w:evenHBand="0" w:firstRowFirstColumn="0" w:firstRowLastColumn="0" w:lastRowFirstColumn="0" w:lastRowLastColumn="0"/>
            </w:pPr>
            <w:r>
              <w:t>CDL B, Heavy equipment operation,  electricians</w:t>
            </w:r>
          </w:p>
        </w:tc>
        <w:tc>
          <w:tcPr>
            <w:tcW w:w="2212" w:type="dxa"/>
          </w:tcPr>
          <w:p w14:paraId="06D44E70" w14:textId="7E29E868" w:rsidR="0009479C" w:rsidRPr="00C033E6" w:rsidRDefault="3064CCB4" w:rsidP="0009479C">
            <w:pPr>
              <w:cnfStyle w:val="000000000000" w:firstRow="0" w:lastRow="0" w:firstColumn="0" w:lastColumn="0" w:oddVBand="0" w:evenVBand="0" w:oddHBand="0" w:evenHBand="0" w:firstRowFirstColumn="0" w:firstRowLastColumn="0" w:lastRowFirstColumn="0" w:lastRowLastColumn="0"/>
            </w:pPr>
            <w:r>
              <w:t>1/31/2017 4:17 PM</w:t>
            </w:r>
          </w:p>
        </w:tc>
      </w:tr>
      <w:tr w:rsidR="0009479C" w14:paraId="685FC4FF" w14:textId="77777777" w:rsidTr="3064CCB4">
        <w:trPr>
          <w:cnfStyle w:val="000000100000" w:firstRow="0" w:lastRow="0" w:firstColumn="0" w:lastColumn="0" w:oddVBand="0" w:evenVBand="0" w:oddHBand="1" w:evenHBand="0" w:firstRowFirstColumn="0" w:firstRowLastColumn="0" w:lastRowFirstColumn="0" w:lastRowLastColumn="0"/>
          <w:trHeight w:val="193"/>
        </w:trPr>
        <w:tc>
          <w:tcPr>
            <w:cnfStyle w:val="001000000000" w:firstRow="0" w:lastRow="0" w:firstColumn="1" w:lastColumn="0" w:oddVBand="0" w:evenVBand="0" w:oddHBand="0" w:evenHBand="0" w:firstRowFirstColumn="0" w:firstRowLastColumn="0" w:lastRowFirstColumn="0" w:lastRowLastColumn="0"/>
            <w:tcW w:w="445" w:type="dxa"/>
          </w:tcPr>
          <w:p w14:paraId="21AF047A" w14:textId="28C5D7FE" w:rsidR="0009479C" w:rsidRPr="0009479C" w:rsidRDefault="3064CCB4" w:rsidP="0009479C">
            <w:pPr>
              <w:rPr>
                <w:b w:val="0"/>
                <w:bCs w:val="0"/>
              </w:rPr>
            </w:pPr>
            <w:r>
              <w:rPr>
                <w:b w:val="0"/>
                <w:bCs w:val="0"/>
              </w:rPr>
              <w:t>7</w:t>
            </w:r>
          </w:p>
        </w:tc>
        <w:tc>
          <w:tcPr>
            <w:tcW w:w="6660" w:type="dxa"/>
          </w:tcPr>
          <w:p w14:paraId="524B6DC6" w14:textId="57472E8C" w:rsidR="0009479C" w:rsidRPr="008A4CC5" w:rsidRDefault="3064CCB4" w:rsidP="0009479C">
            <w:pPr>
              <w:cnfStyle w:val="000000100000" w:firstRow="0" w:lastRow="0" w:firstColumn="0" w:lastColumn="0" w:oddVBand="0" w:evenVBand="0" w:oddHBand="1" w:evenHBand="0" w:firstRowFirstColumn="0" w:firstRowLastColumn="0" w:lastRowFirstColumn="0" w:lastRowLastColumn="0"/>
            </w:pPr>
            <w:r>
              <w:t xml:space="preserve">Associates and </w:t>
            </w:r>
            <w:r w:rsidR="001B341B">
              <w:t>Bachelor’s</w:t>
            </w:r>
            <w:r>
              <w:t xml:space="preserve"> Degree</w:t>
            </w:r>
          </w:p>
        </w:tc>
        <w:tc>
          <w:tcPr>
            <w:tcW w:w="2212" w:type="dxa"/>
          </w:tcPr>
          <w:p w14:paraId="32BF1A46" w14:textId="0318AC5B" w:rsidR="0009479C" w:rsidRPr="008A4CC5" w:rsidRDefault="3064CCB4" w:rsidP="0009479C">
            <w:pPr>
              <w:cnfStyle w:val="000000100000" w:firstRow="0" w:lastRow="0" w:firstColumn="0" w:lastColumn="0" w:oddVBand="0" w:evenVBand="0" w:oddHBand="1" w:evenHBand="0" w:firstRowFirstColumn="0" w:firstRowLastColumn="0" w:lastRowFirstColumn="0" w:lastRowLastColumn="0"/>
            </w:pPr>
            <w:r>
              <w:t>1/26/2017 2:03 PM</w:t>
            </w:r>
          </w:p>
        </w:tc>
      </w:tr>
      <w:tr w:rsidR="0009479C" w14:paraId="29D26F13" w14:textId="77777777" w:rsidTr="3064CCB4">
        <w:trPr>
          <w:trHeight w:val="193"/>
        </w:trPr>
        <w:tc>
          <w:tcPr>
            <w:cnfStyle w:val="001000000000" w:firstRow="0" w:lastRow="0" w:firstColumn="1" w:lastColumn="0" w:oddVBand="0" w:evenVBand="0" w:oddHBand="0" w:evenHBand="0" w:firstRowFirstColumn="0" w:firstRowLastColumn="0" w:lastRowFirstColumn="0" w:lastRowLastColumn="0"/>
            <w:tcW w:w="445" w:type="dxa"/>
          </w:tcPr>
          <w:p w14:paraId="3D15551C" w14:textId="6498CB31" w:rsidR="0009479C" w:rsidRPr="0009479C" w:rsidRDefault="3064CCB4" w:rsidP="0009479C">
            <w:pPr>
              <w:rPr>
                <w:b w:val="0"/>
                <w:bCs w:val="0"/>
              </w:rPr>
            </w:pPr>
            <w:r>
              <w:rPr>
                <w:b w:val="0"/>
                <w:bCs w:val="0"/>
              </w:rPr>
              <w:t>8</w:t>
            </w:r>
          </w:p>
        </w:tc>
        <w:tc>
          <w:tcPr>
            <w:tcW w:w="6660" w:type="dxa"/>
          </w:tcPr>
          <w:p w14:paraId="766EF147" w14:textId="54B7F01E" w:rsidR="0009479C" w:rsidRPr="008A4CC5" w:rsidRDefault="3064CCB4" w:rsidP="0009479C">
            <w:pPr>
              <w:cnfStyle w:val="000000000000" w:firstRow="0" w:lastRow="0" w:firstColumn="0" w:lastColumn="0" w:oddVBand="0" w:evenVBand="0" w:oddHBand="0" w:evenHBand="0" w:firstRowFirstColumn="0" w:firstRowLastColumn="0" w:lastRowFirstColumn="0" w:lastRowLastColumn="0"/>
            </w:pPr>
            <w:r>
              <w:t>STNA, LPN, RN</w:t>
            </w:r>
          </w:p>
        </w:tc>
        <w:tc>
          <w:tcPr>
            <w:tcW w:w="2212" w:type="dxa"/>
          </w:tcPr>
          <w:p w14:paraId="192B3665" w14:textId="2F838D29" w:rsidR="0009479C" w:rsidRPr="008A4CC5" w:rsidRDefault="3064CCB4" w:rsidP="0009479C">
            <w:pPr>
              <w:cnfStyle w:val="000000000000" w:firstRow="0" w:lastRow="0" w:firstColumn="0" w:lastColumn="0" w:oddVBand="0" w:evenVBand="0" w:oddHBand="0" w:evenHBand="0" w:firstRowFirstColumn="0" w:firstRowLastColumn="0" w:lastRowFirstColumn="0" w:lastRowLastColumn="0"/>
            </w:pPr>
            <w:r>
              <w:t>1/26/2017 1:22 PM</w:t>
            </w:r>
          </w:p>
        </w:tc>
      </w:tr>
      <w:tr w:rsidR="0009479C" w14:paraId="52093DB6" w14:textId="77777777" w:rsidTr="3064CCB4">
        <w:trPr>
          <w:cnfStyle w:val="000000100000" w:firstRow="0" w:lastRow="0" w:firstColumn="0" w:lastColumn="0" w:oddVBand="0" w:evenVBand="0" w:oddHBand="1" w:evenHBand="0" w:firstRowFirstColumn="0" w:firstRowLastColumn="0" w:lastRowFirstColumn="0" w:lastRowLastColumn="0"/>
          <w:trHeight w:val="193"/>
        </w:trPr>
        <w:tc>
          <w:tcPr>
            <w:cnfStyle w:val="001000000000" w:firstRow="0" w:lastRow="0" w:firstColumn="1" w:lastColumn="0" w:oddVBand="0" w:evenVBand="0" w:oddHBand="0" w:evenHBand="0" w:firstRowFirstColumn="0" w:firstRowLastColumn="0" w:lastRowFirstColumn="0" w:lastRowLastColumn="0"/>
            <w:tcW w:w="445" w:type="dxa"/>
          </w:tcPr>
          <w:p w14:paraId="08FBF017" w14:textId="64CB24B3" w:rsidR="0009479C" w:rsidRPr="0009479C" w:rsidRDefault="3064CCB4" w:rsidP="0009479C">
            <w:pPr>
              <w:rPr>
                <w:b w:val="0"/>
                <w:bCs w:val="0"/>
              </w:rPr>
            </w:pPr>
            <w:r>
              <w:rPr>
                <w:b w:val="0"/>
                <w:bCs w:val="0"/>
              </w:rPr>
              <w:t>9</w:t>
            </w:r>
          </w:p>
        </w:tc>
        <w:tc>
          <w:tcPr>
            <w:tcW w:w="6660" w:type="dxa"/>
          </w:tcPr>
          <w:p w14:paraId="44366112" w14:textId="604BD9D1" w:rsidR="0009479C" w:rsidRPr="008A4CC5" w:rsidRDefault="3064CCB4" w:rsidP="0009479C">
            <w:pPr>
              <w:cnfStyle w:val="000000100000" w:firstRow="0" w:lastRow="0" w:firstColumn="0" w:lastColumn="0" w:oddVBand="0" w:evenVBand="0" w:oddHBand="1" w:evenHBand="0" w:firstRowFirstColumn="0" w:firstRowLastColumn="0" w:lastRowFirstColumn="0" w:lastRowLastColumn="0"/>
            </w:pPr>
            <w:r>
              <w:t>Counseling Nursing IT</w:t>
            </w:r>
          </w:p>
        </w:tc>
        <w:tc>
          <w:tcPr>
            <w:tcW w:w="2212" w:type="dxa"/>
          </w:tcPr>
          <w:p w14:paraId="7536CAA6" w14:textId="58F00B41" w:rsidR="0009479C" w:rsidRPr="008A4CC5" w:rsidRDefault="3064CCB4" w:rsidP="0009479C">
            <w:pPr>
              <w:cnfStyle w:val="000000100000" w:firstRow="0" w:lastRow="0" w:firstColumn="0" w:lastColumn="0" w:oddVBand="0" w:evenVBand="0" w:oddHBand="1" w:evenHBand="0" w:firstRowFirstColumn="0" w:firstRowLastColumn="0" w:lastRowFirstColumn="0" w:lastRowLastColumn="0"/>
            </w:pPr>
            <w:r>
              <w:t>1/24/2017 2:55 PM</w:t>
            </w:r>
          </w:p>
        </w:tc>
      </w:tr>
      <w:tr w:rsidR="0009479C" w14:paraId="6FFC616A" w14:textId="77777777" w:rsidTr="3064CCB4">
        <w:trPr>
          <w:trHeight w:val="193"/>
        </w:trPr>
        <w:tc>
          <w:tcPr>
            <w:cnfStyle w:val="001000000000" w:firstRow="0" w:lastRow="0" w:firstColumn="1" w:lastColumn="0" w:oddVBand="0" w:evenVBand="0" w:oddHBand="0" w:evenHBand="0" w:firstRowFirstColumn="0" w:firstRowLastColumn="0" w:lastRowFirstColumn="0" w:lastRowLastColumn="0"/>
            <w:tcW w:w="445" w:type="dxa"/>
          </w:tcPr>
          <w:p w14:paraId="47914F40" w14:textId="0BEC9EC6" w:rsidR="0009479C" w:rsidRPr="0009479C" w:rsidRDefault="3064CCB4" w:rsidP="0009479C">
            <w:pPr>
              <w:rPr>
                <w:b w:val="0"/>
                <w:bCs w:val="0"/>
              </w:rPr>
            </w:pPr>
            <w:r>
              <w:rPr>
                <w:b w:val="0"/>
                <w:bCs w:val="0"/>
              </w:rPr>
              <w:t>10</w:t>
            </w:r>
          </w:p>
        </w:tc>
        <w:tc>
          <w:tcPr>
            <w:tcW w:w="6660" w:type="dxa"/>
          </w:tcPr>
          <w:p w14:paraId="2C9A25D0" w14:textId="0F93C376" w:rsidR="0009479C" w:rsidRPr="008A4CC5" w:rsidRDefault="3064CCB4" w:rsidP="0009479C">
            <w:pPr>
              <w:cnfStyle w:val="000000000000" w:firstRow="0" w:lastRow="0" w:firstColumn="0" w:lastColumn="0" w:oddVBand="0" w:evenVBand="0" w:oddHBand="0" w:evenHBand="0" w:firstRowFirstColumn="0" w:firstRowLastColumn="0" w:lastRowFirstColumn="0" w:lastRowLastColumn="0"/>
            </w:pPr>
            <w:r>
              <w:t>USE OF COMPUTERS/TECHNOLOGY DIPLOMAS  ,</w:t>
            </w:r>
          </w:p>
        </w:tc>
        <w:tc>
          <w:tcPr>
            <w:tcW w:w="2212" w:type="dxa"/>
          </w:tcPr>
          <w:p w14:paraId="30A9750E" w14:textId="32BE3BD1" w:rsidR="0009479C" w:rsidRPr="008A4CC5" w:rsidRDefault="3064CCB4" w:rsidP="0009479C">
            <w:pPr>
              <w:cnfStyle w:val="000000000000" w:firstRow="0" w:lastRow="0" w:firstColumn="0" w:lastColumn="0" w:oddVBand="0" w:evenVBand="0" w:oddHBand="0" w:evenHBand="0" w:firstRowFirstColumn="0" w:firstRowLastColumn="0" w:lastRowFirstColumn="0" w:lastRowLastColumn="0"/>
            </w:pPr>
            <w:r>
              <w:t>1/24/2017 11:58 AM</w:t>
            </w:r>
          </w:p>
        </w:tc>
      </w:tr>
      <w:tr w:rsidR="0009479C" w14:paraId="5549EBEF" w14:textId="77777777" w:rsidTr="3064CCB4">
        <w:trPr>
          <w:cnfStyle w:val="000000100000" w:firstRow="0" w:lastRow="0" w:firstColumn="0" w:lastColumn="0" w:oddVBand="0" w:evenVBand="0" w:oddHBand="1" w:evenHBand="0" w:firstRowFirstColumn="0" w:firstRowLastColumn="0" w:lastRowFirstColumn="0" w:lastRowLastColumn="0"/>
          <w:trHeight w:val="193"/>
        </w:trPr>
        <w:tc>
          <w:tcPr>
            <w:cnfStyle w:val="001000000000" w:firstRow="0" w:lastRow="0" w:firstColumn="1" w:lastColumn="0" w:oddVBand="0" w:evenVBand="0" w:oddHBand="0" w:evenHBand="0" w:firstRowFirstColumn="0" w:firstRowLastColumn="0" w:lastRowFirstColumn="0" w:lastRowLastColumn="0"/>
            <w:tcW w:w="445" w:type="dxa"/>
          </w:tcPr>
          <w:p w14:paraId="40321CB7" w14:textId="4709925F" w:rsidR="0009479C" w:rsidRPr="0009479C" w:rsidRDefault="3064CCB4" w:rsidP="0009479C">
            <w:pPr>
              <w:rPr>
                <w:b w:val="0"/>
                <w:bCs w:val="0"/>
              </w:rPr>
            </w:pPr>
            <w:r>
              <w:rPr>
                <w:b w:val="0"/>
                <w:bCs w:val="0"/>
              </w:rPr>
              <w:t>11</w:t>
            </w:r>
          </w:p>
        </w:tc>
        <w:tc>
          <w:tcPr>
            <w:tcW w:w="6660" w:type="dxa"/>
          </w:tcPr>
          <w:p w14:paraId="5D846009" w14:textId="5541315C" w:rsidR="0009479C" w:rsidRPr="008A4CC5" w:rsidRDefault="3064CCB4" w:rsidP="0009479C">
            <w:pPr>
              <w:cnfStyle w:val="000000100000" w:firstRow="0" w:lastRow="0" w:firstColumn="0" w:lastColumn="0" w:oddVBand="0" w:evenVBand="0" w:oddHBand="1" w:evenHBand="0" w:firstRowFirstColumn="0" w:firstRowLastColumn="0" w:lastRowFirstColumn="0" w:lastRowLastColumn="0"/>
            </w:pPr>
            <w:r>
              <w:t>Class A CDL with 2+ years of OTR  experience</w:t>
            </w:r>
          </w:p>
        </w:tc>
        <w:tc>
          <w:tcPr>
            <w:tcW w:w="2212" w:type="dxa"/>
          </w:tcPr>
          <w:p w14:paraId="3A652504" w14:textId="410F7103" w:rsidR="0009479C" w:rsidRPr="008A4CC5" w:rsidRDefault="3064CCB4" w:rsidP="0009479C">
            <w:pPr>
              <w:cnfStyle w:val="000000100000" w:firstRow="0" w:lastRow="0" w:firstColumn="0" w:lastColumn="0" w:oddVBand="0" w:evenVBand="0" w:oddHBand="1" w:evenHBand="0" w:firstRowFirstColumn="0" w:firstRowLastColumn="0" w:lastRowFirstColumn="0" w:lastRowLastColumn="0"/>
            </w:pPr>
            <w:r>
              <w:t>1/24/2017 11:18 AM</w:t>
            </w:r>
          </w:p>
        </w:tc>
      </w:tr>
      <w:tr w:rsidR="0009479C" w14:paraId="5777AC91" w14:textId="77777777" w:rsidTr="3064CCB4">
        <w:trPr>
          <w:trHeight w:val="193"/>
        </w:trPr>
        <w:tc>
          <w:tcPr>
            <w:cnfStyle w:val="001000000000" w:firstRow="0" w:lastRow="0" w:firstColumn="1" w:lastColumn="0" w:oddVBand="0" w:evenVBand="0" w:oddHBand="0" w:evenHBand="0" w:firstRowFirstColumn="0" w:firstRowLastColumn="0" w:lastRowFirstColumn="0" w:lastRowLastColumn="0"/>
            <w:tcW w:w="445" w:type="dxa"/>
          </w:tcPr>
          <w:p w14:paraId="0FED15BB" w14:textId="086F4AB9" w:rsidR="0009479C" w:rsidRPr="0009479C" w:rsidRDefault="3064CCB4" w:rsidP="0009479C">
            <w:pPr>
              <w:rPr>
                <w:b w:val="0"/>
                <w:bCs w:val="0"/>
              </w:rPr>
            </w:pPr>
            <w:r>
              <w:rPr>
                <w:b w:val="0"/>
                <w:bCs w:val="0"/>
              </w:rPr>
              <w:t>12</w:t>
            </w:r>
          </w:p>
        </w:tc>
        <w:tc>
          <w:tcPr>
            <w:tcW w:w="6660" w:type="dxa"/>
          </w:tcPr>
          <w:p w14:paraId="15675B9C" w14:textId="30924B63" w:rsidR="0009479C" w:rsidRPr="008A4CC5" w:rsidRDefault="3064CCB4" w:rsidP="0009479C">
            <w:pPr>
              <w:cnfStyle w:val="000000000000" w:firstRow="0" w:lastRow="0" w:firstColumn="0" w:lastColumn="0" w:oddVBand="0" w:evenVBand="0" w:oddHBand="0" w:evenHBand="0" w:firstRowFirstColumn="0" w:firstRowLastColumn="0" w:lastRowFirstColumn="0" w:lastRowLastColumn="0"/>
            </w:pPr>
            <w:r>
              <w:t>High Pressure Boiler Operator certification. Skilled maintenance crafts. Entry level Engineers (either Mechanical, Electrical or Chemical).</w:t>
            </w:r>
          </w:p>
        </w:tc>
        <w:tc>
          <w:tcPr>
            <w:tcW w:w="2212" w:type="dxa"/>
          </w:tcPr>
          <w:p w14:paraId="39323DBF" w14:textId="7762E6EF" w:rsidR="0009479C" w:rsidRPr="008A4CC5" w:rsidRDefault="3064CCB4" w:rsidP="0009479C">
            <w:pPr>
              <w:cnfStyle w:val="000000000000" w:firstRow="0" w:lastRow="0" w:firstColumn="0" w:lastColumn="0" w:oddVBand="0" w:evenVBand="0" w:oddHBand="0" w:evenHBand="0" w:firstRowFirstColumn="0" w:firstRowLastColumn="0" w:lastRowFirstColumn="0" w:lastRowLastColumn="0"/>
            </w:pPr>
            <w:r>
              <w:t>1/23/2017 11:34 AM</w:t>
            </w:r>
          </w:p>
        </w:tc>
      </w:tr>
      <w:tr w:rsidR="0009479C" w14:paraId="12392F20" w14:textId="77777777" w:rsidTr="3064CCB4">
        <w:trPr>
          <w:cnfStyle w:val="000000100000" w:firstRow="0" w:lastRow="0" w:firstColumn="0" w:lastColumn="0" w:oddVBand="0" w:evenVBand="0" w:oddHBand="1" w:evenHBand="0" w:firstRowFirstColumn="0" w:firstRowLastColumn="0" w:lastRowFirstColumn="0" w:lastRowLastColumn="0"/>
          <w:trHeight w:val="193"/>
        </w:trPr>
        <w:tc>
          <w:tcPr>
            <w:cnfStyle w:val="001000000000" w:firstRow="0" w:lastRow="0" w:firstColumn="1" w:lastColumn="0" w:oddVBand="0" w:evenVBand="0" w:oddHBand="0" w:evenHBand="0" w:firstRowFirstColumn="0" w:firstRowLastColumn="0" w:lastRowFirstColumn="0" w:lastRowLastColumn="0"/>
            <w:tcW w:w="445" w:type="dxa"/>
          </w:tcPr>
          <w:p w14:paraId="25240AE6" w14:textId="28425417" w:rsidR="0009479C" w:rsidRPr="0009479C" w:rsidRDefault="3064CCB4" w:rsidP="0009479C">
            <w:pPr>
              <w:rPr>
                <w:b w:val="0"/>
                <w:bCs w:val="0"/>
              </w:rPr>
            </w:pPr>
            <w:r>
              <w:rPr>
                <w:b w:val="0"/>
                <w:bCs w:val="0"/>
              </w:rPr>
              <w:t>13</w:t>
            </w:r>
          </w:p>
        </w:tc>
        <w:tc>
          <w:tcPr>
            <w:tcW w:w="6660" w:type="dxa"/>
          </w:tcPr>
          <w:p w14:paraId="72C2D352" w14:textId="13A0B42D" w:rsidR="0009479C" w:rsidRPr="008A4CC5" w:rsidRDefault="3064CCB4" w:rsidP="0009479C">
            <w:pPr>
              <w:cnfStyle w:val="000000100000" w:firstRow="0" w:lastRow="0" w:firstColumn="0" w:lastColumn="0" w:oddVBand="0" w:evenVBand="0" w:oddHBand="1" w:evenHBand="0" w:firstRowFirstColumn="0" w:firstRowLastColumn="0" w:lastRowFirstColumn="0" w:lastRowLastColumn="0"/>
            </w:pPr>
            <w:r>
              <w:t>office administration public policy education information  technology</w:t>
            </w:r>
          </w:p>
        </w:tc>
        <w:tc>
          <w:tcPr>
            <w:tcW w:w="2212" w:type="dxa"/>
          </w:tcPr>
          <w:p w14:paraId="3731F2B7" w14:textId="172CD035" w:rsidR="0009479C" w:rsidRPr="008A4CC5" w:rsidRDefault="3064CCB4" w:rsidP="0009479C">
            <w:pPr>
              <w:cnfStyle w:val="000000100000" w:firstRow="0" w:lastRow="0" w:firstColumn="0" w:lastColumn="0" w:oddVBand="0" w:evenVBand="0" w:oddHBand="1" w:evenHBand="0" w:firstRowFirstColumn="0" w:firstRowLastColumn="0" w:lastRowFirstColumn="0" w:lastRowLastColumn="0"/>
            </w:pPr>
            <w:r>
              <w:t>1/22/2017 2:56 AM</w:t>
            </w:r>
          </w:p>
        </w:tc>
      </w:tr>
      <w:tr w:rsidR="0009479C" w14:paraId="7CA849BC" w14:textId="77777777" w:rsidTr="3064CCB4">
        <w:trPr>
          <w:trHeight w:val="193"/>
        </w:trPr>
        <w:tc>
          <w:tcPr>
            <w:cnfStyle w:val="001000000000" w:firstRow="0" w:lastRow="0" w:firstColumn="1" w:lastColumn="0" w:oddVBand="0" w:evenVBand="0" w:oddHBand="0" w:evenHBand="0" w:firstRowFirstColumn="0" w:firstRowLastColumn="0" w:lastRowFirstColumn="0" w:lastRowLastColumn="0"/>
            <w:tcW w:w="445" w:type="dxa"/>
          </w:tcPr>
          <w:p w14:paraId="36D18D88" w14:textId="2D3C3B06" w:rsidR="0009479C" w:rsidRPr="0009479C" w:rsidRDefault="3064CCB4" w:rsidP="0009479C">
            <w:pPr>
              <w:rPr>
                <w:b w:val="0"/>
                <w:bCs w:val="0"/>
              </w:rPr>
            </w:pPr>
            <w:r>
              <w:rPr>
                <w:b w:val="0"/>
                <w:bCs w:val="0"/>
              </w:rPr>
              <w:t>14</w:t>
            </w:r>
          </w:p>
        </w:tc>
        <w:tc>
          <w:tcPr>
            <w:tcW w:w="6660" w:type="dxa"/>
          </w:tcPr>
          <w:p w14:paraId="202F6902" w14:textId="7AB130BD" w:rsidR="0009479C" w:rsidRPr="008A4CC5" w:rsidRDefault="3064CCB4" w:rsidP="0009479C">
            <w:pPr>
              <w:cnfStyle w:val="000000000000" w:firstRow="0" w:lastRow="0" w:firstColumn="0" w:lastColumn="0" w:oddVBand="0" w:evenVBand="0" w:oddHBand="0" w:evenHBand="0" w:firstRowFirstColumn="0" w:firstRowLastColumn="0" w:lastRowFirstColumn="0" w:lastRowLastColumn="0"/>
            </w:pPr>
            <w:r>
              <w:t>See above</w:t>
            </w:r>
          </w:p>
        </w:tc>
        <w:tc>
          <w:tcPr>
            <w:tcW w:w="2212" w:type="dxa"/>
          </w:tcPr>
          <w:p w14:paraId="55DC39F5" w14:textId="7AA7C183" w:rsidR="0009479C" w:rsidRPr="008A4CC5" w:rsidRDefault="3064CCB4" w:rsidP="0009479C">
            <w:pPr>
              <w:cnfStyle w:val="000000000000" w:firstRow="0" w:lastRow="0" w:firstColumn="0" w:lastColumn="0" w:oddVBand="0" w:evenVBand="0" w:oddHBand="0" w:evenHBand="0" w:firstRowFirstColumn="0" w:firstRowLastColumn="0" w:lastRowFirstColumn="0" w:lastRowLastColumn="0"/>
            </w:pPr>
            <w:r>
              <w:t>1/19/2017 4:52 PM</w:t>
            </w:r>
          </w:p>
        </w:tc>
      </w:tr>
      <w:tr w:rsidR="0009479C" w14:paraId="3607CF03" w14:textId="77777777" w:rsidTr="3064CCB4">
        <w:trPr>
          <w:cnfStyle w:val="000000100000" w:firstRow="0" w:lastRow="0" w:firstColumn="0" w:lastColumn="0" w:oddVBand="0" w:evenVBand="0" w:oddHBand="1" w:evenHBand="0" w:firstRowFirstColumn="0" w:firstRowLastColumn="0" w:lastRowFirstColumn="0" w:lastRowLastColumn="0"/>
          <w:trHeight w:val="193"/>
        </w:trPr>
        <w:tc>
          <w:tcPr>
            <w:cnfStyle w:val="001000000000" w:firstRow="0" w:lastRow="0" w:firstColumn="1" w:lastColumn="0" w:oddVBand="0" w:evenVBand="0" w:oddHBand="0" w:evenHBand="0" w:firstRowFirstColumn="0" w:firstRowLastColumn="0" w:lastRowFirstColumn="0" w:lastRowLastColumn="0"/>
            <w:tcW w:w="445" w:type="dxa"/>
          </w:tcPr>
          <w:p w14:paraId="5F21BA6A" w14:textId="10B7AC5D" w:rsidR="0009479C" w:rsidRPr="0009479C" w:rsidRDefault="3064CCB4" w:rsidP="0009479C">
            <w:pPr>
              <w:rPr>
                <w:b w:val="0"/>
                <w:bCs w:val="0"/>
              </w:rPr>
            </w:pPr>
            <w:r>
              <w:rPr>
                <w:b w:val="0"/>
                <w:bCs w:val="0"/>
              </w:rPr>
              <w:t>15</w:t>
            </w:r>
          </w:p>
        </w:tc>
        <w:tc>
          <w:tcPr>
            <w:tcW w:w="6660" w:type="dxa"/>
          </w:tcPr>
          <w:p w14:paraId="2BF95DEF" w14:textId="62863DE7" w:rsidR="0009479C" w:rsidRPr="008A4CC5" w:rsidRDefault="3064CCB4" w:rsidP="0009479C">
            <w:pPr>
              <w:cnfStyle w:val="000000100000" w:firstRow="0" w:lastRow="0" w:firstColumn="0" w:lastColumn="0" w:oddVBand="0" w:evenVBand="0" w:oddHBand="1" w:evenHBand="0" w:firstRowFirstColumn="0" w:firstRowLastColumn="0" w:lastRowFirstColumn="0" w:lastRowLastColumn="0"/>
            </w:pPr>
            <w:r>
              <w:t xml:space="preserve">Upgrade existing skills throughout site when internal transfers occur. If new hires - must have some industrial experience. Certs that indicate areas of experience or training is considered in the </w:t>
            </w:r>
            <w:r w:rsidR="001B341B">
              <w:t>hiring</w:t>
            </w:r>
            <w:r>
              <w:t xml:space="preserve">   process.</w:t>
            </w:r>
          </w:p>
        </w:tc>
        <w:tc>
          <w:tcPr>
            <w:tcW w:w="2212" w:type="dxa"/>
          </w:tcPr>
          <w:p w14:paraId="1895631B" w14:textId="76C35806" w:rsidR="0009479C" w:rsidRPr="008A4CC5" w:rsidRDefault="3064CCB4" w:rsidP="0009479C">
            <w:pPr>
              <w:cnfStyle w:val="000000100000" w:firstRow="0" w:lastRow="0" w:firstColumn="0" w:lastColumn="0" w:oddVBand="0" w:evenVBand="0" w:oddHBand="1" w:evenHBand="0" w:firstRowFirstColumn="0" w:firstRowLastColumn="0" w:lastRowFirstColumn="0" w:lastRowLastColumn="0"/>
            </w:pPr>
            <w:r>
              <w:t>1/19/2017 4:14 PM</w:t>
            </w:r>
          </w:p>
        </w:tc>
      </w:tr>
      <w:tr w:rsidR="0009479C" w14:paraId="27ED1F11" w14:textId="77777777" w:rsidTr="3064CCB4">
        <w:trPr>
          <w:trHeight w:val="193"/>
        </w:trPr>
        <w:tc>
          <w:tcPr>
            <w:cnfStyle w:val="001000000000" w:firstRow="0" w:lastRow="0" w:firstColumn="1" w:lastColumn="0" w:oddVBand="0" w:evenVBand="0" w:oddHBand="0" w:evenHBand="0" w:firstRowFirstColumn="0" w:firstRowLastColumn="0" w:lastRowFirstColumn="0" w:lastRowLastColumn="0"/>
            <w:tcW w:w="445" w:type="dxa"/>
          </w:tcPr>
          <w:p w14:paraId="649D7583" w14:textId="3F14E593" w:rsidR="0009479C" w:rsidRPr="0009479C" w:rsidRDefault="3064CCB4" w:rsidP="0009479C">
            <w:pPr>
              <w:rPr>
                <w:b w:val="0"/>
                <w:bCs w:val="0"/>
              </w:rPr>
            </w:pPr>
            <w:r>
              <w:rPr>
                <w:b w:val="0"/>
                <w:bCs w:val="0"/>
              </w:rPr>
              <w:t>16</w:t>
            </w:r>
          </w:p>
        </w:tc>
        <w:tc>
          <w:tcPr>
            <w:tcW w:w="6660" w:type="dxa"/>
          </w:tcPr>
          <w:p w14:paraId="07B2111D" w14:textId="34CDC4ED" w:rsidR="0009479C" w:rsidRPr="008A4CC5" w:rsidRDefault="001B341B" w:rsidP="0009479C">
            <w:pPr>
              <w:cnfStyle w:val="000000000000" w:firstRow="0" w:lastRow="0" w:firstColumn="0" w:lastColumn="0" w:oddVBand="0" w:evenVBand="0" w:oddHBand="0" w:evenHBand="0" w:firstRowFirstColumn="0" w:firstRowLastColumn="0" w:lastRowFirstColumn="0" w:lastRowLastColumn="0"/>
            </w:pPr>
            <w:r>
              <w:t>Driver’s</w:t>
            </w:r>
            <w:r w:rsidR="3064CCB4">
              <w:t xml:space="preserve"> License High School Diploma or  GED</w:t>
            </w:r>
          </w:p>
        </w:tc>
        <w:tc>
          <w:tcPr>
            <w:tcW w:w="2212" w:type="dxa"/>
          </w:tcPr>
          <w:p w14:paraId="554735F0" w14:textId="74EE1731" w:rsidR="0009479C" w:rsidRPr="008A4CC5" w:rsidRDefault="3064CCB4" w:rsidP="0009479C">
            <w:pPr>
              <w:cnfStyle w:val="000000000000" w:firstRow="0" w:lastRow="0" w:firstColumn="0" w:lastColumn="0" w:oddVBand="0" w:evenVBand="0" w:oddHBand="0" w:evenHBand="0" w:firstRowFirstColumn="0" w:firstRowLastColumn="0" w:lastRowFirstColumn="0" w:lastRowLastColumn="0"/>
            </w:pPr>
            <w:r>
              <w:t>1/19/2017 3:25 PM</w:t>
            </w:r>
          </w:p>
        </w:tc>
      </w:tr>
      <w:tr w:rsidR="0009479C" w14:paraId="08D3399F" w14:textId="77777777" w:rsidTr="3064CCB4">
        <w:trPr>
          <w:cnfStyle w:val="000000100000" w:firstRow="0" w:lastRow="0" w:firstColumn="0" w:lastColumn="0" w:oddVBand="0" w:evenVBand="0" w:oddHBand="1" w:evenHBand="0" w:firstRowFirstColumn="0" w:firstRowLastColumn="0" w:lastRowFirstColumn="0" w:lastRowLastColumn="0"/>
          <w:trHeight w:val="193"/>
        </w:trPr>
        <w:tc>
          <w:tcPr>
            <w:cnfStyle w:val="001000000000" w:firstRow="0" w:lastRow="0" w:firstColumn="1" w:lastColumn="0" w:oddVBand="0" w:evenVBand="0" w:oddHBand="0" w:evenHBand="0" w:firstRowFirstColumn="0" w:firstRowLastColumn="0" w:lastRowFirstColumn="0" w:lastRowLastColumn="0"/>
            <w:tcW w:w="445" w:type="dxa"/>
          </w:tcPr>
          <w:p w14:paraId="4ECD91B6" w14:textId="6CFCA0DE" w:rsidR="0009479C" w:rsidRPr="0009479C" w:rsidRDefault="3064CCB4" w:rsidP="0009479C">
            <w:pPr>
              <w:rPr>
                <w:b w:val="0"/>
                <w:bCs w:val="0"/>
              </w:rPr>
            </w:pPr>
            <w:r>
              <w:rPr>
                <w:b w:val="0"/>
                <w:bCs w:val="0"/>
              </w:rPr>
              <w:t>17</w:t>
            </w:r>
          </w:p>
        </w:tc>
        <w:tc>
          <w:tcPr>
            <w:tcW w:w="6660" w:type="dxa"/>
          </w:tcPr>
          <w:p w14:paraId="3F5BD858" w14:textId="32B45E68" w:rsidR="0009479C" w:rsidRPr="008A4CC5" w:rsidRDefault="3064CCB4" w:rsidP="0009479C">
            <w:pPr>
              <w:cnfStyle w:val="000000100000" w:firstRow="0" w:lastRow="0" w:firstColumn="0" w:lastColumn="0" w:oddVBand="0" w:evenVBand="0" w:oddHBand="1" w:evenHBand="0" w:firstRowFirstColumn="0" w:firstRowLastColumn="0" w:lastRowFirstColumn="0" w:lastRowLastColumn="0"/>
            </w:pPr>
            <w:r>
              <w:t>n/a</w:t>
            </w:r>
          </w:p>
        </w:tc>
        <w:tc>
          <w:tcPr>
            <w:tcW w:w="2212" w:type="dxa"/>
          </w:tcPr>
          <w:p w14:paraId="41879105" w14:textId="4C969C10" w:rsidR="0009479C" w:rsidRPr="008A4CC5" w:rsidRDefault="3064CCB4" w:rsidP="0009479C">
            <w:pPr>
              <w:cnfStyle w:val="000000100000" w:firstRow="0" w:lastRow="0" w:firstColumn="0" w:lastColumn="0" w:oddVBand="0" w:evenVBand="0" w:oddHBand="1" w:evenHBand="0" w:firstRowFirstColumn="0" w:firstRowLastColumn="0" w:lastRowFirstColumn="0" w:lastRowLastColumn="0"/>
            </w:pPr>
            <w:r>
              <w:t>1/19/2017 12:42 PM</w:t>
            </w:r>
          </w:p>
        </w:tc>
      </w:tr>
      <w:tr w:rsidR="0009479C" w14:paraId="3DEC33A6" w14:textId="77777777" w:rsidTr="3064CCB4">
        <w:trPr>
          <w:trHeight w:val="193"/>
        </w:trPr>
        <w:tc>
          <w:tcPr>
            <w:cnfStyle w:val="001000000000" w:firstRow="0" w:lastRow="0" w:firstColumn="1" w:lastColumn="0" w:oddVBand="0" w:evenVBand="0" w:oddHBand="0" w:evenHBand="0" w:firstRowFirstColumn="0" w:firstRowLastColumn="0" w:lastRowFirstColumn="0" w:lastRowLastColumn="0"/>
            <w:tcW w:w="445" w:type="dxa"/>
          </w:tcPr>
          <w:p w14:paraId="2A564335" w14:textId="48EDFB50" w:rsidR="0009479C" w:rsidRPr="0009479C" w:rsidRDefault="3064CCB4" w:rsidP="0009479C">
            <w:pPr>
              <w:rPr>
                <w:b w:val="0"/>
                <w:bCs w:val="0"/>
              </w:rPr>
            </w:pPr>
            <w:r>
              <w:rPr>
                <w:b w:val="0"/>
                <w:bCs w:val="0"/>
              </w:rPr>
              <w:t>18</w:t>
            </w:r>
          </w:p>
        </w:tc>
        <w:tc>
          <w:tcPr>
            <w:tcW w:w="6660" w:type="dxa"/>
          </w:tcPr>
          <w:p w14:paraId="4A5D15CE" w14:textId="6CCEFC4F" w:rsidR="0009479C" w:rsidRPr="008A4CC5" w:rsidRDefault="3064CCB4" w:rsidP="0009479C">
            <w:pPr>
              <w:cnfStyle w:val="000000000000" w:firstRow="0" w:lastRow="0" w:firstColumn="0" w:lastColumn="0" w:oddVBand="0" w:evenVBand="0" w:oddHBand="0" w:evenHBand="0" w:firstRowFirstColumn="0" w:firstRowLastColumn="0" w:lastRowFirstColumn="0" w:lastRowLastColumn="0"/>
            </w:pPr>
            <w:r>
              <w:t>Soft skills</w:t>
            </w:r>
          </w:p>
        </w:tc>
        <w:tc>
          <w:tcPr>
            <w:tcW w:w="2212" w:type="dxa"/>
          </w:tcPr>
          <w:p w14:paraId="701A5999" w14:textId="5BB25124" w:rsidR="0009479C" w:rsidRPr="008A4CC5" w:rsidRDefault="3064CCB4" w:rsidP="0009479C">
            <w:pPr>
              <w:cnfStyle w:val="000000000000" w:firstRow="0" w:lastRow="0" w:firstColumn="0" w:lastColumn="0" w:oddVBand="0" w:evenVBand="0" w:oddHBand="0" w:evenHBand="0" w:firstRowFirstColumn="0" w:firstRowLastColumn="0" w:lastRowFirstColumn="0" w:lastRowLastColumn="0"/>
            </w:pPr>
            <w:r>
              <w:t>1/18/2017 11:59 AM</w:t>
            </w:r>
          </w:p>
        </w:tc>
      </w:tr>
      <w:tr w:rsidR="0009479C" w14:paraId="1B181377" w14:textId="77777777" w:rsidTr="3064CCB4">
        <w:trPr>
          <w:cnfStyle w:val="000000100000" w:firstRow="0" w:lastRow="0" w:firstColumn="0" w:lastColumn="0" w:oddVBand="0" w:evenVBand="0" w:oddHBand="1" w:evenHBand="0" w:firstRowFirstColumn="0" w:firstRowLastColumn="0" w:lastRowFirstColumn="0" w:lastRowLastColumn="0"/>
          <w:trHeight w:val="193"/>
        </w:trPr>
        <w:tc>
          <w:tcPr>
            <w:cnfStyle w:val="001000000000" w:firstRow="0" w:lastRow="0" w:firstColumn="1" w:lastColumn="0" w:oddVBand="0" w:evenVBand="0" w:oddHBand="0" w:evenHBand="0" w:firstRowFirstColumn="0" w:firstRowLastColumn="0" w:lastRowFirstColumn="0" w:lastRowLastColumn="0"/>
            <w:tcW w:w="445" w:type="dxa"/>
          </w:tcPr>
          <w:p w14:paraId="298644E4" w14:textId="62DFC863" w:rsidR="0009479C" w:rsidRPr="0009479C" w:rsidRDefault="3064CCB4" w:rsidP="0009479C">
            <w:pPr>
              <w:rPr>
                <w:b w:val="0"/>
                <w:bCs w:val="0"/>
              </w:rPr>
            </w:pPr>
            <w:r>
              <w:rPr>
                <w:b w:val="0"/>
                <w:bCs w:val="0"/>
              </w:rPr>
              <w:t>19</w:t>
            </w:r>
          </w:p>
        </w:tc>
        <w:tc>
          <w:tcPr>
            <w:tcW w:w="6660" w:type="dxa"/>
          </w:tcPr>
          <w:p w14:paraId="1F0DB3A6" w14:textId="3C1CA668" w:rsidR="0009479C" w:rsidRPr="008A4CC5" w:rsidRDefault="3064CCB4" w:rsidP="0009479C">
            <w:pPr>
              <w:cnfStyle w:val="000000100000" w:firstRow="0" w:lastRow="0" w:firstColumn="0" w:lastColumn="0" w:oddVBand="0" w:evenVBand="0" w:oddHBand="1" w:evenHBand="0" w:firstRowFirstColumn="0" w:firstRowLastColumn="0" w:lastRowFirstColumn="0" w:lastRowLastColumn="0"/>
            </w:pPr>
            <w:r>
              <w:t xml:space="preserve">At this time we see a shortage in the building trades fields, </w:t>
            </w:r>
            <w:r w:rsidR="001B341B">
              <w:t>carpentry, plumbing, masonry, e</w:t>
            </w:r>
            <w:r>
              <w:t>t</w:t>
            </w:r>
            <w:r w:rsidR="001B341B">
              <w:t>c</w:t>
            </w:r>
            <w:r>
              <w:t xml:space="preserve">. HVAC certifications </w:t>
            </w:r>
            <w:r w:rsidR="001B341B">
              <w:t>is in</w:t>
            </w:r>
            <w:r>
              <w:t xml:space="preserve"> high demand by employers.</w:t>
            </w:r>
          </w:p>
        </w:tc>
        <w:tc>
          <w:tcPr>
            <w:tcW w:w="2212" w:type="dxa"/>
          </w:tcPr>
          <w:p w14:paraId="6BB1B275" w14:textId="253935D7" w:rsidR="0009479C" w:rsidRPr="008A4CC5" w:rsidRDefault="3064CCB4" w:rsidP="0009479C">
            <w:pPr>
              <w:cnfStyle w:val="000000100000" w:firstRow="0" w:lastRow="0" w:firstColumn="0" w:lastColumn="0" w:oddVBand="0" w:evenVBand="0" w:oddHBand="1" w:evenHBand="0" w:firstRowFirstColumn="0" w:firstRowLastColumn="0" w:lastRowFirstColumn="0" w:lastRowLastColumn="0"/>
            </w:pPr>
            <w:r>
              <w:t>1/18/2017 10:10 AM</w:t>
            </w:r>
          </w:p>
        </w:tc>
      </w:tr>
      <w:tr w:rsidR="0009479C" w14:paraId="5F365700" w14:textId="77777777" w:rsidTr="3064CCB4">
        <w:trPr>
          <w:trHeight w:val="193"/>
        </w:trPr>
        <w:tc>
          <w:tcPr>
            <w:cnfStyle w:val="001000000000" w:firstRow="0" w:lastRow="0" w:firstColumn="1" w:lastColumn="0" w:oddVBand="0" w:evenVBand="0" w:oddHBand="0" w:evenHBand="0" w:firstRowFirstColumn="0" w:firstRowLastColumn="0" w:lastRowFirstColumn="0" w:lastRowLastColumn="0"/>
            <w:tcW w:w="445" w:type="dxa"/>
          </w:tcPr>
          <w:p w14:paraId="05AF7182" w14:textId="1ED33C3E" w:rsidR="0009479C" w:rsidRPr="0009479C" w:rsidRDefault="3064CCB4" w:rsidP="0009479C">
            <w:pPr>
              <w:rPr>
                <w:b w:val="0"/>
                <w:bCs w:val="0"/>
              </w:rPr>
            </w:pPr>
            <w:r>
              <w:rPr>
                <w:b w:val="0"/>
                <w:bCs w:val="0"/>
              </w:rPr>
              <w:t>20</w:t>
            </w:r>
          </w:p>
        </w:tc>
        <w:tc>
          <w:tcPr>
            <w:tcW w:w="6660" w:type="dxa"/>
          </w:tcPr>
          <w:p w14:paraId="36A24153" w14:textId="28BAE6C6" w:rsidR="0009479C" w:rsidRPr="008A4CC5" w:rsidRDefault="3064CCB4" w:rsidP="0009479C">
            <w:pPr>
              <w:cnfStyle w:val="000000000000" w:firstRow="0" w:lastRow="0" w:firstColumn="0" w:lastColumn="0" w:oddVBand="0" w:evenVBand="0" w:oddHBand="0" w:evenHBand="0" w:firstRowFirstColumn="0" w:firstRowLastColumn="0" w:lastRowFirstColumn="0" w:lastRowLastColumn="0"/>
            </w:pPr>
            <w:r>
              <w:t>Work Ethic, Strong Work Life Balance, Adequate  transportation</w:t>
            </w:r>
          </w:p>
        </w:tc>
        <w:tc>
          <w:tcPr>
            <w:tcW w:w="2212" w:type="dxa"/>
          </w:tcPr>
          <w:p w14:paraId="09B0D05E" w14:textId="25340203" w:rsidR="0009479C" w:rsidRPr="008A4CC5" w:rsidRDefault="3064CCB4" w:rsidP="0009479C">
            <w:pPr>
              <w:cnfStyle w:val="000000000000" w:firstRow="0" w:lastRow="0" w:firstColumn="0" w:lastColumn="0" w:oddVBand="0" w:evenVBand="0" w:oddHBand="0" w:evenHBand="0" w:firstRowFirstColumn="0" w:firstRowLastColumn="0" w:lastRowFirstColumn="0" w:lastRowLastColumn="0"/>
            </w:pPr>
            <w:r>
              <w:t>1/18/2017 9:47 AM</w:t>
            </w:r>
          </w:p>
        </w:tc>
      </w:tr>
      <w:tr w:rsidR="0009479C" w14:paraId="55C56868" w14:textId="77777777" w:rsidTr="3064CCB4">
        <w:trPr>
          <w:cnfStyle w:val="000000100000" w:firstRow="0" w:lastRow="0" w:firstColumn="0" w:lastColumn="0" w:oddVBand="0" w:evenVBand="0" w:oddHBand="1" w:evenHBand="0" w:firstRowFirstColumn="0" w:firstRowLastColumn="0" w:lastRowFirstColumn="0" w:lastRowLastColumn="0"/>
          <w:trHeight w:val="193"/>
        </w:trPr>
        <w:tc>
          <w:tcPr>
            <w:cnfStyle w:val="001000000000" w:firstRow="0" w:lastRow="0" w:firstColumn="1" w:lastColumn="0" w:oddVBand="0" w:evenVBand="0" w:oddHBand="0" w:evenHBand="0" w:firstRowFirstColumn="0" w:firstRowLastColumn="0" w:lastRowFirstColumn="0" w:lastRowLastColumn="0"/>
            <w:tcW w:w="445" w:type="dxa"/>
          </w:tcPr>
          <w:p w14:paraId="42B48553" w14:textId="573DFCE3" w:rsidR="0009479C" w:rsidRPr="0009479C" w:rsidRDefault="3064CCB4" w:rsidP="0009479C">
            <w:pPr>
              <w:rPr>
                <w:b w:val="0"/>
                <w:bCs w:val="0"/>
              </w:rPr>
            </w:pPr>
            <w:r>
              <w:rPr>
                <w:b w:val="0"/>
                <w:bCs w:val="0"/>
              </w:rPr>
              <w:t>21</w:t>
            </w:r>
          </w:p>
        </w:tc>
        <w:tc>
          <w:tcPr>
            <w:tcW w:w="6660" w:type="dxa"/>
          </w:tcPr>
          <w:p w14:paraId="226B9154" w14:textId="09D6E457" w:rsidR="0009479C" w:rsidRPr="008A4CC5" w:rsidRDefault="3064CCB4" w:rsidP="0009479C">
            <w:pPr>
              <w:cnfStyle w:val="000000100000" w:firstRow="0" w:lastRow="0" w:firstColumn="0" w:lastColumn="0" w:oddVBand="0" w:evenVBand="0" w:oddHBand="1" w:evenHBand="0" w:firstRowFirstColumn="0" w:firstRowLastColumn="0" w:lastRowFirstColumn="0" w:lastRowLastColumn="0"/>
            </w:pPr>
            <w:r>
              <w:t xml:space="preserve">This is greatly varied. Entry level positions will require technical skills (Microsoft Office Suite) and also experience/certifications in the trades (HVAC, electric, plumbing). For most positions, an </w:t>
            </w:r>
            <w:r w:rsidR="001B341B">
              <w:t>associate’s</w:t>
            </w:r>
            <w:r>
              <w:t xml:space="preserve"> degree is highly preferred.</w:t>
            </w:r>
          </w:p>
        </w:tc>
        <w:tc>
          <w:tcPr>
            <w:tcW w:w="2212" w:type="dxa"/>
          </w:tcPr>
          <w:p w14:paraId="13B304A2" w14:textId="395C4665" w:rsidR="0009479C" w:rsidRPr="008A4CC5" w:rsidRDefault="3064CCB4" w:rsidP="0009479C">
            <w:pPr>
              <w:cnfStyle w:val="000000100000" w:firstRow="0" w:lastRow="0" w:firstColumn="0" w:lastColumn="0" w:oddVBand="0" w:evenVBand="0" w:oddHBand="1" w:evenHBand="0" w:firstRowFirstColumn="0" w:firstRowLastColumn="0" w:lastRowFirstColumn="0" w:lastRowLastColumn="0"/>
            </w:pPr>
            <w:r>
              <w:t>1/17/2017 10:00 PM</w:t>
            </w:r>
          </w:p>
        </w:tc>
      </w:tr>
      <w:tr w:rsidR="0009479C" w14:paraId="5EC4B720" w14:textId="77777777" w:rsidTr="3064CCB4">
        <w:trPr>
          <w:trHeight w:val="193"/>
        </w:trPr>
        <w:tc>
          <w:tcPr>
            <w:cnfStyle w:val="001000000000" w:firstRow="0" w:lastRow="0" w:firstColumn="1" w:lastColumn="0" w:oddVBand="0" w:evenVBand="0" w:oddHBand="0" w:evenHBand="0" w:firstRowFirstColumn="0" w:firstRowLastColumn="0" w:lastRowFirstColumn="0" w:lastRowLastColumn="0"/>
            <w:tcW w:w="445" w:type="dxa"/>
          </w:tcPr>
          <w:p w14:paraId="11434868" w14:textId="24055315" w:rsidR="0009479C" w:rsidRPr="0009479C" w:rsidRDefault="3064CCB4" w:rsidP="0009479C">
            <w:pPr>
              <w:rPr>
                <w:b w:val="0"/>
                <w:bCs w:val="0"/>
              </w:rPr>
            </w:pPr>
            <w:r>
              <w:rPr>
                <w:b w:val="0"/>
                <w:bCs w:val="0"/>
              </w:rPr>
              <w:t>22</w:t>
            </w:r>
          </w:p>
        </w:tc>
        <w:tc>
          <w:tcPr>
            <w:tcW w:w="6660" w:type="dxa"/>
          </w:tcPr>
          <w:p w14:paraId="5D3D8377" w14:textId="7B510BF1" w:rsidR="0009479C" w:rsidRPr="008A4CC5" w:rsidRDefault="3064CCB4" w:rsidP="0009479C">
            <w:pPr>
              <w:cnfStyle w:val="000000000000" w:firstRow="0" w:lastRow="0" w:firstColumn="0" w:lastColumn="0" w:oddVBand="0" w:evenVBand="0" w:oddHBand="0" w:evenHBand="0" w:firstRowFirstColumn="0" w:firstRowLastColumn="0" w:lastRowFirstColumn="0" w:lastRowLastColumn="0"/>
            </w:pPr>
            <w:r>
              <w:t>Precision Machining Certificate; Industrial Maintenance Certification; Mechanically Inclined in   General</w:t>
            </w:r>
          </w:p>
        </w:tc>
        <w:tc>
          <w:tcPr>
            <w:tcW w:w="2212" w:type="dxa"/>
          </w:tcPr>
          <w:p w14:paraId="1BE9433A" w14:textId="6F44090B" w:rsidR="0009479C" w:rsidRPr="008A4CC5" w:rsidRDefault="3064CCB4" w:rsidP="0009479C">
            <w:pPr>
              <w:cnfStyle w:val="000000000000" w:firstRow="0" w:lastRow="0" w:firstColumn="0" w:lastColumn="0" w:oddVBand="0" w:evenVBand="0" w:oddHBand="0" w:evenHBand="0" w:firstRowFirstColumn="0" w:firstRowLastColumn="0" w:lastRowFirstColumn="0" w:lastRowLastColumn="0"/>
            </w:pPr>
            <w:r>
              <w:t>1/17/2017 4:05 PM</w:t>
            </w:r>
          </w:p>
        </w:tc>
      </w:tr>
      <w:tr w:rsidR="0009479C" w14:paraId="76D51D39" w14:textId="77777777" w:rsidTr="3064CCB4">
        <w:trPr>
          <w:cnfStyle w:val="000000100000" w:firstRow="0" w:lastRow="0" w:firstColumn="0" w:lastColumn="0" w:oddVBand="0" w:evenVBand="0" w:oddHBand="1" w:evenHBand="0" w:firstRowFirstColumn="0" w:firstRowLastColumn="0" w:lastRowFirstColumn="0" w:lastRowLastColumn="0"/>
          <w:trHeight w:val="54"/>
        </w:trPr>
        <w:tc>
          <w:tcPr>
            <w:cnfStyle w:val="001000000000" w:firstRow="0" w:lastRow="0" w:firstColumn="1" w:lastColumn="0" w:oddVBand="0" w:evenVBand="0" w:oddHBand="0" w:evenHBand="0" w:firstRowFirstColumn="0" w:firstRowLastColumn="0" w:lastRowFirstColumn="0" w:lastRowLastColumn="0"/>
            <w:tcW w:w="445" w:type="dxa"/>
          </w:tcPr>
          <w:p w14:paraId="3BB22329" w14:textId="201BEBCD" w:rsidR="0009479C" w:rsidRPr="0009479C" w:rsidRDefault="3064CCB4" w:rsidP="0009479C">
            <w:pPr>
              <w:rPr>
                <w:b w:val="0"/>
                <w:bCs w:val="0"/>
              </w:rPr>
            </w:pPr>
            <w:r>
              <w:rPr>
                <w:b w:val="0"/>
                <w:bCs w:val="0"/>
              </w:rPr>
              <w:t>23</w:t>
            </w:r>
          </w:p>
        </w:tc>
        <w:tc>
          <w:tcPr>
            <w:tcW w:w="6660" w:type="dxa"/>
          </w:tcPr>
          <w:p w14:paraId="3BFBC23F" w14:textId="6A31D43D" w:rsidR="0009479C" w:rsidRPr="008A4CC5" w:rsidRDefault="3064CCB4" w:rsidP="0009479C">
            <w:pPr>
              <w:cnfStyle w:val="000000100000" w:firstRow="0" w:lastRow="0" w:firstColumn="0" w:lastColumn="0" w:oddVBand="0" w:evenVBand="0" w:oddHBand="1" w:evenHBand="0" w:firstRowFirstColumn="0" w:firstRowLastColumn="0" w:lastRowFirstColumn="0" w:lastRowLastColumn="0"/>
            </w:pPr>
            <w:r>
              <w:t>CPR, AED and First Aid Certification High School Diploma or GED STNA, CNA or 1 year experience in the healthcare setting</w:t>
            </w:r>
          </w:p>
        </w:tc>
        <w:tc>
          <w:tcPr>
            <w:tcW w:w="2212" w:type="dxa"/>
          </w:tcPr>
          <w:p w14:paraId="4457C95F" w14:textId="14A80DEA" w:rsidR="0009479C" w:rsidRPr="008A4CC5" w:rsidRDefault="3064CCB4" w:rsidP="0009479C">
            <w:pPr>
              <w:cnfStyle w:val="000000100000" w:firstRow="0" w:lastRow="0" w:firstColumn="0" w:lastColumn="0" w:oddVBand="0" w:evenVBand="0" w:oddHBand="1" w:evenHBand="0" w:firstRowFirstColumn="0" w:firstRowLastColumn="0" w:lastRowFirstColumn="0" w:lastRowLastColumn="0"/>
            </w:pPr>
            <w:r>
              <w:t>1/17/2017 4:04 PM</w:t>
            </w:r>
          </w:p>
        </w:tc>
      </w:tr>
      <w:tr w:rsidR="0009479C" w14:paraId="3747CF22" w14:textId="77777777" w:rsidTr="3064CCB4">
        <w:trPr>
          <w:trHeight w:val="54"/>
        </w:trPr>
        <w:tc>
          <w:tcPr>
            <w:cnfStyle w:val="001000000000" w:firstRow="0" w:lastRow="0" w:firstColumn="1" w:lastColumn="0" w:oddVBand="0" w:evenVBand="0" w:oddHBand="0" w:evenHBand="0" w:firstRowFirstColumn="0" w:firstRowLastColumn="0" w:lastRowFirstColumn="0" w:lastRowLastColumn="0"/>
            <w:tcW w:w="445" w:type="dxa"/>
          </w:tcPr>
          <w:p w14:paraId="0B588F3E" w14:textId="0E2A971D" w:rsidR="0009479C" w:rsidRPr="0009479C" w:rsidRDefault="3064CCB4" w:rsidP="0009479C">
            <w:pPr>
              <w:rPr>
                <w:b w:val="0"/>
                <w:bCs w:val="0"/>
              </w:rPr>
            </w:pPr>
            <w:r>
              <w:rPr>
                <w:b w:val="0"/>
                <w:bCs w:val="0"/>
              </w:rPr>
              <w:t>24</w:t>
            </w:r>
          </w:p>
        </w:tc>
        <w:tc>
          <w:tcPr>
            <w:tcW w:w="6660" w:type="dxa"/>
          </w:tcPr>
          <w:p w14:paraId="5F7C0095" w14:textId="12F3E37E" w:rsidR="0009479C" w:rsidRPr="008A4CC5" w:rsidRDefault="3064CCB4" w:rsidP="0009479C">
            <w:pPr>
              <w:cnfStyle w:val="000000000000" w:firstRow="0" w:lastRow="0" w:firstColumn="0" w:lastColumn="0" w:oddVBand="0" w:evenVBand="0" w:oddHBand="0" w:evenHBand="0" w:firstRowFirstColumn="0" w:firstRowLastColumn="0" w:lastRowFirstColumn="0" w:lastRowLastColumn="0"/>
            </w:pPr>
            <w:r>
              <w:t>Technical skills, manufacturing labor, fabrication, engineering, masonry, all types of   construction.</w:t>
            </w:r>
          </w:p>
        </w:tc>
        <w:tc>
          <w:tcPr>
            <w:tcW w:w="2212" w:type="dxa"/>
          </w:tcPr>
          <w:p w14:paraId="332F43C6" w14:textId="316B15D7" w:rsidR="0009479C" w:rsidRPr="008A4CC5" w:rsidRDefault="3064CCB4" w:rsidP="0009479C">
            <w:pPr>
              <w:cnfStyle w:val="000000000000" w:firstRow="0" w:lastRow="0" w:firstColumn="0" w:lastColumn="0" w:oddVBand="0" w:evenVBand="0" w:oddHBand="0" w:evenHBand="0" w:firstRowFirstColumn="0" w:firstRowLastColumn="0" w:lastRowFirstColumn="0" w:lastRowLastColumn="0"/>
            </w:pPr>
            <w:r>
              <w:t>1/17/2017 3:56 PM</w:t>
            </w:r>
          </w:p>
        </w:tc>
      </w:tr>
      <w:tr w:rsidR="0009479C" w14:paraId="5534CA04" w14:textId="77777777" w:rsidTr="3064CCB4">
        <w:trPr>
          <w:cnfStyle w:val="000000100000" w:firstRow="0" w:lastRow="0" w:firstColumn="0" w:lastColumn="0" w:oddVBand="0" w:evenVBand="0" w:oddHBand="1" w:evenHBand="0" w:firstRowFirstColumn="0" w:firstRowLastColumn="0" w:lastRowFirstColumn="0" w:lastRowLastColumn="0"/>
          <w:trHeight w:val="54"/>
        </w:trPr>
        <w:tc>
          <w:tcPr>
            <w:cnfStyle w:val="001000000000" w:firstRow="0" w:lastRow="0" w:firstColumn="1" w:lastColumn="0" w:oddVBand="0" w:evenVBand="0" w:oddHBand="0" w:evenHBand="0" w:firstRowFirstColumn="0" w:firstRowLastColumn="0" w:lastRowFirstColumn="0" w:lastRowLastColumn="0"/>
            <w:tcW w:w="445" w:type="dxa"/>
          </w:tcPr>
          <w:p w14:paraId="6129D236" w14:textId="7431B45E" w:rsidR="0009479C" w:rsidRPr="0009479C" w:rsidRDefault="3064CCB4" w:rsidP="0009479C">
            <w:pPr>
              <w:rPr>
                <w:b w:val="0"/>
                <w:bCs w:val="0"/>
              </w:rPr>
            </w:pPr>
            <w:r>
              <w:rPr>
                <w:b w:val="0"/>
                <w:bCs w:val="0"/>
              </w:rPr>
              <w:t>25</w:t>
            </w:r>
          </w:p>
        </w:tc>
        <w:tc>
          <w:tcPr>
            <w:tcW w:w="6660" w:type="dxa"/>
          </w:tcPr>
          <w:p w14:paraId="1C725A1B" w14:textId="31E15D21" w:rsidR="0009479C" w:rsidRPr="008A4CC5" w:rsidRDefault="3064CCB4" w:rsidP="0009479C">
            <w:pPr>
              <w:cnfStyle w:val="000000100000" w:firstRow="0" w:lastRow="0" w:firstColumn="0" w:lastColumn="0" w:oddVBand="0" w:evenVBand="0" w:oddHBand="1" w:evenHBand="0" w:firstRowFirstColumn="0" w:firstRowLastColumn="0" w:lastRowFirstColumn="0" w:lastRowLastColumn="0"/>
            </w:pPr>
            <w:r>
              <w:t>math, electrical, computers</w:t>
            </w:r>
          </w:p>
        </w:tc>
        <w:tc>
          <w:tcPr>
            <w:tcW w:w="2212" w:type="dxa"/>
          </w:tcPr>
          <w:p w14:paraId="69F77447" w14:textId="2DBE92E1" w:rsidR="0009479C" w:rsidRPr="008A4CC5" w:rsidRDefault="3064CCB4" w:rsidP="0009479C">
            <w:pPr>
              <w:cnfStyle w:val="000000100000" w:firstRow="0" w:lastRow="0" w:firstColumn="0" w:lastColumn="0" w:oddVBand="0" w:evenVBand="0" w:oddHBand="1" w:evenHBand="0" w:firstRowFirstColumn="0" w:firstRowLastColumn="0" w:lastRowFirstColumn="0" w:lastRowLastColumn="0"/>
            </w:pPr>
            <w:r>
              <w:t>1/17/2017 3:55 PM</w:t>
            </w:r>
          </w:p>
        </w:tc>
      </w:tr>
    </w:tbl>
    <w:p w14:paraId="77535E56" w14:textId="497009BB" w:rsidR="0009479C" w:rsidRDefault="0009479C" w:rsidP="0009479C"/>
    <w:p w14:paraId="6A321689" w14:textId="77777777" w:rsidR="0009479C" w:rsidRDefault="0009479C">
      <w:r>
        <w:br w:type="page"/>
      </w:r>
    </w:p>
    <w:p w14:paraId="68636D96" w14:textId="28DA9EE1" w:rsidR="0009479C" w:rsidRPr="0012229F" w:rsidRDefault="3064CCB4" w:rsidP="3064CCB4">
      <w:pPr>
        <w:rPr>
          <w:rStyle w:val="Strong"/>
          <w:rFonts w:ascii="Franklin Gothic Heavy" w:eastAsia="Franklin Gothic Heavy" w:hAnsi="Franklin Gothic Heavy" w:cs="Franklin Gothic Heavy"/>
          <w:b w:val="0"/>
          <w:bCs w:val="0"/>
          <w:color w:val="0563C1" w:themeColor="accent4"/>
          <w:sz w:val="24"/>
          <w:szCs w:val="24"/>
        </w:rPr>
      </w:pPr>
      <w:r w:rsidRPr="3064CCB4">
        <w:rPr>
          <w:rStyle w:val="Strong"/>
          <w:rFonts w:ascii="Franklin Gothic Heavy" w:eastAsia="Franklin Gothic Heavy" w:hAnsi="Franklin Gothic Heavy" w:cs="Franklin Gothic Heavy"/>
          <w:b w:val="0"/>
          <w:bCs w:val="0"/>
          <w:color w:val="0563C1" w:themeColor="accent4"/>
          <w:sz w:val="24"/>
          <w:szCs w:val="24"/>
        </w:rPr>
        <w:t>Q8 | Are you familiar with the OhioMeansJobs Center in your county?</w:t>
      </w:r>
    </w:p>
    <w:p w14:paraId="660DE13F" w14:textId="3716B5F7" w:rsidR="0009479C" w:rsidRDefault="0009479C" w:rsidP="0009479C">
      <w:r>
        <w:t>Answered: 27</w:t>
      </w:r>
      <w:r>
        <w:tab/>
        <w:t>Skipped: 0</w:t>
      </w:r>
    </w:p>
    <w:p w14:paraId="7D4F8E4E" w14:textId="77777777" w:rsidR="0009479C" w:rsidRDefault="0009479C" w:rsidP="0009479C"/>
    <w:p w14:paraId="65836BC9" w14:textId="3689CD4B" w:rsidR="0009479C" w:rsidRDefault="0009479C" w:rsidP="0009479C">
      <w:r>
        <w:rPr>
          <w:noProof/>
        </w:rPr>
        <w:drawing>
          <wp:inline distT="0" distB="0" distL="0" distR="0" wp14:anchorId="62128D58" wp14:editId="2C89678B">
            <wp:extent cx="5943600" cy="1129145"/>
            <wp:effectExtent l="0" t="0" r="0" b="0"/>
            <wp:docPr id="652" name="Chart 652"/>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5F95824C" w14:textId="77777777" w:rsidR="0009479C" w:rsidRDefault="0009479C" w:rsidP="0009479C"/>
    <w:tbl>
      <w:tblPr>
        <w:tblStyle w:val="GridTable4-Accent4"/>
        <w:tblW w:w="0" w:type="auto"/>
        <w:tblLook w:val="04A0" w:firstRow="1" w:lastRow="0" w:firstColumn="1" w:lastColumn="0" w:noHBand="0" w:noVBand="1"/>
      </w:tblPr>
      <w:tblGrid>
        <w:gridCol w:w="6385"/>
        <w:gridCol w:w="1800"/>
        <w:gridCol w:w="1132"/>
      </w:tblGrid>
      <w:tr w:rsidR="0009479C" w:rsidRPr="00C5630C" w14:paraId="7217E455" w14:textId="77777777" w:rsidTr="3064CCB4">
        <w:trPr>
          <w:cnfStyle w:val="100000000000" w:firstRow="1" w:lastRow="0" w:firstColumn="0" w:lastColumn="0" w:oddVBand="0" w:evenVBand="0" w:oddHBand="0" w:evenHBand="0" w:firstRowFirstColumn="0" w:firstRowLastColumn="0" w:lastRowFirstColumn="0" w:lastRowLastColumn="0"/>
          <w:trHeight w:val="181"/>
        </w:trPr>
        <w:tc>
          <w:tcPr>
            <w:cnfStyle w:val="001000000000" w:firstRow="0" w:lastRow="0" w:firstColumn="1" w:lastColumn="0" w:oddVBand="0" w:evenVBand="0" w:oddHBand="0" w:evenHBand="0" w:firstRowFirstColumn="0" w:firstRowLastColumn="0" w:lastRowFirstColumn="0" w:lastRowLastColumn="0"/>
            <w:tcW w:w="6385" w:type="dxa"/>
          </w:tcPr>
          <w:p w14:paraId="12FF2B90" w14:textId="77777777" w:rsidR="0009479C" w:rsidRPr="00C5630C" w:rsidRDefault="3064CCB4" w:rsidP="3064CCB4">
            <w:pPr>
              <w:rPr>
                <w:color w:val="FFFFFF" w:themeColor="background1"/>
              </w:rPr>
            </w:pPr>
            <w:r w:rsidRPr="3064CCB4">
              <w:rPr>
                <w:color w:val="FFFFFF" w:themeColor="background1"/>
              </w:rPr>
              <w:t>Answer Choices</w:t>
            </w:r>
          </w:p>
        </w:tc>
        <w:tc>
          <w:tcPr>
            <w:tcW w:w="2932" w:type="dxa"/>
            <w:gridSpan w:val="2"/>
          </w:tcPr>
          <w:p w14:paraId="6236F9BE" w14:textId="77777777" w:rsidR="0009479C" w:rsidRPr="00C5630C" w:rsidRDefault="3064CCB4" w:rsidP="3064CCB4">
            <w:pPr>
              <w:cnfStyle w:val="100000000000" w:firstRow="1" w:lastRow="0" w:firstColumn="0" w:lastColumn="0" w:oddVBand="0" w:evenVBand="0" w:oddHBand="0" w:evenHBand="0" w:firstRowFirstColumn="0" w:firstRowLastColumn="0" w:lastRowFirstColumn="0" w:lastRowLastColumn="0"/>
              <w:rPr>
                <w:color w:val="FFFFFF" w:themeColor="background1"/>
              </w:rPr>
            </w:pPr>
            <w:r w:rsidRPr="3064CCB4">
              <w:rPr>
                <w:color w:val="FFFFFF" w:themeColor="background1"/>
              </w:rPr>
              <w:t>Responses</w:t>
            </w:r>
          </w:p>
        </w:tc>
      </w:tr>
      <w:tr w:rsidR="0009479C" w14:paraId="2C94E920" w14:textId="77777777" w:rsidTr="3064CCB4">
        <w:trPr>
          <w:cnfStyle w:val="000000100000" w:firstRow="0" w:lastRow="0" w:firstColumn="0" w:lastColumn="0" w:oddVBand="0" w:evenVBand="0" w:oddHBand="1" w:evenHBand="0" w:firstRowFirstColumn="0" w:firstRowLastColumn="0" w:lastRowFirstColumn="0" w:lastRowLastColumn="0"/>
          <w:trHeight w:val="181"/>
        </w:trPr>
        <w:tc>
          <w:tcPr>
            <w:cnfStyle w:val="001000000000" w:firstRow="0" w:lastRow="0" w:firstColumn="1" w:lastColumn="0" w:oddVBand="0" w:evenVBand="0" w:oddHBand="0" w:evenHBand="0" w:firstRowFirstColumn="0" w:firstRowLastColumn="0" w:lastRowFirstColumn="0" w:lastRowLastColumn="0"/>
            <w:tcW w:w="6385" w:type="dxa"/>
          </w:tcPr>
          <w:p w14:paraId="199F89D1" w14:textId="7BCFC1FD" w:rsidR="0009479C" w:rsidRPr="0009479C" w:rsidRDefault="3064CCB4" w:rsidP="0009479C">
            <w:pPr>
              <w:rPr>
                <w:b w:val="0"/>
                <w:bCs w:val="0"/>
              </w:rPr>
            </w:pPr>
            <w:r>
              <w:rPr>
                <w:b w:val="0"/>
                <w:bCs w:val="0"/>
              </w:rPr>
              <w:t>Yes</w:t>
            </w:r>
          </w:p>
        </w:tc>
        <w:tc>
          <w:tcPr>
            <w:tcW w:w="1800" w:type="dxa"/>
          </w:tcPr>
          <w:p w14:paraId="1876D0FF" w14:textId="1DEB0409" w:rsidR="0009479C" w:rsidRPr="00C033E6" w:rsidRDefault="3064CCB4" w:rsidP="0009479C">
            <w:pPr>
              <w:cnfStyle w:val="000000100000" w:firstRow="0" w:lastRow="0" w:firstColumn="0" w:lastColumn="0" w:oddVBand="0" w:evenVBand="0" w:oddHBand="1" w:evenHBand="0" w:firstRowFirstColumn="0" w:firstRowLastColumn="0" w:lastRowFirstColumn="0" w:lastRowLastColumn="0"/>
            </w:pPr>
            <w:r>
              <w:t>92.59%</w:t>
            </w:r>
          </w:p>
        </w:tc>
        <w:tc>
          <w:tcPr>
            <w:tcW w:w="1132" w:type="dxa"/>
          </w:tcPr>
          <w:p w14:paraId="213C97B6" w14:textId="39902298" w:rsidR="0009479C" w:rsidRPr="00C033E6" w:rsidRDefault="3064CCB4" w:rsidP="0009479C">
            <w:pPr>
              <w:jc w:val="right"/>
              <w:cnfStyle w:val="000000100000" w:firstRow="0" w:lastRow="0" w:firstColumn="0" w:lastColumn="0" w:oddVBand="0" w:evenVBand="0" w:oddHBand="1" w:evenHBand="0" w:firstRowFirstColumn="0" w:firstRowLastColumn="0" w:lastRowFirstColumn="0" w:lastRowLastColumn="0"/>
            </w:pPr>
            <w:r>
              <w:t>25</w:t>
            </w:r>
          </w:p>
        </w:tc>
      </w:tr>
      <w:tr w:rsidR="0009479C" w14:paraId="1E8589E6" w14:textId="77777777" w:rsidTr="3064CCB4">
        <w:trPr>
          <w:trHeight w:val="193"/>
        </w:trPr>
        <w:tc>
          <w:tcPr>
            <w:cnfStyle w:val="001000000000" w:firstRow="0" w:lastRow="0" w:firstColumn="1" w:lastColumn="0" w:oddVBand="0" w:evenVBand="0" w:oddHBand="0" w:evenHBand="0" w:firstRowFirstColumn="0" w:firstRowLastColumn="0" w:lastRowFirstColumn="0" w:lastRowLastColumn="0"/>
            <w:tcW w:w="6385" w:type="dxa"/>
          </w:tcPr>
          <w:p w14:paraId="67C03974" w14:textId="5D4C3F35" w:rsidR="0009479C" w:rsidRPr="0009479C" w:rsidRDefault="3064CCB4" w:rsidP="0009479C">
            <w:pPr>
              <w:rPr>
                <w:b w:val="0"/>
                <w:bCs w:val="0"/>
              </w:rPr>
            </w:pPr>
            <w:r>
              <w:rPr>
                <w:b w:val="0"/>
                <w:bCs w:val="0"/>
              </w:rPr>
              <w:t>No</w:t>
            </w:r>
          </w:p>
        </w:tc>
        <w:tc>
          <w:tcPr>
            <w:tcW w:w="1800" w:type="dxa"/>
          </w:tcPr>
          <w:p w14:paraId="54690642" w14:textId="33AAFE1A" w:rsidR="0009479C" w:rsidRPr="00C033E6" w:rsidRDefault="3064CCB4" w:rsidP="0009479C">
            <w:pPr>
              <w:cnfStyle w:val="000000000000" w:firstRow="0" w:lastRow="0" w:firstColumn="0" w:lastColumn="0" w:oddVBand="0" w:evenVBand="0" w:oddHBand="0" w:evenHBand="0" w:firstRowFirstColumn="0" w:firstRowLastColumn="0" w:lastRowFirstColumn="0" w:lastRowLastColumn="0"/>
            </w:pPr>
            <w:r>
              <w:t>7.41%</w:t>
            </w:r>
          </w:p>
        </w:tc>
        <w:tc>
          <w:tcPr>
            <w:tcW w:w="1132" w:type="dxa"/>
          </w:tcPr>
          <w:p w14:paraId="5C21FA20" w14:textId="6473195F" w:rsidR="0009479C" w:rsidRPr="00C033E6" w:rsidRDefault="3064CCB4" w:rsidP="0009479C">
            <w:pPr>
              <w:jc w:val="right"/>
              <w:cnfStyle w:val="000000000000" w:firstRow="0" w:lastRow="0" w:firstColumn="0" w:lastColumn="0" w:oddVBand="0" w:evenVBand="0" w:oddHBand="0" w:evenHBand="0" w:firstRowFirstColumn="0" w:firstRowLastColumn="0" w:lastRowFirstColumn="0" w:lastRowLastColumn="0"/>
            </w:pPr>
            <w:r>
              <w:t>2</w:t>
            </w:r>
          </w:p>
        </w:tc>
      </w:tr>
      <w:tr w:rsidR="0009479C" w14:paraId="6F4AAC9F" w14:textId="77777777" w:rsidTr="3064CCB4">
        <w:trPr>
          <w:cnfStyle w:val="000000100000" w:firstRow="0" w:lastRow="0" w:firstColumn="0" w:lastColumn="0" w:oddVBand="0" w:evenVBand="0" w:oddHBand="1" w:evenHBand="0" w:firstRowFirstColumn="0" w:firstRowLastColumn="0" w:lastRowFirstColumn="0" w:lastRowLastColumn="0"/>
          <w:trHeight w:val="181"/>
        </w:trPr>
        <w:tc>
          <w:tcPr>
            <w:cnfStyle w:val="001000000000" w:firstRow="0" w:lastRow="0" w:firstColumn="1" w:lastColumn="0" w:oddVBand="0" w:evenVBand="0" w:oddHBand="0" w:evenHBand="0" w:firstRowFirstColumn="0" w:firstRowLastColumn="0" w:lastRowFirstColumn="0" w:lastRowLastColumn="0"/>
            <w:tcW w:w="6385" w:type="dxa"/>
          </w:tcPr>
          <w:p w14:paraId="04080218" w14:textId="09BBD9E8" w:rsidR="0009479C" w:rsidRPr="0009479C" w:rsidRDefault="3064CCB4" w:rsidP="0009479C">
            <w:r>
              <w:t>Total</w:t>
            </w:r>
          </w:p>
        </w:tc>
        <w:tc>
          <w:tcPr>
            <w:tcW w:w="1800" w:type="dxa"/>
          </w:tcPr>
          <w:p w14:paraId="4244F569" w14:textId="59D2E644" w:rsidR="0009479C" w:rsidRPr="0009479C" w:rsidRDefault="3064CCB4" w:rsidP="3064CCB4">
            <w:pPr>
              <w:cnfStyle w:val="000000100000" w:firstRow="0" w:lastRow="0" w:firstColumn="0" w:lastColumn="0" w:oddVBand="0" w:evenVBand="0" w:oddHBand="1" w:evenHBand="0" w:firstRowFirstColumn="0" w:firstRowLastColumn="0" w:lastRowFirstColumn="0" w:lastRowLastColumn="0"/>
              <w:rPr>
                <w:b/>
                <w:bCs/>
              </w:rPr>
            </w:pPr>
            <w:r w:rsidRPr="3064CCB4">
              <w:rPr>
                <w:b/>
                <w:bCs/>
              </w:rPr>
              <w:t>100.00%</w:t>
            </w:r>
          </w:p>
        </w:tc>
        <w:tc>
          <w:tcPr>
            <w:tcW w:w="1132" w:type="dxa"/>
          </w:tcPr>
          <w:p w14:paraId="6A879ACD" w14:textId="56B651C3" w:rsidR="0009479C" w:rsidRPr="0009479C" w:rsidRDefault="3064CCB4" w:rsidP="3064CCB4">
            <w:pPr>
              <w:jc w:val="right"/>
              <w:cnfStyle w:val="000000100000" w:firstRow="0" w:lastRow="0" w:firstColumn="0" w:lastColumn="0" w:oddVBand="0" w:evenVBand="0" w:oddHBand="1" w:evenHBand="0" w:firstRowFirstColumn="0" w:firstRowLastColumn="0" w:lastRowFirstColumn="0" w:lastRowLastColumn="0"/>
              <w:rPr>
                <w:b/>
                <w:bCs/>
              </w:rPr>
            </w:pPr>
            <w:r w:rsidRPr="3064CCB4">
              <w:rPr>
                <w:b/>
                <w:bCs/>
              </w:rPr>
              <w:t>27</w:t>
            </w:r>
          </w:p>
        </w:tc>
      </w:tr>
    </w:tbl>
    <w:p w14:paraId="4F3249AD" w14:textId="363A0086" w:rsidR="0009479C" w:rsidRDefault="0009479C" w:rsidP="0009479C"/>
    <w:p w14:paraId="6A32EDEB" w14:textId="77777777" w:rsidR="0009479C" w:rsidRDefault="0009479C">
      <w:r>
        <w:br w:type="page"/>
      </w:r>
    </w:p>
    <w:p w14:paraId="2AEA063C" w14:textId="610D9C48" w:rsidR="0009479C" w:rsidRPr="0012229F" w:rsidRDefault="3064CCB4" w:rsidP="3064CCB4">
      <w:pPr>
        <w:rPr>
          <w:rStyle w:val="Strong"/>
          <w:rFonts w:ascii="Franklin Gothic Heavy" w:eastAsia="Franklin Gothic Heavy" w:hAnsi="Franklin Gothic Heavy" w:cs="Franklin Gothic Heavy"/>
          <w:b w:val="0"/>
          <w:bCs w:val="0"/>
          <w:color w:val="0563C1" w:themeColor="accent4"/>
          <w:sz w:val="24"/>
          <w:szCs w:val="24"/>
        </w:rPr>
      </w:pPr>
      <w:r w:rsidRPr="3064CCB4">
        <w:rPr>
          <w:rStyle w:val="Strong"/>
          <w:rFonts w:ascii="Franklin Gothic Heavy" w:eastAsia="Franklin Gothic Heavy" w:hAnsi="Franklin Gothic Heavy" w:cs="Franklin Gothic Heavy"/>
          <w:b w:val="0"/>
          <w:bCs w:val="0"/>
          <w:color w:val="0563C1" w:themeColor="accent4"/>
          <w:sz w:val="24"/>
          <w:szCs w:val="24"/>
        </w:rPr>
        <w:t>Q9 | Have you utilized any of the following services offered to businesses by your county’s OhioMeansJobs Center? (Check all that apply)</w:t>
      </w:r>
    </w:p>
    <w:p w14:paraId="6EFDE856" w14:textId="5E80AC61" w:rsidR="0009479C" w:rsidRDefault="0009479C" w:rsidP="0009479C">
      <w:r>
        <w:t>Answered: 25</w:t>
      </w:r>
      <w:r>
        <w:tab/>
        <w:t>Skipped: 2</w:t>
      </w:r>
    </w:p>
    <w:p w14:paraId="1DC72275" w14:textId="77777777" w:rsidR="0009479C" w:rsidRDefault="0009479C" w:rsidP="0009479C"/>
    <w:p w14:paraId="7B8195AD" w14:textId="77777777" w:rsidR="0009479C" w:rsidRDefault="0009479C" w:rsidP="0009479C">
      <w:r>
        <w:rPr>
          <w:noProof/>
        </w:rPr>
        <w:drawing>
          <wp:inline distT="0" distB="0" distL="0" distR="0" wp14:anchorId="59119282" wp14:editId="5A59A998">
            <wp:extent cx="5943600" cy="4668982"/>
            <wp:effectExtent l="0" t="0" r="0" b="0"/>
            <wp:docPr id="653" name="Chart 653"/>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tbl>
      <w:tblPr>
        <w:tblStyle w:val="GridTable4-Accent4"/>
        <w:tblW w:w="0" w:type="auto"/>
        <w:tblLook w:val="04A0" w:firstRow="1" w:lastRow="0" w:firstColumn="1" w:lastColumn="0" w:noHBand="0" w:noVBand="1"/>
      </w:tblPr>
      <w:tblGrid>
        <w:gridCol w:w="6385"/>
        <w:gridCol w:w="1800"/>
        <w:gridCol w:w="1132"/>
      </w:tblGrid>
      <w:tr w:rsidR="0009479C" w:rsidRPr="00C5630C" w14:paraId="1F6133EC" w14:textId="77777777" w:rsidTr="3064CCB4">
        <w:trPr>
          <w:cnfStyle w:val="100000000000" w:firstRow="1" w:lastRow="0" w:firstColumn="0" w:lastColumn="0" w:oddVBand="0" w:evenVBand="0" w:oddHBand="0" w:evenHBand="0" w:firstRowFirstColumn="0" w:firstRowLastColumn="0" w:lastRowFirstColumn="0" w:lastRowLastColumn="0"/>
          <w:trHeight w:val="181"/>
        </w:trPr>
        <w:tc>
          <w:tcPr>
            <w:cnfStyle w:val="001000000000" w:firstRow="0" w:lastRow="0" w:firstColumn="1" w:lastColumn="0" w:oddVBand="0" w:evenVBand="0" w:oddHBand="0" w:evenHBand="0" w:firstRowFirstColumn="0" w:firstRowLastColumn="0" w:lastRowFirstColumn="0" w:lastRowLastColumn="0"/>
            <w:tcW w:w="6385" w:type="dxa"/>
          </w:tcPr>
          <w:p w14:paraId="0E78F68A" w14:textId="77777777" w:rsidR="0009479C" w:rsidRPr="00C5630C" w:rsidRDefault="3064CCB4" w:rsidP="3064CCB4">
            <w:pPr>
              <w:rPr>
                <w:color w:val="FFFFFF" w:themeColor="background1"/>
              </w:rPr>
            </w:pPr>
            <w:r w:rsidRPr="3064CCB4">
              <w:rPr>
                <w:color w:val="FFFFFF" w:themeColor="background1"/>
              </w:rPr>
              <w:t>Answer Choices</w:t>
            </w:r>
          </w:p>
        </w:tc>
        <w:tc>
          <w:tcPr>
            <w:tcW w:w="2932" w:type="dxa"/>
            <w:gridSpan w:val="2"/>
          </w:tcPr>
          <w:p w14:paraId="5196C06F" w14:textId="77777777" w:rsidR="0009479C" w:rsidRPr="00C5630C" w:rsidRDefault="3064CCB4" w:rsidP="3064CCB4">
            <w:pPr>
              <w:cnfStyle w:val="100000000000" w:firstRow="1" w:lastRow="0" w:firstColumn="0" w:lastColumn="0" w:oddVBand="0" w:evenVBand="0" w:oddHBand="0" w:evenHBand="0" w:firstRowFirstColumn="0" w:firstRowLastColumn="0" w:lastRowFirstColumn="0" w:lastRowLastColumn="0"/>
              <w:rPr>
                <w:color w:val="FFFFFF" w:themeColor="background1"/>
              </w:rPr>
            </w:pPr>
            <w:r w:rsidRPr="3064CCB4">
              <w:rPr>
                <w:color w:val="FFFFFF" w:themeColor="background1"/>
              </w:rPr>
              <w:t>Responses</w:t>
            </w:r>
          </w:p>
        </w:tc>
      </w:tr>
      <w:tr w:rsidR="0009479C" w14:paraId="0F11A845" w14:textId="77777777" w:rsidTr="3064CCB4">
        <w:trPr>
          <w:cnfStyle w:val="000000100000" w:firstRow="0" w:lastRow="0" w:firstColumn="0" w:lastColumn="0" w:oddVBand="0" w:evenVBand="0" w:oddHBand="1" w:evenHBand="0" w:firstRowFirstColumn="0" w:firstRowLastColumn="0" w:lastRowFirstColumn="0" w:lastRowLastColumn="0"/>
          <w:trHeight w:val="181"/>
        </w:trPr>
        <w:tc>
          <w:tcPr>
            <w:cnfStyle w:val="001000000000" w:firstRow="0" w:lastRow="0" w:firstColumn="1" w:lastColumn="0" w:oddVBand="0" w:evenVBand="0" w:oddHBand="0" w:evenHBand="0" w:firstRowFirstColumn="0" w:firstRowLastColumn="0" w:lastRowFirstColumn="0" w:lastRowLastColumn="0"/>
            <w:tcW w:w="6385" w:type="dxa"/>
          </w:tcPr>
          <w:p w14:paraId="6F11B727" w14:textId="225EE1EE" w:rsidR="0009479C" w:rsidRPr="0009479C" w:rsidRDefault="3064CCB4" w:rsidP="0009479C">
            <w:pPr>
              <w:rPr>
                <w:b w:val="0"/>
                <w:bCs w:val="0"/>
              </w:rPr>
            </w:pPr>
            <w:r>
              <w:rPr>
                <w:b w:val="0"/>
                <w:bCs w:val="0"/>
              </w:rPr>
              <w:t>Job postings to OhioMeansJobs.com</w:t>
            </w:r>
          </w:p>
        </w:tc>
        <w:tc>
          <w:tcPr>
            <w:tcW w:w="1800" w:type="dxa"/>
          </w:tcPr>
          <w:p w14:paraId="15AC4BE1" w14:textId="12FDE5E9" w:rsidR="0009479C" w:rsidRPr="00C033E6" w:rsidRDefault="3064CCB4" w:rsidP="0009479C">
            <w:pPr>
              <w:cnfStyle w:val="000000100000" w:firstRow="0" w:lastRow="0" w:firstColumn="0" w:lastColumn="0" w:oddVBand="0" w:evenVBand="0" w:oddHBand="1" w:evenHBand="0" w:firstRowFirstColumn="0" w:firstRowLastColumn="0" w:lastRowFirstColumn="0" w:lastRowLastColumn="0"/>
            </w:pPr>
            <w:r>
              <w:t>72.00%</w:t>
            </w:r>
          </w:p>
        </w:tc>
        <w:tc>
          <w:tcPr>
            <w:tcW w:w="1132" w:type="dxa"/>
          </w:tcPr>
          <w:p w14:paraId="0DE7C232" w14:textId="469A0323" w:rsidR="0009479C" w:rsidRPr="00C033E6" w:rsidRDefault="3064CCB4" w:rsidP="0009479C">
            <w:pPr>
              <w:jc w:val="right"/>
              <w:cnfStyle w:val="000000100000" w:firstRow="0" w:lastRow="0" w:firstColumn="0" w:lastColumn="0" w:oddVBand="0" w:evenVBand="0" w:oddHBand="1" w:evenHBand="0" w:firstRowFirstColumn="0" w:firstRowLastColumn="0" w:lastRowFirstColumn="0" w:lastRowLastColumn="0"/>
            </w:pPr>
            <w:r>
              <w:t>18</w:t>
            </w:r>
          </w:p>
        </w:tc>
      </w:tr>
      <w:tr w:rsidR="0009479C" w14:paraId="060A8FFD" w14:textId="77777777" w:rsidTr="3064CCB4">
        <w:trPr>
          <w:trHeight w:val="193"/>
        </w:trPr>
        <w:tc>
          <w:tcPr>
            <w:cnfStyle w:val="001000000000" w:firstRow="0" w:lastRow="0" w:firstColumn="1" w:lastColumn="0" w:oddVBand="0" w:evenVBand="0" w:oddHBand="0" w:evenHBand="0" w:firstRowFirstColumn="0" w:firstRowLastColumn="0" w:lastRowFirstColumn="0" w:lastRowLastColumn="0"/>
            <w:tcW w:w="6385" w:type="dxa"/>
          </w:tcPr>
          <w:p w14:paraId="33712A12" w14:textId="7F097C08" w:rsidR="0009479C" w:rsidRPr="0009479C" w:rsidRDefault="3064CCB4" w:rsidP="0009479C">
            <w:pPr>
              <w:rPr>
                <w:b w:val="0"/>
                <w:bCs w:val="0"/>
              </w:rPr>
            </w:pPr>
            <w:r>
              <w:rPr>
                <w:b w:val="0"/>
                <w:bCs w:val="0"/>
              </w:rPr>
              <w:t>Pre-screening of applicants</w:t>
            </w:r>
          </w:p>
        </w:tc>
        <w:tc>
          <w:tcPr>
            <w:tcW w:w="1800" w:type="dxa"/>
          </w:tcPr>
          <w:p w14:paraId="1767C790" w14:textId="4E53E0B6" w:rsidR="0009479C" w:rsidRPr="00C033E6" w:rsidRDefault="3064CCB4" w:rsidP="0009479C">
            <w:pPr>
              <w:cnfStyle w:val="000000000000" w:firstRow="0" w:lastRow="0" w:firstColumn="0" w:lastColumn="0" w:oddVBand="0" w:evenVBand="0" w:oddHBand="0" w:evenHBand="0" w:firstRowFirstColumn="0" w:firstRowLastColumn="0" w:lastRowFirstColumn="0" w:lastRowLastColumn="0"/>
            </w:pPr>
            <w:r>
              <w:t>12.00%</w:t>
            </w:r>
          </w:p>
        </w:tc>
        <w:tc>
          <w:tcPr>
            <w:tcW w:w="1132" w:type="dxa"/>
          </w:tcPr>
          <w:p w14:paraId="035F9CAF" w14:textId="79ADCAC4" w:rsidR="0009479C" w:rsidRPr="00C033E6" w:rsidRDefault="3064CCB4" w:rsidP="0009479C">
            <w:pPr>
              <w:jc w:val="right"/>
              <w:cnfStyle w:val="000000000000" w:firstRow="0" w:lastRow="0" w:firstColumn="0" w:lastColumn="0" w:oddVBand="0" w:evenVBand="0" w:oddHBand="0" w:evenHBand="0" w:firstRowFirstColumn="0" w:firstRowLastColumn="0" w:lastRowFirstColumn="0" w:lastRowLastColumn="0"/>
            </w:pPr>
            <w:r>
              <w:t>3</w:t>
            </w:r>
          </w:p>
        </w:tc>
      </w:tr>
      <w:tr w:rsidR="0009479C" w14:paraId="10A9B1AA" w14:textId="77777777" w:rsidTr="3064CCB4">
        <w:trPr>
          <w:cnfStyle w:val="000000100000" w:firstRow="0" w:lastRow="0" w:firstColumn="0" w:lastColumn="0" w:oddVBand="0" w:evenVBand="0" w:oddHBand="1" w:evenHBand="0" w:firstRowFirstColumn="0" w:firstRowLastColumn="0" w:lastRowFirstColumn="0" w:lastRowLastColumn="0"/>
          <w:trHeight w:val="181"/>
        </w:trPr>
        <w:tc>
          <w:tcPr>
            <w:cnfStyle w:val="001000000000" w:firstRow="0" w:lastRow="0" w:firstColumn="1" w:lastColumn="0" w:oddVBand="0" w:evenVBand="0" w:oddHBand="0" w:evenHBand="0" w:firstRowFirstColumn="0" w:firstRowLastColumn="0" w:lastRowFirstColumn="0" w:lastRowLastColumn="0"/>
            <w:tcW w:w="6385" w:type="dxa"/>
          </w:tcPr>
          <w:p w14:paraId="5E42890B" w14:textId="528C6BE2" w:rsidR="0009479C" w:rsidRPr="0009479C" w:rsidRDefault="3064CCB4" w:rsidP="0009479C">
            <w:pPr>
              <w:rPr>
                <w:b w:val="0"/>
                <w:bCs w:val="0"/>
              </w:rPr>
            </w:pPr>
            <w:r>
              <w:rPr>
                <w:b w:val="0"/>
                <w:bCs w:val="0"/>
              </w:rPr>
              <w:t>Assessment of skill level of applicants</w:t>
            </w:r>
          </w:p>
        </w:tc>
        <w:tc>
          <w:tcPr>
            <w:tcW w:w="1800" w:type="dxa"/>
          </w:tcPr>
          <w:p w14:paraId="39904450" w14:textId="3A33917E" w:rsidR="0009479C" w:rsidRPr="0009479C" w:rsidRDefault="3064CCB4" w:rsidP="3064CCB4">
            <w:pPr>
              <w:cnfStyle w:val="000000100000" w:firstRow="0" w:lastRow="0" w:firstColumn="0" w:lastColumn="0" w:oddVBand="0" w:evenVBand="0" w:oddHBand="1" w:evenHBand="0" w:firstRowFirstColumn="0" w:firstRowLastColumn="0" w:lastRowFirstColumn="0" w:lastRowLastColumn="0"/>
              <w:rPr>
                <w:b/>
                <w:bCs/>
              </w:rPr>
            </w:pPr>
            <w:r>
              <w:t>4.00%</w:t>
            </w:r>
          </w:p>
        </w:tc>
        <w:tc>
          <w:tcPr>
            <w:tcW w:w="1132" w:type="dxa"/>
          </w:tcPr>
          <w:p w14:paraId="6E997851" w14:textId="1C4AFF7D" w:rsidR="0009479C" w:rsidRPr="0009479C" w:rsidRDefault="3064CCB4" w:rsidP="3064CCB4">
            <w:pPr>
              <w:jc w:val="right"/>
              <w:cnfStyle w:val="000000100000" w:firstRow="0" w:lastRow="0" w:firstColumn="0" w:lastColumn="0" w:oddVBand="0" w:evenVBand="0" w:oddHBand="1" w:evenHBand="0" w:firstRowFirstColumn="0" w:firstRowLastColumn="0" w:lastRowFirstColumn="0" w:lastRowLastColumn="0"/>
              <w:rPr>
                <w:b/>
                <w:bCs/>
              </w:rPr>
            </w:pPr>
            <w:r>
              <w:t>1</w:t>
            </w:r>
          </w:p>
        </w:tc>
      </w:tr>
      <w:tr w:rsidR="0009479C" w14:paraId="2A497EE9" w14:textId="77777777" w:rsidTr="3064CCB4">
        <w:trPr>
          <w:trHeight w:val="181"/>
        </w:trPr>
        <w:tc>
          <w:tcPr>
            <w:cnfStyle w:val="001000000000" w:firstRow="0" w:lastRow="0" w:firstColumn="1" w:lastColumn="0" w:oddVBand="0" w:evenVBand="0" w:oddHBand="0" w:evenHBand="0" w:firstRowFirstColumn="0" w:firstRowLastColumn="0" w:lastRowFirstColumn="0" w:lastRowLastColumn="0"/>
            <w:tcW w:w="6385" w:type="dxa"/>
          </w:tcPr>
          <w:p w14:paraId="5239DC3B" w14:textId="0438272B" w:rsidR="0009479C" w:rsidRPr="0009479C" w:rsidRDefault="3064CCB4" w:rsidP="0009479C">
            <w:pPr>
              <w:rPr>
                <w:b w:val="0"/>
                <w:bCs w:val="0"/>
              </w:rPr>
            </w:pPr>
            <w:r>
              <w:rPr>
                <w:b w:val="0"/>
                <w:bCs w:val="0"/>
              </w:rPr>
              <w:t>On-site interview rooms</w:t>
            </w:r>
          </w:p>
        </w:tc>
        <w:tc>
          <w:tcPr>
            <w:tcW w:w="1800" w:type="dxa"/>
          </w:tcPr>
          <w:p w14:paraId="10C2B328" w14:textId="79435E68" w:rsidR="0009479C" w:rsidRDefault="3064CCB4" w:rsidP="3064CCB4">
            <w:pPr>
              <w:cnfStyle w:val="000000000000" w:firstRow="0" w:lastRow="0" w:firstColumn="0" w:lastColumn="0" w:oddVBand="0" w:evenVBand="0" w:oddHBand="0" w:evenHBand="0" w:firstRowFirstColumn="0" w:firstRowLastColumn="0" w:lastRowFirstColumn="0" w:lastRowLastColumn="0"/>
              <w:rPr>
                <w:b/>
                <w:bCs/>
              </w:rPr>
            </w:pPr>
            <w:r>
              <w:t>20.00%</w:t>
            </w:r>
          </w:p>
        </w:tc>
        <w:tc>
          <w:tcPr>
            <w:tcW w:w="1132" w:type="dxa"/>
          </w:tcPr>
          <w:p w14:paraId="185FB257" w14:textId="2889A80E" w:rsidR="0009479C" w:rsidRDefault="3064CCB4" w:rsidP="3064CCB4">
            <w:pPr>
              <w:jc w:val="right"/>
              <w:cnfStyle w:val="000000000000" w:firstRow="0" w:lastRow="0" w:firstColumn="0" w:lastColumn="0" w:oddVBand="0" w:evenVBand="0" w:oddHBand="0" w:evenHBand="0" w:firstRowFirstColumn="0" w:firstRowLastColumn="0" w:lastRowFirstColumn="0" w:lastRowLastColumn="0"/>
              <w:rPr>
                <w:b/>
                <w:bCs/>
              </w:rPr>
            </w:pPr>
            <w:r>
              <w:t>5</w:t>
            </w:r>
          </w:p>
        </w:tc>
      </w:tr>
      <w:tr w:rsidR="0009479C" w14:paraId="7BD23EC7" w14:textId="77777777" w:rsidTr="3064CCB4">
        <w:trPr>
          <w:cnfStyle w:val="000000100000" w:firstRow="0" w:lastRow="0" w:firstColumn="0" w:lastColumn="0" w:oddVBand="0" w:evenVBand="0" w:oddHBand="1" w:evenHBand="0" w:firstRowFirstColumn="0" w:firstRowLastColumn="0" w:lastRowFirstColumn="0" w:lastRowLastColumn="0"/>
          <w:trHeight w:val="181"/>
        </w:trPr>
        <w:tc>
          <w:tcPr>
            <w:cnfStyle w:val="001000000000" w:firstRow="0" w:lastRow="0" w:firstColumn="1" w:lastColumn="0" w:oddVBand="0" w:evenVBand="0" w:oddHBand="0" w:evenHBand="0" w:firstRowFirstColumn="0" w:firstRowLastColumn="0" w:lastRowFirstColumn="0" w:lastRowLastColumn="0"/>
            <w:tcW w:w="6385" w:type="dxa"/>
          </w:tcPr>
          <w:p w14:paraId="76921879" w14:textId="4400E6B2" w:rsidR="0009479C" w:rsidRPr="0009479C" w:rsidRDefault="3064CCB4" w:rsidP="0009479C">
            <w:pPr>
              <w:rPr>
                <w:b w:val="0"/>
                <w:bCs w:val="0"/>
              </w:rPr>
            </w:pPr>
            <w:r>
              <w:rPr>
                <w:b w:val="0"/>
                <w:bCs w:val="0"/>
              </w:rPr>
              <w:t>Job fairs</w:t>
            </w:r>
          </w:p>
        </w:tc>
        <w:tc>
          <w:tcPr>
            <w:tcW w:w="1800" w:type="dxa"/>
          </w:tcPr>
          <w:p w14:paraId="5DC1C64D" w14:textId="719F0AAF" w:rsidR="0009479C" w:rsidRDefault="3064CCB4" w:rsidP="3064CCB4">
            <w:pPr>
              <w:cnfStyle w:val="000000100000" w:firstRow="0" w:lastRow="0" w:firstColumn="0" w:lastColumn="0" w:oddVBand="0" w:evenVBand="0" w:oddHBand="1" w:evenHBand="0" w:firstRowFirstColumn="0" w:firstRowLastColumn="0" w:lastRowFirstColumn="0" w:lastRowLastColumn="0"/>
              <w:rPr>
                <w:b/>
                <w:bCs/>
              </w:rPr>
            </w:pPr>
            <w:r>
              <w:t>88.00%</w:t>
            </w:r>
          </w:p>
        </w:tc>
        <w:tc>
          <w:tcPr>
            <w:tcW w:w="1132" w:type="dxa"/>
          </w:tcPr>
          <w:p w14:paraId="6DE16AFC" w14:textId="7D69DB79" w:rsidR="0009479C" w:rsidRDefault="3064CCB4" w:rsidP="3064CCB4">
            <w:pPr>
              <w:jc w:val="right"/>
              <w:cnfStyle w:val="000000100000" w:firstRow="0" w:lastRow="0" w:firstColumn="0" w:lastColumn="0" w:oddVBand="0" w:evenVBand="0" w:oddHBand="1" w:evenHBand="0" w:firstRowFirstColumn="0" w:firstRowLastColumn="0" w:lastRowFirstColumn="0" w:lastRowLastColumn="0"/>
              <w:rPr>
                <w:b/>
                <w:bCs/>
              </w:rPr>
            </w:pPr>
            <w:r>
              <w:t>22</w:t>
            </w:r>
          </w:p>
        </w:tc>
      </w:tr>
      <w:tr w:rsidR="0009479C" w14:paraId="27A91856" w14:textId="77777777" w:rsidTr="3064CCB4">
        <w:trPr>
          <w:trHeight w:val="181"/>
        </w:trPr>
        <w:tc>
          <w:tcPr>
            <w:cnfStyle w:val="001000000000" w:firstRow="0" w:lastRow="0" w:firstColumn="1" w:lastColumn="0" w:oddVBand="0" w:evenVBand="0" w:oddHBand="0" w:evenHBand="0" w:firstRowFirstColumn="0" w:firstRowLastColumn="0" w:lastRowFirstColumn="0" w:lastRowLastColumn="0"/>
            <w:tcW w:w="6385" w:type="dxa"/>
          </w:tcPr>
          <w:p w14:paraId="44349CED" w14:textId="6115B38E" w:rsidR="0009479C" w:rsidRPr="0009479C" w:rsidRDefault="3064CCB4" w:rsidP="0009479C">
            <w:pPr>
              <w:rPr>
                <w:b w:val="0"/>
                <w:bCs w:val="0"/>
              </w:rPr>
            </w:pPr>
            <w:r>
              <w:rPr>
                <w:b w:val="0"/>
                <w:bCs w:val="0"/>
              </w:rPr>
              <w:t>Basic pre-employment testing</w:t>
            </w:r>
          </w:p>
        </w:tc>
        <w:tc>
          <w:tcPr>
            <w:tcW w:w="1800" w:type="dxa"/>
          </w:tcPr>
          <w:p w14:paraId="3174F81B" w14:textId="18963F81" w:rsidR="0009479C" w:rsidRDefault="3064CCB4" w:rsidP="3064CCB4">
            <w:pPr>
              <w:cnfStyle w:val="000000000000" w:firstRow="0" w:lastRow="0" w:firstColumn="0" w:lastColumn="0" w:oddVBand="0" w:evenVBand="0" w:oddHBand="0" w:evenHBand="0" w:firstRowFirstColumn="0" w:firstRowLastColumn="0" w:lastRowFirstColumn="0" w:lastRowLastColumn="0"/>
              <w:rPr>
                <w:b/>
                <w:bCs/>
              </w:rPr>
            </w:pPr>
            <w:r>
              <w:t>8.00%</w:t>
            </w:r>
          </w:p>
        </w:tc>
        <w:tc>
          <w:tcPr>
            <w:tcW w:w="1132" w:type="dxa"/>
          </w:tcPr>
          <w:p w14:paraId="6F5EECA3" w14:textId="570F0770" w:rsidR="0009479C" w:rsidRDefault="3064CCB4" w:rsidP="3064CCB4">
            <w:pPr>
              <w:jc w:val="right"/>
              <w:cnfStyle w:val="000000000000" w:firstRow="0" w:lastRow="0" w:firstColumn="0" w:lastColumn="0" w:oddVBand="0" w:evenVBand="0" w:oddHBand="0" w:evenHBand="0" w:firstRowFirstColumn="0" w:firstRowLastColumn="0" w:lastRowFirstColumn="0" w:lastRowLastColumn="0"/>
              <w:rPr>
                <w:b/>
                <w:bCs/>
              </w:rPr>
            </w:pPr>
            <w:r>
              <w:t>2</w:t>
            </w:r>
          </w:p>
        </w:tc>
      </w:tr>
      <w:tr w:rsidR="0009479C" w14:paraId="2240EF1A" w14:textId="77777777" w:rsidTr="3064CCB4">
        <w:trPr>
          <w:cnfStyle w:val="000000100000" w:firstRow="0" w:lastRow="0" w:firstColumn="0" w:lastColumn="0" w:oddVBand="0" w:evenVBand="0" w:oddHBand="1" w:evenHBand="0" w:firstRowFirstColumn="0" w:firstRowLastColumn="0" w:lastRowFirstColumn="0" w:lastRowLastColumn="0"/>
          <w:trHeight w:val="181"/>
        </w:trPr>
        <w:tc>
          <w:tcPr>
            <w:cnfStyle w:val="001000000000" w:firstRow="0" w:lastRow="0" w:firstColumn="1" w:lastColumn="0" w:oddVBand="0" w:evenVBand="0" w:oddHBand="0" w:evenHBand="0" w:firstRowFirstColumn="0" w:firstRowLastColumn="0" w:lastRowFirstColumn="0" w:lastRowLastColumn="0"/>
            <w:tcW w:w="6385" w:type="dxa"/>
          </w:tcPr>
          <w:p w14:paraId="02873C16" w14:textId="0658AC2F" w:rsidR="0009479C" w:rsidRPr="0009479C" w:rsidRDefault="3064CCB4" w:rsidP="0009479C">
            <w:pPr>
              <w:rPr>
                <w:b w:val="0"/>
                <w:bCs w:val="0"/>
              </w:rPr>
            </w:pPr>
            <w:r>
              <w:rPr>
                <w:b w:val="0"/>
                <w:bCs w:val="0"/>
              </w:rPr>
              <w:t>Training referrals</w:t>
            </w:r>
          </w:p>
        </w:tc>
        <w:tc>
          <w:tcPr>
            <w:tcW w:w="1800" w:type="dxa"/>
          </w:tcPr>
          <w:p w14:paraId="1918D510" w14:textId="12D24857" w:rsidR="0009479C" w:rsidRDefault="3064CCB4" w:rsidP="3064CCB4">
            <w:pPr>
              <w:cnfStyle w:val="000000100000" w:firstRow="0" w:lastRow="0" w:firstColumn="0" w:lastColumn="0" w:oddVBand="0" w:evenVBand="0" w:oddHBand="1" w:evenHBand="0" w:firstRowFirstColumn="0" w:firstRowLastColumn="0" w:lastRowFirstColumn="0" w:lastRowLastColumn="0"/>
              <w:rPr>
                <w:b/>
                <w:bCs/>
              </w:rPr>
            </w:pPr>
            <w:r>
              <w:t>12.00%</w:t>
            </w:r>
          </w:p>
        </w:tc>
        <w:tc>
          <w:tcPr>
            <w:tcW w:w="1132" w:type="dxa"/>
          </w:tcPr>
          <w:p w14:paraId="68B27BB6" w14:textId="282DED1A" w:rsidR="0009479C" w:rsidRDefault="3064CCB4" w:rsidP="3064CCB4">
            <w:pPr>
              <w:jc w:val="right"/>
              <w:cnfStyle w:val="000000100000" w:firstRow="0" w:lastRow="0" w:firstColumn="0" w:lastColumn="0" w:oddVBand="0" w:evenVBand="0" w:oddHBand="1" w:evenHBand="0" w:firstRowFirstColumn="0" w:firstRowLastColumn="0" w:lastRowFirstColumn="0" w:lastRowLastColumn="0"/>
              <w:rPr>
                <w:b/>
                <w:bCs/>
              </w:rPr>
            </w:pPr>
            <w:r>
              <w:t>3</w:t>
            </w:r>
          </w:p>
        </w:tc>
      </w:tr>
      <w:tr w:rsidR="0009479C" w14:paraId="5BC2E4C6" w14:textId="77777777" w:rsidTr="3064CCB4">
        <w:trPr>
          <w:trHeight w:val="181"/>
        </w:trPr>
        <w:tc>
          <w:tcPr>
            <w:cnfStyle w:val="001000000000" w:firstRow="0" w:lastRow="0" w:firstColumn="1" w:lastColumn="0" w:oddVBand="0" w:evenVBand="0" w:oddHBand="0" w:evenHBand="0" w:firstRowFirstColumn="0" w:firstRowLastColumn="0" w:lastRowFirstColumn="0" w:lastRowLastColumn="0"/>
            <w:tcW w:w="6385" w:type="dxa"/>
          </w:tcPr>
          <w:p w14:paraId="7F8ACA92" w14:textId="04EDBA78" w:rsidR="0009479C" w:rsidRPr="0009479C" w:rsidRDefault="3064CCB4" w:rsidP="0009479C">
            <w:pPr>
              <w:rPr>
                <w:b w:val="0"/>
                <w:bCs w:val="0"/>
              </w:rPr>
            </w:pPr>
            <w:r>
              <w:rPr>
                <w:b w:val="0"/>
                <w:bCs w:val="0"/>
              </w:rPr>
              <w:t>Training funds</w:t>
            </w:r>
          </w:p>
        </w:tc>
        <w:tc>
          <w:tcPr>
            <w:tcW w:w="1800" w:type="dxa"/>
          </w:tcPr>
          <w:p w14:paraId="0A8A5215" w14:textId="2F172DAA" w:rsidR="0009479C" w:rsidRDefault="3064CCB4" w:rsidP="3064CCB4">
            <w:pPr>
              <w:cnfStyle w:val="000000000000" w:firstRow="0" w:lastRow="0" w:firstColumn="0" w:lastColumn="0" w:oddVBand="0" w:evenVBand="0" w:oddHBand="0" w:evenHBand="0" w:firstRowFirstColumn="0" w:firstRowLastColumn="0" w:lastRowFirstColumn="0" w:lastRowLastColumn="0"/>
              <w:rPr>
                <w:b/>
                <w:bCs/>
              </w:rPr>
            </w:pPr>
            <w:r>
              <w:t>12.00%</w:t>
            </w:r>
          </w:p>
        </w:tc>
        <w:tc>
          <w:tcPr>
            <w:tcW w:w="1132" w:type="dxa"/>
          </w:tcPr>
          <w:p w14:paraId="777B99A9" w14:textId="273FA2B5" w:rsidR="0009479C" w:rsidRDefault="3064CCB4" w:rsidP="3064CCB4">
            <w:pPr>
              <w:jc w:val="right"/>
              <w:cnfStyle w:val="000000000000" w:firstRow="0" w:lastRow="0" w:firstColumn="0" w:lastColumn="0" w:oddVBand="0" w:evenVBand="0" w:oddHBand="0" w:evenHBand="0" w:firstRowFirstColumn="0" w:firstRowLastColumn="0" w:lastRowFirstColumn="0" w:lastRowLastColumn="0"/>
              <w:rPr>
                <w:b/>
                <w:bCs/>
              </w:rPr>
            </w:pPr>
            <w:r>
              <w:t>3</w:t>
            </w:r>
          </w:p>
        </w:tc>
      </w:tr>
      <w:tr w:rsidR="0009479C" w14:paraId="2007214D" w14:textId="77777777" w:rsidTr="3064CCB4">
        <w:trPr>
          <w:cnfStyle w:val="000000100000" w:firstRow="0" w:lastRow="0" w:firstColumn="0" w:lastColumn="0" w:oddVBand="0" w:evenVBand="0" w:oddHBand="1" w:evenHBand="0" w:firstRowFirstColumn="0" w:firstRowLastColumn="0" w:lastRowFirstColumn="0" w:lastRowLastColumn="0"/>
          <w:trHeight w:val="181"/>
        </w:trPr>
        <w:tc>
          <w:tcPr>
            <w:cnfStyle w:val="001000000000" w:firstRow="0" w:lastRow="0" w:firstColumn="1" w:lastColumn="0" w:oddVBand="0" w:evenVBand="0" w:oddHBand="0" w:evenHBand="0" w:firstRowFirstColumn="0" w:firstRowLastColumn="0" w:lastRowFirstColumn="0" w:lastRowLastColumn="0"/>
            <w:tcW w:w="6385" w:type="dxa"/>
          </w:tcPr>
          <w:p w14:paraId="20DAF6F6" w14:textId="4F51CC53" w:rsidR="0009479C" w:rsidRPr="0009479C" w:rsidRDefault="3064CCB4" w:rsidP="0009479C">
            <w:pPr>
              <w:rPr>
                <w:b w:val="0"/>
                <w:bCs w:val="0"/>
              </w:rPr>
            </w:pPr>
            <w:r>
              <w:rPr>
                <w:b w:val="0"/>
                <w:bCs w:val="0"/>
              </w:rPr>
              <w:t>Have not utilized any services at the OhioMeansJobs Center (Skip question  10)</w:t>
            </w:r>
          </w:p>
        </w:tc>
        <w:tc>
          <w:tcPr>
            <w:tcW w:w="1800" w:type="dxa"/>
          </w:tcPr>
          <w:p w14:paraId="0B4111EA" w14:textId="10186C70" w:rsidR="0009479C" w:rsidRDefault="3064CCB4" w:rsidP="3064CCB4">
            <w:pPr>
              <w:cnfStyle w:val="000000100000" w:firstRow="0" w:lastRow="0" w:firstColumn="0" w:lastColumn="0" w:oddVBand="0" w:evenVBand="0" w:oddHBand="1" w:evenHBand="0" w:firstRowFirstColumn="0" w:firstRowLastColumn="0" w:lastRowFirstColumn="0" w:lastRowLastColumn="0"/>
              <w:rPr>
                <w:b/>
                <w:bCs/>
              </w:rPr>
            </w:pPr>
            <w:r>
              <w:t>0.00%</w:t>
            </w:r>
          </w:p>
        </w:tc>
        <w:tc>
          <w:tcPr>
            <w:tcW w:w="1132" w:type="dxa"/>
          </w:tcPr>
          <w:p w14:paraId="5A58E99D" w14:textId="1404C7D4" w:rsidR="0009479C" w:rsidRDefault="3064CCB4" w:rsidP="3064CCB4">
            <w:pPr>
              <w:jc w:val="right"/>
              <w:cnfStyle w:val="000000100000" w:firstRow="0" w:lastRow="0" w:firstColumn="0" w:lastColumn="0" w:oddVBand="0" w:evenVBand="0" w:oddHBand="1" w:evenHBand="0" w:firstRowFirstColumn="0" w:firstRowLastColumn="0" w:lastRowFirstColumn="0" w:lastRowLastColumn="0"/>
              <w:rPr>
                <w:b/>
                <w:bCs/>
              </w:rPr>
            </w:pPr>
            <w:r>
              <w:t>0</w:t>
            </w:r>
          </w:p>
        </w:tc>
      </w:tr>
      <w:tr w:rsidR="0009479C" w14:paraId="2C05F323" w14:textId="77777777" w:rsidTr="3064CCB4">
        <w:trPr>
          <w:trHeight w:val="181"/>
        </w:trPr>
        <w:tc>
          <w:tcPr>
            <w:cnfStyle w:val="001000000000" w:firstRow="0" w:lastRow="0" w:firstColumn="1" w:lastColumn="0" w:oddVBand="0" w:evenVBand="0" w:oddHBand="0" w:evenHBand="0" w:firstRowFirstColumn="0" w:firstRowLastColumn="0" w:lastRowFirstColumn="0" w:lastRowLastColumn="0"/>
            <w:tcW w:w="6385" w:type="dxa"/>
          </w:tcPr>
          <w:p w14:paraId="48A24B6A" w14:textId="1672B9E7" w:rsidR="0009479C" w:rsidRPr="0009479C" w:rsidRDefault="3064CCB4" w:rsidP="0009479C">
            <w:pPr>
              <w:rPr>
                <w:b w:val="0"/>
                <w:bCs w:val="0"/>
              </w:rPr>
            </w:pPr>
            <w:r>
              <w:rPr>
                <w:b w:val="0"/>
                <w:bCs w:val="0"/>
              </w:rPr>
              <w:t>Other (please specify)</w:t>
            </w:r>
          </w:p>
        </w:tc>
        <w:tc>
          <w:tcPr>
            <w:tcW w:w="1800" w:type="dxa"/>
          </w:tcPr>
          <w:p w14:paraId="15340B89" w14:textId="4A529B00" w:rsidR="0009479C" w:rsidRDefault="3064CCB4" w:rsidP="3064CCB4">
            <w:pPr>
              <w:cnfStyle w:val="000000000000" w:firstRow="0" w:lastRow="0" w:firstColumn="0" w:lastColumn="0" w:oddVBand="0" w:evenVBand="0" w:oddHBand="0" w:evenHBand="0" w:firstRowFirstColumn="0" w:firstRowLastColumn="0" w:lastRowFirstColumn="0" w:lastRowLastColumn="0"/>
              <w:rPr>
                <w:b/>
                <w:bCs/>
              </w:rPr>
            </w:pPr>
            <w:r>
              <w:t>4.00%</w:t>
            </w:r>
          </w:p>
        </w:tc>
        <w:tc>
          <w:tcPr>
            <w:tcW w:w="1132" w:type="dxa"/>
          </w:tcPr>
          <w:p w14:paraId="08AB3B13" w14:textId="5E111ECC" w:rsidR="0009479C" w:rsidRDefault="3064CCB4" w:rsidP="3064CCB4">
            <w:pPr>
              <w:jc w:val="right"/>
              <w:cnfStyle w:val="000000000000" w:firstRow="0" w:lastRow="0" w:firstColumn="0" w:lastColumn="0" w:oddVBand="0" w:evenVBand="0" w:oddHBand="0" w:evenHBand="0" w:firstRowFirstColumn="0" w:firstRowLastColumn="0" w:lastRowFirstColumn="0" w:lastRowLastColumn="0"/>
              <w:rPr>
                <w:b/>
                <w:bCs/>
              </w:rPr>
            </w:pPr>
            <w:r>
              <w:t>1</w:t>
            </w:r>
          </w:p>
        </w:tc>
      </w:tr>
      <w:tr w:rsidR="0009479C" w14:paraId="15F0E96F" w14:textId="77777777" w:rsidTr="3064CCB4">
        <w:trPr>
          <w:cnfStyle w:val="000000100000" w:firstRow="0" w:lastRow="0" w:firstColumn="0" w:lastColumn="0" w:oddVBand="0" w:evenVBand="0" w:oddHBand="1" w:evenHBand="0" w:firstRowFirstColumn="0" w:firstRowLastColumn="0" w:lastRowFirstColumn="0" w:lastRowLastColumn="0"/>
          <w:trHeight w:val="134"/>
        </w:trPr>
        <w:tc>
          <w:tcPr>
            <w:cnfStyle w:val="001000000000" w:firstRow="0" w:lastRow="0" w:firstColumn="1" w:lastColumn="0" w:oddVBand="0" w:evenVBand="0" w:oddHBand="0" w:evenHBand="0" w:firstRowFirstColumn="0" w:firstRowLastColumn="0" w:lastRowFirstColumn="0" w:lastRowLastColumn="0"/>
            <w:tcW w:w="6385" w:type="dxa"/>
          </w:tcPr>
          <w:p w14:paraId="351FF7A6" w14:textId="38F7A652" w:rsidR="0009479C" w:rsidRDefault="3064CCB4" w:rsidP="0009479C">
            <w:r>
              <w:t>Total Respondents: 25</w:t>
            </w:r>
          </w:p>
        </w:tc>
        <w:tc>
          <w:tcPr>
            <w:tcW w:w="1800" w:type="dxa"/>
          </w:tcPr>
          <w:p w14:paraId="266C6509" w14:textId="02B7A57F" w:rsidR="0009479C" w:rsidRDefault="0009479C" w:rsidP="0009479C">
            <w:pPr>
              <w:cnfStyle w:val="000000100000" w:firstRow="0" w:lastRow="0" w:firstColumn="0" w:lastColumn="0" w:oddVBand="0" w:evenVBand="0" w:oddHBand="1" w:evenHBand="0" w:firstRowFirstColumn="0" w:firstRowLastColumn="0" w:lastRowFirstColumn="0" w:lastRowLastColumn="0"/>
              <w:rPr>
                <w:b/>
              </w:rPr>
            </w:pPr>
          </w:p>
        </w:tc>
        <w:tc>
          <w:tcPr>
            <w:tcW w:w="1132" w:type="dxa"/>
          </w:tcPr>
          <w:p w14:paraId="276CD9EC" w14:textId="5B8F6F18" w:rsidR="0009479C" w:rsidRDefault="0009479C" w:rsidP="0009479C">
            <w:pPr>
              <w:jc w:val="right"/>
              <w:cnfStyle w:val="000000100000" w:firstRow="0" w:lastRow="0" w:firstColumn="0" w:lastColumn="0" w:oddVBand="0" w:evenVBand="0" w:oddHBand="1" w:evenHBand="0" w:firstRowFirstColumn="0" w:firstRowLastColumn="0" w:lastRowFirstColumn="0" w:lastRowLastColumn="0"/>
              <w:rPr>
                <w:b/>
              </w:rPr>
            </w:pPr>
          </w:p>
        </w:tc>
      </w:tr>
    </w:tbl>
    <w:p w14:paraId="18F626C5" w14:textId="6F78C716" w:rsidR="0009479C" w:rsidRDefault="0009479C" w:rsidP="0009479C"/>
    <w:tbl>
      <w:tblPr>
        <w:tblStyle w:val="GridTable4-Accent4"/>
        <w:tblW w:w="0" w:type="auto"/>
        <w:tblLook w:val="04A0" w:firstRow="1" w:lastRow="0" w:firstColumn="1" w:lastColumn="0" w:noHBand="0" w:noVBand="1"/>
      </w:tblPr>
      <w:tblGrid>
        <w:gridCol w:w="445"/>
        <w:gridCol w:w="6660"/>
        <w:gridCol w:w="2212"/>
      </w:tblGrid>
      <w:tr w:rsidR="00716A75" w:rsidRPr="00C5630C" w14:paraId="64140466" w14:textId="77777777" w:rsidTr="3064CCB4">
        <w:trPr>
          <w:cnfStyle w:val="100000000000" w:firstRow="1" w:lastRow="0" w:firstColumn="0" w:lastColumn="0" w:oddVBand="0" w:evenVBand="0" w:oddHBand="0" w:evenHBand="0" w:firstRowFirstColumn="0" w:firstRowLastColumn="0" w:lastRowFirstColumn="0" w:lastRowLastColumn="0"/>
          <w:trHeight w:val="181"/>
        </w:trPr>
        <w:tc>
          <w:tcPr>
            <w:cnfStyle w:val="001000000000" w:firstRow="0" w:lastRow="0" w:firstColumn="1" w:lastColumn="0" w:oddVBand="0" w:evenVBand="0" w:oddHBand="0" w:evenHBand="0" w:firstRowFirstColumn="0" w:firstRowLastColumn="0" w:lastRowFirstColumn="0" w:lastRowLastColumn="0"/>
            <w:tcW w:w="445" w:type="dxa"/>
          </w:tcPr>
          <w:p w14:paraId="0B11F57A" w14:textId="77777777" w:rsidR="00716A75" w:rsidRPr="00C5630C" w:rsidRDefault="3064CCB4" w:rsidP="3064CCB4">
            <w:pPr>
              <w:jc w:val="center"/>
              <w:rPr>
                <w:color w:val="FFFFFF" w:themeColor="background1"/>
              </w:rPr>
            </w:pPr>
            <w:r w:rsidRPr="3064CCB4">
              <w:rPr>
                <w:color w:val="FFFFFF" w:themeColor="background1"/>
              </w:rPr>
              <w:t>#</w:t>
            </w:r>
          </w:p>
        </w:tc>
        <w:tc>
          <w:tcPr>
            <w:tcW w:w="6660" w:type="dxa"/>
          </w:tcPr>
          <w:p w14:paraId="4B03106D" w14:textId="77777777" w:rsidR="00716A75" w:rsidRPr="00C5630C" w:rsidRDefault="3064CCB4" w:rsidP="3064CCB4">
            <w:pPr>
              <w:cnfStyle w:val="100000000000" w:firstRow="1" w:lastRow="0" w:firstColumn="0" w:lastColumn="0" w:oddVBand="0" w:evenVBand="0" w:oddHBand="0" w:evenHBand="0" w:firstRowFirstColumn="0" w:firstRowLastColumn="0" w:lastRowFirstColumn="0" w:lastRowLastColumn="0"/>
              <w:rPr>
                <w:b w:val="0"/>
                <w:bCs w:val="0"/>
                <w:color w:val="FFFFFF" w:themeColor="background1"/>
              </w:rPr>
            </w:pPr>
            <w:r w:rsidRPr="3064CCB4">
              <w:rPr>
                <w:color w:val="FFFFFF" w:themeColor="background1"/>
              </w:rPr>
              <w:t>Other (please specify)</w:t>
            </w:r>
          </w:p>
        </w:tc>
        <w:tc>
          <w:tcPr>
            <w:tcW w:w="2212" w:type="dxa"/>
          </w:tcPr>
          <w:p w14:paraId="4F9A0DE6" w14:textId="77777777" w:rsidR="00716A75" w:rsidRPr="00C5630C" w:rsidRDefault="3064CCB4" w:rsidP="3064CCB4">
            <w:pPr>
              <w:cnfStyle w:val="100000000000" w:firstRow="1" w:lastRow="0" w:firstColumn="0" w:lastColumn="0" w:oddVBand="0" w:evenVBand="0" w:oddHBand="0" w:evenHBand="0" w:firstRowFirstColumn="0" w:firstRowLastColumn="0" w:lastRowFirstColumn="0" w:lastRowLastColumn="0"/>
              <w:rPr>
                <w:color w:val="FFFFFF" w:themeColor="background1"/>
              </w:rPr>
            </w:pPr>
            <w:r w:rsidRPr="3064CCB4">
              <w:rPr>
                <w:color w:val="FFFFFF" w:themeColor="background1"/>
              </w:rPr>
              <w:t>Date</w:t>
            </w:r>
          </w:p>
        </w:tc>
      </w:tr>
      <w:tr w:rsidR="00716A75" w14:paraId="49BF0095" w14:textId="77777777" w:rsidTr="3064CCB4">
        <w:trPr>
          <w:cnfStyle w:val="000000100000" w:firstRow="0" w:lastRow="0" w:firstColumn="0" w:lastColumn="0" w:oddVBand="0" w:evenVBand="0" w:oddHBand="1" w:evenHBand="0" w:firstRowFirstColumn="0" w:firstRowLastColumn="0" w:lastRowFirstColumn="0" w:lastRowLastColumn="0"/>
          <w:trHeight w:val="181"/>
        </w:trPr>
        <w:tc>
          <w:tcPr>
            <w:cnfStyle w:val="001000000000" w:firstRow="0" w:lastRow="0" w:firstColumn="1" w:lastColumn="0" w:oddVBand="0" w:evenVBand="0" w:oddHBand="0" w:evenHBand="0" w:firstRowFirstColumn="0" w:firstRowLastColumn="0" w:lastRowFirstColumn="0" w:lastRowLastColumn="0"/>
            <w:tcW w:w="445" w:type="dxa"/>
          </w:tcPr>
          <w:p w14:paraId="6EF9A0B5" w14:textId="77777777" w:rsidR="00716A75" w:rsidRPr="00C033E6" w:rsidRDefault="3064CCB4" w:rsidP="00716A75">
            <w:pPr>
              <w:rPr>
                <w:b w:val="0"/>
                <w:bCs w:val="0"/>
              </w:rPr>
            </w:pPr>
            <w:r>
              <w:rPr>
                <w:b w:val="0"/>
                <w:bCs w:val="0"/>
              </w:rPr>
              <w:t>1</w:t>
            </w:r>
          </w:p>
        </w:tc>
        <w:tc>
          <w:tcPr>
            <w:tcW w:w="6660" w:type="dxa"/>
          </w:tcPr>
          <w:p w14:paraId="79972FEB" w14:textId="442DE5A7" w:rsidR="00716A75" w:rsidRPr="00C033E6" w:rsidRDefault="3064CCB4" w:rsidP="00716A75">
            <w:pPr>
              <w:cnfStyle w:val="000000100000" w:firstRow="0" w:lastRow="0" w:firstColumn="0" w:lastColumn="0" w:oddVBand="0" w:evenVBand="0" w:oddHBand="1" w:evenHBand="0" w:firstRowFirstColumn="0" w:firstRowLastColumn="0" w:lastRowFirstColumn="0" w:lastRowLastColumn="0"/>
            </w:pPr>
            <w:r>
              <w:t xml:space="preserve">Didn't know assessments or pre-screening of applicants was available at OMJ sites. Training funds??? I guess the answer is that we have not used many of </w:t>
            </w:r>
            <w:r w:rsidR="001B341B">
              <w:t>the services</w:t>
            </w:r>
            <w:r>
              <w:t>.</w:t>
            </w:r>
          </w:p>
        </w:tc>
        <w:tc>
          <w:tcPr>
            <w:tcW w:w="2212" w:type="dxa"/>
          </w:tcPr>
          <w:p w14:paraId="3816476D" w14:textId="131AE758" w:rsidR="00716A75" w:rsidRPr="00C033E6" w:rsidRDefault="3064CCB4" w:rsidP="00716A75">
            <w:pPr>
              <w:cnfStyle w:val="000000100000" w:firstRow="0" w:lastRow="0" w:firstColumn="0" w:lastColumn="0" w:oddVBand="0" w:evenVBand="0" w:oddHBand="1" w:evenHBand="0" w:firstRowFirstColumn="0" w:firstRowLastColumn="0" w:lastRowFirstColumn="0" w:lastRowLastColumn="0"/>
            </w:pPr>
            <w:r>
              <w:t>1/19/2017 4:14 PM</w:t>
            </w:r>
          </w:p>
        </w:tc>
      </w:tr>
    </w:tbl>
    <w:p w14:paraId="077A7E19" w14:textId="0B9C4C43" w:rsidR="00716A75" w:rsidRDefault="00716A75" w:rsidP="0009479C"/>
    <w:p w14:paraId="06265CBE" w14:textId="77777777" w:rsidR="00716A75" w:rsidRDefault="00716A75">
      <w:r>
        <w:br w:type="page"/>
      </w:r>
    </w:p>
    <w:p w14:paraId="468D50E4" w14:textId="1E1A7A8F" w:rsidR="00716A75" w:rsidRPr="0012229F" w:rsidRDefault="3064CCB4" w:rsidP="3064CCB4">
      <w:pPr>
        <w:rPr>
          <w:rStyle w:val="Strong"/>
          <w:rFonts w:ascii="Franklin Gothic Heavy" w:eastAsia="Franklin Gothic Heavy" w:hAnsi="Franklin Gothic Heavy" w:cs="Franklin Gothic Heavy"/>
          <w:b w:val="0"/>
          <w:bCs w:val="0"/>
          <w:color w:val="0563C1" w:themeColor="accent4"/>
          <w:sz w:val="24"/>
          <w:szCs w:val="24"/>
        </w:rPr>
      </w:pPr>
      <w:r w:rsidRPr="3064CCB4">
        <w:rPr>
          <w:rStyle w:val="Strong"/>
          <w:rFonts w:ascii="Franklin Gothic Heavy" w:eastAsia="Franklin Gothic Heavy" w:hAnsi="Franklin Gothic Heavy" w:cs="Franklin Gothic Heavy"/>
          <w:b w:val="0"/>
          <w:bCs w:val="0"/>
          <w:color w:val="0563C1" w:themeColor="accent4"/>
          <w:sz w:val="24"/>
          <w:szCs w:val="24"/>
        </w:rPr>
        <w:t>Q10 | Please rate the degree to which you agree with the following statements.</w:t>
      </w:r>
    </w:p>
    <w:p w14:paraId="36650FF3" w14:textId="77777777" w:rsidR="00716A75" w:rsidRDefault="00716A75" w:rsidP="00716A75">
      <w:r>
        <w:t>Answered: 25</w:t>
      </w:r>
      <w:r>
        <w:tab/>
        <w:t>Skipped: 2</w:t>
      </w:r>
    </w:p>
    <w:p w14:paraId="5E219DF0" w14:textId="77777777" w:rsidR="00716A75" w:rsidRDefault="00716A75" w:rsidP="00716A75"/>
    <w:p w14:paraId="4AB4F706" w14:textId="77777777" w:rsidR="00716A75" w:rsidRDefault="00716A75" w:rsidP="00716A75">
      <w:r>
        <w:rPr>
          <w:noProof/>
        </w:rPr>
        <w:drawing>
          <wp:inline distT="0" distB="0" distL="0" distR="0" wp14:anchorId="2D3CA68A" wp14:editId="1BE6B77F">
            <wp:extent cx="5943600" cy="4533900"/>
            <wp:effectExtent l="0" t="0" r="0" b="0"/>
            <wp:docPr id="654" name="Chart 654"/>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tbl>
      <w:tblPr>
        <w:tblStyle w:val="GridTable4-Accent4"/>
        <w:tblW w:w="10046" w:type="dxa"/>
        <w:jc w:val="center"/>
        <w:tblLook w:val="04A0" w:firstRow="1" w:lastRow="0" w:firstColumn="1" w:lastColumn="0" w:noHBand="0" w:noVBand="1"/>
      </w:tblPr>
      <w:tblGrid>
        <w:gridCol w:w="1732"/>
        <w:gridCol w:w="974"/>
        <w:gridCol w:w="882"/>
        <w:gridCol w:w="1010"/>
        <w:gridCol w:w="1010"/>
        <w:gridCol w:w="882"/>
        <w:gridCol w:w="1834"/>
        <w:gridCol w:w="755"/>
        <w:gridCol w:w="967"/>
      </w:tblGrid>
      <w:tr w:rsidR="00716A75" w14:paraId="7B9C2E95" w14:textId="77777777" w:rsidTr="3064CCB4">
        <w:trPr>
          <w:cnfStyle w:val="100000000000" w:firstRow="1" w:lastRow="0" w:firstColumn="0" w:lastColumn="0" w:oddVBand="0" w:evenVBand="0" w:oddHBand="0" w:evenHBand="0" w:firstRowFirstColumn="0" w:firstRowLastColumn="0" w:lastRowFirstColumn="0" w:lastRowLastColumn="0"/>
          <w:trHeight w:val="166"/>
          <w:tblHeader/>
          <w:jc w:val="center"/>
        </w:trPr>
        <w:tc>
          <w:tcPr>
            <w:cnfStyle w:val="001000000000" w:firstRow="0" w:lastRow="0" w:firstColumn="1" w:lastColumn="0" w:oddVBand="0" w:evenVBand="0" w:oddHBand="0" w:evenHBand="0" w:firstRowFirstColumn="0" w:firstRowLastColumn="0" w:lastRowFirstColumn="0" w:lastRowLastColumn="0"/>
            <w:tcW w:w="1732" w:type="dxa"/>
          </w:tcPr>
          <w:p w14:paraId="41401647" w14:textId="1B84D02B" w:rsidR="00716A75" w:rsidRPr="00716A75" w:rsidRDefault="00716A75" w:rsidP="004C6B10">
            <w:pPr>
              <w:rPr>
                <w:b w:val="0"/>
                <w:color w:val="FFFFFF" w:themeColor="background1"/>
              </w:rPr>
            </w:pPr>
          </w:p>
        </w:tc>
        <w:tc>
          <w:tcPr>
            <w:tcW w:w="974" w:type="dxa"/>
          </w:tcPr>
          <w:p w14:paraId="273D7CA0" w14:textId="01403F59" w:rsidR="00716A75" w:rsidRPr="00716A75" w:rsidRDefault="3064CCB4" w:rsidP="3064CCB4">
            <w:pPr>
              <w:cnfStyle w:val="100000000000" w:firstRow="1" w:lastRow="0" w:firstColumn="0" w:lastColumn="0" w:oddVBand="0" w:evenVBand="0" w:oddHBand="0" w:evenHBand="0" w:firstRowFirstColumn="0" w:firstRowLastColumn="0" w:lastRowFirstColumn="0" w:lastRowLastColumn="0"/>
              <w:rPr>
                <w:color w:val="FFFFFF" w:themeColor="background1"/>
              </w:rPr>
            </w:pPr>
            <w:r w:rsidRPr="3064CCB4">
              <w:rPr>
                <w:color w:val="FFFFFF" w:themeColor="background1"/>
              </w:rPr>
              <w:t>Strongly Agree</w:t>
            </w:r>
          </w:p>
        </w:tc>
        <w:tc>
          <w:tcPr>
            <w:tcW w:w="882" w:type="dxa"/>
          </w:tcPr>
          <w:p w14:paraId="6929DAD1" w14:textId="32EB4FF6" w:rsidR="00716A75" w:rsidRPr="00716A75" w:rsidRDefault="3064CCB4" w:rsidP="3064CCB4">
            <w:pPr>
              <w:cnfStyle w:val="100000000000" w:firstRow="1" w:lastRow="0" w:firstColumn="0" w:lastColumn="0" w:oddVBand="0" w:evenVBand="0" w:oddHBand="0" w:evenHBand="0" w:firstRowFirstColumn="0" w:firstRowLastColumn="0" w:lastRowFirstColumn="0" w:lastRowLastColumn="0"/>
              <w:rPr>
                <w:color w:val="FFFFFF" w:themeColor="background1"/>
              </w:rPr>
            </w:pPr>
            <w:r w:rsidRPr="3064CCB4">
              <w:rPr>
                <w:color w:val="FFFFFF" w:themeColor="background1"/>
              </w:rPr>
              <w:t>Agree</w:t>
            </w:r>
          </w:p>
        </w:tc>
        <w:tc>
          <w:tcPr>
            <w:tcW w:w="1010" w:type="dxa"/>
          </w:tcPr>
          <w:p w14:paraId="1188C323" w14:textId="016A02D3" w:rsidR="00716A75" w:rsidRPr="00716A75" w:rsidRDefault="3064CCB4" w:rsidP="3064CCB4">
            <w:pPr>
              <w:cnfStyle w:val="100000000000" w:firstRow="1" w:lastRow="0" w:firstColumn="0" w:lastColumn="0" w:oddVBand="0" w:evenVBand="0" w:oddHBand="0" w:evenHBand="0" w:firstRowFirstColumn="0" w:firstRowLastColumn="0" w:lastRowFirstColumn="0" w:lastRowLastColumn="0"/>
              <w:rPr>
                <w:color w:val="FFFFFF" w:themeColor="background1"/>
              </w:rPr>
            </w:pPr>
            <w:r w:rsidRPr="3064CCB4">
              <w:rPr>
                <w:color w:val="FFFFFF" w:themeColor="background1"/>
              </w:rPr>
              <w:t>Disagree</w:t>
            </w:r>
          </w:p>
        </w:tc>
        <w:tc>
          <w:tcPr>
            <w:tcW w:w="1010" w:type="dxa"/>
          </w:tcPr>
          <w:p w14:paraId="277398A8" w14:textId="7167E61E" w:rsidR="00716A75" w:rsidRPr="00716A75" w:rsidRDefault="3064CCB4" w:rsidP="3064CCB4">
            <w:pPr>
              <w:cnfStyle w:val="100000000000" w:firstRow="1" w:lastRow="0" w:firstColumn="0" w:lastColumn="0" w:oddVBand="0" w:evenVBand="0" w:oddHBand="0" w:evenHBand="0" w:firstRowFirstColumn="0" w:firstRowLastColumn="0" w:lastRowFirstColumn="0" w:lastRowLastColumn="0"/>
              <w:rPr>
                <w:color w:val="FFFFFF" w:themeColor="background1"/>
              </w:rPr>
            </w:pPr>
            <w:r w:rsidRPr="3064CCB4">
              <w:rPr>
                <w:color w:val="FFFFFF" w:themeColor="background1"/>
              </w:rPr>
              <w:t>Strongly Disagree</w:t>
            </w:r>
          </w:p>
        </w:tc>
        <w:tc>
          <w:tcPr>
            <w:tcW w:w="882" w:type="dxa"/>
          </w:tcPr>
          <w:p w14:paraId="541EA0C7" w14:textId="7382DA64" w:rsidR="00716A75" w:rsidRPr="00716A75" w:rsidRDefault="3064CCB4" w:rsidP="3064CCB4">
            <w:pPr>
              <w:cnfStyle w:val="100000000000" w:firstRow="1" w:lastRow="0" w:firstColumn="0" w:lastColumn="0" w:oddVBand="0" w:evenVBand="0" w:oddHBand="0" w:evenHBand="0" w:firstRowFirstColumn="0" w:firstRowLastColumn="0" w:lastRowFirstColumn="0" w:lastRowLastColumn="0"/>
              <w:rPr>
                <w:color w:val="FFFFFF" w:themeColor="background1"/>
              </w:rPr>
            </w:pPr>
            <w:r w:rsidRPr="3064CCB4">
              <w:rPr>
                <w:color w:val="FFFFFF" w:themeColor="background1"/>
              </w:rPr>
              <w:t>Don’t Know</w:t>
            </w:r>
          </w:p>
        </w:tc>
        <w:tc>
          <w:tcPr>
            <w:tcW w:w="1834" w:type="dxa"/>
          </w:tcPr>
          <w:p w14:paraId="0B59696D" w14:textId="334ED3BD" w:rsidR="00716A75" w:rsidRPr="00716A75" w:rsidRDefault="3064CCB4" w:rsidP="3064CCB4">
            <w:pPr>
              <w:cnfStyle w:val="100000000000" w:firstRow="1" w:lastRow="0" w:firstColumn="0" w:lastColumn="0" w:oddVBand="0" w:evenVBand="0" w:oddHBand="0" w:evenHBand="0" w:firstRowFirstColumn="0" w:firstRowLastColumn="0" w:lastRowFirstColumn="0" w:lastRowLastColumn="0"/>
              <w:rPr>
                <w:color w:val="FFFFFF" w:themeColor="background1"/>
              </w:rPr>
            </w:pPr>
            <w:r w:rsidRPr="3064CCB4">
              <w:rPr>
                <w:color w:val="FFFFFF" w:themeColor="background1"/>
              </w:rPr>
              <w:t>Not Applicable/Didn’t Receive Services</w:t>
            </w:r>
          </w:p>
        </w:tc>
        <w:tc>
          <w:tcPr>
            <w:tcW w:w="755" w:type="dxa"/>
          </w:tcPr>
          <w:p w14:paraId="26D861E3" w14:textId="3EFAB073" w:rsidR="00716A75" w:rsidRPr="00716A75" w:rsidRDefault="3064CCB4" w:rsidP="3064CCB4">
            <w:pPr>
              <w:cnfStyle w:val="100000000000" w:firstRow="1" w:lastRow="0" w:firstColumn="0" w:lastColumn="0" w:oddVBand="0" w:evenVBand="0" w:oddHBand="0" w:evenHBand="0" w:firstRowFirstColumn="0" w:firstRowLastColumn="0" w:lastRowFirstColumn="0" w:lastRowLastColumn="0"/>
              <w:rPr>
                <w:color w:val="FFFFFF" w:themeColor="background1"/>
              </w:rPr>
            </w:pPr>
            <w:r w:rsidRPr="3064CCB4">
              <w:rPr>
                <w:color w:val="FFFFFF" w:themeColor="background1"/>
              </w:rPr>
              <w:t>Total</w:t>
            </w:r>
          </w:p>
        </w:tc>
        <w:tc>
          <w:tcPr>
            <w:tcW w:w="967" w:type="dxa"/>
          </w:tcPr>
          <w:p w14:paraId="52A37EB4" w14:textId="1DE2587E" w:rsidR="00716A75" w:rsidRPr="00716A75" w:rsidRDefault="3064CCB4" w:rsidP="3064CCB4">
            <w:pPr>
              <w:cnfStyle w:val="100000000000" w:firstRow="1" w:lastRow="0" w:firstColumn="0" w:lastColumn="0" w:oddVBand="0" w:evenVBand="0" w:oddHBand="0" w:evenHBand="0" w:firstRowFirstColumn="0" w:firstRowLastColumn="0" w:lastRowFirstColumn="0" w:lastRowLastColumn="0"/>
              <w:rPr>
                <w:color w:val="FFFFFF" w:themeColor="background1"/>
              </w:rPr>
            </w:pPr>
            <w:r w:rsidRPr="3064CCB4">
              <w:rPr>
                <w:color w:val="FFFFFF" w:themeColor="background1"/>
              </w:rPr>
              <w:t>Average Weight</w:t>
            </w:r>
          </w:p>
        </w:tc>
      </w:tr>
      <w:tr w:rsidR="00734103" w14:paraId="1F131307" w14:textId="77777777" w:rsidTr="3064CCB4">
        <w:trPr>
          <w:cnfStyle w:val="000000100000" w:firstRow="0" w:lastRow="0" w:firstColumn="0" w:lastColumn="0" w:oddVBand="0" w:evenVBand="0" w:oddHBand="1" w:evenHBand="0" w:firstRowFirstColumn="0" w:firstRowLastColumn="0" w:lastRowFirstColumn="0" w:lastRowLastColumn="0"/>
          <w:trHeight w:val="166"/>
          <w:jc w:val="center"/>
        </w:trPr>
        <w:tc>
          <w:tcPr>
            <w:cnfStyle w:val="001000000000" w:firstRow="0" w:lastRow="0" w:firstColumn="1" w:lastColumn="0" w:oddVBand="0" w:evenVBand="0" w:oddHBand="0" w:evenHBand="0" w:firstRowFirstColumn="0" w:firstRowLastColumn="0" w:lastRowFirstColumn="0" w:lastRowLastColumn="0"/>
            <w:tcW w:w="1732" w:type="dxa"/>
          </w:tcPr>
          <w:p w14:paraId="26A7FC45" w14:textId="69D2F6CC" w:rsidR="00716A75" w:rsidRPr="00716A75" w:rsidRDefault="3064CCB4" w:rsidP="00716A75">
            <w:pPr>
              <w:rPr>
                <w:b w:val="0"/>
                <w:bCs w:val="0"/>
              </w:rPr>
            </w:pPr>
            <w:r>
              <w:rPr>
                <w:b w:val="0"/>
                <w:bCs w:val="0"/>
              </w:rPr>
              <w:t>Overall, I am satisfied with the services offered through OhioMeansJobs.</w:t>
            </w:r>
          </w:p>
        </w:tc>
        <w:tc>
          <w:tcPr>
            <w:tcW w:w="974" w:type="dxa"/>
          </w:tcPr>
          <w:p w14:paraId="786589BB" w14:textId="77777777" w:rsidR="00716A75" w:rsidRPr="00734103" w:rsidRDefault="3064CCB4" w:rsidP="3064CCB4">
            <w:pPr>
              <w:cnfStyle w:val="000000100000" w:firstRow="0" w:lastRow="0" w:firstColumn="0" w:lastColumn="0" w:oddVBand="0" w:evenVBand="0" w:oddHBand="1" w:evenHBand="0" w:firstRowFirstColumn="0" w:firstRowLastColumn="0" w:lastRowFirstColumn="0" w:lastRowLastColumn="0"/>
              <w:rPr>
                <w:b/>
                <w:bCs/>
              </w:rPr>
            </w:pPr>
            <w:r w:rsidRPr="3064CCB4">
              <w:rPr>
                <w:b/>
                <w:bCs/>
              </w:rPr>
              <w:t>12.00%</w:t>
            </w:r>
          </w:p>
          <w:p w14:paraId="1585A4EE" w14:textId="55F58E3B" w:rsidR="00734103" w:rsidRPr="00F60733" w:rsidRDefault="3064CCB4" w:rsidP="00716A75">
            <w:pPr>
              <w:cnfStyle w:val="000000100000" w:firstRow="0" w:lastRow="0" w:firstColumn="0" w:lastColumn="0" w:oddVBand="0" w:evenVBand="0" w:oddHBand="1" w:evenHBand="0" w:firstRowFirstColumn="0" w:firstRowLastColumn="0" w:lastRowFirstColumn="0" w:lastRowLastColumn="0"/>
            </w:pPr>
            <w:r>
              <w:t>3</w:t>
            </w:r>
          </w:p>
        </w:tc>
        <w:tc>
          <w:tcPr>
            <w:tcW w:w="882" w:type="dxa"/>
          </w:tcPr>
          <w:p w14:paraId="2EED626D" w14:textId="77777777" w:rsidR="00716A75" w:rsidRPr="00734103" w:rsidRDefault="3064CCB4" w:rsidP="3064CCB4">
            <w:pPr>
              <w:cnfStyle w:val="000000100000" w:firstRow="0" w:lastRow="0" w:firstColumn="0" w:lastColumn="0" w:oddVBand="0" w:evenVBand="0" w:oddHBand="1" w:evenHBand="0" w:firstRowFirstColumn="0" w:firstRowLastColumn="0" w:lastRowFirstColumn="0" w:lastRowLastColumn="0"/>
              <w:rPr>
                <w:b/>
                <w:bCs/>
              </w:rPr>
            </w:pPr>
            <w:r w:rsidRPr="3064CCB4">
              <w:rPr>
                <w:b/>
                <w:bCs/>
              </w:rPr>
              <w:t>68.00%</w:t>
            </w:r>
          </w:p>
          <w:p w14:paraId="43150B56" w14:textId="1B1D44BC" w:rsidR="00734103" w:rsidRPr="00F60733" w:rsidRDefault="3064CCB4" w:rsidP="00716A75">
            <w:pPr>
              <w:cnfStyle w:val="000000100000" w:firstRow="0" w:lastRow="0" w:firstColumn="0" w:lastColumn="0" w:oddVBand="0" w:evenVBand="0" w:oddHBand="1" w:evenHBand="0" w:firstRowFirstColumn="0" w:firstRowLastColumn="0" w:lastRowFirstColumn="0" w:lastRowLastColumn="0"/>
            </w:pPr>
            <w:r>
              <w:t>17</w:t>
            </w:r>
          </w:p>
        </w:tc>
        <w:tc>
          <w:tcPr>
            <w:tcW w:w="1010" w:type="dxa"/>
          </w:tcPr>
          <w:p w14:paraId="2DCB90A3" w14:textId="77777777" w:rsidR="00716A75" w:rsidRDefault="3064CCB4" w:rsidP="00716A75">
            <w:pPr>
              <w:cnfStyle w:val="000000100000" w:firstRow="0" w:lastRow="0" w:firstColumn="0" w:lastColumn="0" w:oddVBand="0" w:evenVBand="0" w:oddHBand="1" w:evenHBand="0" w:firstRowFirstColumn="0" w:firstRowLastColumn="0" w:lastRowFirstColumn="0" w:lastRowLastColumn="0"/>
            </w:pPr>
            <w:r w:rsidRPr="3064CCB4">
              <w:rPr>
                <w:b/>
                <w:bCs/>
              </w:rPr>
              <w:t>4.00%</w:t>
            </w:r>
          </w:p>
          <w:p w14:paraId="1960CA05" w14:textId="04FB9C10" w:rsidR="00734103" w:rsidRPr="00F60733" w:rsidRDefault="3064CCB4" w:rsidP="00716A75">
            <w:pPr>
              <w:cnfStyle w:val="000000100000" w:firstRow="0" w:lastRow="0" w:firstColumn="0" w:lastColumn="0" w:oddVBand="0" w:evenVBand="0" w:oddHBand="1" w:evenHBand="0" w:firstRowFirstColumn="0" w:firstRowLastColumn="0" w:lastRowFirstColumn="0" w:lastRowLastColumn="0"/>
            </w:pPr>
            <w:r>
              <w:t>1</w:t>
            </w:r>
          </w:p>
        </w:tc>
        <w:tc>
          <w:tcPr>
            <w:tcW w:w="1010" w:type="dxa"/>
          </w:tcPr>
          <w:p w14:paraId="04E81DFA" w14:textId="77777777" w:rsidR="00716A75" w:rsidRPr="00734103" w:rsidRDefault="3064CCB4" w:rsidP="3064CCB4">
            <w:pPr>
              <w:cnfStyle w:val="000000100000" w:firstRow="0" w:lastRow="0" w:firstColumn="0" w:lastColumn="0" w:oddVBand="0" w:evenVBand="0" w:oddHBand="1" w:evenHBand="0" w:firstRowFirstColumn="0" w:firstRowLastColumn="0" w:lastRowFirstColumn="0" w:lastRowLastColumn="0"/>
              <w:rPr>
                <w:b/>
                <w:bCs/>
              </w:rPr>
            </w:pPr>
            <w:r w:rsidRPr="3064CCB4">
              <w:rPr>
                <w:b/>
                <w:bCs/>
              </w:rPr>
              <w:t>0.00%</w:t>
            </w:r>
          </w:p>
          <w:p w14:paraId="3132EB3F" w14:textId="713F7FB2" w:rsidR="00734103" w:rsidRPr="00F60733" w:rsidRDefault="3064CCB4" w:rsidP="00716A75">
            <w:pPr>
              <w:cnfStyle w:val="000000100000" w:firstRow="0" w:lastRow="0" w:firstColumn="0" w:lastColumn="0" w:oddVBand="0" w:evenVBand="0" w:oddHBand="1" w:evenHBand="0" w:firstRowFirstColumn="0" w:firstRowLastColumn="0" w:lastRowFirstColumn="0" w:lastRowLastColumn="0"/>
            </w:pPr>
            <w:r>
              <w:t>0</w:t>
            </w:r>
          </w:p>
        </w:tc>
        <w:tc>
          <w:tcPr>
            <w:tcW w:w="882" w:type="dxa"/>
          </w:tcPr>
          <w:p w14:paraId="24088FEC" w14:textId="77777777" w:rsidR="00716A75" w:rsidRPr="00734103" w:rsidRDefault="3064CCB4" w:rsidP="3064CCB4">
            <w:pPr>
              <w:cnfStyle w:val="000000100000" w:firstRow="0" w:lastRow="0" w:firstColumn="0" w:lastColumn="0" w:oddVBand="0" w:evenVBand="0" w:oddHBand="1" w:evenHBand="0" w:firstRowFirstColumn="0" w:firstRowLastColumn="0" w:lastRowFirstColumn="0" w:lastRowLastColumn="0"/>
              <w:rPr>
                <w:b/>
                <w:bCs/>
              </w:rPr>
            </w:pPr>
            <w:r w:rsidRPr="3064CCB4">
              <w:rPr>
                <w:b/>
                <w:bCs/>
              </w:rPr>
              <w:t>12.00%</w:t>
            </w:r>
          </w:p>
          <w:p w14:paraId="0977AA07" w14:textId="439BC717" w:rsidR="00734103" w:rsidRPr="00F60733" w:rsidRDefault="3064CCB4" w:rsidP="00716A75">
            <w:pPr>
              <w:cnfStyle w:val="000000100000" w:firstRow="0" w:lastRow="0" w:firstColumn="0" w:lastColumn="0" w:oddVBand="0" w:evenVBand="0" w:oddHBand="1" w:evenHBand="0" w:firstRowFirstColumn="0" w:firstRowLastColumn="0" w:lastRowFirstColumn="0" w:lastRowLastColumn="0"/>
            </w:pPr>
            <w:r>
              <w:t>3</w:t>
            </w:r>
          </w:p>
        </w:tc>
        <w:tc>
          <w:tcPr>
            <w:tcW w:w="1834" w:type="dxa"/>
          </w:tcPr>
          <w:p w14:paraId="3A73C4D8" w14:textId="77777777" w:rsidR="00716A75" w:rsidRPr="00734103" w:rsidRDefault="3064CCB4" w:rsidP="3064CCB4">
            <w:pPr>
              <w:cnfStyle w:val="000000100000" w:firstRow="0" w:lastRow="0" w:firstColumn="0" w:lastColumn="0" w:oddVBand="0" w:evenVBand="0" w:oddHBand="1" w:evenHBand="0" w:firstRowFirstColumn="0" w:firstRowLastColumn="0" w:lastRowFirstColumn="0" w:lastRowLastColumn="0"/>
              <w:rPr>
                <w:b/>
                <w:bCs/>
              </w:rPr>
            </w:pPr>
            <w:r w:rsidRPr="3064CCB4">
              <w:rPr>
                <w:b/>
                <w:bCs/>
              </w:rPr>
              <w:t>4.00%</w:t>
            </w:r>
          </w:p>
          <w:p w14:paraId="4EC295B9" w14:textId="5C794D3E" w:rsidR="00734103" w:rsidRPr="00F60733" w:rsidRDefault="3064CCB4" w:rsidP="00716A75">
            <w:pPr>
              <w:cnfStyle w:val="000000100000" w:firstRow="0" w:lastRow="0" w:firstColumn="0" w:lastColumn="0" w:oddVBand="0" w:evenVBand="0" w:oddHBand="1" w:evenHBand="0" w:firstRowFirstColumn="0" w:firstRowLastColumn="0" w:lastRowFirstColumn="0" w:lastRowLastColumn="0"/>
            </w:pPr>
            <w:r>
              <w:t>1</w:t>
            </w:r>
          </w:p>
        </w:tc>
        <w:tc>
          <w:tcPr>
            <w:tcW w:w="755" w:type="dxa"/>
          </w:tcPr>
          <w:p w14:paraId="19F6C97A" w14:textId="38847E24" w:rsidR="00716A75" w:rsidRPr="00F60733" w:rsidRDefault="3064CCB4" w:rsidP="006E3989">
            <w:pPr>
              <w:jc w:val="right"/>
              <w:cnfStyle w:val="000000100000" w:firstRow="0" w:lastRow="0" w:firstColumn="0" w:lastColumn="0" w:oddVBand="0" w:evenVBand="0" w:oddHBand="1" w:evenHBand="0" w:firstRowFirstColumn="0" w:firstRowLastColumn="0" w:lastRowFirstColumn="0" w:lastRowLastColumn="0"/>
            </w:pPr>
            <w:r>
              <w:t>25</w:t>
            </w:r>
          </w:p>
        </w:tc>
        <w:tc>
          <w:tcPr>
            <w:tcW w:w="967" w:type="dxa"/>
          </w:tcPr>
          <w:p w14:paraId="2B9C1D0C" w14:textId="29C1417D" w:rsidR="00716A75" w:rsidRPr="00F60733" w:rsidRDefault="3064CCB4" w:rsidP="006E3989">
            <w:pPr>
              <w:jc w:val="right"/>
              <w:cnfStyle w:val="000000100000" w:firstRow="0" w:lastRow="0" w:firstColumn="0" w:lastColumn="0" w:oddVBand="0" w:evenVBand="0" w:oddHBand="1" w:evenHBand="0" w:firstRowFirstColumn="0" w:firstRowLastColumn="0" w:lastRowFirstColumn="0" w:lastRowLastColumn="0"/>
            </w:pPr>
            <w:r>
              <w:t>2.44</w:t>
            </w:r>
          </w:p>
        </w:tc>
      </w:tr>
      <w:tr w:rsidR="00734103" w14:paraId="0A00EB4B" w14:textId="77777777" w:rsidTr="3064CCB4">
        <w:trPr>
          <w:trHeight w:val="177"/>
          <w:jc w:val="center"/>
        </w:trPr>
        <w:tc>
          <w:tcPr>
            <w:cnfStyle w:val="001000000000" w:firstRow="0" w:lastRow="0" w:firstColumn="1" w:lastColumn="0" w:oddVBand="0" w:evenVBand="0" w:oddHBand="0" w:evenHBand="0" w:firstRowFirstColumn="0" w:firstRowLastColumn="0" w:lastRowFirstColumn="0" w:lastRowLastColumn="0"/>
            <w:tcW w:w="1732" w:type="dxa"/>
          </w:tcPr>
          <w:p w14:paraId="31B40E14" w14:textId="5987B911" w:rsidR="00734103" w:rsidRPr="00716A75" w:rsidRDefault="3064CCB4" w:rsidP="00734103">
            <w:pPr>
              <w:rPr>
                <w:b w:val="0"/>
                <w:bCs w:val="0"/>
              </w:rPr>
            </w:pPr>
            <w:r>
              <w:rPr>
                <w:b w:val="0"/>
                <w:bCs w:val="0"/>
              </w:rPr>
              <w:t xml:space="preserve">I am satisfied with the services </w:t>
            </w:r>
            <w:r w:rsidR="001B341B">
              <w:rPr>
                <w:b w:val="0"/>
                <w:bCs w:val="0"/>
              </w:rPr>
              <w:t>I received</w:t>
            </w:r>
            <w:r>
              <w:rPr>
                <w:b w:val="0"/>
                <w:bCs w:val="0"/>
              </w:rPr>
              <w:t>.</w:t>
            </w:r>
          </w:p>
        </w:tc>
        <w:tc>
          <w:tcPr>
            <w:tcW w:w="974" w:type="dxa"/>
          </w:tcPr>
          <w:p w14:paraId="1F94C1CD" w14:textId="77777777" w:rsidR="00734103" w:rsidRPr="00734103" w:rsidRDefault="3064CCB4" w:rsidP="3064CCB4">
            <w:pPr>
              <w:cnfStyle w:val="000000000000" w:firstRow="0" w:lastRow="0" w:firstColumn="0" w:lastColumn="0" w:oddVBand="0" w:evenVBand="0" w:oddHBand="0" w:evenHBand="0" w:firstRowFirstColumn="0" w:firstRowLastColumn="0" w:lastRowFirstColumn="0" w:lastRowLastColumn="0"/>
              <w:rPr>
                <w:b/>
                <w:bCs/>
              </w:rPr>
            </w:pPr>
            <w:r w:rsidRPr="3064CCB4">
              <w:rPr>
                <w:b/>
                <w:bCs/>
              </w:rPr>
              <w:t>8.00%</w:t>
            </w:r>
          </w:p>
          <w:p w14:paraId="22D16548" w14:textId="28DBA4D3" w:rsidR="00734103" w:rsidRPr="00F60733" w:rsidRDefault="3064CCB4" w:rsidP="00734103">
            <w:pPr>
              <w:cnfStyle w:val="000000000000" w:firstRow="0" w:lastRow="0" w:firstColumn="0" w:lastColumn="0" w:oddVBand="0" w:evenVBand="0" w:oddHBand="0" w:evenHBand="0" w:firstRowFirstColumn="0" w:firstRowLastColumn="0" w:lastRowFirstColumn="0" w:lastRowLastColumn="0"/>
            </w:pPr>
            <w:r>
              <w:t>2</w:t>
            </w:r>
          </w:p>
        </w:tc>
        <w:tc>
          <w:tcPr>
            <w:tcW w:w="882" w:type="dxa"/>
          </w:tcPr>
          <w:p w14:paraId="0D4EF3D8" w14:textId="77777777" w:rsidR="00734103" w:rsidRPr="00734103" w:rsidRDefault="3064CCB4" w:rsidP="3064CCB4">
            <w:pPr>
              <w:cnfStyle w:val="000000000000" w:firstRow="0" w:lastRow="0" w:firstColumn="0" w:lastColumn="0" w:oddVBand="0" w:evenVBand="0" w:oddHBand="0" w:evenHBand="0" w:firstRowFirstColumn="0" w:firstRowLastColumn="0" w:lastRowFirstColumn="0" w:lastRowLastColumn="0"/>
              <w:rPr>
                <w:b/>
                <w:bCs/>
              </w:rPr>
            </w:pPr>
            <w:r w:rsidRPr="3064CCB4">
              <w:rPr>
                <w:b/>
                <w:bCs/>
              </w:rPr>
              <w:t>68.00%</w:t>
            </w:r>
          </w:p>
          <w:p w14:paraId="2C17584F" w14:textId="28ED59FF" w:rsidR="00734103" w:rsidRPr="00F60733" w:rsidRDefault="3064CCB4" w:rsidP="00734103">
            <w:pPr>
              <w:cnfStyle w:val="000000000000" w:firstRow="0" w:lastRow="0" w:firstColumn="0" w:lastColumn="0" w:oddVBand="0" w:evenVBand="0" w:oddHBand="0" w:evenHBand="0" w:firstRowFirstColumn="0" w:firstRowLastColumn="0" w:lastRowFirstColumn="0" w:lastRowLastColumn="0"/>
            </w:pPr>
            <w:r>
              <w:t>17</w:t>
            </w:r>
          </w:p>
        </w:tc>
        <w:tc>
          <w:tcPr>
            <w:tcW w:w="1010" w:type="dxa"/>
          </w:tcPr>
          <w:p w14:paraId="5141D75A" w14:textId="77777777" w:rsidR="00734103" w:rsidRPr="00734103" w:rsidRDefault="3064CCB4" w:rsidP="3064CCB4">
            <w:pPr>
              <w:cnfStyle w:val="000000000000" w:firstRow="0" w:lastRow="0" w:firstColumn="0" w:lastColumn="0" w:oddVBand="0" w:evenVBand="0" w:oddHBand="0" w:evenHBand="0" w:firstRowFirstColumn="0" w:firstRowLastColumn="0" w:lastRowFirstColumn="0" w:lastRowLastColumn="0"/>
              <w:rPr>
                <w:b/>
                <w:bCs/>
              </w:rPr>
            </w:pPr>
            <w:r w:rsidRPr="3064CCB4">
              <w:rPr>
                <w:b/>
                <w:bCs/>
              </w:rPr>
              <w:t>4.00%</w:t>
            </w:r>
          </w:p>
          <w:p w14:paraId="5635F371" w14:textId="65EF6B2A" w:rsidR="00734103" w:rsidRPr="00F60733" w:rsidRDefault="3064CCB4" w:rsidP="00734103">
            <w:pPr>
              <w:cnfStyle w:val="000000000000" w:firstRow="0" w:lastRow="0" w:firstColumn="0" w:lastColumn="0" w:oddVBand="0" w:evenVBand="0" w:oddHBand="0" w:evenHBand="0" w:firstRowFirstColumn="0" w:firstRowLastColumn="0" w:lastRowFirstColumn="0" w:lastRowLastColumn="0"/>
            </w:pPr>
            <w:r>
              <w:t>1</w:t>
            </w:r>
          </w:p>
        </w:tc>
        <w:tc>
          <w:tcPr>
            <w:tcW w:w="1010" w:type="dxa"/>
          </w:tcPr>
          <w:p w14:paraId="2CEF1170" w14:textId="77777777" w:rsidR="00734103" w:rsidRPr="00734103" w:rsidRDefault="3064CCB4" w:rsidP="3064CCB4">
            <w:pPr>
              <w:cnfStyle w:val="000000000000" w:firstRow="0" w:lastRow="0" w:firstColumn="0" w:lastColumn="0" w:oddVBand="0" w:evenVBand="0" w:oddHBand="0" w:evenHBand="0" w:firstRowFirstColumn="0" w:firstRowLastColumn="0" w:lastRowFirstColumn="0" w:lastRowLastColumn="0"/>
              <w:rPr>
                <w:b/>
                <w:bCs/>
              </w:rPr>
            </w:pPr>
            <w:r w:rsidRPr="3064CCB4">
              <w:rPr>
                <w:b/>
                <w:bCs/>
              </w:rPr>
              <w:t>0.00%</w:t>
            </w:r>
          </w:p>
          <w:p w14:paraId="55AEC4C0" w14:textId="6A7CADBB" w:rsidR="00734103" w:rsidRPr="00F60733" w:rsidRDefault="3064CCB4" w:rsidP="00734103">
            <w:pPr>
              <w:cnfStyle w:val="000000000000" w:firstRow="0" w:lastRow="0" w:firstColumn="0" w:lastColumn="0" w:oddVBand="0" w:evenVBand="0" w:oddHBand="0" w:evenHBand="0" w:firstRowFirstColumn="0" w:firstRowLastColumn="0" w:lastRowFirstColumn="0" w:lastRowLastColumn="0"/>
            </w:pPr>
            <w:r>
              <w:t>0</w:t>
            </w:r>
          </w:p>
        </w:tc>
        <w:tc>
          <w:tcPr>
            <w:tcW w:w="882" w:type="dxa"/>
          </w:tcPr>
          <w:p w14:paraId="49B69C2E" w14:textId="77777777" w:rsidR="00734103" w:rsidRPr="00734103" w:rsidRDefault="3064CCB4" w:rsidP="3064CCB4">
            <w:pPr>
              <w:cnfStyle w:val="000000000000" w:firstRow="0" w:lastRow="0" w:firstColumn="0" w:lastColumn="0" w:oddVBand="0" w:evenVBand="0" w:oddHBand="0" w:evenHBand="0" w:firstRowFirstColumn="0" w:firstRowLastColumn="0" w:lastRowFirstColumn="0" w:lastRowLastColumn="0"/>
              <w:rPr>
                <w:b/>
                <w:bCs/>
              </w:rPr>
            </w:pPr>
            <w:r w:rsidRPr="3064CCB4">
              <w:rPr>
                <w:b/>
                <w:bCs/>
              </w:rPr>
              <w:t>8.00%</w:t>
            </w:r>
          </w:p>
          <w:p w14:paraId="57CFFFD1" w14:textId="7D9275C9" w:rsidR="00734103" w:rsidRPr="00F60733" w:rsidRDefault="3064CCB4" w:rsidP="00734103">
            <w:pPr>
              <w:cnfStyle w:val="000000000000" w:firstRow="0" w:lastRow="0" w:firstColumn="0" w:lastColumn="0" w:oddVBand="0" w:evenVBand="0" w:oddHBand="0" w:evenHBand="0" w:firstRowFirstColumn="0" w:firstRowLastColumn="0" w:lastRowFirstColumn="0" w:lastRowLastColumn="0"/>
            </w:pPr>
            <w:r>
              <w:t>2</w:t>
            </w:r>
          </w:p>
        </w:tc>
        <w:tc>
          <w:tcPr>
            <w:tcW w:w="1834" w:type="dxa"/>
          </w:tcPr>
          <w:p w14:paraId="76BDA17E" w14:textId="77777777" w:rsidR="00734103" w:rsidRPr="00734103" w:rsidRDefault="3064CCB4" w:rsidP="3064CCB4">
            <w:pPr>
              <w:cnfStyle w:val="000000000000" w:firstRow="0" w:lastRow="0" w:firstColumn="0" w:lastColumn="0" w:oddVBand="0" w:evenVBand="0" w:oddHBand="0" w:evenHBand="0" w:firstRowFirstColumn="0" w:firstRowLastColumn="0" w:lastRowFirstColumn="0" w:lastRowLastColumn="0"/>
              <w:rPr>
                <w:b/>
                <w:bCs/>
              </w:rPr>
            </w:pPr>
            <w:r w:rsidRPr="3064CCB4">
              <w:rPr>
                <w:b/>
                <w:bCs/>
              </w:rPr>
              <w:t>12.00%</w:t>
            </w:r>
          </w:p>
          <w:p w14:paraId="06E3DDFE" w14:textId="63E95A2E" w:rsidR="00734103" w:rsidRPr="00F60733" w:rsidRDefault="3064CCB4" w:rsidP="00734103">
            <w:pPr>
              <w:cnfStyle w:val="000000000000" w:firstRow="0" w:lastRow="0" w:firstColumn="0" w:lastColumn="0" w:oddVBand="0" w:evenVBand="0" w:oddHBand="0" w:evenHBand="0" w:firstRowFirstColumn="0" w:firstRowLastColumn="0" w:lastRowFirstColumn="0" w:lastRowLastColumn="0"/>
            </w:pPr>
            <w:r>
              <w:t>3</w:t>
            </w:r>
          </w:p>
        </w:tc>
        <w:tc>
          <w:tcPr>
            <w:tcW w:w="755" w:type="dxa"/>
          </w:tcPr>
          <w:p w14:paraId="0BC5B158" w14:textId="01051230" w:rsidR="00734103" w:rsidRPr="00F60733" w:rsidRDefault="3064CCB4" w:rsidP="006E3989">
            <w:pPr>
              <w:jc w:val="right"/>
              <w:cnfStyle w:val="000000000000" w:firstRow="0" w:lastRow="0" w:firstColumn="0" w:lastColumn="0" w:oddVBand="0" w:evenVBand="0" w:oddHBand="0" w:evenHBand="0" w:firstRowFirstColumn="0" w:firstRowLastColumn="0" w:lastRowFirstColumn="0" w:lastRowLastColumn="0"/>
            </w:pPr>
            <w:r>
              <w:t>25</w:t>
            </w:r>
          </w:p>
        </w:tc>
        <w:tc>
          <w:tcPr>
            <w:tcW w:w="967" w:type="dxa"/>
          </w:tcPr>
          <w:p w14:paraId="638CEA28" w14:textId="332497CF" w:rsidR="00734103" w:rsidRPr="00C033E6" w:rsidRDefault="3064CCB4" w:rsidP="006E3989">
            <w:pPr>
              <w:jc w:val="right"/>
              <w:cnfStyle w:val="000000000000" w:firstRow="0" w:lastRow="0" w:firstColumn="0" w:lastColumn="0" w:oddVBand="0" w:evenVBand="0" w:oddHBand="0" w:evenHBand="0" w:firstRowFirstColumn="0" w:firstRowLastColumn="0" w:lastRowFirstColumn="0" w:lastRowLastColumn="0"/>
            </w:pPr>
            <w:r>
              <w:t>2.68</w:t>
            </w:r>
          </w:p>
        </w:tc>
      </w:tr>
      <w:tr w:rsidR="00734103" w14:paraId="6889C7B0" w14:textId="77777777" w:rsidTr="3064CCB4">
        <w:trPr>
          <w:cnfStyle w:val="000000100000" w:firstRow="0" w:lastRow="0" w:firstColumn="0" w:lastColumn="0" w:oddVBand="0" w:evenVBand="0" w:oddHBand="1" w:evenHBand="0" w:firstRowFirstColumn="0" w:firstRowLastColumn="0" w:lastRowFirstColumn="0" w:lastRowLastColumn="0"/>
          <w:trHeight w:val="166"/>
          <w:jc w:val="center"/>
        </w:trPr>
        <w:tc>
          <w:tcPr>
            <w:cnfStyle w:val="001000000000" w:firstRow="0" w:lastRow="0" w:firstColumn="1" w:lastColumn="0" w:oddVBand="0" w:evenVBand="0" w:oddHBand="0" w:evenHBand="0" w:firstRowFirstColumn="0" w:firstRowLastColumn="0" w:lastRowFirstColumn="0" w:lastRowLastColumn="0"/>
            <w:tcW w:w="1732" w:type="dxa"/>
          </w:tcPr>
          <w:p w14:paraId="604F51BE" w14:textId="572336D7" w:rsidR="00734103" w:rsidRPr="00716A75" w:rsidRDefault="3064CCB4" w:rsidP="00734103">
            <w:pPr>
              <w:rPr>
                <w:b w:val="0"/>
                <w:bCs w:val="0"/>
              </w:rPr>
            </w:pPr>
            <w:r>
              <w:rPr>
                <w:b w:val="0"/>
                <w:bCs w:val="0"/>
              </w:rPr>
              <w:t>Services were easy for me to navigate and access.</w:t>
            </w:r>
          </w:p>
        </w:tc>
        <w:tc>
          <w:tcPr>
            <w:tcW w:w="974" w:type="dxa"/>
          </w:tcPr>
          <w:p w14:paraId="26BC0B4B" w14:textId="77777777" w:rsidR="00734103" w:rsidRPr="00734103" w:rsidRDefault="3064CCB4" w:rsidP="3064CCB4">
            <w:pPr>
              <w:cnfStyle w:val="000000100000" w:firstRow="0" w:lastRow="0" w:firstColumn="0" w:lastColumn="0" w:oddVBand="0" w:evenVBand="0" w:oddHBand="1" w:evenHBand="0" w:firstRowFirstColumn="0" w:firstRowLastColumn="0" w:lastRowFirstColumn="0" w:lastRowLastColumn="0"/>
              <w:rPr>
                <w:b/>
                <w:bCs/>
              </w:rPr>
            </w:pPr>
            <w:r w:rsidRPr="3064CCB4">
              <w:rPr>
                <w:b/>
                <w:bCs/>
              </w:rPr>
              <w:t>12.00%</w:t>
            </w:r>
          </w:p>
          <w:p w14:paraId="39BBBCF0" w14:textId="1709F425" w:rsidR="00734103" w:rsidRPr="00F60733" w:rsidRDefault="3064CCB4" w:rsidP="00734103">
            <w:pPr>
              <w:cnfStyle w:val="000000100000" w:firstRow="0" w:lastRow="0" w:firstColumn="0" w:lastColumn="0" w:oddVBand="0" w:evenVBand="0" w:oddHBand="1" w:evenHBand="0" w:firstRowFirstColumn="0" w:firstRowLastColumn="0" w:lastRowFirstColumn="0" w:lastRowLastColumn="0"/>
            </w:pPr>
            <w:r>
              <w:t>3</w:t>
            </w:r>
          </w:p>
        </w:tc>
        <w:tc>
          <w:tcPr>
            <w:tcW w:w="882" w:type="dxa"/>
          </w:tcPr>
          <w:p w14:paraId="73E7F63F" w14:textId="77777777" w:rsidR="00734103" w:rsidRPr="00734103" w:rsidRDefault="3064CCB4" w:rsidP="3064CCB4">
            <w:pPr>
              <w:cnfStyle w:val="000000100000" w:firstRow="0" w:lastRow="0" w:firstColumn="0" w:lastColumn="0" w:oddVBand="0" w:evenVBand="0" w:oddHBand="1" w:evenHBand="0" w:firstRowFirstColumn="0" w:firstRowLastColumn="0" w:lastRowFirstColumn="0" w:lastRowLastColumn="0"/>
              <w:rPr>
                <w:b/>
                <w:bCs/>
              </w:rPr>
            </w:pPr>
            <w:r w:rsidRPr="3064CCB4">
              <w:rPr>
                <w:b/>
                <w:bCs/>
              </w:rPr>
              <w:t>56.00%</w:t>
            </w:r>
          </w:p>
          <w:p w14:paraId="1CCB073C" w14:textId="24DEC1AE" w:rsidR="00734103" w:rsidRPr="00F60733" w:rsidRDefault="3064CCB4" w:rsidP="00734103">
            <w:pPr>
              <w:cnfStyle w:val="000000100000" w:firstRow="0" w:lastRow="0" w:firstColumn="0" w:lastColumn="0" w:oddVBand="0" w:evenVBand="0" w:oddHBand="1" w:evenHBand="0" w:firstRowFirstColumn="0" w:firstRowLastColumn="0" w:lastRowFirstColumn="0" w:lastRowLastColumn="0"/>
            </w:pPr>
            <w:r>
              <w:t>14</w:t>
            </w:r>
          </w:p>
        </w:tc>
        <w:tc>
          <w:tcPr>
            <w:tcW w:w="1010" w:type="dxa"/>
          </w:tcPr>
          <w:p w14:paraId="10B8EE2E" w14:textId="77777777" w:rsidR="00734103" w:rsidRPr="00734103" w:rsidRDefault="3064CCB4" w:rsidP="3064CCB4">
            <w:pPr>
              <w:cnfStyle w:val="000000100000" w:firstRow="0" w:lastRow="0" w:firstColumn="0" w:lastColumn="0" w:oddVBand="0" w:evenVBand="0" w:oddHBand="1" w:evenHBand="0" w:firstRowFirstColumn="0" w:firstRowLastColumn="0" w:lastRowFirstColumn="0" w:lastRowLastColumn="0"/>
              <w:rPr>
                <w:b/>
                <w:bCs/>
              </w:rPr>
            </w:pPr>
            <w:r w:rsidRPr="3064CCB4">
              <w:rPr>
                <w:b/>
                <w:bCs/>
              </w:rPr>
              <w:t>12.00%</w:t>
            </w:r>
          </w:p>
          <w:p w14:paraId="3589EBF0" w14:textId="21961682" w:rsidR="00734103" w:rsidRPr="00F60733" w:rsidRDefault="3064CCB4" w:rsidP="00734103">
            <w:pPr>
              <w:cnfStyle w:val="000000100000" w:firstRow="0" w:lastRow="0" w:firstColumn="0" w:lastColumn="0" w:oddVBand="0" w:evenVBand="0" w:oddHBand="1" w:evenHBand="0" w:firstRowFirstColumn="0" w:firstRowLastColumn="0" w:lastRowFirstColumn="0" w:lastRowLastColumn="0"/>
            </w:pPr>
            <w:r>
              <w:t>3</w:t>
            </w:r>
          </w:p>
        </w:tc>
        <w:tc>
          <w:tcPr>
            <w:tcW w:w="1010" w:type="dxa"/>
          </w:tcPr>
          <w:p w14:paraId="15EA2AC2" w14:textId="77777777" w:rsidR="00734103" w:rsidRPr="00734103" w:rsidRDefault="3064CCB4" w:rsidP="3064CCB4">
            <w:pPr>
              <w:cnfStyle w:val="000000100000" w:firstRow="0" w:lastRow="0" w:firstColumn="0" w:lastColumn="0" w:oddVBand="0" w:evenVBand="0" w:oddHBand="1" w:evenHBand="0" w:firstRowFirstColumn="0" w:firstRowLastColumn="0" w:lastRowFirstColumn="0" w:lastRowLastColumn="0"/>
              <w:rPr>
                <w:b/>
                <w:bCs/>
              </w:rPr>
            </w:pPr>
            <w:r w:rsidRPr="3064CCB4">
              <w:rPr>
                <w:b/>
                <w:bCs/>
              </w:rPr>
              <w:t>0.00%</w:t>
            </w:r>
          </w:p>
          <w:p w14:paraId="33D8AAB6" w14:textId="53770A6D" w:rsidR="00734103" w:rsidRPr="00F60733" w:rsidRDefault="3064CCB4" w:rsidP="00734103">
            <w:pPr>
              <w:cnfStyle w:val="000000100000" w:firstRow="0" w:lastRow="0" w:firstColumn="0" w:lastColumn="0" w:oddVBand="0" w:evenVBand="0" w:oddHBand="1" w:evenHBand="0" w:firstRowFirstColumn="0" w:firstRowLastColumn="0" w:lastRowFirstColumn="0" w:lastRowLastColumn="0"/>
            </w:pPr>
            <w:r>
              <w:t>0</w:t>
            </w:r>
          </w:p>
        </w:tc>
        <w:tc>
          <w:tcPr>
            <w:tcW w:w="882" w:type="dxa"/>
          </w:tcPr>
          <w:p w14:paraId="18D7C90C" w14:textId="77777777" w:rsidR="00734103" w:rsidRPr="00734103" w:rsidRDefault="3064CCB4" w:rsidP="3064CCB4">
            <w:pPr>
              <w:cnfStyle w:val="000000100000" w:firstRow="0" w:lastRow="0" w:firstColumn="0" w:lastColumn="0" w:oddVBand="0" w:evenVBand="0" w:oddHBand="1" w:evenHBand="0" w:firstRowFirstColumn="0" w:firstRowLastColumn="0" w:lastRowFirstColumn="0" w:lastRowLastColumn="0"/>
              <w:rPr>
                <w:b/>
                <w:bCs/>
              </w:rPr>
            </w:pPr>
            <w:r w:rsidRPr="3064CCB4">
              <w:rPr>
                <w:b/>
                <w:bCs/>
              </w:rPr>
              <w:t>8.00%</w:t>
            </w:r>
          </w:p>
          <w:p w14:paraId="4A32D1FF" w14:textId="294895D8" w:rsidR="00734103" w:rsidRPr="00F60733" w:rsidRDefault="3064CCB4" w:rsidP="00734103">
            <w:pPr>
              <w:cnfStyle w:val="000000100000" w:firstRow="0" w:lastRow="0" w:firstColumn="0" w:lastColumn="0" w:oddVBand="0" w:evenVBand="0" w:oddHBand="1" w:evenHBand="0" w:firstRowFirstColumn="0" w:firstRowLastColumn="0" w:lastRowFirstColumn="0" w:lastRowLastColumn="0"/>
            </w:pPr>
            <w:r>
              <w:t>2</w:t>
            </w:r>
          </w:p>
        </w:tc>
        <w:tc>
          <w:tcPr>
            <w:tcW w:w="1834" w:type="dxa"/>
          </w:tcPr>
          <w:p w14:paraId="60A95A0E" w14:textId="77777777" w:rsidR="00734103" w:rsidRPr="00734103" w:rsidRDefault="3064CCB4" w:rsidP="3064CCB4">
            <w:pPr>
              <w:cnfStyle w:val="000000100000" w:firstRow="0" w:lastRow="0" w:firstColumn="0" w:lastColumn="0" w:oddVBand="0" w:evenVBand="0" w:oddHBand="1" w:evenHBand="0" w:firstRowFirstColumn="0" w:firstRowLastColumn="0" w:lastRowFirstColumn="0" w:lastRowLastColumn="0"/>
              <w:rPr>
                <w:b/>
                <w:bCs/>
              </w:rPr>
            </w:pPr>
            <w:r w:rsidRPr="3064CCB4">
              <w:rPr>
                <w:b/>
                <w:bCs/>
              </w:rPr>
              <w:t>12.00%</w:t>
            </w:r>
          </w:p>
          <w:p w14:paraId="0AB24C68" w14:textId="5BF0BC14" w:rsidR="00734103" w:rsidRPr="00F60733" w:rsidRDefault="3064CCB4" w:rsidP="00734103">
            <w:pPr>
              <w:cnfStyle w:val="000000100000" w:firstRow="0" w:lastRow="0" w:firstColumn="0" w:lastColumn="0" w:oddVBand="0" w:evenVBand="0" w:oddHBand="1" w:evenHBand="0" w:firstRowFirstColumn="0" w:firstRowLastColumn="0" w:lastRowFirstColumn="0" w:lastRowLastColumn="0"/>
            </w:pPr>
            <w:r>
              <w:t>3</w:t>
            </w:r>
          </w:p>
        </w:tc>
        <w:tc>
          <w:tcPr>
            <w:tcW w:w="755" w:type="dxa"/>
          </w:tcPr>
          <w:p w14:paraId="0B36616F" w14:textId="7859D42B" w:rsidR="00734103" w:rsidRPr="00F60733" w:rsidRDefault="3064CCB4" w:rsidP="006E3989">
            <w:pPr>
              <w:jc w:val="right"/>
              <w:cnfStyle w:val="000000100000" w:firstRow="0" w:lastRow="0" w:firstColumn="0" w:lastColumn="0" w:oddVBand="0" w:evenVBand="0" w:oddHBand="1" w:evenHBand="0" w:firstRowFirstColumn="0" w:firstRowLastColumn="0" w:lastRowFirstColumn="0" w:lastRowLastColumn="0"/>
            </w:pPr>
            <w:r>
              <w:t>25</w:t>
            </w:r>
          </w:p>
        </w:tc>
        <w:tc>
          <w:tcPr>
            <w:tcW w:w="967" w:type="dxa"/>
          </w:tcPr>
          <w:p w14:paraId="5DFFDA63" w14:textId="5DCA5260" w:rsidR="00734103" w:rsidRPr="00734103" w:rsidRDefault="3064CCB4" w:rsidP="006E3989">
            <w:pPr>
              <w:jc w:val="right"/>
              <w:cnfStyle w:val="000000100000" w:firstRow="0" w:lastRow="0" w:firstColumn="0" w:lastColumn="0" w:oddVBand="0" w:evenVBand="0" w:oddHBand="1" w:evenHBand="0" w:firstRowFirstColumn="0" w:firstRowLastColumn="0" w:lastRowFirstColumn="0" w:lastRowLastColumn="0"/>
            </w:pPr>
            <w:r>
              <w:t>2.72</w:t>
            </w:r>
          </w:p>
        </w:tc>
      </w:tr>
      <w:tr w:rsidR="00734103" w14:paraId="22330B82" w14:textId="77777777" w:rsidTr="3064CCB4">
        <w:trPr>
          <w:trHeight w:val="166"/>
          <w:jc w:val="center"/>
        </w:trPr>
        <w:tc>
          <w:tcPr>
            <w:cnfStyle w:val="001000000000" w:firstRow="0" w:lastRow="0" w:firstColumn="1" w:lastColumn="0" w:oddVBand="0" w:evenVBand="0" w:oddHBand="0" w:evenHBand="0" w:firstRowFirstColumn="0" w:firstRowLastColumn="0" w:lastRowFirstColumn="0" w:lastRowLastColumn="0"/>
            <w:tcW w:w="1732" w:type="dxa"/>
          </w:tcPr>
          <w:p w14:paraId="08BE8AB3" w14:textId="5E7FC9C0" w:rsidR="00734103" w:rsidRPr="00716A75" w:rsidRDefault="3064CCB4" w:rsidP="00734103">
            <w:pPr>
              <w:rPr>
                <w:b w:val="0"/>
                <w:bCs w:val="0"/>
              </w:rPr>
            </w:pPr>
            <w:r>
              <w:rPr>
                <w:b w:val="0"/>
                <w:bCs w:val="0"/>
              </w:rPr>
              <w:t>I am likely to return for further services.</w:t>
            </w:r>
          </w:p>
        </w:tc>
        <w:tc>
          <w:tcPr>
            <w:tcW w:w="974" w:type="dxa"/>
          </w:tcPr>
          <w:p w14:paraId="7F025286" w14:textId="77777777" w:rsidR="00734103" w:rsidRPr="00734103" w:rsidRDefault="3064CCB4" w:rsidP="3064CCB4">
            <w:pPr>
              <w:cnfStyle w:val="000000000000" w:firstRow="0" w:lastRow="0" w:firstColumn="0" w:lastColumn="0" w:oddVBand="0" w:evenVBand="0" w:oddHBand="0" w:evenHBand="0" w:firstRowFirstColumn="0" w:firstRowLastColumn="0" w:lastRowFirstColumn="0" w:lastRowLastColumn="0"/>
              <w:rPr>
                <w:b/>
                <w:bCs/>
              </w:rPr>
            </w:pPr>
            <w:r w:rsidRPr="3064CCB4">
              <w:rPr>
                <w:b/>
                <w:bCs/>
              </w:rPr>
              <w:t>20.00%</w:t>
            </w:r>
          </w:p>
          <w:p w14:paraId="69705057" w14:textId="1724E69A" w:rsidR="00734103" w:rsidRPr="00F60733" w:rsidRDefault="3064CCB4" w:rsidP="00734103">
            <w:pPr>
              <w:cnfStyle w:val="000000000000" w:firstRow="0" w:lastRow="0" w:firstColumn="0" w:lastColumn="0" w:oddVBand="0" w:evenVBand="0" w:oddHBand="0" w:evenHBand="0" w:firstRowFirstColumn="0" w:firstRowLastColumn="0" w:lastRowFirstColumn="0" w:lastRowLastColumn="0"/>
            </w:pPr>
            <w:r>
              <w:t>5</w:t>
            </w:r>
          </w:p>
        </w:tc>
        <w:tc>
          <w:tcPr>
            <w:tcW w:w="882" w:type="dxa"/>
          </w:tcPr>
          <w:p w14:paraId="7DAF6899" w14:textId="77777777" w:rsidR="00734103" w:rsidRPr="00734103" w:rsidRDefault="3064CCB4" w:rsidP="3064CCB4">
            <w:pPr>
              <w:cnfStyle w:val="000000000000" w:firstRow="0" w:lastRow="0" w:firstColumn="0" w:lastColumn="0" w:oddVBand="0" w:evenVBand="0" w:oddHBand="0" w:evenHBand="0" w:firstRowFirstColumn="0" w:firstRowLastColumn="0" w:lastRowFirstColumn="0" w:lastRowLastColumn="0"/>
              <w:rPr>
                <w:b/>
                <w:bCs/>
              </w:rPr>
            </w:pPr>
            <w:r w:rsidRPr="3064CCB4">
              <w:rPr>
                <w:b/>
                <w:bCs/>
              </w:rPr>
              <w:t>52.00%</w:t>
            </w:r>
          </w:p>
          <w:p w14:paraId="63593505" w14:textId="4D4CC0CC" w:rsidR="00734103" w:rsidRPr="00F60733" w:rsidRDefault="3064CCB4" w:rsidP="00734103">
            <w:pPr>
              <w:cnfStyle w:val="000000000000" w:firstRow="0" w:lastRow="0" w:firstColumn="0" w:lastColumn="0" w:oddVBand="0" w:evenVBand="0" w:oddHBand="0" w:evenHBand="0" w:firstRowFirstColumn="0" w:firstRowLastColumn="0" w:lastRowFirstColumn="0" w:lastRowLastColumn="0"/>
            </w:pPr>
            <w:r>
              <w:t>13</w:t>
            </w:r>
          </w:p>
        </w:tc>
        <w:tc>
          <w:tcPr>
            <w:tcW w:w="1010" w:type="dxa"/>
          </w:tcPr>
          <w:p w14:paraId="148D3ED5" w14:textId="77777777" w:rsidR="00734103" w:rsidRPr="00734103" w:rsidRDefault="3064CCB4" w:rsidP="3064CCB4">
            <w:pPr>
              <w:cnfStyle w:val="000000000000" w:firstRow="0" w:lastRow="0" w:firstColumn="0" w:lastColumn="0" w:oddVBand="0" w:evenVBand="0" w:oddHBand="0" w:evenHBand="0" w:firstRowFirstColumn="0" w:firstRowLastColumn="0" w:lastRowFirstColumn="0" w:lastRowLastColumn="0"/>
              <w:rPr>
                <w:b/>
                <w:bCs/>
              </w:rPr>
            </w:pPr>
            <w:r w:rsidRPr="3064CCB4">
              <w:rPr>
                <w:b/>
                <w:bCs/>
              </w:rPr>
              <w:t>0.00%</w:t>
            </w:r>
          </w:p>
          <w:p w14:paraId="686DB2AF" w14:textId="09B03A5D" w:rsidR="00734103" w:rsidRPr="00F60733" w:rsidRDefault="3064CCB4" w:rsidP="00734103">
            <w:pPr>
              <w:cnfStyle w:val="000000000000" w:firstRow="0" w:lastRow="0" w:firstColumn="0" w:lastColumn="0" w:oddVBand="0" w:evenVBand="0" w:oddHBand="0" w:evenHBand="0" w:firstRowFirstColumn="0" w:firstRowLastColumn="0" w:lastRowFirstColumn="0" w:lastRowLastColumn="0"/>
            </w:pPr>
            <w:r>
              <w:t>0</w:t>
            </w:r>
          </w:p>
        </w:tc>
        <w:tc>
          <w:tcPr>
            <w:tcW w:w="1010" w:type="dxa"/>
          </w:tcPr>
          <w:p w14:paraId="48BBB21D" w14:textId="77777777" w:rsidR="00734103" w:rsidRPr="00734103" w:rsidRDefault="3064CCB4" w:rsidP="00734103">
            <w:pPr>
              <w:cnfStyle w:val="000000000000" w:firstRow="0" w:lastRow="0" w:firstColumn="0" w:lastColumn="0" w:oddVBand="0" w:evenVBand="0" w:oddHBand="0" w:evenHBand="0" w:firstRowFirstColumn="0" w:firstRowLastColumn="0" w:lastRowFirstColumn="0" w:lastRowLastColumn="0"/>
            </w:pPr>
            <w:r w:rsidRPr="3064CCB4">
              <w:rPr>
                <w:b/>
                <w:bCs/>
              </w:rPr>
              <w:t>0.00%</w:t>
            </w:r>
          </w:p>
          <w:p w14:paraId="6E93BEF3" w14:textId="63ACE271" w:rsidR="00734103" w:rsidRPr="00F60733" w:rsidRDefault="3064CCB4" w:rsidP="00734103">
            <w:pPr>
              <w:cnfStyle w:val="000000000000" w:firstRow="0" w:lastRow="0" w:firstColumn="0" w:lastColumn="0" w:oddVBand="0" w:evenVBand="0" w:oddHBand="0" w:evenHBand="0" w:firstRowFirstColumn="0" w:firstRowLastColumn="0" w:lastRowFirstColumn="0" w:lastRowLastColumn="0"/>
            </w:pPr>
            <w:r>
              <w:t>0</w:t>
            </w:r>
          </w:p>
        </w:tc>
        <w:tc>
          <w:tcPr>
            <w:tcW w:w="882" w:type="dxa"/>
          </w:tcPr>
          <w:p w14:paraId="7A77F611" w14:textId="77777777" w:rsidR="00734103" w:rsidRPr="00734103" w:rsidRDefault="3064CCB4" w:rsidP="3064CCB4">
            <w:pPr>
              <w:cnfStyle w:val="000000000000" w:firstRow="0" w:lastRow="0" w:firstColumn="0" w:lastColumn="0" w:oddVBand="0" w:evenVBand="0" w:oddHBand="0" w:evenHBand="0" w:firstRowFirstColumn="0" w:firstRowLastColumn="0" w:lastRowFirstColumn="0" w:lastRowLastColumn="0"/>
              <w:rPr>
                <w:b/>
                <w:bCs/>
              </w:rPr>
            </w:pPr>
            <w:r w:rsidRPr="3064CCB4">
              <w:rPr>
                <w:b/>
                <w:bCs/>
              </w:rPr>
              <w:t>16.00%</w:t>
            </w:r>
          </w:p>
          <w:p w14:paraId="478C73FD" w14:textId="6727F564" w:rsidR="00734103" w:rsidRPr="00F60733" w:rsidRDefault="3064CCB4" w:rsidP="00734103">
            <w:pPr>
              <w:cnfStyle w:val="000000000000" w:firstRow="0" w:lastRow="0" w:firstColumn="0" w:lastColumn="0" w:oddVBand="0" w:evenVBand="0" w:oddHBand="0" w:evenHBand="0" w:firstRowFirstColumn="0" w:firstRowLastColumn="0" w:lastRowFirstColumn="0" w:lastRowLastColumn="0"/>
            </w:pPr>
            <w:r>
              <w:t>4</w:t>
            </w:r>
          </w:p>
        </w:tc>
        <w:tc>
          <w:tcPr>
            <w:tcW w:w="1834" w:type="dxa"/>
          </w:tcPr>
          <w:p w14:paraId="02FDEA0E" w14:textId="77777777" w:rsidR="00734103" w:rsidRPr="00734103" w:rsidRDefault="3064CCB4" w:rsidP="3064CCB4">
            <w:pPr>
              <w:cnfStyle w:val="000000000000" w:firstRow="0" w:lastRow="0" w:firstColumn="0" w:lastColumn="0" w:oddVBand="0" w:evenVBand="0" w:oddHBand="0" w:evenHBand="0" w:firstRowFirstColumn="0" w:firstRowLastColumn="0" w:lastRowFirstColumn="0" w:lastRowLastColumn="0"/>
              <w:rPr>
                <w:b/>
                <w:bCs/>
              </w:rPr>
            </w:pPr>
            <w:r w:rsidRPr="3064CCB4">
              <w:rPr>
                <w:b/>
                <w:bCs/>
              </w:rPr>
              <w:t>12.00%</w:t>
            </w:r>
          </w:p>
          <w:p w14:paraId="64E51448" w14:textId="6208BDB3" w:rsidR="00734103" w:rsidRPr="00F60733" w:rsidRDefault="3064CCB4" w:rsidP="00734103">
            <w:pPr>
              <w:cnfStyle w:val="000000000000" w:firstRow="0" w:lastRow="0" w:firstColumn="0" w:lastColumn="0" w:oddVBand="0" w:evenVBand="0" w:oddHBand="0" w:evenHBand="0" w:firstRowFirstColumn="0" w:firstRowLastColumn="0" w:lastRowFirstColumn="0" w:lastRowLastColumn="0"/>
            </w:pPr>
            <w:r>
              <w:t>3</w:t>
            </w:r>
          </w:p>
        </w:tc>
        <w:tc>
          <w:tcPr>
            <w:tcW w:w="755" w:type="dxa"/>
          </w:tcPr>
          <w:p w14:paraId="25192D9B" w14:textId="50CC118A" w:rsidR="00734103" w:rsidRPr="00F60733" w:rsidRDefault="3064CCB4" w:rsidP="006E3989">
            <w:pPr>
              <w:jc w:val="right"/>
              <w:cnfStyle w:val="000000000000" w:firstRow="0" w:lastRow="0" w:firstColumn="0" w:lastColumn="0" w:oddVBand="0" w:evenVBand="0" w:oddHBand="0" w:evenHBand="0" w:firstRowFirstColumn="0" w:firstRowLastColumn="0" w:lastRowFirstColumn="0" w:lastRowLastColumn="0"/>
            </w:pPr>
            <w:r>
              <w:t>25</w:t>
            </w:r>
          </w:p>
        </w:tc>
        <w:tc>
          <w:tcPr>
            <w:tcW w:w="967" w:type="dxa"/>
          </w:tcPr>
          <w:p w14:paraId="10DBADC0" w14:textId="5FB8509E" w:rsidR="00734103" w:rsidRPr="00734103" w:rsidRDefault="3064CCB4" w:rsidP="006E3989">
            <w:pPr>
              <w:jc w:val="right"/>
              <w:cnfStyle w:val="000000000000" w:firstRow="0" w:lastRow="0" w:firstColumn="0" w:lastColumn="0" w:oddVBand="0" w:evenVBand="0" w:oddHBand="0" w:evenHBand="0" w:firstRowFirstColumn="0" w:firstRowLastColumn="0" w:lastRowFirstColumn="0" w:lastRowLastColumn="0"/>
            </w:pPr>
            <w:r>
              <w:t>2.76</w:t>
            </w:r>
          </w:p>
        </w:tc>
      </w:tr>
      <w:tr w:rsidR="00734103" w14:paraId="48E0D7A8" w14:textId="77777777" w:rsidTr="3064CCB4">
        <w:trPr>
          <w:cnfStyle w:val="000000100000" w:firstRow="0" w:lastRow="0" w:firstColumn="0" w:lastColumn="0" w:oddVBand="0" w:evenVBand="0" w:oddHBand="1" w:evenHBand="0" w:firstRowFirstColumn="0" w:firstRowLastColumn="0" w:lastRowFirstColumn="0" w:lastRowLastColumn="0"/>
          <w:trHeight w:val="166"/>
          <w:jc w:val="center"/>
        </w:trPr>
        <w:tc>
          <w:tcPr>
            <w:cnfStyle w:val="001000000000" w:firstRow="0" w:lastRow="0" w:firstColumn="1" w:lastColumn="0" w:oddVBand="0" w:evenVBand="0" w:oddHBand="0" w:evenHBand="0" w:firstRowFirstColumn="0" w:firstRowLastColumn="0" w:lastRowFirstColumn="0" w:lastRowLastColumn="0"/>
            <w:tcW w:w="1732" w:type="dxa"/>
          </w:tcPr>
          <w:p w14:paraId="1B4D3C51" w14:textId="2756C960" w:rsidR="00734103" w:rsidRPr="00716A75" w:rsidRDefault="3064CCB4" w:rsidP="00734103">
            <w:pPr>
              <w:rPr>
                <w:b w:val="0"/>
                <w:bCs w:val="0"/>
              </w:rPr>
            </w:pPr>
            <w:r>
              <w:rPr>
                <w:b w:val="0"/>
                <w:bCs w:val="0"/>
              </w:rPr>
              <w:t>I am likely to recommend OhioMeansJobs services to another business.</w:t>
            </w:r>
          </w:p>
        </w:tc>
        <w:tc>
          <w:tcPr>
            <w:tcW w:w="974" w:type="dxa"/>
          </w:tcPr>
          <w:p w14:paraId="259C3AE0" w14:textId="77777777" w:rsidR="00734103" w:rsidRPr="00734103" w:rsidRDefault="3064CCB4" w:rsidP="3064CCB4">
            <w:pPr>
              <w:cnfStyle w:val="000000100000" w:firstRow="0" w:lastRow="0" w:firstColumn="0" w:lastColumn="0" w:oddVBand="0" w:evenVBand="0" w:oddHBand="1" w:evenHBand="0" w:firstRowFirstColumn="0" w:firstRowLastColumn="0" w:lastRowFirstColumn="0" w:lastRowLastColumn="0"/>
              <w:rPr>
                <w:b/>
                <w:bCs/>
              </w:rPr>
            </w:pPr>
            <w:r w:rsidRPr="3064CCB4">
              <w:rPr>
                <w:b/>
                <w:bCs/>
              </w:rPr>
              <w:t>20.00%</w:t>
            </w:r>
          </w:p>
          <w:p w14:paraId="3050A442" w14:textId="758B6BE7" w:rsidR="00734103" w:rsidRPr="00F60733" w:rsidRDefault="3064CCB4" w:rsidP="00734103">
            <w:pPr>
              <w:cnfStyle w:val="000000100000" w:firstRow="0" w:lastRow="0" w:firstColumn="0" w:lastColumn="0" w:oddVBand="0" w:evenVBand="0" w:oddHBand="1" w:evenHBand="0" w:firstRowFirstColumn="0" w:firstRowLastColumn="0" w:lastRowFirstColumn="0" w:lastRowLastColumn="0"/>
            </w:pPr>
            <w:r>
              <w:t>5</w:t>
            </w:r>
          </w:p>
        </w:tc>
        <w:tc>
          <w:tcPr>
            <w:tcW w:w="882" w:type="dxa"/>
          </w:tcPr>
          <w:p w14:paraId="00B77688" w14:textId="77777777" w:rsidR="00734103" w:rsidRPr="00734103" w:rsidRDefault="3064CCB4" w:rsidP="3064CCB4">
            <w:pPr>
              <w:cnfStyle w:val="000000100000" w:firstRow="0" w:lastRow="0" w:firstColumn="0" w:lastColumn="0" w:oddVBand="0" w:evenVBand="0" w:oddHBand="1" w:evenHBand="0" w:firstRowFirstColumn="0" w:firstRowLastColumn="0" w:lastRowFirstColumn="0" w:lastRowLastColumn="0"/>
              <w:rPr>
                <w:b/>
                <w:bCs/>
              </w:rPr>
            </w:pPr>
            <w:r w:rsidRPr="3064CCB4">
              <w:rPr>
                <w:b/>
                <w:bCs/>
              </w:rPr>
              <w:t>64.00%</w:t>
            </w:r>
          </w:p>
          <w:p w14:paraId="615ED27F" w14:textId="194AEB64" w:rsidR="00734103" w:rsidRPr="00F60733" w:rsidRDefault="3064CCB4" w:rsidP="00734103">
            <w:pPr>
              <w:cnfStyle w:val="000000100000" w:firstRow="0" w:lastRow="0" w:firstColumn="0" w:lastColumn="0" w:oddVBand="0" w:evenVBand="0" w:oddHBand="1" w:evenHBand="0" w:firstRowFirstColumn="0" w:firstRowLastColumn="0" w:lastRowFirstColumn="0" w:lastRowLastColumn="0"/>
            </w:pPr>
            <w:r>
              <w:t>16</w:t>
            </w:r>
          </w:p>
        </w:tc>
        <w:tc>
          <w:tcPr>
            <w:tcW w:w="1010" w:type="dxa"/>
          </w:tcPr>
          <w:p w14:paraId="6A3526B4" w14:textId="77777777" w:rsidR="00734103" w:rsidRPr="00734103" w:rsidRDefault="3064CCB4" w:rsidP="3064CCB4">
            <w:pPr>
              <w:cnfStyle w:val="000000100000" w:firstRow="0" w:lastRow="0" w:firstColumn="0" w:lastColumn="0" w:oddVBand="0" w:evenVBand="0" w:oddHBand="1" w:evenHBand="0" w:firstRowFirstColumn="0" w:firstRowLastColumn="0" w:lastRowFirstColumn="0" w:lastRowLastColumn="0"/>
              <w:rPr>
                <w:b/>
                <w:bCs/>
              </w:rPr>
            </w:pPr>
            <w:r w:rsidRPr="3064CCB4">
              <w:rPr>
                <w:b/>
                <w:bCs/>
              </w:rPr>
              <w:t>4.00%</w:t>
            </w:r>
          </w:p>
          <w:p w14:paraId="0F494A8F" w14:textId="141AC8C2" w:rsidR="00734103" w:rsidRPr="00F60733" w:rsidRDefault="3064CCB4" w:rsidP="00734103">
            <w:pPr>
              <w:cnfStyle w:val="000000100000" w:firstRow="0" w:lastRow="0" w:firstColumn="0" w:lastColumn="0" w:oddVBand="0" w:evenVBand="0" w:oddHBand="1" w:evenHBand="0" w:firstRowFirstColumn="0" w:firstRowLastColumn="0" w:lastRowFirstColumn="0" w:lastRowLastColumn="0"/>
            </w:pPr>
            <w:r>
              <w:t>1</w:t>
            </w:r>
          </w:p>
        </w:tc>
        <w:tc>
          <w:tcPr>
            <w:tcW w:w="1010" w:type="dxa"/>
          </w:tcPr>
          <w:p w14:paraId="629471EC" w14:textId="77777777" w:rsidR="00734103" w:rsidRPr="00734103" w:rsidRDefault="3064CCB4" w:rsidP="3064CCB4">
            <w:pPr>
              <w:cnfStyle w:val="000000100000" w:firstRow="0" w:lastRow="0" w:firstColumn="0" w:lastColumn="0" w:oddVBand="0" w:evenVBand="0" w:oddHBand="1" w:evenHBand="0" w:firstRowFirstColumn="0" w:firstRowLastColumn="0" w:lastRowFirstColumn="0" w:lastRowLastColumn="0"/>
              <w:rPr>
                <w:b/>
                <w:bCs/>
              </w:rPr>
            </w:pPr>
            <w:r w:rsidRPr="3064CCB4">
              <w:rPr>
                <w:b/>
                <w:bCs/>
              </w:rPr>
              <w:t>0.00%</w:t>
            </w:r>
          </w:p>
          <w:p w14:paraId="75A55800" w14:textId="73E35475" w:rsidR="00734103" w:rsidRPr="00F60733" w:rsidRDefault="3064CCB4" w:rsidP="00734103">
            <w:pPr>
              <w:cnfStyle w:val="000000100000" w:firstRow="0" w:lastRow="0" w:firstColumn="0" w:lastColumn="0" w:oddVBand="0" w:evenVBand="0" w:oddHBand="1" w:evenHBand="0" w:firstRowFirstColumn="0" w:firstRowLastColumn="0" w:lastRowFirstColumn="0" w:lastRowLastColumn="0"/>
            </w:pPr>
            <w:r>
              <w:t>0</w:t>
            </w:r>
          </w:p>
        </w:tc>
        <w:tc>
          <w:tcPr>
            <w:tcW w:w="882" w:type="dxa"/>
          </w:tcPr>
          <w:p w14:paraId="732BF1A8" w14:textId="77777777" w:rsidR="00734103" w:rsidRPr="00734103" w:rsidRDefault="3064CCB4" w:rsidP="3064CCB4">
            <w:pPr>
              <w:cnfStyle w:val="000000100000" w:firstRow="0" w:lastRow="0" w:firstColumn="0" w:lastColumn="0" w:oddVBand="0" w:evenVBand="0" w:oddHBand="1" w:evenHBand="0" w:firstRowFirstColumn="0" w:firstRowLastColumn="0" w:lastRowFirstColumn="0" w:lastRowLastColumn="0"/>
              <w:rPr>
                <w:b/>
                <w:bCs/>
              </w:rPr>
            </w:pPr>
            <w:r w:rsidRPr="3064CCB4">
              <w:rPr>
                <w:b/>
                <w:bCs/>
              </w:rPr>
              <w:t>8.00%</w:t>
            </w:r>
          </w:p>
          <w:p w14:paraId="33C1D681" w14:textId="77E29C42" w:rsidR="00734103" w:rsidRPr="00F60733" w:rsidRDefault="3064CCB4" w:rsidP="00734103">
            <w:pPr>
              <w:cnfStyle w:val="000000100000" w:firstRow="0" w:lastRow="0" w:firstColumn="0" w:lastColumn="0" w:oddVBand="0" w:evenVBand="0" w:oddHBand="1" w:evenHBand="0" w:firstRowFirstColumn="0" w:firstRowLastColumn="0" w:lastRowFirstColumn="0" w:lastRowLastColumn="0"/>
            </w:pPr>
            <w:r>
              <w:t>2</w:t>
            </w:r>
          </w:p>
        </w:tc>
        <w:tc>
          <w:tcPr>
            <w:tcW w:w="1834" w:type="dxa"/>
          </w:tcPr>
          <w:p w14:paraId="4B919546" w14:textId="77777777" w:rsidR="00734103" w:rsidRPr="00734103" w:rsidRDefault="3064CCB4" w:rsidP="3064CCB4">
            <w:pPr>
              <w:cnfStyle w:val="000000100000" w:firstRow="0" w:lastRow="0" w:firstColumn="0" w:lastColumn="0" w:oddVBand="0" w:evenVBand="0" w:oddHBand="1" w:evenHBand="0" w:firstRowFirstColumn="0" w:firstRowLastColumn="0" w:lastRowFirstColumn="0" w:lastRowLastColumn="0"/>
              <w:rPr>
                <w:b/>
                <w:bCs/>
              </w:rPr>
            </w:pPr>
            <w:r w:rsidRPr="3064CCB4">
              <w:rPr>
                <w:b/>
                <w:bCs/>
              </w:rPr>
              <w:t>4.00%</w:t>
            </w:r>
          </w:p>
          <w:p w14:paraId="3CD4C2AF" w14:textId="2B187DAA" w:rsidR="00734103" w:rsidRPr="00F60733" w:rsidRDefault="3064CCB4" w:rsidP="00734103">
            <w:pPr>
              <w:cnfStyle w:val="000000100000" w:firstRow="0" w:lastRow="0" w:firstColumn="0" w:lastColumn="0" w:oddVBand="0" w:evenVBand="0" w:oddHBand="1" w:evenHBand="0" w:firstRowFirstColumn="0" w:firstRowLastColumn="0" w:lastRowFirstColumn="0" w:lastRowLastColumn="0"/>
            </w:pPr>
            <w:r>
              <w:t>1</w:t>
            </w:r>
          </w:p>
        </w:tc>
        <w:tc>
          <w:tcPr>
            <w:tcW w:w="755" w:type="dxa"/>
          </w:tcPr>
          <w:p w14:paraId="1C009E08" w14:textId="551EB42D" w:rsidR="00734103" w:rsidRPr="00F60733" w:rsidRDefault="3064CCB4" w:rsidP="006E3989">
            <w:pPr>
              <w:jc w:val="right"/>
              <w:cnfStyle w:val="000000100000" w:firstRow="0" w:lastRow="0" w:firstColumn="0" w:lastColumn="0" w:oddVBand="0" w:evenVBand="0" w:oddHBand="1" w:evenHBand="0" w:firstRowFirstColumn="0" w:firstRowLastColumn="0" w:lastRowFirstColumn="0" w:lastRowLastColumn="0"/>
            </w:pPr>
            <w:r>
              <w:t>25</w:t>
            </w:r>
          </w:p>
        </w:tc>
        <w:tc>
          <w:tcPr>
            <w:tcW w:w="967" w:type="dxa"/>
          </w:tcPr>
          <w:p w14:paraId="7D0FAAD7" w14:textId="5BFECA25" w:rsidR="00734103" w:rsidRPr="00734103" w:rsidRDefault="3064CCB4" w:rsidP="006E3989">
            <w:pPr>
              <w:jc w:val="right"/>
              <w:cnfStyle w:val="000000100000" w:firstRow="0" w:lastRow="0" w:firstColumn="0" w:lastColumn="0" w:oddVBand="0" w:evenVBand="0" w:oddHBand="1" w:evenHBand="0" w:firstRowFirstColumn="0" w:firstRowLastColumn="0" w:lastRowFirstColumn="0" w:lastRowLastColumn="0"/>
            </w:pPr>
            <w:r>
              <w:t>2.24</w:t>
            </w:r>
          </w:p>
        </w:tc>
      </w:tr>
      <w:tr w:rsidR="00734103" w14:paraId="4353110C" w14:textId="77777777" w:rsidTr="3064CCB4">
        <w:trPr>
          <w:trHeight w:val="166"/>
          <w:jc w:val="center"/>
        </w:trPr>
        <w:tc>
          <w:tcPr>
            <w:cnfStyle w:val="001000000000" w:firstRow="0" w:lastRow="0" w:firstColumn="1" w:lastColumn="0" w:oddVBand="0" w:evenVBand="0" w:oddHBand="0" w:evenHBand="0" w:firstRowFirstColumn="0" w:firstRowLastColumn="0" w:lastRowFirstColumn="0" w:lastRowLastColumn="0"/>
            <w:tcW w:w="1732" w:type="dxa"/>
          </w:tcPr>
          <w:p w14:paraId="74BE179A" w14:textId="67C38616" w:rsidR="00734103" w:rsidRPr="00716A75" w:rsidRDefault="3064CCB4" w:rsidP="00734103">
            <w:pPr>
              <w:rPr>
                <w:b w:val="0"/>
                <w:bCs w:val="0"/>
              </w:rPr>
            </w:pPr>
            <w:r>
              <w:rPr>
                <w:b w:val="0"/>
                <w:bCs w:val="0"/>
              </w:rPr>
              <w:t>Staff seemed to be informed about issues in my industry.</w:t>
            </w:r>
          </w:p>
        </w:tc>
        <w:tc>
          <w:tcPr>
            <w:tcW w:w="974" w:type="dxa"/>
          </w:tcPr>
          <w:p w14:paraId="5B682384" w14:textId="77777777" w:rsidR="00734103" w:rsidRPr="00734103" w:rsidRDefault="3064CCB4" w:rsidP="3064CCB4">
            <w:pPr>
              <w:cnfStyle w:val="000000000000" w:firstRow="0" w:lastRow="0" w:firstColumn="0" w:lastColumn="0" w:oddVBand="0" w:evenVBand="0" w:oddHBand="0" w:evenHBand="0" w:firstRowFirstColumn="0" w:firstRowLastColumn="0" w:lastRowFirstColumn="0" w:lastRowLastColumn="0"/>
              <w:rPr>
                <w:b/>
                <w:bCs/>
              </w:rPr>
            </w:pPr>
            <w:r w:rsidRPr="3064CCB4">
              <w:rPr>
                <w:b/>
                <w:bCs/>
              </w:rPr>
              <w:t>16.00%</w:t>
            </w:r>
          </w:p>
          <w:p w14:paraId="25DEDC3D" w14:textId="45275545" w:rsidR="00734103" w:rsidRPr="00F60733" w:rsidRDefault="3064CCB4" w:rsidP="00734103">
            <w:pPr>
              <w:cnfStyle w:val="000000000000" w:firstRow="0" w:lastRow="0" w:firstColumn="0" w:lastColumn="0" w:oddVBand="0" w:evenVBand="0" w:oddHBand="0" w:evenHBand="0" w:firstRowFirstColumn="0" w:firstRowLastColumn="0" w:lastRowFirstColumn="0" w:lastRowLastColumn="0"/>
            </w:pPr>
            <w:r>
              <w:t>4</w:t>
            </w:r>
          </w:p>
        </w:tc>
        <w:tc>
          <w:tcPr>
            <w:tcW w:w="882" w:type="dxa"/>
          </w:tcPr>
          <w:p w14:paraId="10FF1B80" w14:textId="77777777" w:rsidR="00734103" w:rsidRPr="00734103" w:rsidRDefault="3064CCB4" w:rsidP="3064CCB4">
            <w:pPr>
              <w:cnfStyle w:val="000000000000" w:firstRow="0" w:lastRow="0" w:firstColumn="0" w:lastColumn="0" w:oddVBand="0" w:evenVBand="0" w:oddHBand="0" w:evenHBand="0" w:firstRowFirstColumn="0" w:firstRowLastColumn="0" w:lastRowFirstColumn="0" w:lastRowLastColumn="0"/>
              <w:rPr>
                <w:b/>
                <w:bCs/>
              </w:rPr>
            </w:pPr>
            <w:r w:rsidRPr="3064CCB4">
              <w:rPr>
                <w:b/>
                <w:bCs/>
              </w:rPr>
              <w:t>48.00%</w:t>
            </w:r>
          </w:p>
          <w:p w14:paraId="55815248" w14:textId="25CEB267" w:rsidR="00734103" w:rsidRPr="00F60733" w:rsidRDefault="3064CCB4" w:rsidP="00734103">
            <w:pPr>
              <w:cnfStyle w:val="000000000000" w:firstRow="0" w:lastRow="0" w:firstColumn="0" w:lastColumn="0" w:oddVBand="0" w:evenVBand="0" w:oddHBand="0" w:evenHBand="0" w:firstRowFirstColumn="0" w:firstRowLastColumn="0" w:lastRowFirstColumn="0" w:lastRowLastColumn="0"/>
            </w:pPr>
            <w:r>
              <w:t>12</w:t>
            </w:r>
          </w:p>
        </w:tc>
        <w:tc>
          <w:tcPr>
            <w:tcW w:w="1010" w:type="dxa"/>
          </w:tcPr>
          <w:p w14:paraId="059ED60A" w14:textId="77777777" w:rsidR="00734103" w:rsidRPr="00734103" w:rsidRDefault="3064CCB4" w:rsidP="3064CCB4">
            <w:pPr>
              <w:cnfStyle w:val="000000000000" w:firstRow="0" w:lastRow="0" w:firstColumn="0" w:lastColumn="0" w:oddVBand="0" w:evenVBand="0" w:oddHBand="0" w:evenHBand="0" w:firstRowFirstColumn="0" w:firstRowLastColumn="0" w:lastRowFirstColumn="0" w:lastRowLastColumn="0"/>
              <w:rPr>
                <w:b/>
                <w:bCs/>
              </w:rPr>
            </w:pPr>
            <w:r w:rsidRPr="3064CCB4">
              <w:rPr>
                <w:b/>
                <w:bCs/>
              </w:rPr>
              <w:t>12.00%</w:t>
            </w:r>
          </w:p>
          <w:p w14:paraId="5C92DBDE" w14:textId="3985EF16" w:rsidR="00734103" w:rsidRPr="00F60733" w:rsidRDefault="3064CCB4" w:rsidP="00734103">
            <w:pPr>
              <w:cnfStyle w:val="000000000000" w:firstRow="0" w:lastRow="0" w:firstColumn="0" w:lastColumn="0" w:oddVBand="0" w:evenVBand="0" w:oddHBand="0" w:evenHBand="0" w:firstRowFirstColumn="0" w:firstRowLastColumn="0" w:lastRowFirstColumn="0" w:lastRowLastColumn="0"/>
            </w:pPr>
            <w:r>
              <w:t>3</w:t>
            </w:r>
          </w:p>
        </w:tc>
        <w:tc>
          <w:tcPr>
            <w:tcW w:w="1010" w:type="dxa"/>
          </w:tcPr>
          <w:p w14:paraId="6231F455" w14:textId="77777777" w:rsidR="00734103" w:rsidRPr="00734103" w:rsidRDefault="3064CCB4" w:rsidP="3064CCB4">
            <w:pPr>
              <w:cnfStyle w:val="000000000000" w:firstRow="0" w:lastRow="0" w:firstColumn="0" w:lastColumn="0" w:oddVBand="0" w:evenVBand="0" w:oddHBand="0" w:evenHBand="0" w:firstRowFirstColumn="0" w:firstRowLastColumn="0" w:lastRowFirstColumn="0" w:lastRowLastColumn="0"/>
              <w:rPr>
                <w:b/>
                <w:bCs/>
              </w:rPr>
            </w:pPr>
            <w:r w:rsidRPr="3064CCB4">
              <w:rPr>
                <w:b/>
                <w:bCs/>
              </w:rPr>
              <w:t>0.00%</w:t>
            </w:r>
          </w:p>
          <w:p w14:paraId="75D411D8" w14:textId="31775CD0" w:rsidR="00734103" w:rsidRPr="00F60733" w:rsidRDefault="3064CCB4" w:rsidP="00734103">
            <w:pPr>
              <w:cnfStyle w:val="000000000000" w:firstRow="0" w:lastRow="0" w:firstColumn="0" w:lastColumn="0" w:oddVBand="0" w:evenVBand="0" w:oddHBand="0" w:evenHBand="0" w:firstRowFirstColumn="0" w:firstRowLastColumn="0" w:lastRowFirstColumn="0" w:lastRowLastColumn="0"/>
            </w:pPr>
            <w:r>
              <w:t>0</w:t>
            </w:r>
          </w:p>
        </w:tc>
        <w:tc>
          <w:tcPr>
            <w:tcW w:w="882" w:type="dxa"/>
          </w:tcPr>
          <w:p w14:paraId="4B305BAC" w14:textId="77777777" w:rsidR="00734103" w:rsidRPr="00734103" w:rsidRDefault="3064CCB4" w:rsidP="3064CCB4">
            <w:pPr>
              <w:cnfStyle w:val="000000000000" w:firstRow="0" w:lastRow="0" w:firstColumn="0" w:lastColumn="0" w:oddVBand="0" w:evenVBand="0" w:oddHBand="0" w:evenHBand="0" w:firstRowFirstColumn="0" w:firstRowLastColumn="0" w:lastRowFirstColumn="0" w:lastRowLastColumn="0"/>
              <w:rPr>
                <w:b/>
                <w:bCs/>
              </w:rPr>
            </w:pPr>
            <w:r w:rsidRPr="3064CCB4">
              <w:rPr>
                <w:b/>
                <w:bCs/>
              </w:rPr>
              <w:t>20.00%</w:t>
            </w:r>
          </w:p>
          <w:p w14:paraId="24C48819" w14:textId="1939B399" w:rsidR="00734103" w:rsidRPr="00734103" w:rsidRDefault="3064CCB4" w:rsidP="00734103">
            <w:pPr>
              <w:cnfStyle w:val="000000000000" w:firstRow="0" w:lastRow="0" w:firstColumn="0" w:lastColumn="0" w:oddVBand="0" w:evenVBand="0" w:oddHBand="0" w:evenHBand="0" w:firstRowFirstColumn="0" w:firstRowLastColumn="0" w:lastRowFirstColumn="0" w:lastRowLastColumn="0"/>
            </w:pPr>
            <w:r>
              <w:t>5</w:t>
            </w:r>
          </w:p>
        </w:tc>
        <w:tc>
          <w:tcPr>
            <w:tcW w:w="1834" w:type="dxa"/>
          </w:tcPr>
          <w:p w14:paraId="55ABAD74" w14:textId="77777777" w:rsidR="00734103" w:rsidRPr="00734103" w:rsidRDefault="3064CCB4" w:rsidP="3064CCB4">
            <w:pPr>
              <w:cnfStyle w:val="000000000000" w:firstRow="0" w:lastRow="0" w:firstColumn="0" w:lastColumn="0" w:oddVBand="0" w:evenVBand="0" w:oddHBand="0" w:evenHBand="0" w:firstRowFirstColumn="0" w:firstRowLastColumn="0" w:lastRowFirstColumn="0" w:lastRowLastColumn="0"/>
              <w:rPr>
                <w:b/>
                <w:bCs/>
              </w:rPr>
            </w:pPr>
            <w:r w:rsidRPr="3064CCB4">
              <w:rPr>
                <w:b/>
                <w:bCs/>
              </w:rPr>
              <w:t>4.00%</w:t>
            </w:r>
          </w:p>
          <w:p w14:paraId="5716C7D2" w14:textId="362A0FCF" w:rsidR="00734103" w:rsidRPr="00F60733" w:rsidRDefault="3064CCB4" w:rsidP="00734103">
            <w:pPr>
              <w:cnfStyle w:val="000000000000" w:firstRow="0" w:lastRow="0" w:firstColumn="0" w:lastColumn="0" w:oddVBand="0" w:evenVBand="0" w:oddHBand="0" w:evenHBand="0" w:firstRowFirstColumn="0" w:firstRowLastColumn="0" w:lastRowFirstColumn="0" w:lastRowLastColumn="0"/>
            </w:pPr>
            <w:r>
              <w:t>1</w:t>
            </w:r>
          </w:p>
        </w:tc>
        <w:tc>
          <w:tcPr>
            <w:tcW w:w="755" w:type="dxa"/>
          </w:tcPr>
          <w:p w14:paraId="54064AE9" w14:textId="43A6CA7E" w:rsidR="00734103" w:rsidRPr="00F60733" w:rsidRDefault="3064CCB4" w:rsidP="006E3989">
            <w:pPr>
              <w:jc w:val="right"/>
              <w:cnfStyle w:val="000000000000" w:firstRow="0" w:lastRow="0" w:firstColumn="0" w:lastColumn="0" w:oddVBand="0" w:evenVBand="0" w:oddHBand="0" w:evenHBand="0" w:firstRowFirstColumn="0" w:firstRowLastColumn="0" w:lastRowFirstColumn="0" w:lastRowLastColumn="0"/>
            </w:pPr>
            <w:r>
              <w:t>25</w:t>
            </w:r>
          </w:p>
        </w:tc>
        <w:tc>
          <w:tcPr>
            <w:tcW w:w="967" w:type="dxa"/>
          </w:tcPr>
          <w:p w14:paraId="3B9C6B67" w14:textId="63C3ACFB" w:rsidR="00734103" w:rsidRPr="00734103" w:rsidRDefault="3064CCB4" w:rsidP="006E3989">
            <w:pPr>
              <w:jc w:val="right"/>
              <w:cnfStyle w:val="000000000000" w:firstRow="0" w:lastRow="0" w:firstColumn="0" w:lastColumn="0" w:oddVBand="0" w:evenVBand="0" w:oddHBand="0" w:evenHBand="0" w:firstRowFirstColumn="0" w:firstRowLastColumn="0" w:lastRowFirstColumn="0" w:lastRowLastColumn="0"/>
            </w:pPr>
            <w:r>
              <w:t>2.72</w:t>
            </w:r>
          </w:p>
        </w:tc>
      </w:tr>
      <w:tr w:rsidR="00734103" w14:paraId="5D7F7E37" w14:textId="77777777" w:rsidTr="3064CCB4">
        <w:trPr>
          <w:cnfStyle w:val="000000100000" w:firstRow="0" w:lastRow="0" w:firstColumn="0" w:lastColumn="0" w:oddVBand="0" w:evenVBand="0" w:oddHBand="1" w:evenHBand="0" w:firstRowFirstColumn="0" w:firstRowLastColumn="0" w:lastRowFirstColumn="0" w:lastRowLastColumn="0"/>
          <w:trHeight w:val="166"/>
          <w:jc w:val="center"/>
        </w:trPr>
        <w:tc>
          <w:tcPr>
            <w:cnfStyle w:val="001000000000" w:firstRow="0" w:lastRow="0" w:firstColumn="1" w:lastColumn="0" w:oddVBand="0" w:evenVBand="0" w:oddHBand="0" w:evenHBand="0" w:firstRowFirstColumn="0" w:firstRowLastColumn="0" w:lastRowFirstColumn="0" w:lastRowLastColumn="0"/>
            <w:tcW w:w="1732" w:type="dxa"/>
          </w:tcPr>
          <w:p w14:paraId="64C1D718" w14:textId="698E6F1F" w:rsidR="00734103" w:rsidRPr="00716A75" w:rsidRDefault="3064CCB4" w:rsidP="00734103">
            <w:pPr>
              <w:rPr>
                <w:b w:val="0"/>
                <w:bCs w:val="0"/>
              </w:rPr>
            </w:pPr>
            <w:r>
              <w:rPr>
                <w:b w:val="0"/>
                <w:bCs w:val="0"/>
              </w:rPr>
              <w:t>The services I received were effective.</w:t>
            </w:r>
          </w:p>
        </w:tc>
        <w:tc>
          <w:tcPr>
            <w:tcW w:w="974" w:type="dxa"/>
          </w:tcPr>
          <w:p w14:paraId="6F715FC6" w14:textId="77777777" w:rsidR="00734103" w:rsidRPr="00734103" w:rsidRDefault="3064CCB4" w:rsidP="3064CCB4">
            <w:pPr>
              <w:cnfStyle w:val="000000100000" w:firstRow="0" w:lastRow="0" w:firstColumn="0" w:lastColumn="0" w:oddVBand="0" w:evenVBand="0" w:oddHBand="1" w:evenHBand="0" w:firstRowFirstColumn="0" w:firstRowLastColumn="0" w:lastRowFirstColumn="0" w:lastRowLastColumn="0"/>
              <w:rPr>
                <w:b/>
                <w:bCs/>
              </w:rPr>
            </w:pPr>
            <w:r w:rsidRPr="3064CCB4">
              <w:rPr>
                <w:b/>
                <w:bCs/>
              </w:rPr>
              <w:t>12.00%</w:t>
            </w:r>
          </w:p>
          <w:p w14:paraId="1C2AEA70" w14:textId="6B741E0C" w:rsidR="00734103" w:rsidRPr="00F60733" w:rsidRDefault="3064CCB4" w:rsidP="00734103">
            <w:pPr>
              <w:cnfStyle w:val="000000100000" w:firstRow="0" w:lastRow="0" w:firstColumn="0" w:lastColumn="0" w:oddVBand="0" w:evenVBand="0" w:oddHBand="1" w:evenHBand="0" w:firstRowFirstColumn="0" w:firstRowLastColumn="0" w:lastRowFirstColumn="0" w:lastRowLastColumn="0"/>
            </w:pPr>
            <w:r>
              <w:t>3</w:t>
            </w:r>
          </w:p>
        </w:tc>
        <w:tc>
          <w:tcPr>
            <w:tcW w:w="882" w:type="dxa"/>
          </w:tcPr>
          <w:p w14:paraId="60B19A95" w14:textId="77777777" w:rsidR="00734103" w:rsidRPr="00734103" w:rsidRDefault="3064CCB4" w:rsidP="3064CCB4">
            <w:pPr>
              <w:cnfStyle w:val="000000100000" w:firstRow="0" w:lastRow="0" w:firstColumn="0" w:lastColumn="0" w:oddVBand="0" w:evenVBand="0" w:oddHBand="1" w:evenHBand="0" w:firstRowFirstColumn="0" w:firstRowLastColumn="0" w:lastRowFirstColumn="0" w:lastRowLastColumn="0"/>
              <w:rPr>
                <w:b/>
                <w:bCs/>
              </w:rPr>
            </w:pPr>
            <w:r w:rsidRPr="3064CCB4">
              <w:rPr>
                <w:b/>
                <w:bCs/>
              </w:rPr>
              <w:t>52.00%</w:t>
            </w:r>
          </w:p>
          <w:p w14:paraId="4130C8BD" w14:textId="18843972" w:rsidR="00734103" w:rsidRPr="00F60733" w:rsidRDefault="3064CCB4" w:rsidP="00734103">
            <w:pPr>
              <w:cnfStyle w:val="000000100000" w:firstRow="0" w:lastRow="0" w:firstColumn="0" w:lastColumn="0" w:oddVBand="0" w:evenVBand="0" w:oddHBand="1" w:evenHBand="0" w:firstRowFirstColumn="0" w:firstRowLastColumn="0" w:lastRowFirstColumn="0" w:lastRowLastColumn="0"/>
            </w:pPr>
            <w:r>
              <w:t>13</w:t>
            </w:r>
          </w:p>
        </w:tc>
        <w:tc>
          <w:tcPr>
            <w:tcW w:w="1010" w:type="dxa"/>
          </w:tcPr>
          <w:p w14:paraId="239C92CC" w14:textId="77777777" w:rsidR="00734103" w:rsidRPr="00734103" w:rsidRDefault="3064CCB4" w:rsidP="3064CCB4">
            <w:pPr>
              <w:cnfStyle w:val="000000100000" w:firstRow="0" w:lastRow="0" w:firstColumn="0" w:lastColumn="0" w:oddVBand="0" w:evenVBand="0" w:oddHBand="1" w:evenHBand="0" w:firstRowFirstColumn="0" w:firstRowLastColumn="0" w:lastRowFirstColumn="0" w:lastRowLastColumn="0"/>
              <w:rPr>
                <w:b/>
                <w:bCs/>
              </w:rPr>
            </w:pPr>
            <w:r w:rsidRPr="3064CCB4">
              <w:rPr>
                <w:b/>
                <w:bCs/>
              </w:rPr>
              <w:t>12.00%</w:t>
            </w:r>
          </w:p>
          <w:p w14:paraId="55B2CAAA" w14:textId="48B8616B" w:rsidR="00734103" w:rsidRPr="00F60733" w:rsidRDefault="3064CCB4" w:rsidP="00734103">
            <w:pPr>
              <w:cnfStyle w:val="000000100000" w:firstRow="0" w:lastRow="0" w:firstColumn="0" w:lastColumn="0" w:oddVBand="0" w:evenVBand="0" w:oddHBand="1" w:evenHBand="0" w:firstRowFirstColumn="0" w:firstRowLastColumn="0" w:lastRowFirstColumn="0" w:lastRowLastColumn="0"/>
            </w:pPr>
            <w:r>
              <w:t>3</w:t>
            </w:r>
          </w:p>
        </w:tc>
        <w:tc>
          <w:tcPr>
            <w:tcW w:w="1010" w:type="dxa"/>
          </w:tcPr>
          <w:p w14:paraId="647E2062" w14:textId="77777777" w:rsidR="00734103" w:rsidRPr="00734103" w:rsidRDefault="3064CCB4" w:rsidP="3064CCB4">
            <w:pPr>
              <w:cnfStyle w:val="000000100000" w:firstRow="0" w:lastRow="0" w:firstColumn="0" w:lastColumn="0" w:oddVBand="0" w:evenVBand="0" w:oddHBand="1" w:evenHBand="0" w:firstRowFirstColumn="0" w:firstRowLastColumn="0" w:lastRowFirstColumn="0" w:lastRowLastColumn="0"/>
              <w:rPr>
                <w:b/>
                <w:bCs/>
              </w:rPr>
            </w:pPr>
            <w:r w:rsidRPr="3064CCB4">
              <w:rPr>
                <w:b/>
                <w:bCs/>
              </w:rPr>
              <w:t>0.00%</w:t>
            </w:r>
          </w:p>
          <w:p w14:paraId="781A4905" w14:textId="55AD39A0" w:rsidR="00734103" w:rsidRPr="00F60733" w:rsidRDefault="3064CCB4" w:rsidP="00734103">
            <w:pPr>
              <w:cnfStyle w:val="000000100000" w:firstRow="0" w:lastRow="0" w:firstColumn="0" w:lastColumn="0" w:oddVBand="0" w:evenVBand="0" w:oddHBand="1" w:evenHBand="0" w:firstRowFirstColumn="0" w:firstRowLastColumn="0" w:lastRowFirstColumn="0" w:lastRowLastColumn="0"/>
            </w:pPr>
            <w:r>
              <w:t>0</w:t>
            </w:r>
          </w:p>
        </w:tc>
        <w:tc>
          <w:tcPr>
            <w:tcW w:w="882" w:type="dxa"/>
          </w:tcPr>
          <w:p w14:paraId="718889C9" w14:textId="77777777" w:rsidR="00734103" w:rsidRPr="00734103" w:rsidRDefault="3064CCB4" w:rsidP="3064CCB4">
            <w:pPr>
              <w:cnfStyle w:val="000000100000" w:firstRow="0" w:lastRow="0" w:firstColumn="0" w:lastColumn="0" w:oddVBand="0" w:evenVBand="0" w:oddHBand="1" w:evenHBand="0" w:firstRowFirstColumn="0" w:firstRowLastColumn="0" w:lastRowFirstColumn="0" w:lastRowLastColumn="0"/>
              <w:rPr>
                <w:b/>
                <w:bCs/>
              </w:rPr>
            </w:pPr>
            <w:r w:rsidRPr="3064CCB4">
              <w:rPr>
                <w:b/>
                <w:bCs/>
              </w:rPr>
              <w:t>8.00%</w:t>
            </w:r>
          </w:p>
          <w:p w14:paraId="549DF97E" w14:textId="1E1ADBFB" w:rsidR="00734103" w:rsidRPr="00F60733" w:rsidRDefault="3064CCB4" w:rsidP="00734103">
            <w:pPr>
              <w:cnfStyle w:val="000000100000" w:firstRow="0" w:lastRow="0" w:firstColumn="0" w:lastColumn="0" w:oddVBand="0" w:evenVBand="0" w:oddHBand="1" w:evenHBand="0" w:firstRowFirstColumn="0" w:firstRowLastColumn="0" w:lastRowFirstColumn="0" w:lastRowLastColumn="0"/>
            </w:pPr>
            <w:r>
              <w:t>2</w:t>
            </w:r>
          </w:p>
        </w:tc>
        <w:tc>
          <w:tcPr>
            <w:tcW w:w="1834" w:type="dxa"/>
          </w:tcPr>
          <w:p w14:paraId="0775FEAF" w14:textId="77777777" w:rsidR="00734103" w:rsidRPr="00734103" w:rsidRDefault="3064CCB4" w:rsidP="3064CCB4">
            <w:pPr>
              <w:cnfStyle w:val="000000100000" w:firstRow="0" w:lastRow="0" w:firstColumn="0" w:lastColumn="0" w:oddVBand="0" w:evenVBand="0" w:oddHBand="1" w:evenHBand="0" w:firstRowFirstColumn="0" w:firstRowLastColumn="0" w:lastRowFirstColumn="0" w:lastRowLastColumn="0"/>
              <w:rPr>
                <w:b/>
                <w:bCs/>
              </w:rPr>
            </w:pPr>
            <w:r w:rsidRPr="3064CCB4">
              <w:rPr>
                <w:b/>
                <w:bCs/>
              </w:rPr>
              <w:t>16.00%</w:t>
            </w:r>
          </w:p>
          <w:p w14:paraId="39D144E7" w14:textId="54B83286" w:rsidR="00734103" w:rsidRPr="00F60733" w:rsidRDefault="3064CCB4" w:rsidP="00734103">
            <w:pPr>
              <w:cnfStyle w:val="000000100000" w:firstRow="0" w:lastRow="0" w:firstColumn="0" w:lastColumn="0" w:oddVBand="0" w:evenVBand="0" w:oddHBand="1" w:evenHBand="0" w:firstRowFirstColumn="0" w:firstRowLastColumn="0" w:lastRowFirstColumn="0" w:lastRowLastColumn="0"/>
            </w:pPr>
            <w:r>
              <w:t>4</w:t>
            </w:r>
          </w:p>
        </w:tc>
        <w:tc>
          <w:tcPr>
            <w:tcW w:w="755" w:type="dxa"/>
          </w:tcPr>
          <w:p w14:paraId="649CC64E" w14:textId="2BEB55D9" w:rsidR="00734103" w:rsidRPr="00F60733" w:rsidRDefault="3064CCB4" w:rsidP="006E3989">
            <w:pPr>
              <w:jc w:val="right"/>
              <w:cnfStyle w:val="000000100000" w:firstRow="0" w:lastRow="0" w:firstColumn="0" w:lastColumn="0" w:oddVBand="0" w:evenVBand="0" w:oddHBand="1" w:evenHBand="0" w:firstRowFirstColumn="0" w:firstRowLastColumn="0" w:lastRowFirstColumn="0" w:lastRowLastColumn="0"/>
            </w:pPr>
            <w:r>
              <w:t>25</w:t>
            </w:r>
          </w:p>
        </w:tc>
        <w:tc>
          <w:tcPr>
            <w:tcW w:w="967" w:type="dxa"/>
          </w:tcPr>
          <w:p w14:paraId="7B659679" w14:textId="166AEFB3" w:rsidR="00734103" w:rsidRPr="00734103" w:rsidRDefault="3064CCB4" w:rsidP="006E3989">
            <w:pPr>
              <w:jc w:val="right"/>
              <w:cnfStyle w:val="000000100000" w:firstRow="0" w:lastRow="0" w:firstColumn="0" w:lastColumn="0" w:oddVBand="0" w:evenVBand="0" w:oddHBand="1" w:evenHBand="0" w:firstRowFirstColumn="0" w:firstRowLastColumn="0" w:lastRowFirstColumn="0" w:lastRowLastColumn="0"/>
            </w:pPr>
            <w:r>
              <w:t>2.88</w:t>
            </w:r>
          </w:p>
        </w:tc>
      </w:tr>
      <w:tr w:rsidR="00734103" w14:paraId="36C9F123" w14:textId="77777777" w:rsidTr="3064CCB4">
        <w:trPr>
          <w:trHeight w:val="166"/>
          <w:jc w:val="center"/>
        </w:trPr>
        <w:tc>
          <w:tcPr>
            <w:cnfStyle w:val="001000000000" w:firstRow="0" w:lastRow="0" w:firstColumn="1" w:lastColumn="0" w:oddVBand="0" w:evenVBand="0" w:oddHBand="0" w:evenHBand="0" w:firstRowFirstColumn="0" w:firstRowLastColumn="0" w:lastRowFirstColumn="0" w:lastRowLastColumn="0"/>
            <w:tcW w:w="1732" w:type="dxa"/>
          </w:tcPr>
          <w:p w14:paraId="7F19DF64" w14:textId="63DCF7CE" w:rsidR="00734103" w:rsidRPr="00716A75" w:rsidRDefault="3064CCB4" w:rsidP="00734103">
            <w:pPr>
              <w:rPr>
                <w:b w:val="0"/>
                <w:bCs w:val="0"/>
              </w:rPr>
            </w:pPr>
            <w:r>
              <w:rPr>
                <w:b w:val="0"/>
                <w:bCs w:val="0"/>
              </w:rPr>
              <w:t>My company is better off after receiving services.</w:t>
            </w:r>
          </w:p>
        </w:tc>
        <w:tc>
          <w:tcPr>
            <w:tcW w:w="974" w:type="dxa"/>
          </w:tcPr>
          <w:p w14:paraId="1F7A5370" w14:textId="77777777" w:rsidR="00734103" w:rsidRPr="00734103" w:rsidRDefault="3064CCB4" w:rsidP="3064CCB4">
            <w:pPr>
              <w:cnfStyle w:val="000000000000" w:firstRow="0" w:lastRow="0" w:firstColumn="0" w:lastColumn="0" w:oddVBand="0" w:evenVBand="0" w:oddHBand="0" w:evenHBand="0" w:firstRowFirstColumn="0" w:firstRowLastColumn="0" w:lastRowFirstColumn="0" w:lastRowLastColumn="0"/>
              <w:rPr>
                <w:b/>
                <w:bCs/>
              </w:rPr>
            </w:pPr>
            <w:r w:rsidRPr="3064CCB4">
              <w:rPr>
                <w:b/>
                <w:bCs/>
              </w:rPr>
              <w:t>8.00%</w:t>
            </w:r>
          </w:p>
          <w:p w14:paraId="370F69A8" w14:textId="32DFA603" w:rsidR="00734103" w:rsidRPr="00F60733" w:rsidRDefault="3064CCB4" w:rsidP="00734103">
            <w:pPr>
              <w:cnfStyle w:val="000000000000" w:firstRow="0" w:lastRow="0" w:firstColumn="0" w:lastColumn="0" w:oddVBand="0" w:evenVBand="0" w:oddHBand="0" w:evenHBand="0" w:firstRowFirstColumn="0" w:firstRowLastColumn="0" w:lastRowFirstColumn="0" w:lastRowLastColumn="0"/>
            </w:pPr>
            <w:r>
              <w:t>2</w:t>
            </w:r>
          </w:p>
        </w:tc>
        <w:tc>
          <w:tcPr>
            <w:tcW w:w="882" w:type="dxa"/>
          </w:tcPr>
          <w:p w14:paraId="48F08F04" w14:textId="77777777" w:rsidR="00734103" w:rsidRPr="00734103" w:rsidRDefault="3064CCB4" w:rsidP="3064CCB4">
            <w:pPr>
              <w:cnfStyle w:val="000000000000" w:firstRow="0" w:lastRow="0" w:firstColumn="0" w:lastColumn="0" w:oddVBand="0" w:evenVBand="0" w:oddHBand="0" w:evenHBand="0" w:firstRowFirstColumn="0" w:firstRowLastColumn="0" w:lastRowFirstColumn="0" w:lastRowLastColumn="0"/>
              <w:rPr>
                <w:b/>
                <w:bCs/>
              </w:rPr>
            </w:pPr>
            <w:r w:rsidRPr="3064CCB4">
              <w:rPr>
                <w:b/>
                <w:bCs/>
              </w:rPr>
              <w:t>44.00%</w:t>
            </w:r>
          </w:p>
          <w:p w14:paraId="7E25201A" w14:textId="4FAB62B2" w:rsidR="00734103" w:rsidRPr="00F60733" w:rsidRDefault="3064CCB4" w:rsidP="00734103">
            <w:pPr>
              <w:cnfStyle w:val="000000000000" w:firstRow="0" w:lastRow="0" w:firstColumn="0" w:lastColumn="0" w:oddVBand="0" w:evenVBand="0" w:oddHBand="0" w:evenHBand="0" w:firstRowFirstColumn="0" w:firstRowLastColumn="0" w:lastRowFirstColumn="0" w:lastRowLastColumn="0"/>
            </w:pPr>
            <w:r>
              <w:t>11</w:t>
            </w:r>
          </w:p>
        </w:tc>
        <w:tc>
          <w:tcPr>
            <w:tcW w:w="1010" w:type="dxa"/>
          </w:tcPr>
          <w:p w14:paraId="7CF6231F" w14:textId="77777777" w:rsidR="00734103" w:rsidRPr="00734103" w:rsidRDefault="3064CCB4" w:rsidP="3064CCB4">
            <w:pPr>
              <w:cnfStyle w:val="000000000000" w:firstRow="0" w:lastRow="0" w:firstColumn="0" w:lastColumn="0" w:oddVBand="0" w:evenVBand="0" w:oddHBand="0" w:evenHBand="0" w:firstRowFirstColumn="0" w:firstRowLastColumn="0" w:lastRowFirstColumn="0" w:lastRowLastColumn="0"/>
              <w:rPr>
                <w:b/>
                <w:bCs/>
              </w:rPr>
            </w:pPr>
            <w:r w:rsidRPr="3064CCB4">
              <w:rPr>
                <w:b/>
                <w:bCs/>
              </w:rPr>
              <w:t>12.00%</w:t>
            </w:r>
          </w:p>
          <w:p w14:paraId="2820B208" w14:textId="09AE6203" w:rsidR="00734103" w:rsidRPr="00F60733" w:rsidRDefault="3064CCB4" w:rsidP="00734103">
            <w:pPr>
              <w:cnfStyle w:val="000000000000" w:firstRow="0" w:lastRow="0" w:firstColumn="0" w:lastColumn="0" w:oddVBand="0" w:evenVBand="0" w:oddHBand="0" w:evenHBand="0" w:firstRowFirstColumn="0" w:firstRowLastColumn="0" w:lastRowFirstColumn="0" w:lastRowLastColumn="0"/>
            </w:pPr>
            <w:r>
              <w:t>3</w:t>
            </w:r>
          </w:p>
        </w:tc>
        <w:tc>
          <w:tcPr>
            <w:tcW w:w="1010" w:type="dxa"/>
          </w:tcPr>
          <w:p w14:paraId="01F2C969" w14:textId="77777777" w:rsidR="00734103" w:rsidRPr="00734103" w:rsidRDefault="3064CCB4" w:rsidP="3064CCB4">
            <w:pPr>
              <w:cnfStyle w:val="000000000000" w:firstRow="0" w:lastRow="0" w:firstColumn="0" w:lastColumn="0" w:oddVBand="0" w:evenVBand="0" w:oddHBand="0" w:evenHBand="0" w:firstRowFirstColumn="0" w:firstRowLastColumn="0" w:lastRowFirstColumn="0" w:lastRowLastColumn="0"/>
              <w:rPr>
                <w:b/>
                <w:bCs/>
              </w:rPr>
            </w:pPr>
            <w:r w:rsidRPr="3064CCB4">
              <w:rPr>
                <w:b/>
                <w:bCs/>
              </w:rPr>
              <w:t>0.00%</w:t>
            </w:r>
          </w:p>
          <w:p w14:paraId="25793E1D" w14:textId="5A257D16" w:rsidR="00734103" w:rsidRPr="00734103" w:rsidRDefault="3064CCB4" w:rsidP="00734103">
            <w:pPr>
              <w:cnfStyle w:val="000000000000" w:firstRow="0" w:lastRow="0" w:firstColumn="0" w:lastColumn="0" w:oddVBand="0" w:evenVBand="0" w:oddHBand="0" w:evenHBand="0" w:firstRowFirstColumn="0" w:firstRowLastColumn="0" w:lastRowFirstColumn="0" w:lastRowLastColumn="0"/>
            </w:pPr>
            <w:r>
              <w:t>0</w:t>
            </w:r>
          </w:p>
        </w:tc>
        <w:tc>
          <w:tcPr>
            <w:tcW w:w="882" w:type="dxa"/>
          </w:tcPr>
          <w:p w14:paraId="6B3C9AD2" w14:textId="77777777" w:rsidR="00734103" w:rsidRPr="00734103" w:rsidRDefault="3064CCB4" w:rsidP="3064CCB4">
            <w:pPr>
              <w:cnfStyle w:val="000000000000" w:firstRow="0" w:lastRow="0" w:firstColumn="0" w:lastColumn="0" w:oddVBand="0" w:evenVBand="0" w:oddHBand="0" w:evenHBand="0" w:firstRowFirstColumn="0" w:firstRowLastColumn="0" w:lastRowFirstColumn="0" w:lastRowLastColumn="0"/>
              <w:rPr>
                <w:b/>
                <w:bCs/>
              </w:rPr>
            </w:pPr>
            <w:r w:rsidRPr="3064CCB4">
              <w:rPr>
                <w:b/>
                <w:bCs/>
              </w:rPr>
              <w:t>20.00%</w:t>
            </w:r>
          </w:p>
          <w:p w14:paraId="05673066" w14:textId="0F0C555D" w:rsidR="00734103" w:rsidRPr="00F60733" w:rsidRDefault="3064CCB4" w:rsidP="00734103">
            <w:pPr>
              <w:cnfStyle w:val="000000000000" w:firstRow="0" w:lastRow="0" w:firstColumn="0" w:lastColumn="0" w:oddVBand="0" w:evenVBand="0" w:oddHBand="0" w:evenHBand="0" w:firstRowFirstColumn="0" w:firstRowLastColumn="0" w:lastRowFirstColumn="0" w:lastRowLastColumn="0"/>
            </w:pPr>
            <w:r>
              <w:t>5</w:t>
            </w:r>
          </w:p>
        </w:tc>
        <w:tc>
          <w:tcPr>
            <w:tcW w:w="1834" w:type="dxa"/>
          </w:tcPr>
          <w:p w14:paraId="673399FD" w14:textId="77777777" w:rsidR="00734103" w:rsidRPr="00734103" w:rsidRDefault="3064CCB4" w:rsidP="3064CCB4">
            <w:pPr>
              <w:cnfStyle w:val="000000000000" w:firstRow="0" w:lastRow="0" w:firstColumn="0" w:lastColumn="0" w:oddVBand="0" w:evenVBand="0" w:oddHBand="0" w:evenHBand="0" w:firstRowFirstColumn="0" w:firstRowLastColumn="0" w:lastRowFirstColumn="0" w:lastRowLastColumn="0"/>
              <w:rPr>
                <w:b/>
                <w:bCs/>
              </w:rPr>
            </w:pPr>
            <w:r w:rsidRPr="3064CCB4">
              <w:rPr>
                <w:b/>
                <w:bCs/>
              </w:rPr>
              <w:t>16.00%</w:t>
            </w:r>
          </w:p>
          <w:p w14:paraId="24F3E16A" w14:textId="41A76A82" w:rsidR="00734103" w:rsidRPr="00734103" w:rsidRDefault="3064CCB4" w:rsidP="00734103">
            <w:pPr>
              <w:cnfStyle w:val="000000000000" w:firstRow="0" w:lastRow="0" w:firstColumn="0" w:lastColumn="0" w:oddVBand="0" w:evenVBand="0" w:oddHBand="0" w:evenHBand="0" w:firstRowFirstColumn="0" w:firstRowLastColumn="0" w:lastRowFirstColumn="0" w:lastRowLastColumn="0"/>
            </w:pPr>
            <w:r>
              <w:t>4</w:t>
            </w:r>
          </w:p>
        </w:tc>
        <w:tc>
          <w:tcPr>
            <w:tcW w:w="755" w:type="dxa"/>
          </w:tcPr>
          <w:p w14:paraId="122EC073" w14:textId="7D2F03B5" w:rsidR="00734103" w:rsidRPr="00F60733" w:rsidRDefault="3064CCB4" w:rsidP="006E3989">
            <w:pPr>
              <w:jc w:val="right"/>
              <w:cnfStyle w:val="000000000000" w:firstRow="0" w:lastRow="0" w:firstColumn="0" w:lastColumn="0" w:oddVBand="0" w:evenVBand="0" w:oddHBand="0" w:evenHBand="0" w:firstRowFirstColumn="0" w:firstRowLastColumn="0" w:lastRowFirstColumn="0" w:lastRowLastColumn="0"/>
            </w:pPr>
            <w:r>
              <w:t>25</w:t>
            </w:r>
          </w:p>
        </w:tc>
        <w:tc>
          <w:tcPr>
            <w:tcW w:w="967" w:type="dxa"/>
          </w:tcPr>
          <w:p w14:paraId="1E9C0740" w14:textId="23A4EF74" w:rsidR="00734103" w:rsidRPr="00734103" w:rsidRDefault="3064CCB4" w:rsidP="006E3989">
            <w:pPr>
              <w:jc w:val="right"/>
              <w:cnfStyle w:val="000000000000" w:firstRow="0" w:lastRow="0" w:firstColumn="0" w:lastColumn="0" w:oddVBand="0" w:evenVBand="0" w:oddHBand="0" w:evenHBand="0" w:firstRowFirstColumn="0" w:firstRowLastColumn="0" w:lastRowFirstColumn="0" w:lastRowLastColumn="0"/>
            </w:pPr>
            <w:r>
              <w:t>3.28</w:t>
            </w:r>
          </w:p>
        </w:tc>
      </w:tr>
      <w:tr w:rsidR="00734103" w14:paraId="207B5240" w14:textId="77777777" w:rsidTr="3064CCB4">
        <w:trPr>
          <w:cnfStyle w:val="000000100000" w:firstRow="0" w:lastRow="0" w:firstColumn="0" w:lastColumn="0" w:oddVBand="0" w:evenVBand="0" w:oddHBand="1" w:evenHBand="0" w:firstRowFirstColumn="0" w:firstRowLastColumn="0" w:lastRowFirstColumn="0" w:lastRowLastColumn="0"/>
          <w:trHeight w:val="166"/>
          <w:jc w:val="center"/>
        </w:trPr>
        <w:tc>
          <w:tcPr>
            <w:cnfStyle w:val="001000000000" w:firstRow="0" w:lastRow="0" w:firstColumn="1" w:lastColumn="0" w:oddVBand="0" w:evenVBand="0" w:oddHBand="0" w:evenHBand="0" w:firstRowFirstColumn="0" w:firstRowLastColumn="0" w:lastRowFirstColumn="0" w:lastRowLastColumn="0"/>
            <w:tcW w:w="1732" w:type="dxa"/>
          </w:tcPr>
          <w:p w14:paraId="7C3491EB" w14:textId="4CA734B5" w:rsidR="00734103" w:rsidRPr="00716A75" w:rsidRDefault="3064CCB4" w:rsidP="00734103">
            <w:pPr>
              <w:rPr>
                <w:b w:val="0"/>
                <w:bCs w:val="0"/>
              </w:rPr>
            </w:pPr>
            <w:r>
              <w:rPr>
                <w:b w:val="0"/>
                <w:bCs w:val="0"/>
              </w:rPr>
              <w:t>The staff I worked with had my company's best interests in mind.</w:t>
            </w:r>
          </w:p>
        </w:tc>
        <w:tc>
          <w:tcPr>
            <w:tcW w:w="974" w:type="dxa"/>
          </w:tcPr>
          <w:p w14:paraId="0983017F" w14:textId="77777777" w:rsidR="00734103" w:rsidRPr="00734103" w:rsidRDefault="3064CCB4" w:rsidP="3064CCB4">
            <w:pPr>
              <w:cnfStyle w:val="000000100000" w:firstRow="0" w:lastRow="0" w:firstColumn="0" w:lastColumn="0" w:oddVBand="0" w:evenVBand="0" w:oddHBand="1" w:evenHBand="0" w:firstRowFirstColumn="0" w:firstRowLastColumn="0" w:lastRowFirstColumn="0" w:lastRowLastColumn="0"/>
              <w:rPr>
                <w:b/>
                <w:bCs/>
              </w:rPr>
            </w:pPr>
            <w:r w:rsidRPr="3064CCB4">
              <w:rPr>
                <w:b/>
                <w:bCs/>
              </w:rPr>
              <w:t>20.83%</w:t>
            </w:r>
          </w:p>
          <w:p w14:paraId="0D0E37E1" w14:textId="01DD1C23" w:rsidR="00734103" w:rsidRPr="00734103" w:rsidRDefault="3064CCB4" w:rsidP="00734103">
            <w:pPr>
              <w:cnfStyle w:val="000000100000" w:firstRow="0" w:lastRow="0" w:firstColumn="0" w:lastColumn="0" w:oddVBand="0" w:evenVBand="0" w:oddHBand="1" w:evenHBand="0" w:firstRowFirstColumn="0" w:firstRowLastColumn="0" w:lastRowFirstColumn="0" w:lastRowLastColumn="0"/>
            </w:pPr>
            <w:r>
              <w:t>5</w:t>
            </w:r>
          </w:p>
        </w:tc>
        <w:tc>
          <w:tcPr>
            <w:tcW w:w="882" w:type="dxa"/>
          </w:tcPr>
          <w:p w14:paraId="1A8D2AA2" w14:textId="77777777" w:rsidR="00734103" w:rsidRPr="00734103" w:rsidRDefault="3064CCB4" w:rsidP="3064CCB4">
            <w:pPr>
              <w:cnfStyle w:val="000000100000" w:firstRow="0" w:lastRow="0" w:firstColumn="0" w:lastColumn="0" w:oddVBand="0" w:evenVBand="0" w:oddHBand="1" w:evenHBand="0" w:firstRowFirstColumn="0" w:firstRowLastColumn="0" w:lastRowFirstColumn="0" w:lastRowLastColumn="0"/>
              <w:rPr>
                <w:b/>
                <w:bCs/>
              </w:rPr>
            </w:pPr>
            <w:r w:rsidRPr="3064CCB4">
              <w:rPr>
                <w:b/>
                <w:bCs/>
              </w:rPr>
              <w:t>54.17%</w:t>
            </w:r>
          </w:p>
          <w:p w14:paraId="4726B661" w14:textId="34A93A02" w:rsidR="00734103" w:rsidRPr="00734103" w:rsidRDefault="3064CCB4" w:rsidP="00734103">
            <w:pPr>
              <w:cnfStyle w:val="000000100000" w:firstRow="0" w:lastRow="0" w:firstColumn="0" w:lastColumn="0" w:oddVBand="0" w:evenVBand="0" w:oddHBand="1" w:evenHBand="0" w:firstRowFirstColumn="0" w:firstRowLastColumn="0" w:lastRowFirstColumn="0" w:lastRowLastColumn="0"/>
            </w:pPr>
            <w:r>
              <w:t>13</w:t>
            </w:r>
          </w:p>
        </w:tc>
        <w:tc>
          <w:tcPr>
            <w:tcW w:w="1010" w:type="dxa"/>
          </w:tcPr>
          <w:p w14:paraId="5B232F33" w14:textId="77777777" w:rsidR="00734103" w:rsidRPr="00734103" w:rsidRDefault="3064CCB4" w:rsidP="3064CCB4">
            <w:pPr>
              <w:cnfStyle w:val="000000100000" w:firstRow="0" w:lastRow="0" w:firstColumn="0" w:lastColumn="0" w:oddVBand="0" w:evenVBand="0" w:oddHBand="1" w:evenHBand="0" w:firstRowFirstColumn="0" w:firstRowLastColumn="0" w:lastRowFirstColumn="0" w:lastRowLastColumn="0"/>
              <w:rPr>
                <w:b/>
                <w:bCs/>
              </w:rPr>
            </w:pPr>
            <w:r w:rsidRPr="3064CCB4">
              <w:rPr>
                <w:b/>
                <w:bCs/>
              </w:rPr>
              <w:t>8.33%</w:t>
            </w:r>
          </w:p>
          <w:p w14:paraId="735EC5E4" w14:textId="6FD69483" w:rsidR="00734103" w:rsidRPr="00734103" w:rsidRDefault="3064CCB4" w:rsidP="00734103">
            <w:pPr>
              <w:cnfStyle w:val="000000100000" w:firstRow="0" w:lastRow="0" w:firstColumn="0" w:lastColumn="0" w:oddVBand="0" w:evenVBand="0" w:oddHBand="1" w:evenHBand="0" w:firstRowFirstColumn="0" w:firstRowLastColumn="0" w:lastRowFirstColumn="0" w:lastRowLastColumn="0"/>
            </w:pPr>
            <w:r>
              <w:t>2</w:t>
            </w:r>
          </w:p>
        </w:tc>
        <w:tc>
          <w:tcPr>
            <w:tcW w:w="1010" w:type="dxa"/>
          </w:tcPr>
          <w:p w14:paraId="160C4F64" w14:textId="77777777" w:rsidR="00734103" w:rsidRPr="00734103" w:rsidRDefault="3064CCB4" w:rsidP="3064CCB4">
            <w:pPr>
              <w:cnfStyle w:val="000000100000" w:firstRow="0" w:lastRow="0" w:firstColumn="0" w:lastColumn="0" w:oddVBand="0" w:evenVBand="0" w:oddHBand="1" w:evenHBand="0" w:firstRowFirstColumn="0" w:firstRowLastColumn="0" w:lastRowFirstColumn="0" w:lastRowLastColumn="0"/>
              <w:rPr>
                <w:b/>
                <w:bCs/>
              </w:rPr>
            </w:pPr>
            <w:r w:rsidRPr="3064CCB4">
              <w:rPr>
                <w:b/>
                <w:bCs/>
              </w:rPr>
              <w:t>0.00%</w:t>
            </w:r>
          </w:p>
          <w:p w14:paraId="2C654794" w14:textId="714E7515" w:rsidR="00734103" w:rsidRPr="00734103" w:rsidRDefault="3064CCB4" w:rsidP="00734103">
            <w:pPr>
              <w:cnfStyle w:val="000000100000" w:firstRow="0" w:lastRow="0" w:firstColumn="0" w:lastColumn="0" w:oddVBand="0" w:evenVBand="0" w:oddHBand="1" w:evenHBand="0" w:firstRowFirstColumn="0" w:firstRowLastColumn="0" w:lastRowFirstColumn="0" w:lastRowLastColumn="0"/>
            </w:pPr>
            <w:r>
              <w:t>0</w:t>
            </w:r>
          </w:p>
        </w:tc>
        <w:tc>
          <w:tcPr>
            <w:tcW w:w="882" w:type="dxa"/>
          </w:tcPr>
          <w:p w14:paraId="69EEAAF3" w14:textId="77777777" w:rsidR="00734103" w:rsidRPr="00734103" w:rsidRDefault="3064CCB4" w:rsidP="3064CCB4">
            <w:pPr>
              <w:cnfStyle w:val="000000100000" w:firstRow="0" w:lastRow="0" w:firstColumn="0" w:lastColumn="0" w:oddVBand="0" w:evenVBand="0" w:oddHBand="1" w:evenHBand="0" w:firstRowFirstColumn="0" w:firstRowLastColumn="0" w:lastRowFirstColumn="0" w:lastRowLastColumn="0"/>
              <w:rPr>
                <w:b/>
                <w:bCs/>
              </w:rPr>
            </w:pPr>
            <w:r w:rsidRPr="3064CCB4">
              <w:rPr>
                <w:b/>
                <w:bCs/>
              </w:rPr>
              <w:t>8.33%</w:t>
            </w:r>
          </w:p>
          <w:p w14:paraId="56F7BCC9" w14:textId="04212417" w:rsidR="00734103" w:rsidRPr="00734103" w:rsidRDefault="3064CCB4" w:rsidP="00734103">
            <w:pPr>
              <w:cnfStyle w:val="000000100000" w:firstRow="0" w:lastRow="0" w:firstColumn="0" w:lastColumn="0" w:oddVBand="0" w:evenVBand="0" w:oddHBand="1" w:evenHBand="0" w:firstRowFirstColumn="0" w:firstRowLastColumn="0" w:lastRowFirstColumn="0" w:lastRowLastColumn="0"/>
            </w:pPr>
            <w:r>
              <w:t>2</w:t>
            </w:r>
          </w:p>
        </w:tc>
        <w:tc>
          <w:tcPr>
            <w:tcW w:w="1834" w:type="dxa"/>
          </w:tcPr>
          <w:p w14:paraId="06724AD8" w14:textId="77777777" w:rsidR="00734103" w:rsidRPr="00734103" w:rsidRDefault="3064CCB4" w:rsidP="3064CCB4">
            <w:pPr>
              <w:cnfStyle w:val="000000100000" w:firstRow="0" w:lastRow="0" w:firstColumn="0" w:lastColumn="0" w:oddVBand="0" w:evenVBand="0" w:oddHBand="1" w:evenHBand="0" w:firstRowFirstColumn="0" w:firstRowLastColumn="0" w:lastRowFirstColumn="0" w:lastRowLastColumn="0"/>
              <w:rPr>
                <w:b/>
                <w:bCs/>
              </w:rPr>
            </w:pPr>
            <w:r w:rsidRPr="3064CCB4">
              <w:rPr>
                <w:b/>
                <w:bCs/>
              </w:rPr>
              <w:t>8.33%</w:t>
            </w:r>
          </w:p>
          <w:p w14:paraId="230356F2" w14:textId="69ADF4B1" w:rsidR="00734103" w:rsidRPr="00F60733" w:rsidRDefault="3064CCB4" w:rsidP="00734103">
            <w:pPr>
              <w:cnfStyle w:val="000000100000" w:firstRow="0" w:lastRow="0" w:firstColumn="0" w:lastColumn="0" w:oddVBand="0" w:evenVBand="0" w:oddHBand="1" w:evenHBand="0" w:firstRowFirstColumn="0" w:firstRowLastColumn="0" w:lastRowFirstColumn="0" w:lastRowLastColumn="0"/>
            </w:pPr>
            <w:r>
              <w:t>2</w:t>
            </w:r>
          </w:p>
        </w:tc>
        <w:tc>
          <w:tcPr>
            <w:tcW w:w="755" w:type="dxa"/>
          </w:tcPr>
          <w:p w14:paraId="71919A86" w14:textId="46D0E2CA" w:rsidR="00734103" w:rsidRPr="00F60733" w:rsidRDefault="3064CCB4" w:rsidP="006E3989">
            <w:pPr>
              <w:jc w:val="right"/>
              <w:cnfStyle w:val="000000100000" w:firstRow="0" w:lastRow="0" w:firstColumn="0" w:lastColumn="0" w:oddVBand="0" w:evenVBand="0" w:oddHBand="1" w:evenHBand="0" w:firstRowFirstColumn="0" w:firstRowLastColumn="0" w:lastRowFirstColumn="0" w:lastRowLastColumn="0"/>
            </w:pPr>
            <w:r>
              <w:t>24</w:t>
            </w:r>
          </w:p>
        </w:tc>
        <w:tc>
          <w:tcPr>
            <w:tcW w:w="967" w:type="dxa"/>
          </w:tcPr>
          <w:p w14:paraId="07CEEC25" w14:textId="0707211D" w:rsidR="00734103" w:rsidRPr="00734103" w:rsidRDefault="3064CCB4" w:rsidP="006E3989">
            <w:pPr>
              <w:jc w:val="right"/>
              <w:cnfStyle w:val="000000100000" w:firstRow="0" w:lastRow="0" w:firstColumn="0" w:lastColumn="0" w:oddVBand="0" w:evenVBand="0" w:oddHBand="1" w:evenHBand="0" w:firstRowFirstColumn="0" w:firstRowLastColumn="0" w:lastRowFirstColumn="0" w:lastRowLastColumn="0"/>
            </w:pPr>
            <w:r>
              <w:t>2.46</w:t>
            </w:r>
          </w:p>
        </w:tc>
      </w:tr>
    </w:tbl>
    <w:p w14:paraId="24592990" w14:textId="6916C1FA" w:rsidR="00734103" w:rsidRDefault="00734103" w:rsidP="0009479C"/>
    <w:p w14:paraId="291C95D3" w14:textId="77777777" w:rsidR="00734103" w:rsidRDefault="00734103">
      <w:r>
        <w:br w:type="page"/>
      </w:r>
    </w:p>
    <w:p w14:paraId="74E7769E" w14:textId="1E7D88B1" w:rsidR="00734103" w:rsidRPr="00DC62EA" w:rsidRDefault="3064CCB4" w:rsidP="3064CCB4">
      <w:pPr>
        <w:rPr>
          <w:rStyle w:val="Strong"/>
          <w:rFonts w:ascii="Franklin Gothic Heavy" w:eastAsia="Franklin Gothic Heavy" w:hAnsi="Franklin Gothic Heavy" w:cs="Franklin Gothic Heavy"/>
          <w:b w:val="0"/>
          <w:bCs w:val="0"/>
          <w:color w:val="0563C1" w:themeColor="accent4"/>
          <w:sz w:val="24"/>
          <w:szCs w:val="24"/>
        </w:rPr>
      </w:pPr>
      <w:r w:rsidRPr="3064CCB4">
        <w:rPr>
          <w:rStyle w:val="Strong"/>
          <w:rFonts w:ascii="Franklin Gothic Heavy" w:eastAsia="Franklin Gothic Heavy" w:hAnsi="Franklin Gothic Heavy" w:cs="Franklin Gothic Heavy"/>
          <w:b w:val="0"/>
          <w:bCs w:val="0"/>
          <w:color w:val="0563C1" w:themeColor="accent4"/>
          <w:sz w:val="24"/>
          <w:szCs w:val="24"/>
        </w:rPr>
        <w:t>Q11 | Please rank your greatest concerns related to the workforce in your county that the OhioMeansJobs Center could help address.</w:t>
      </w:r>
    </w:p>
    <w:p w14:paraId="6EBE7246" w14:textId="412337A7" w:rsidR="00734103" w:rsidRDefault="00734103" w:rsidP="00734103">
      <w:r>
        <w:t>Answered: 27</w:t>
      </w:r>
      <w:r>
        <w:tab/>
        <w:t>Skipped: 0</w:t>
      </w:r>
    </w:p>
    <w:p w14:paraId="1B32D068" w14:textId="77777777" w:rsidR="00734103" w:rsidRDefault="00734103" w:rsidP="00734103"/>
    <w:p w14:paraId="0771EBB1" w14:textId="77777777" w:rsidR="00734103" w:rsidRDefault="00734103" w:rsidP="00734103">
      <w:r>
        <w:rPr>
          <w:noProof/>
        </w:rPr>
        <w:drawing>
          <wp:inline distT="0" distB="0" distL="0" distR="0" wp14:anchorId="7B02229D" wp14:editId="34EACF89">
            <wp:extent cx="5943600" cy="2673927"/>
            <wp:effectExtent l="0" t="0" r="0" b="0"/>
            <wp:docPr id="655" name="Chart 655"/>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tbl>
      <w:tblPr>
        <w:tblStyle w:val="GridTable4-Accent4"/>
        <w:tblW w:w="9716" w:type="dxa"/>
        <w:jc w:val="center"/>
        <w:tblLook w:val="04A0" w:firstRow="1" w:lastRow="0" w:firstColumn="1" w:lastColumn="0" w:noHBand="0" w:noVBand="1"/>
      </w:tblPr>
      <w:tblGrid>
        <w:gridCol w:w="2012"/>
        <w:gridCol w:w="1080"/>
        <w:gridCol w:w="1080"/>
        <w:gridCol w:w="1080"/>
        <w:gridCol w:w="1080"/>
        <w:gridCol w:w="1080"/>
        <w:gridCol w:w="1152"/>
        <w:gridCol w:w="1152"/>
      </w:tblGrid>
      <w:tr w:rsidR="00734103" w14:paraId="6F8F0DD3" w14:textId="77777777" w:rsidTr="3064CCB4">
        <w:trPr>
          <w:cnfStyle w:val="100000000000" w:firstRow="1" w:lastRow="0" w:firstColumn="0" w:lastColumn="0" w:oddVBand="0" w:evenVBand="0" w:oddHBand="0" w:evenHBand="0" w:firstRowFirstColumn="0" w:firstRowLastColumn="0" w:lastRowFirstColumn="0" w:lastRowLastColumn="0"/>
          <w:trHeight w:val="166"/>
          <w:jc w:val="center"/>
        </w:trPr>
        <w:tc>
          <w:tcPr>
            <w:cnfStyle w:val="001000000000" w:firstRow="0" w:lastRow="0" w:firstColumn="1" w:lastColumn="0" w:oddVBand="0" w:evenVBand="0" w:oddHBand="0" w:evenHBand="0" w:firstRowFirstColumn="0" w:firstRowLastColumn="0" w:lastRowFirstColumn="0" w:lastRowLastColumn="0"/>
            <w:tcW w:w="2012" w:type="dxa"/>
          </w:tcPr>
          <w:p w14:paraId="15859CCD" w14:textId="77777777" w:rsidR="00734103" w:rsidRPr="00716A75" w:rsidRDefault="00734103" w:rsidP="004C6B10">
            <w:pPr>
              <w:rPr>
                <w:b w:val="0"/>
                <w:color w:val="FFFFFF" w:themeColor="background1"/>
              </w:rPr>
            </w:pPr>
          </w:p>
        </w:tc>
        <w:tc>
          <w:tcPr>
            <w:tcW w:w="1080" w:type="dxa"/>
          </w:tcPr>
          <w:p w14:paraId="41DD1BC5" w14:textId="5AD8A63E" w:rsidR="00734103" w:rsidRPr="00716A75" w:rsidRDefault="3064CCB4" w:rsidP="3064CCB4">
            <w:pPr>
              <w:cnfStyle w:val="100000000000" w:firstRow="1" w:lastRow="0" w:firstColumn="0" w:lastColumn="0" w:oddVBand="0" w:evenVBand="0" w:oddHBand="0" w:evenHBand="0" w:firstRowFirstColumn="0" w:firstRowLastColumn="0" w:lastRowFirstColumn="0" w:lastRowLastColumn="0"/>
              <w:rPr>
                <w:color w:val="FFFFFF" w:themeColor="background1"/>
              </w:rPr>
            </w:pPr>
            <w:r w:rsidRPr="3064CCB4">
              <w:rPr>
                <w:color w:val="FFFFFF" w:themeColor="background1"/>
              </w:rPr>
              <w:t>1</w:t>
            </w:r>
          </w:p>
        </w:tc>
        <w:tc>
          <w:tcPr>
            <w:tcW w:w="1080" w:type="dxa"/>
          </w:tcPr>
          <w:p w14:paraId="5A7F305A" w14:textId="20BB9CB1" w:rsidR="00734103" w:rsidRPr="00716A75" w:rsidRDefault="3064CCB4" w:rsidP="3064CCB4">
            <w:pPr>
              <w:cnfStyle w:val="100000000000" w:firstRow="1" w:lastRow="0" w:firstColumn="0" w:lastColumn="0" w:oddVBand="0" w:evenVBand="0" w:oddHBand="0" w:evenHBand="0" w:firstRowFirstColumn="0" w:firstRowLastColumn="0" w:lastRowFirstColumn="0" w:lastRowLastColumn="0"/>
              <w:rPr>
                <w:color w:val="FFFFFF" w:themeColor="background1"/>
              </w:rPr>
            </w:pPr>
            <w:r w:rsidRPr="3064CCB4">
              <w:rPr>
                <w:color w:val="FFFFFF" w:themeColor="background1"/>
              </w:rPr>
              <w:t>2</w:t>
            </w:r>
          </w:p>
        </w:tc>
        <w:tc>
          <w:tcPr>
            <w:tcW w:w="1080" w:type="dxa"/>
          </w:tcPr>
          <w:p w14:paraId="5C6EDA17" w14:textId="5B45A23A" w:rsidR="00734103" w:rsidRPr="00716A75" w:rsidRDefault="3064CCB4" w:rsidP="3064CCB4">
            <w:pPr>
              <w:cnfStyle w:val="100000000000" w:firstRow="1" w:lastRow="0" w:firstColumn="0" w:lastColumn="0" w:oddVBand="0" w:evenVBand="0" w:oddHBand="0" w:evenHBand="0" w:firstRowFirstColumn="0" w:firstRowLastColumn="0" w:lastRowFirstColumn="0" w:lastRowLastColumn="0"/>
              <w:rPr>
                <w:color w:val="FFFFFF" w:themeColor="background1"/>
              </w:rPr>
            </w:pPr>
            <w:r w:rsidRPr="3064CCB4">
              <w:rPr>
                <w:color w:val="FFFFFF" w:themeColor="background1"/>
              </w:rPr>
              <w:t>3</w:t>
            </w:r>
          </w:p>
        </w:tc>
        <w:tc>
          <w:tcPr>
            <w:tcW w:w="1080" w:type="dxa"/>
          </w:tcPr>
          <w:p w14:paraId="23B185B0" w14:textId="25818BD7" w:rsidR="00734103" w:rsidRPr="00716A75" w:rsidRDefault="3064CCB4" w:rsidP="3064CCB4">
            <w:pPr>
              <w:cnfStyle w:val="100000000000" w:firstRow="1" w:lastRow="0" w:firstColumn="0" w:lastColumn="0" w:oddVBand="0" w:evenVBand="0" w:oddHBand="0" w:evenHBand="0" w:firstRowFirstColumn="0" w:firstRowLastColumn="0" w:lastRowFirstColumn="0" w:lastRowLastColumn="0"/>
              <w:rPr>
                <w:color w:val="FFFFFF" w:themeColor="background1"/>
              </w:rPr>
            </w:pPr>
            <w:r w:rsidRPr="3064CCB4">
              <w:rPr>
                <w:color w:val="FFFFFF" w:themeColor="background1"/>
              </w:rPr>
              <w:t>4</w:t>
            </w:r>
          </w:p>
        </w:tc>
        <w:tc>
          <w:tcPr>
            <w:tcW w:w="1080" w:type="dxa"/>
          </w:tcPr>
          <w:p w14:paraId="6C6288E7" w14:textId="798DF813" w:rsidR="00734103" w:rsidRPr="00716A75" w:rsidRDefault="3064CCB4" w:rsidP="3064CCB4">
            <w:pPr>
              <w:cnfStyle w:val="100000000000" w:firstRow="1" w:lastRow="0" w:firstColumn="0" w:lastColumn="0" w:oddVBand="0" w:evenVBand="0" w:oddHBand="0" w:evenHBand="0" w:firstRowFirstColumn="0" w:firstRowLastColumn="0" w:lastRowFirstColumn="0" w:lastRowLastColumn="0"/>
              <w:rPr>
                <w:color w:val="FFFFFF" w:themeColor="background1"/>
              </w:rPr>
            </w:pPr>
            <w:r w:rsidRPr="3064CCB4">
              <w:rPr>
                <w:color w:val="FFFFFF" w:themeColor="background1"/>
              </w:rPr>
              <w:t>5</w:t>
            </w:r>
          </w:p>
        </w:tc>
        <w:tc>
          <w:tcPr>
            <w:tcW w:w="1152" w:type="dxa"/>
          </w:tcPr>
          <w:p w14:paraId="1B2AE933" w14:textId="7AC11EC5" w:rsidR="00734103" w:rsidRPr="00716A75" w:rsidRDefault="3064CCB4" w:rsidP="3064CCB4">
            <w:pPr>
              <w:cnfStyle w:val="100000000000" w:firstRow="1" w:lastRow="0" w:firstColumn="0" w:lastColumn="0" w:oddVBand="0" w:evenVBand="0" w:oddHBand="0" w:evenHBand="0" w:firstRowFirstColumn="0" w:firstRowLastColumn="0" w:lastRowFirstColumn="0" w:lastRowLastColumn="0"/>
              <w:rPr>
                <w:color w:val="FFFFFF" w:themeColor="background1"/>
              </w:rPr>
            </w:pPr>
            <w:r w:rsidRPr="3064CCB4">
              <w:rPr>
                <w:color w:val="FFFFFF" w:themeColor="background1"/>
              </w:rPr>
              <w:t>Total</w:t>
            </w:r>
          </w:p>
        </w:tc>
        <w:tc>
          <w:tcPr>
            <w:tcW w:w="1152" w:type="dxa"/>
          </w:tcPr>
          <w:p w14:paraId="584116ED" w14:textId="59D8EEF5" w:rsidR="00734103" w:rsidRPr="00716A75" w:rsidRDefault="3064CCB4" w:rsidP="3064CCB4">
            <w:pPr>
              <w:cnfStyle w:val="100000000000" w:firstRow="1" w:lastRow="0" w:firstColumn="0" w:lastColumn="0" w:oddVBand="0" w:evenVBand="0" w:oddHBand="0" w:evenHBand="0" w:firstRowFirstColumn="0" w:firstRowLastColumn="0" w:lastRowFirstColumn="0" w:lastRowLastColumn="0"/>
              <w:rPr>
                <w:color w:val="FFFFFF" w:themeColor="background1"/>
              </w:rPr>
            </w:pPr>
            <w:r w:rsidRPr="3064CCB4">
              <w:rPr>
                <w:color w:val="FFFFFF" w:themeColor="background1"/>
              </w:rPr>
              <w:t>Score</w:t>
            </w:r>
          </w:p>
        </w:tc>
      </w:tr>
      <w:tr w:rsidR="008158C2" w14:paraId="32E7D09A" w14:textId="77777777" w:rsidTr="3064CCB4">
        <w:trPr>
          <w:cnfStyle w:val="000000100000" w:firstRow="0" w:lastRow="0" w:firstColumn="0" w:lastColumn="0" w:oddVBand="0" w:evenVBand="0" w:oddHBand="1" w:evenHBand="0" w:firstRowFirstColumn="0" w:firstRowLastColumn="0" w:lastRowFirstColumn="0" w:lastRowLastColumn="0"/>
          <w:trHeight w:val="166"/>
          <w:jc w:val="center"/>
        </w:trPr>
        <w:tc>
          <w:tcPr>
            <w:cnfStyle w:val="001000000000" w:firstRow="0" w:lastRow="0" w:firstColumn="1" w:lastColumn="0" w:oddVBand="0" w:evenVBand="0" w:oddHBand="0" w:evenHBand="0" w:firstRowFirstColumn="0" w:firstRowLastColumn="0" w:lastRowFirstColumn="0" w:lastRowLastColumn="0"/>
            <w:tcW w:w="2012" w:type="dxa"/>
          </w:tcPr>
          <w:p w14:paraId="5E125AC6" w14:textId="15F6E3AF" w:rsidR="008158C2" w:rsidRPr="008158C2" w:rsidRDefault="3064CCB4" w:rsidP="008158C2">
            <w:pPr>
              <w:rPr>
                <w:b w:val="0"/>
                <w:bCs w:val="0"/>
              </w:rPr>
            </w:pPr>
            <w:r>
              <w:rPr>
                <w:b w:val="0"/>
                <w:bCs w:val="0"/>
              </w:rPr>
              <w:t>Lack of employee technical skills</w:t>
            </w:r>
          </w:p>
        </w:tc>
        <w:tc>
          <w:tcPr>
            <w:tcW w:w="1080" w:type="dxa"/>
          </w:tcPr>
          <w:p w14:paraId="0B6D9763" w14:textId="77777777" w:rsidR="008158C2" w:rsidRPr="008158C2" w:rsidRDefault="3064CCB4" w:rsidP="3064CCB4">
            <w:pPr>
              <w:pStyle w:val="TableParagraph"/>
              <w:spacing w:before="83"/>
              <w:ind w:right="130"/>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theme="minorBidi"/>
                <w:b/>
                <w:bCs/>
              </w:rPr>
            </w:pPr>
            <w:r w:rsidRPr="3064CCB4">
              <w:rPr>
                <w:rFonts w:asciiTheme="minorHAnsi" w:eastAsiaTheme="minorEastAsia" w:hAnsiTheme="minorHAnsi" w:cstheme="minorBidi"/>
                <w:b/>
                <w:bCs/>
              </w:rPr>
              <w:t>38.10%</w:t>
            </w:r>
          </w:p>
          <w:p w14:paraId="5D3D184C" w14:textId="0655723B" w:rsidR="008158C2" w:rsidRPr="008158C2" w:rsidRDefault="008158C2" w:rsidP="3064CCB4">
            <w:pPr>
              <w:cnfStyle w:val="000000100000" w:firstRow="0" w:lastRow="0" w:firstColumn="0" w:lastColumn="0" w:oddVBand="0" w:evenVBand="0" w:oddHBand="1" w:evenHBand="0" w:firstRowFirstColumn="0" w:firstRowLastColumn="0" w:lastRowFirstColumn="0" w:lastRowLastColumn="0"/>
              <w:rPr>
                <w:rFonts w:eastAsiaTheme="minorEastAsia"/>
                <w:color w:val="auto"/>
              </w:rPr>
            </w:pPr>
            <w:r w:rsidRPr="3064CCB4">
              <w:rPr>
                <w:rFonts w:eastAsiaTheme="minorEastAsia"/>
                <w:color w:val="auto"/>
                <w:w w:val="101"/>
              </w:rPr>
              <w:t>8</w:t>
            </w:r>
          </w:p>
        </w:tc>
        <w:tc>
          <w:tcPr>
            <w:tcW w:w="1080" w:type="dxa"/>
          </w:tcPr>
          <w:p w14:paraId="41F2F27B" w14:textId="77777777" w:rsidR="008158C2" w:rsidRPr="008158C2" w:rsidRDefault="3064CCB4" w:rsidP="3064CCB4">
            <w:pPr>
              <w:pStyle w:val="TableParagraph"/>
              <w:spacing w:before="83"/>
              <w:ind w:right="123"/>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theme="minorBidi"/>
                <w:b/>
                <w:bCs/>
              </w:rPr>
            </w:pPr>
            <w:r w:rsidRPr="3064CCB4">
              <w:rPr>
                <w:rFonts w:asciiTheme="minorHAnsi" w:eastAsiaTheme="minorEastAsia" w:hAnsiTheme="minorHAnsi" w:cstheme="minorBidi"/>
                <w:b/>
                <w:bCs/>
              </w:rPr>
              <w:t>4.76%</w:t>
            </w:r>
          </w:p>
          <w:p w14:paraId="48A0A0C0" w14:textId="204D1F1E" w:rsidR="008158C2" w:rsidRPr="008158C2" w:rsidRDefault="008158C2" w:rsidP="3064CCB4">
            <w:pPr>
              <w:cnfStyle w:val="000000100000" w:firstRow="0" w:lastRow="0" w:firstColumn="0" w:lastColumn="0" w:oddVBand="0" w:evenVBand="0" w:oddHBand="1" w:evenHBand="0" w:firstRowFirstColumn="0" w:firstRowLastColumn="0" w:lastRowFirstColumn="0" w:lastRowLastColumn="0"/>
              <w:rPr>
                <w:rFonts w:eastAsiaTheme="minorEastAsia"/>
                <w:color w:val="auto"/>
              </w:rPr>
            </w:pPr>
            <w:r w:rsidRPr="3064CCB4">
              <w:rPr>
                <w:rFonts w:eastAsiaTheme="minorEastAsia"/>
                <w:color w:val="auto"/>
                <w:w w:val="101"/>
              </w:rPr>
              <w:t>1</w:t>
            </w:r>
          </w:p>
        </w:tc>
        <w:tc>
          <w:tcPr>
            <w:tcW w:w="1080" w:type="dxa"/>
          </w:tcPr>
          <w:p w14:paraId="6F7B0467" w14:textId="77777777" w:rsidR="008158C2" w:rsidRPr="008158C2" w:rsidRDefault="3064CCB4" w:rsidP="3064CCB4">
            <w:pPr>
              <w:pStyle w:val="TableParagraph"/>
              <w:spacing w:before="83"/>
              <w:ind w:right="129"/>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theme="minorBidi"/>
                <w:b/>
                <w:bCs/>
              </w:rPr>
            </w:pPr>
            <w:r w:rsidRPr="3064CCB4">
              <w:rPr>
                <w:rFonts w:asciiTheme="minorHAnsi" w:eastAsiaTheme="minorEastAsia" w:hAnsiTheme="minorHAnsi" w:cstheme="minorBidi"/>
                <w:b/>
                <w:bCs/>
              </w:rPr>
              <w:t>42.86%</w:t>
            </w:r>
          </w:p>
          <w:p w14:paraId="24D1A1BE" w14:textId="5D64C3B3" w:rsidR="008158C2" w:rsidRPr="008158C2" w:rsidRDefault="008158C2" w:rsidP="3064CCB4">
            <w:pPr>
              <w:cnfStyle w:val="000000100000" w:firstRow="0" w:lastRow="0" w:firstColumn="0" w:lastColumn="0" w:oddVBand="0" w:evenVBand="0" w:oddHBand="1" w:evenHBand="0" w:firstRowFirstColumn="0" w:firstRowLastColumn="0" w:lastRowFirstColumn="0" w:lastRowLastColumn="0"/>
              <w:rPr>
                <w:rFonts w:eastAsiaTheme="minorEastAsia"/>
                <w:color w:val="auto"/>
              </w:rPr>
            </w:pPr>
            <w:r w:rsidRPr="3064CCB4">
              <w:rPr>
                <w:rFonts w:eastAsiaTheme="minorEastAsia"/>
                <w:color w:val="auto"/>
                <w:w w:val="101"/>
              </w:rPr>
              <w:t>9</w:t>
            </w:r>
          </w:p>
        </w:tc>
        <w:tc>
          <w:tcPr>
            <w:tcW w:w="1080" w:type="dxa"/>
          </w:tcPr>
          <w:p w14:paraId="138F522A" w14:textId="77777777" w:rsidR="008158C2" w:rsidRPr="008158C2" w:rsidRDefault="3064CCB4" w:rsidP="3064CCB4">
            <w:pPr>
              <w:pStyle w:val="TableParagraph"/>
              <w:spacing w:before="83"/>
              <w:ind w:right="123"/>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theme="minorBidi"/>
                <w:b/>
                <w:bCs/>
              </w:rPr>
            </w:pPr>
            <w:r w:rsidRPr="3064CCB4">
              <w:rPr>
                <w:rFonts w:asciiTheme="minorHAnsi" w:eastAsiaTheme="minorEastAsia" w:hAnsiTheme="minorHAnsi" w:cstheme="minorBidi"/>
                <w:b/>
                <w:bCs/>
              </w:rPr>
              <w:t>9.52%</w:t>
            </w:r>
          </w:p>
          <w:p w14:paraId="643EE092" w14:textId="7C4FD937" w:rsidR="008158C2" w:rsidRPr="008158C2" w:rsidRDefault="008158C2" w:rsidP="3064CCB4">
            <w:pPr>
              <w:cnfStyle w:val="000000100000" w:firstRow="0" w:lastRow="0" w:firstColumn="0" w:lastColumn="0" w:oddVBand="0" w:evenVBand="0" w:oddHBand="1" w:evenHBand="0" w:firstRowFirstColumn="0" w:firstRowLastColumn="0" w:lastRowFirstColumn="0" w:lastRowLastColumn="0"/>
              <w:rPr>
                <w:rFonts w:eastAsiaTheme="minorEastAsia"/>
                <w:color w:val="auto"/>
              </w:rPr>
            </w:pPr>
            <w:r w:rsidRPr="3064CCB4">
              <w:rPr>
                <w:rFonts w:eastAsiaTheme="minorEastAsia"/>
                <w:color w:val="auto"/>
                <w:w w:val="101"/>
              </w:rPr>
              <w:t>2</w:t>
            </w:r>
          </w:p>
        </w:tc>
        <w:tc>
          <w:tcPr>
            <w:tcW w:w="1080" w:type="dxa"/>
          </w:tcPr>
          <w:p w14:paraId="0C72F495" w14:textId="77777777" w:rsidR="008158C2" w:rsidRPr="008158C2" w:rsidRDefault="3064CCB4" w:rsidP="3064CCB4">
            <w:pPr>
              <w:pStyle w:val="TableParagraph"/>
              <w:spacing w:before="83"/>
              <w:ind w:right="123"/>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theme="minorBidi"/>
                <w:b/>
                <w:bCs/>
              </w:rPr>
            </w:pPr>
            <w:r w:rsidRPr="3064CCB4">
              <w:rPr>
                <w:rFonts w:asciiTheme="minorHAnsi" w:eastAsiaTheme="minorEastAsia" w:hAnsiTheme="minorHAnsi" w:cstheme="minorBidi"/>
                <w:b/>
                <w:bCs/>
              </w:rPr>
              <w:t>4.76%</w:t>
            </w:r>
          </w:p>
          <w:p w14:paraId="6287347B" w14:textId="311DB3A0" w:rsidR="008158C2" w:rsidRPr="008158C2" w:rsidRDefault="008158C2" w:rsidP="3064CCB4">
            <w:pPr>
              <w:cnfStyle w:val="000000100000" w:firstRow="0" w:lastRow="0" w:firstColumn="0" w:lastColumn="0" w:oddVBand="0" w:evenVBand="0" w:oddHBand="1" w:evenHBand="0" w:firstRowFirstColumn="0" w:firstRowLastColumn="0" w:lastRowFirstColumn="0" w:lastRowLastColumn="0"/>
              <w:rPr>
                <w:rFonts w:eastAsiaTheme="minorEastAsia"/>
                <w:color w:val="auto"/>
              </w:rPr>
            </w:pPr>
            <w:r w:rsidRPr="3064CCB4">
              <w:rPr>
                <w:rFonts w:eastAsiaTheme="minorEastAsia"/>
                <w:color w:val="auto"/>
                <w:w w:val="101"/>
              </w:rPr>
              <w:t>1</w:t>
            </w:r>
          </w:p>
        </w:tc>
        <w:tc>
          <w:tcPr>
            <w:tcW w:w="1152" w:type="dxa"/>
          </w:tcPr>
          <w:p w14:paraId="74E4FADF" w14:textId="77777777" w:rsidR="008158C2" w:rsidRPr="008158C2" w:rsidRDefault="008158C2" w:rsidP="006E3989">
            <w:pPr>
              <w:pStyle w:val="TableParagraph"/>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p w14:paraId="177CD708" w14:textId="0F793354" w:rsidR="008158C2" w:rsidRPr="008158C2" w:rsidRDefault="3064CCB4" w:rsidP="3064CCB4">
            <w:pPr>
              <w:jc w:val="right"/>
              <w:cnfStyle w:val="000000100000" w:firstRow="0" w:lastRow="0" w:firstColumn="0" w:lastColumn="0" w:oddVBand="0" w:evenVBand="0" w:oddHBand="1" w:evenHBand="0" w:firstRowFirstColumn="0" w:firstRowLastColumn="0" w:lastRowFirstColumn="0" w:lastRowLastColumn="0"/>
              <w:rPr>
                <w:rFonts w:eastAsiaTheme="minorEastAsia"/>
                <w:color w:val="auto"/>
              </w:rPr>
            </w:pPr>
            <w:r w:rsidRPr="3064CCB4">
              <w:rPr>
                <w:rFonts w:eastAsiaTheme="minorEastAsia"/>
                <w:color w:val="auto"/>
              </w:rPr>
              <w:t>21</w:t>
            </w:r>
          </w:p>
        </w:tc>
        <w:tc>
          <w:tcPr>
            <w:tcW w:w="1152" w:type="dxa"/>
          </w:tcPr>
          <w:p w14:paraId="60F47E5C" w14:textId="77777777" w:rsidR="008158C2" w:rsidRPr="008158C2" w:rsidRDefault="008158C2" w:rsidP="006E3989">
            <w:pPr>
              <w:pStyle w:val="TableParagraph"/>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p w14:paraId="2B520189" w14:textId="1EA074CD" w:rsidR="008158C2" w:rsidRPr="008158C2" w:rsidRDefault="3064CCB4" w:rsidP="3064CCB4">
            <w:pPr>
              <w:jc w:val="right"/>
              <w:cnfStyle w:val="000000100000" w:firstRow="0" w:lastRow="0" w:firstColumn="0" w:lastColumn="0" w:oddVBand="0" w:evenVBand="0" w:oddHBand="1" w:evenHBand="0" w:firstRowFirstColumn="0" w:firstRowLastColumn="0" w:lastRowFirstColumn="0" w:lastRowLastColumn="0"/>
              <w:rPr>
                <w:rFonts w:eastAsiaTheme="minorEastAsia"/>
                <w:color w:val="auto"/>
              </w:rPr>
            </w:pPr>
            <w:r w:rsidRPr="3064CCB4">
              <w:rPr>
                <w:rFonts w:eastAsiaTheme="minorEastAsia"/>
                <w:color w:val="auto"/>
              </w:rPr>
              <w:t>3.62</w:t>
            </w:r>
          </w:p>
        </w:tc>
      </w:tr>
      <w:tr w:rsidR="008158C2" w14:paraId="305581E2" w14:textId="77777777" w:rsidTr="3064CCB4">
        <w:trPr>
          <w:trHeight w:val="177"/>
          <w:jc w:val="center"/>
        </w:trPr>
        <w:tc>
          <w:tcPr>
            <w:cnfStyle w:val="001000000000" w:firstRow="0" w:lastRow="0" w:firstColumn="1" w:lastColumn="0" w:oddVBand="0" w:evenVBand="0" w:oddHBand="0" w:evenHBand="0" w:firstRowFirstColumn="0" w:firstRowLastColumn="0" w:lastRowFirstColumn="0" w:lastRowLastColumn="0"/>
            <w:tcW w:w="2012" w:type="dxa"/>
          </w:tcPr>
          <w:p w14:paraId="023A72ED" w14:textId="20DE77C0" w:rsidR="008158C2" w:rsidRPr="008158C2" w:rsidRDefault="3064CCB4" w:rsidP="008158C2">
            <w:pPr>
              <w:rPr>
                <w:b w:val="0"/>
                <w:bCs w:val="0"/>
              </w:rPr>
            </w:pPr>
            <w:r>
              <w:rPr>
                <w:b w:val="0"/>
                <w:bCs w:val="0"/>
              </w:rPr>
              <w:t>Lack of employee soft skills</w:t>
            </w:r>
          </w:p>
        </w:tc>
        <w:tc>
          <w:tcPr>
            <w:tcW w:w="1080" w:type="dxa"/>
          </w:tcPr>
          <w:p w14:paraId="7DD65CA3" w14:textId="77777777" w:rsidR="008158C2" w:rsidRPr="008158C2" w:rsidRDefault="3064CCB4" w:rsidP="3064CCB4">
            <w:pPr>
              <w:pStyle w:val="TableParagraph"/>
              <w:spacing w:before="83"/>
              <w:ind w:right="130"/>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Bidi"/>
                <w:b/>
                <w:bCs/>
              </w:rPr>
            </w:pPr>
            <w:r w:rsidRPr="3064CCB4">
              <w:rPr>
                <w:rFonts w:asciiTheme="minorHAnsi" w:eastAsiaTheme="minorEastAsia" w:hAnsiTheme="minorHAnsi" w:cstheme="minorBidi"/>
                <w:b/>
                <w:bCs/>
              </w:rPr>
              <w:t>31.82%</w:t>
            </w:r>
          </w:p>
          <w:p w14:paraId="14B3BA8D" w14:textId="23ACE123" w:rsidR="008158C2" w:rsidRPr="008158C2" w:rsidRDefault="008158C2" w:rsidP="3064CCB4">
            <w:pPr>
              <w:cnfStyle w:val="000000000000" w:firstRow="0" w:lastRow="0" w:firstColumn="0" w:lastColumn="0" w:oddVBand="0" w:evenVBand="0" w:oddHBand="0" w:evenHBand="0" w:firstRowFirstColumn="0" w:firstRowLastColumn="0" w:lastRowFirstColumn="0" w:lastRowLastColumn="0"/>
              <w:rPr>
                <w:rFonts w:eastAsiaTheme="minorEastAsia"/>
                <w:color w:val="auto"/>
              </w:rPr>
            </w:pPr>
            <w:r w:rsidRPr="3064CCB4">
              <w:rPr>
                <w:rFonts w:eastAsiaTheme="minorEastAsia"/>
                <w:color w:val="auto"/>
                <w:w w:val="101"/>
              </w:rPr>
              <w:t>7</w:t>
            </w:r>
          </w:p>
        </w:tc>
        <w:tc>
          <w:tcPr>
            <w:tcW w:w="1080" w:type="dxa"/>
          </w:tcPr>
          <w:p w14:paraId="213E9B5E" w14:textId="77777777" w:rsidR="008158C2" w:rsidRPr="008158C2" w:rsidRDefault="3064CCB4" w:rsidP="3064CCB4">
            <w:pPr>
              <w:pStyle w:val="TableParagraph"/>
              <w:spacing w:before="83"/>
              <w:ind w:right="130"/>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Bidi"/>
                <w:b/>
                <w:bCs/>
              </w:rPr>
            </w:pPr>
            <w:r w:rsidRPr="3064CCB4">
              <w:rPr>
                <w:rFonts w:asciiTheme="minorHAnsi" w:eastAsiaTheme="minorEastAsia" w:hAnsiTheme="minorHAnsi" w:cstheme="minorBidi"/>
                <w:b/>
                <w:bCs/>
              </w:rPr>
              <w:t>27.27%</w:t>
            </w:r>
          </w:p>
          <w:p w14:paraId="32A95A97" w14:textId="79DB2B5A" w:rsidR="008158C2" w:rsidRPr="008158C2" w:rsidRDefault="008158C2" w:rsidP="3064CCB4">
            <w:pPr>
              <w:cnfStyle w:val="000000000000" w:firstRow="0" w:lastRow="0" w:firstColumn="0" w:lastColumn="0" w:oddVBand="0" w:evenVBand="0" w:oddHBand="0" w:evenHBand="0" w:firstRowFirstColumn="0" w:firstRowLastColumn="0" w:lastRowFirstColumn="0" w:lastRowLastColumn="0"/>
              <w:rPr>
                <w:rFonts w:eastAsiaTheme="minorEastAsia"/>
                <w:color w:val="auto"/>
              </w:rPr>
            </w:pPr>
            <w:r w:rsidRPr="3064CCB4">
              <w:rPr>
                <w:rFonts w:eastAsiaTheme="minorEastAsia"/>
                <w:color w:val="auto"/>
                <w:w w:val="101"/>
              </w:rPr>
              <w:t>6</w:t>
            </w:r>
          </w:p>
        </w:tc>
        <w:tc>
          <w:tcPr>
            <w:tcW w:w="1080" w:type="dxa"/>
          </w:tcPr>
          <w:p w14:paraId="742C6B29" w14:textId="77777777" w:rsidR="008158C2" w:rsidRPr="008158C2" w:rsidRDefault="3064CCB4" w:rsidP="3064CCB4">
            <w:pPr>
              <w:pStyle w:val="TableParagraph"/>
              <w:spacing w:before="83"/>
              <w:ind w:right="123"/>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Bidi"/>
                <w:b/>
                <w:bCs/>
              </w:rPr>
            </w:pPr>
            <w:r w:rsidRPr="3064CCB4">
              <w:rPr>
                <w:rFonts w:asciiTheme="minorHAnsi" w:eastAsiaTheme="minorEastAsia" w:hAnsiTheme="minorHAnsi" w:cstheme="minorBidi"/>
                <w:b/>
                <w:bCs/>
              </w:rPr>
              <w:t>9.09%</w:t>
            </w:r>
          </w:p>
          <w:p w14:paraId="2CECF8BB" w14:textId="6718096A" w:rsidR="008158C2" w:rsidRPr="008158C2" w:rsidRDefault="008158C2" w:rsidP="3064CCB4">
            <w:pPr>
              <w:cnfStyle w:val="000000000000" w:firstRow="0" w:lastRow="0" w:firstColumn="0" w:lastColumn="0" w:oddVBand="0" w:evenVBand="0" w:oddHBand="0" w:evenHBand="0" w:firstRowFirstColumn="0" w:firstRowLastColumn="0" w:lastRowFirstColumn="0" w:lastRowLastColumn="0"/>
              <w:rPr>
                <w:rFonts w:eastAsiaTheme="minorEastAsia"/>
                <w:color w:val="auto"/>
              </w:rPr>
            </w:pPr>
            <w:r w:rsidRPr="3064CCB4">
              <w:rPr>
                <w:rFonts w:eastAsiaTheme="minorEastAsia"/>
                <w:color w:val="auto"/>
                <w:w w:val="101"/>
              </w:rPr>
              <w:t>2</w:t>
            </w:r>
          </w:p>
        </w:tc>
        <w:tc>
          <w:tcPr>
            <w:tcW w:w="1080" w:type="dxa"/>
          </w:tcPr>
          <w:p w14:paraId="23EA577C" w14:textId="77777777" w:rsidR="008158C2" w:rsidRPr="008158C2" w:rsidRDefault="3064CCB4" w:rsidP="3064CCB4">
            <w:pPr>
              <w:pStyle w:val="TableParagraph"/>
              <w:spacing w:before="83"/>
              <w:ind w:right="129"/>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Bidi"/>
                <w:b/>
                <w:bCs/>
              </w:rPr>
            </w:pPr>
            <w:r w:rsidRPr="3064CCB4">
              <w:rPr>
                <w:rFonts w:asciiTheme="minorHAnsi" w:eastAsiaTheme="minorEastAsia" w:hAnsiTheme="minorHAnsi" w:cstheme="minorBidi"/>
                <w:b/>
                <w:bCs/>
              </w:rPr>
              <w:t>27.27%</w:t>
            </w:r>
          </w:p>
          <w:p w14:paraId="46DA8B6D" w14:textId="702AEA43" w:rsidR="008158C2" w:rsidRPr="008158C2" w:rsidRDefault="008158C2" w:rsidP="3064CCB4">
            <w:pPr>
              <w:cnfStyle w:val="000000000000" w:firstRow="0" w:lastRow="0" w:firstColumn="0" w:lastColumn="0" w:oddVBand="0" w:evenVBand="0" w:oddHBand="0" w:evenHBand="0" w:firstRowFirstColumn="0" w:firstRowLastColumn="0" w:lastRowFirstColumn="0" w:lastRowLastColumn="0"/>
              <w:rPr>
                <w:rFonts w:eastAsiaTheme="minorEastAsia"/>
                <w:color w:val="auto"/>
              </w:rPr>
            </w:pPr>
            <w:r w:rsidRPr="3064CCB4">
              <w:rPr>
                <w:rFonts w:eastAsiaTheme="minorEastAsia"/>
                <w:color w:val="auto"/>
                <w:w w:val="101"/>
              </w:rPr>
              <w:t>6</w:t>
            </w:r>
          </w:p>
        </w:tc>
        <w:tc>
          <w:tcPr>
            <w:tcW w:w="1080" w:type="dxa"/>
          </w:tcPr>
          <w:p w14:paraId="3536593F" w14:textId="77777777" w:rsidR="008158C2" w:rsidRPr="008158C2" w:rsidRDefault="3064CCB4" w:rsidP="3064CCB4">
            <w:pPr>
              <w:pStyle w:val="TableParagraph"/>
              <w:spacing w:before="83"/>
              <w:ind w:right="123"/>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Bidi"/>
                <w:b/>
                <w:bCs/>
              </w:rPr>
            </w:pPr>
            <w:r w:rsidRPr="3064CCB4">
              <w:rPr>
                <w:rFonts w:asciiTheme="minorHAnsi" w:eastAsiaTheme="minorEastAsia" w:hAnsiTheme="minorHAnsi" w:cstheme="minorBidi"/>
                <w:b/>
                <w:bCs/>
              </w:rPr>
              <w:t>4.55%</w:t>
            </w:r>
          </w:p>
          <w:p w14:paraId="7A15A2C7" w14:textId="010A8F78" w:rsidR="008158C2" w:rsidRPr="008158C2" w:rsidRDefault="008158C2" w:rsidP="3064CCB4">
            <w:pPr>
              <w:cnfStyle w:val="000000000000" w:firstRow="0" w:lastRow="0" w:firstColumn="0" w:lastColumn="0" w:oddVBand="0" w:evenVBand="0" w:oddHBand="0" w:evenHBand="0" w:firstRowFirstColumn="0" w:firstRowLastColumn="0" w:lastRowFirstColumn="0" w:lastRowLastColumn="0"/>
              <w:rPr>
                <w:rFonts w:eastAsiaTheme="minorEastAsia"/>
                <w:color w:val="auto"/>
              </w:rPr>
            </w:pPr>
            <w:r w:rsidRPr="3064CCB4">
              <w:rPr>
                <w:rFonts w:eastAsiaTheme="minorEastAsia"/>
                <w:color w:val="auto"/>
                <w:w w:val="101"/>
              </w:rPr>
              <w:t>1</w:t>
            </w:r>
          </w:p>
        </w:tc>
        <w:tc>
          <w:tcPr>
            <w:tcW w:w="1152" w:type="dxa"/>
          </w:tcPr>
          <w:p w14:paraId="532E85A4" w14:textId="77777777" w:rsidR="008158C2" w:rsidRPr="008158C2" w:rsidRDefault="008158C2" w:rsidP="006E3989">
            <w:pPr>
              <w:pStyle w:val="TableParagraph"/>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p w14:paraId="04C4093B" w14:textId="3AC9B9BC" w:rsidR="008158C2" w:rsidRPr="008158C2" w:rsidRDefault="3064CCB4" w:rsidP="3064CCB4">
            <w:pPr>
              <w:jc w:val="right"/>
              <w:cnfStyle w:val="000000000000" w:firstRow="0" w:lastRow="0" w:firstColumn="0" w:lastColumn="0" w:oddVBand="0" w:evenVBand="0" w:oddHBand="0" w:evenHBand="0" w:firstRowFirstColumn="0" w:firstRowLastColumn="0" w:lastRowFirstColumn="0" w:lastRowLastColumn="0"/>
              <w:rPr>
                <w:rFonts w:eastAsiaTheme="minorEastAsia"/>
                <w:color w:val="auto"/>
              </w:rPr>
            </w:pPr>
            <w:r w:rsidRPr="3064CCB4">
              <w:rPr>
                <w:rFonts w:eastAsiaTheme="minorEastAsia"/>
                <w:color w:val="auto"/>
              </w:rPr>
              <w:t>22</w:t>
            </w:r>
          </w:p>
        </w:tc>
        <w:tc>
          <w:tcPr>
            <w:tcW w:w="1152" w:type="dxa"/>
          </w:tcPr>
          <w:p w14:paraId="2C75A3A8" w14:textId="77777777" w:rsidR="008158C2" w:rsidRPr="008158C2" w:rsidRDefault="008158C2" w:rsidP="006E3989">
            <w:pPr>
              <w:pStyle w:val="TableParagraph"/>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p w14:paraId="6FA2DD9E" w14:textId="38142BF7" w:rsidR="008158C2" w:rsidRPr="008158C2" w:rsidRDefault="3064CCB4" w:rsidP="3064CCB4">
            <w:pPr>
              <w:jc w:val="right"/>
              <w:cnfStyle w:val="000000000000" w:firstRow="0" w:lastRow="0" w:firstColumn="0" w:lastColumn="0" w:oddVBand="0" w:evenVBand="0" w:oddHBand="0" w:evenHBand="0" w:firstRowFirstColumn="0" w:firstRowLastColumn="0" w:lastRowFirstColumn="0" w:lastRowLastColumn="0"/>
              <w:rPr>
                <w:rFonts w:eastAsiaTheme="minorEastAsia"/>
                <w:color w:val="auto"/>
              </w:rPr>
            </w:pPr>
            <w:r w:rsidRPr="3064CCB4">
              <w:rPr>
                <w:rFonts w:eastAsiaTheme="minorEastAsia"/>
                <w:color w:val="auto"/>
              </w:rPr>
              <w:t>3.55</w:t>
            </w:r>
          </w:p>
        </w:tc>
      </w:tr>
      <w:tr w:rsidR="008158C2" w14:paraId="1C382407" w14:textId="77777777" w:rsidTr="3064CCB4">
        <w:trPr>
          <w:cnfStyle w:val="000000100000" w:firstRow="0" w:lastRow="0" w:firstColumn="0" w:lastColumn="0" w:oddVBand="0" w:evenVBand="0" w:oddHBand="1" w:evenHBand="0" w:firstRowFirstColumn="0" w:firstRowLastColumn="0" w:lastRowFirstColumn="0" w:lastRowLastColumn="0"/>
          <w:trHeight w:val="166"/>
          <w:jc w:val="center"/>
        </w:trPr>
        <w:tc>
          <w:tcPr>
            <w:cnfStyle w:val="001000000000" w:firstRow="0" w:lastRow="0" w:firstColumn="1" w:lastColumn="0" w:oddVBand="0" w:evenVBand="0" w:oddHBand="0" w:evenHBand="0" w:firstRowFirstColumn="0" w:firstRowLastColumn="0" w:lastRowFirstColumn="0" w:lastRowLastColumn="0"/>
            <w:tcW w:w="2012" w:type="dxa"/>
          </w:tcPr>
          <w:p w14:paraId="5B648820" w14:textId="793AE8DD" w:rsidR="008158C2" w:rsidRPr="008158C2" w:rsidRDefault="3064CCB4" w:rsidP="008158C2">
            <w:pPr>
              <w:rPr>
                <w:b w:val="0"/>
                <w:bCs w:val="0"/>
              </w:rPr>
            </w:pPr>
            <w:r>
              <w:rPr>
                <w:b w:val="0"/>
                <w:bCs w:val="0"/>
              </w:rPr>
              <w:t>Lack of interested candidates</w:t>
            </w:r>
          </w:p>
        </w:tc>
        <w:tc>
          <w:tcPr>
            <w:tcW w:w="1080" w:type="dxa"/>
          </w:tcPr>
          <w:p w14:paraId="600AE818" w14:textId="77777777" w:rsidR="008158C2" w:rsidRPr="008158C2" w:rsidRDefault="3064CCB4" w:rsidP="3064CCB4">
            <w:pPr>
              <w:pStyle w:val="TableParagraph"/>
              <w:spacing w:before="83"/>
              <w:ind w:right="130"/>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theme="minorBidi"/>
                <w:b/>
                <w:bCs/>
              </w:rPr>
            </w:pPr>
            <w:r w:rsidRPr="3064CCB4">
              <w:rPr>
                <w:rFonts w:asciiTheme="minorHAnsi" w:eastAsiaTheme="minorEastAsia" w:hAnsiTheme="minorHAnsi" w:cstheme="minorBidi"/>
                <w:b/>
                <w:bCs/>
              </w:rPr>
              <w:t>16.67%</w:t>
            </w:r>
          </w:p>
          <w:p w14:paraId="0589AFCC" w14:textId="1D76C8A6" w:rsidR="008158C2" w:rsidRPr="008158C2" w:rsidRDefault="008158C2" w:rsidP="3064CCB4">
            <w:pPr>
              <w:cnfStyle w:val="000000100000" w:firstRow="0" w:lastRow="0" w:firstColumn="0" w:lastColumn="0" w:oddVBand="0" w:evenVBand="0" w:oddHBand="1" w:evenHBand="0" w:firstRowFirstColumn="0" w:firstRowLastColumn="0" w:lastRowFirstColumn="0" w:lastRowLastColumn="0"/>
              <w:rPr>
                <w:rFonts w:eastAsiaTheme="minorEastAsia"/>
                <w:color w:val="auto"/>
              </w:rPr>
            </w:pPr>
            <w:r w:rsidRPr="3064CCB4">
              <w:rPr>
                <w:rFonts w:eastAsiaTheme="minorEastAsia"/>
                <w:color w:val="auto"/>
                <w:w w:val="101"/>
              </w:rPr>
              <w:t>4</w:t>
            </w:r>
          </w:p>
        </w:tc>
        <w:tc>
          <w:tcPr>
            <w:tcW w:w="1080" w:type="dxa"/>
          </w:tcPr>
          <w:p w14:paraId="172F5D99" w14:textId="77777777" w:rsidR="008158C2" w:rsidRPr="008158C2" w:rsidRDefault="3064CCB4" w:rsidP="3064CCB4">
            <w:pPr>
              <w:pStyle w:val="TableParagraph"/>
              <w:spacing w:before="83"/>
              <w:ind w:right="130"/>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theme="minorBidi"/>
                <w:b/>
                <w:bCs/>
              </w:rPr>
            </w:pPr>
            <w:r w:rsidRPr="3064CCB4">
              <w:rPr>
                <w:rFonts w:asciiTheme="minorHAnsi" w:eastAsiaTheme="minorEastAsia" w:hAnsiTheme="minorHAnsi" w:cstheme="minorBidi"/>
                <w:b/>
                <w:bCs/>
              </w:rPr>
              <w:t>29.17%</w:t>
            </w:r>
          </w:p>
          <w:p w14:paraId="768F025A" w14:textId="0F267E97" w:rsidR="008158C2" w:rsidRPr="008158C2" w:rsidRDefault="008158C2" w:rsidP="3064CCB4">
            <w:pPr>
              <w:cnfStyle w:val="000000100000" w:firstRow="0" w:lastRow="0" w:firstColumn="0" w:lastColumn="0" w:oddVBand="0" w:evenVBand="0" w:oddHBand="1" w:evenHBand="0" w:firstRowFirstColumn="0" w:firstRowLastColumn="0" w:lastRowFirstColumn="0" w:lastRowLastColumn="0"/>
              <w:rPr>
                <w:rFonts w:eastAsiaTheme="minorEastAsia"/>
                <w:color w:val="auto"/>
              </w:rPr>
            </w:pPr>
            <w:r w:rsidRPr="3064CCB4">
              <w:rPr>
                <w:rFonts w:eastAsiaTheme="minorEastAsia"/>
                <w:color w:val="auto"/>
                <w:w w:val="101"/>
              </w:rPr>
              <w:t>7</w:t>
            </w:r>
          </w:p>
        </w:tc>
        <w:tc>
          <w:tcPr>
            <w:tcW w:w="1080" w:type="dxa"/>
          </w:tcPr>
          <w:p w14:paraId="0AD93BB2" w14:textId="77777777" w:rsidR="008158C2" w:rsidRPr="008158C2" w:rsidRDefault="3064CCB4" w:rsidP="3064CCB4">
            <w:pPr>
              <w:pStyle w:val="TableParagraph"/>
              <w:spacing w:before="83"/>
              <w:ind w:right="129"/>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theme="minorBidi"/>
                <w:b/>
                <w:bCs/>
              </w:rPr>
            </w:pPr>
            <w:r w:rsidRPr="3064CCB4">
              <w:rPr>
                <w:rFonts w:asciiTheme="minorHAnsi" w:eastAsiaTheme="minorEastAsia" w:hAnsiTheme="minorHAnsi" w:cstheme="minorBidi"/>
                <w:b/>
                <w:bCs/>
              </w:rPr>
              <w:t>25.00%</w:t>
            </w:r>
          </w:p>
          <w:p w14:paraId="08020972" w14:textId="4AD3DD73" w:rsidR="008158C2" w:rsidRPr="008158C2" w:rsidRDefault="008158C2" w:rsidP="3064CCB4">
            <w:pPr>
              <w:cnfStyle w:val="000000100000" w:firstRow="0" w:lastRow="0" w:firstColumn="0" w:lastColumn="0" w:oddVBand="0" w:evenVBand="0" w:oddHBand="1" w:evenHBand="0" w:firstRowFirstColumn="0" w:firstRowLastColumn="0" w:lastRowFirstColumn="0" w:lastRowLastColumn="0"/>
              <w:rPr>
                <w:rFonts w:eastAsiaTheme="minorEastAsia"/>
                <w:color w:val="auto"/>
              </w:rPr>
            </w:pPr>
            <w:r w:rsidRPr="3064CCB4">
              <w:rPr>
                <w:rFonts w:eastAsiaTheme="minorEastAsia"/>
                <w:color w:val="auto"/>
                <w:w w:val="101"/>
              </w:rPr>
              <w:t>6</w:t>
            </w:r>
          </w:p>
        </w:tc>
        <w:tc>
          <w:tcPr>
            <w:tcW w:w="1080" w:type="dxa"/>
          </w:tcPr>
          <w:p w14:paraId="7C74C541" w14:textId="77777777" w:rsidR="008158C2" w:rsidRPr="008158C2" w:rsidRDefault="3064CCB4" w:rsidP="3064CCB4">
            <w:pPr>
              <w:pStyle w:val="TableParagraph"/>
              <w:spacing w:before="83"/>
              <w:ind w:right="123"/>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theme="minorBidi"/>
                <w:b/>
                <w:bCs/>
              </w:rPr>
            </w:pPr>
            <w:r w:rsidRPr="3064CCB4">
              <w:rPr>
                <w:rFonts w:asciiTheme="minorHAnsi" w:eastAsiaTheme="minorEastAsia" w:hAnsiTheme="minorHAnsi" w:cstheme="minorBidi"/>
                <w:b/>
                <w:bCs/>
              </w:rPr>
              <w:t>8.33%</w:t>
            </w:r>
          </w:p>
          <w:p w14:paraId="64F9B273" w14:textId="26C03E09" w:rsidR="008158C2" w:rsidRPr="008158C2" w:rsidRDefault="008158C2" w:rsidP="3064CCB4">
            <w:pPr>
              <w:cnfStyle w:val="000000100000" w:firstRow="0" w:lastRow="0" w:firstColumn="0" w:lastColumn="0" w:oddVBand="0" w:evenVBand="0" w:oddHBand="1" w:evenHBand="0" w:firstRowFirstColumn="0" w:firstRowLastColumn="0" w:lastRowFirstColumn="0" w:lastRowLastColumn="0"/>
              <w:rPr>
                <w:rFonts w:eastAsiaTheme="minorEastAsia"/>
                <w:color w:val="auto"/>
              </w:rPr>
            </w:pPr>
            <w:r w:rsidRPr="3064CCB4">
              <w:rPr>
                <w:rFonts w:eastAsiaTheme="minorEastAsia"/>
                <w:color w:val="auto"/>
                <w:w w:val="101"/>
              </w:rPr>
              <w:t>2</w:t>
            </w:r>
          </w:p>
        </w:tc>
        <w:tc>
          <w:tcPr>
            <w:tcW w:w="1080" w:type="dxa"/>
          </w:tcPr>
          <w:p w14:paraId="2257F456" w14:textId="77777777" w:rsidR="008158C2" w:rsidRPr="008158C2" w:rsidRDefault="3064CCB4" w:rsidP="3064CCB4">
            <w:pPr>
              <w:pStyle w:val="TableParagraph"/>
              <w:spacing w:before="83"/>
              <w:ind w:right="129"/>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theme="minorBidi"/>
                <w:b/>
                <w:bCs/>
              </w:rPr>
            </w:pPr>
            <w:r w:rsidRPr="3064CCB4">
              <w:rPr>
                <w:rFonts w:asciiTheme="minorHAnsi" w:eastAsiaTheme="minorEastAsia" w:hAnsiTheme="minorHAnsi" w:cstheme="minorBidi"/>
                <w:b/>
                <w:bCs/>
              </w:rPr>
              <w:t>20.83%</w:t>
            </w:r>
          </w:p>
          <w:p w14:paraId="5FB18800" w14:textId="23454A28" w:rsidR="008158C2" w:rsidRPr="008158C2" w:rsidRDefault="008158C2" w:rsidP="3064CCB4">
            <w:pPr>
              <w:cnfStyle w:val="000000100000" w:firstRow="0" w:lastRow="0" w:firstColumn="0" w:lastColumn="0" w:oddVBand="0" w:evenVBand="0" w:oddHBand="1" w:evenHBand="0" w:firstRowFirstColumn="0" w:firstRowLastColumn="0" w:lastRowFirstColumn="0" w:lastRowLastColumn="0"/>
              <w:rPr>
                <w:rFonts w:eastAsiaTheme="minorEastAsia"/>
                <w:color w:val="auto"/>
              </w:rPr>
            </w:pPr>
            <w:r w:rsidRPr="3064CCB4">
              <w:rPr>
                <w:rFonts w:eastAsiaTheme="minorEastAsia"/>
                <w:color w:val="auto"/>
                <w:w w:val="101"/>
              </w:rPr>
              <w:t>5</w:t>
            </w:r>
          </w:p>
        </w:tc>
        <w:tc>
          <w:tcPr>
            <w:tcW w:w="1152" w:type="dxa"/>
          </w:tcPr>
          <w:p w14:paraId="477AB4D2" w14:textId="77777777" w:rsidR="008158C2" w:rsidRPr="008158C2" w:rsidRDefault="008158C2" w:rsidP="006E3989">
            <w:pPr>
              <w:pStyle w:val="TableParagraph"/>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p w14:paraId="073214BB" w14:textId="4977AAF7" w:rsidR="008158C2" w:rsidRPr="008158C2" w:rsidRDefault="3064CCB4" w:rsidP="3064CCB4">
            <w:pPr>
              <w:jc w:val="right"/>
              <w:cnfStyle w:val="000000100000" w:firstRow="0" w:lastRow="0" w:firstColumn="0" w:lastColumn="0" w:oddVBand="0" w:evenVBand="0" w:oddHBand="1" w:evenHBand="0" w:firstRowFirstColumn="0" w:firstRowLastColumn="0" w:lastRowFirstColumn="0" w:lastRowLastColumn="0"/>
              <w:rPr>
                <w:rFonts w:eastAsiaTheme="minorEastAsia"/>
                <w:color w:val="auto"/>
              </w:rPr>
            </w:pPr>
            <w:r w:rsidRPr="3064CCB4">
              <w:rPr>
                <w:rFonts w:eastAsiaTheme="minorEastAsia"/>
                <w:color w:val="auto"/>
              </w:rPr>
              <w:t>24</w:t>
            </w:r>
          </w:p>
        </w:tc>
        <w:tc>
          <w:tcPr>
            <w:tcW w:w="1152" w:type="dxa"/>
          </w:tcPr>
          <w:p w14:paraId="3EEC4813" w14:textId="77777777" w:rsidR="008158C2" w:rsidRPr="008158C2" w:rsidRDefault="008158C2" w:rsidP="006E3989">
            <w:pPr>
              <w:pStyle w:val="TableParagraph"/>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p w14:paraId="27520D5F" w14:textId="0995E409" w:rsidR="008158C2" w:rsidRPr="008158C2" w:rsidRDefault="3064CCB4" w:rsidP="3064CCB4">
            <w:pPr>
              <w:jc w:val="right"/>
              <w:cnfStyle w:val="000000100000" w:firstRow="0" w:lastRow="0" w:firstColumn="0" w:lastColumn="0" w:oddVBand="0" w:evenVBand="0" w:oddHBand="1" w:evenHBand="0" w:firstRowFirstColumn="0" w:firstRowLastColumn="0" w:lastRowFirstColumn="0" w:lastRowLastColumn="0"/>
              <w:rPr>
                <w:rFonts w:eastAsiaTheme="minorEastAsia"/>
                <w:color w:val="auto"/>
              </w:rPr>
            </w:pPr>
            <w:r w:rsidRPr="3064CCB4">
              <w:rPr>
                <w:rFonts w:eastAsiaTheme="minorEastAsia"/>
                <w:color w:val="auto"/>
              </w:rPr>
              <w:t>3.13</w:t>
            </w:r>
          </w:p>
        </w:tc>
      </w:tr>
      <w:tr w:rsidR="008158C2" w14:paraId="33F5C084" w14:textId="77777777" w:rsidTr="3064CCB4">
        <w:trPr>
          <w:trHeight w:val="166"/>
          <w:jc w:val="center"/>
        </w:trPr>
        <w:tc>
          <w:tcPr>
            <w:cnfStyle w:val="001000000000" w:firstRow="0" w:lastRow="0" w:firstColumn="1" w:lastColumn="0" w:oddVBand="0" w:evenVBand="0" w:oddHBand="0" w:evenHBand="0" w:firstRowFirstColumn="0" w:firstRowLastColumn="0" w:lastRowFirstColumn="0" w:lastRowLastColumn="0"/>
            <w:tcW w:w="2012" w:type="dxa"/>
          </w:tcPr>
          <w:p w14:paraId="30CAF1D7" w14:textId="18DC6F93" w:rsidR="008158C2" w:rsidRPr="008158C2" w:rsidRDefault="3064CCB4" w:rsidP="008158C2">
            <w:pPr>
              <w:rPr>
                <w:b w:val="0"/>
                <w:bCs w:val="0"/>
              </w:rPr>
            </w:pPr>
            <w:r>
              <w:rPr>
                <w:b w:val="0"/>
                <w:bCs w:val="0"/>
              </w:rPr>
              <w:t>Aging population</w:t>
            </w:r>
          </w:p>
        </w:tc>
        <w:tc>
          <w:tcPr>
            <w:tcW w:w="1080" w:type="dxa"/>
          </w:tcPr>
          <w:p w14:paraId="52D8DC7F" w14:textId="77777777" w:rsidR="008158C2" w:rsidRPr="008158C2" w:rsidRDefault="3064CCB4" w:rsidP="3064CCB4">
            <w:pPr>
              <w:pStyle w:val="TableParagraph"/>
              <w:spacing w:before="83"/>
              <w:ind w:right="130"/>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Bidi"/>
                <w:b/>
                <w:bCs/>
              </w:rPr>
            </w:pPr>
            <w:r w:rsidRPr="3064CCB4">
              <w:rPr>
                <w:rFonts w:asciiTheme="minorHAnsi" w:eastAsiaTheme="minorEastAsia" w:hAnsiTheme="minorHAnsi" w:cstheme="minorBidi"/>
                <w:b/>
                <w:bCs/>
              </w:rPr>
              <w:t>17.39%</w:t>
            </w:r>
          </w:p>
          <w:p w14:paraId="1DD05649" w14:textId="648FCA74" w:rsidR="008158C2" w:rsidRPr="008158C2" w:rsidRDefault="008158C2" w:rsidP="3064CCB4">
            <w:pPr>
              <w:cnfStyle w:val="000000000000" w:firstRow="0" w:lastRow="0" w:firstColumn="0" w:lastColumn="0" w:oddVBand="0" w:evenVBand="0" w:oddHBand="0" w:evenHBand="0" w:firstRowFirstColumn="0" w:firstRowLastColumn="0" w:lastRowFirstColumn="0" w:lastRowLastColumn="0"/>
              <w:rPr>
                <w:rFonts w:eastAsiaTheme="minorEastAsia"/>
                <w:color w:val="auto"/>
              </w:rPr>
            </w:pPr>
            <w:r w:rsidRPr="3064CCB4">
              <w:rPr>
                <w:rFonts w:eastAsiaTheme="minorEastAsia"/>
                <w:color w:val="auto"/>
                <w:w w:val="101"/>
              </w:rPr>
              <w:t>4</w:t>
            </w:r>
          </w:p>
        </w:tc>
        <w:tc>
          <w:tcPr>
            <w:tcW w:w="1080" w:type="dxa"/>
          </w:tcPr>
          <w:p w14:paraId="4667674D" w14:textId="77777777" w:rsidR="008158C2" w:rsidRPr="008158C2" w:rsidRDefault="3064CCB4" w:rsidP="3064CCB4">
            <w:pPr>
              <w:pStyle w:val="TableParagraph"/>
              <w:spacing w:before="83"/>
              <w:ind w:right="123"/>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Bidi"/>
                <w:b/>
                <w:bCs/>
              </w:rPr>
            </w:pPr>
            <w:r w:rsidRPr="3064CCB4">
              <w:rPr>
                <w:rFonts w:asciiTheme="minorHAnsi" w:eastAsiaTheme="minorEastAsia" w:hAnsiTheme="minorHAnsi" w:cstheme="minorBidi"/>
                <w:b/>
                <w:bCs/>
              </w:rPr>
              <w:t>8.70%</w:t>
            </w:r>
          </w:p>
          <w:p w14:paraId="5A6B1E82" w14:textId="07F2D81B" w:rsidR="008158C2" w:rsidRPr="008158C2" w:rsidRDefault="008158C2" w:rsidP="3064CCB4">
            <w:pPr>
              <w:cnfStyle w:val="000000000000" w:firstRow="0" w:lastRow="0" w:firstColumn="0" w:lastColumn="0" w:oddVBand="0" w:evenVBand="0" w:oddHBand="0" w:evenHBand="0" w:firstRowFirstColumn="0" w:firstRowLastColumn="0" w:lastRowFirstColumn="0" w:lastRowLastColumn="0"/>
              <w:rPr>
                <w:rFonts w:eastAsiaTheme="minorEastAsia"/>
                <w:color w:val="auto"/>
              </w:rPr>
            </w:pPr>
            <w:r w:rsidRPr="3064CCB4">
              <w:rPr>
                <w:rFonts w:eastAsiaTheme="minorEastAsia"/>
                <w:color w:val="auto"/>
                <w:w w:val="101"/>
              </w:rPr>
              <w:t>2</w:t>
            </w:r>
          </w:p>
        </w:tc>
        <w:tc>
          <w:tcPr>
            <w:tcW w:w="1080" w:type="dxa"/>
          </w:tcPr>
          <w:p w14:paraId="1D73C8A2" w14:textId="77777777" w:rsidR="008158C2" w:rsidRPr="008158C2" w:rsidRDefault="3064CCB4" w:rsidP="3064CCB4">
            <w:pPr>
              <w:pStyle w:val="TableParagraph"/>
              <w:spacing w:before="83"/>
              <w:ind w:right="129"/>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Bidi"/>
                <w:b/>
                <w:bCs/>
              </w:rPr>
            </w:pPr>
            <w:r w:rsidRPr="3064CCB4">
              <w:rPr>
                <w:rFonts w:asciiTheme="minorHAnsi" w:eastAsiaTheme="minorEastAsia" w:hAnsiTheme="minorHAnsi" w:cstheme="minorBidi"/>
                <w:b/>
                <w:bCs/>
              </w:rPr>
              <w:t>17.39%</w:t>
            </w:r>
          </w:p>
          <w:p w14:paraId="3C0DDA69" w14:textId="7DE49ECD" w:rsidR="008158C2" w:rsidRPr="008158C2" w:rsidRDefault="008158C2" w:rsidP="3064CCB4">
            <w:pPr>
              <w:cnfStyle w:val="000000000000" w:firstRow="0" w:lastRow="0" w:firstColumn="0" w:lastColumn="0" w:oddVBand="0" w:evenVBand="0" w:oddHBand="0" w:evenHBand="0" w:firstRowFirstColumn="0" w:firstRowLastColumn="0" w:lastRowFirstColumn="0" w:lastRowLastColumn="0"/>
              <w:rPr>
                <w:rFonts w:eastAsiaTheme="minorEastAsia"/>
                <w:color w:val="auto"/>
              </w:rPr>
            </w:pPr>
            <w:r w:rsidRPr="3064CCB4">
              <w:rPr>
                <w:rFonts w:eastAsiaTheme="minorEastAsia"/>
                <w:color w:val="auto"/>
                <w:w w:val="101"/>
              </w:rPr>
              <w:t>4</w:t>
            </w:r>
          </w:p>
        </w:tc>
        <w:tc>
          <w:tcPr>
            <w:tcW w:w="1080" w:type="dxa"/>
          </w:tcPr>
          <w:p w14:paraId="7BEE940A" w14:textId="77777777" w:rsidR="008158C2" w:rsidRPr="008158C2" w:rsidRDefault="3064CCB4" w:rsidP="3064CCB4">
            <w:pPr>
              <w:pStyle w:val="TableParagraph"/>
              <w:spacing w:before="83"/>
              <w:ind w:right="129"/>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Bidi"/>
                <w:b/>
                <w:bCs/>
              </w:rPr>
            </w:pPr>
            <w:r w:rsidRPr="3064CCB4">
              <w:rPr>
                <w:rFonts w:asciiTheme="minorHAnsi" w:eastAsiaTheme="minorEastAsia" w:hAnsiTheme="minorHAnsi" w:cstheme="minorBidi"/>
                <w:b/>
                <w:bCs/>
              </w:rPr>
              <w:t>21.74%</w:t>
            </w:r>
          </w:p>
          <w:p w14:paraId="3A0EDA03" w14:textId="0AB22D96" w:rsidR="008158C2" w:rsidRPr="008158C2" w:rsidRDefault="008158C2" w:rsidP="3064CCB4">
            <w:pPr>
              <w:cnfStyle w:val="000000000000" w:firstRow="0" w:lastRow="0" w:firstColumn="0" w:lastColumn="0" w:oddVBand="0" w:evenVBand="0" w:oddHBand="0" w:evenHBand="0" w:firstRowFirstColumn="0" w:firstRowLastColumn="0" w:lastRowFirstColumn="0" w:lastRowLastColumn="0"/>
              <w:rPr>
                <w:rFonts w:eastAsiaTheme="minorEastAsia"/>
                <w:color w:val="auto"/>
              </w:rPr>
            </w:pPr>
            <w:r w:rsidRPr="3064CCB4">
              <w:rPr>
                <w:rFonts w:eastAsiaTheme="minorEastAsia"/>
                <w:color w:val="auto"/>
                <w:w w:val="101"/>
              </w:rPr>
              <w:t>5</w:t>
            </w:r>
          </w:p>
        </w:tc>
        <w:tc>
          <w:tcPr>
            <w:tcW w:w="1080" w:type="dxa"/>
          </w:tcPr>
          <w:p w14:paraId="32DFB41D" w14:textId="77777777" w:rsidR="008158C2" w:rsidRPr="008158C2" w:rsidRDefault="3064CCB4" w:rsidP="3064CCB4">
            <w:pPr>
              <w:pStyle w:val="TableParagraph"/>
              <w:spacing w:before="83"/>
              <w:ind w:right="129"/>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Bidi"/>
                <w:b/>
                <w:bCs/>
              </w:rPr>
            </w:pPr>
            <w:r w:rsidRPr="3064CCB4">
              <w:rPr>
                <w:rFonts w:asciiTheme="minorHAnsi" w:eastAsiaTheme="minorEastAsia" w:hAnsiTheme="minorHAnsi" w:cstheme="minorBidi"/>
                <w:b/>
                <w:bCs/>
              </w:rPr>
              <w:t>34.78%</w:t>
            </w:r>
          </w:p>
          <w:p w14:paraId="19F6CD00" w14:textId="4B0D867D" w:rsidR="008158C2" w:rsidRPr="008158C2" w:rsidRDefault="008158C2" w:rsidP="3064CCB4">
            <w:pPr>
              <w:cnfStyle w:val="000000000000" w:firstRow="0" w:lastRow="0" w:firstColumn="0" w:lastColumn="0" w:oddVBand="0" w:evenVBand="0" w:oddHBand="0" w:evenHBand="0" w:firstRowFirstColumn="0" w:firstRowLastColumn="0" w:lastRowFirstColumn="0" w:lastRowLastColumn="0"/>
              <w:rPr>
                <w:rFonts w:eastAsiaTheme="minorEastAsia"/>
                <w:color w:val="auto"/>
              </w:rPr>
            </w:pPr>
            <w:r w:rsidRPr="3064CCB4">
              <w:rPr>
                <w:rFonts w:eastAsiaTheme="minorEastAsia"/>
                <w:color w:val="auto"/>
                <w:w w:val="101"/>
              </w:rPr>
              <w:t>8</w:t>
            </w:r>
          </w:p>
        </w:tc>
        <w:tc>
          <w:tcPr>
            <w:tcW w:w="1152" w:type="dxa"/>
          </w:tcPr>
          <w:p w14:paraId="0AD4CD6F" w14:textId="77777777" w:rsidR="008158C2" w:rsidRPr="008158C2" w:rsidRDefault="008158C2" w:rsidP="006E3989">
            <w:pPr>
              <w:pStyle w:val="TableParagraph"/>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p w14:paraId="5C7F5537" w14:textId="20D9C07E" w:rsidR="008158C2" w:rsidRPr="008158C2" w:rsidRDefault="3064CCB4" w:rsidP="3064CCB4">
            <w:pPr>
              <w:jc w:val="right"/>
              <w:cnfStyle w:val="000000000000" w:firstRow="0" w:lastRow="0" w:firstColumn="0" w:lastColumn="0" w:oddVBand="0" w:evenVBand="0" w:oddHBand="0" w:evenHBand="0" w:firstRowFirstColumn="0" w:firstRowLastColumn="0" w:lastRowFirstColumn="0" w:lastRowLastColumn="0"/>
              <w:rPr>
                <w:rFonts w:eastAsiaTheme="minorEastAsia"/>
                <w:color w:val="auto"/>
              </w:rPr>
            </w:pPr>
            <w:r w:rsidRPr="3064CCB4">
              <w:rPr>
                <w:rFonts w:eastAsiaTheme="minorEastAsia"/>
                <w:color w:val="auto"/>
              </w:rPr>
              <w:t>23</w:t>
            </w:r>
          </w:p>
        </w:tc>
        <w:tc>
          <w:tcPr>
            <w:tcW w:w="1152" w:type="dxa"/>
          </w:tcPr>
          <w:p w14:paraId="73EF43B6" w14:textId="77777777" w:rsidR="008158C2" w:rsidRPr="008158C2" w:rsidRDefault="008158C2" w:rsidP="006E3989">
            <w:pPr>
              <w:pStyle w:val="TableParagraph"/>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p w14:paraId="1BF50602" w14:textId="3D0596E0" w:rsidR="008158C2" w:rsidRPr="008158C2" w:rsidRDefault="3064CCB4" w:rsidP="3064CCB4">
            <w:pPr>
              <w:jc w:val="right"/>
              <w:cnfStyle w:val="000000000000" w:firstRow="0" w:lastRow="0" w:firstColumn="0" w:lastColumn="0" w:oddVBand="0" w:evenVBand="0" w:oddHBand="0" w:evenHBand="0" w:firstRowFirstColumn="0" w:firstRowLastColumn="0" w:lastRowFirstColumn="0" w:lastRowLastColumn="0"/>
              <w:rPr>
                <w:rFonts w:eastAsiaTheme="minorEastAsia"/>
                <w:color w:val="auto"/>
              </w:rPr>
            </w:pPr>
            <w:r w:rsidRPr="3064CCB4">
              <w:rPr>
                <w:rFonts w:eastAsiaTheme="minorEastAsia"/>
                <w:color w:val="auto"/>
              </w:rPr>
              <w:t>2.52</w:t>
            </w:r>
          </w:p>
        </w:tc>
      </w:tr>
      <w:tr w:rsidR="008158C2" w14:paraId="1EAB7A83" w14:textId="77777777" w:rsidTr="3064CCB4">
        <w:trPr>
          <w:cnfStyle w:val="000000100000" w:firstRow="0" w:lastRow="0" w:firstColumn="0" w:lastColumn="0" w:oddVBand="0" w:evenVBand="0" w:oddHBand="1" w:evenHBand="0" w:firstRowFirstColumn="0" w:firstRowLastColumn="0" w:lastRowFirstColumn="0" w:lastRowLastColumn="0"/>
          <w:trHeight w:val="166"/>
          <w:jc w:val="center"/>
        </w:trPr>
        <w:tc>
          <w:tcPr>
            <w:cnfStyle w:val="001000000000" w:firstRow="0" w:lastRow="0" w:firstColumn="1" w:lastColumn="0" w:oddVBand="0" w:evenVBand="0" w:oddHBand="0" w:evenHBand="0" w:firstRowFirstColumn="0" w:firstRowLastColumn="0" w:lastRowFirstColumn="0" w:lastRowLastColumn="0"/>
            <w:tcW w:w="2012" w:type="dxa"/>
          </w:tcPr>
          <w:p w14:paraId="75E74B63" w14:textId="34E3C617" w:rsidR="008158C2" w:rsidRPr="008158C2" w:rsidRDefault="3064CCB4" w:rsidP="008158C2">
            <w:pPr>
              <w:rPr>
                <w:b w:val="0"/>
                <w:bCs w:val="0"/>
              </w:rPr>
            </w:pPr>
            <w:r>
              <w:rPr>
                <w:b w:val="0"/>
                <w:bCs w:val="0"/>
              </w:rPr>
              <w:t>Alignment of education and industry  needs</w:t>
            </w:r>
          </w:p>
        </w:tc>
        <w:tc>
          <w:tcPr>
            <w:tcW w:w="1080" w:type="dxa"/>
          </w:tcPr>
          <w:p w14:paraId="52EBE988" w14:textId="77777777" w:rsidR="008158C2" w:rsidRPr="008158C2" w:rsidRDefault="3064CCB4" w:rsidP="3064CCB4">
            <w:pPr>
              <w:pStyle w:val="TableParagraph"/>
              <w:spacing w:before="84"/>
              <w:ind w:right="123"/>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theme="minorBidi"/>
                <w:b/>
                <w:bCs/>
              </w:rPr>
            </w:pPr>
            <w:r w:rsidRPr="3064CCB4">
              <w:rPr>
                <w:rFonts w:asciiTheme="minorHAnsi" w:eastAsiaTheme="minorEastAsia" w:hAnsiTheme="minorHAnsi" w:cstheme="minorBidi"/>
                <w:b/>
                <w:bCs/>
              </w:rPr>
              <w:t>4.00%</w:t>
            </w:r>
          </w:p>
          <w:p w14:paraId="5CEA8707" w14:textId="3F6AD6A8" w:rsidR="008158C2" w:rsidRPr="008158C2" w:rsidRDefault="008158C2" w:rsidP="3064CCB4">
            <w:pPr>
              <w:cnfStyle w:val="000000100000" w:firstRow="0" w:lastRow="0" w:firstColumn="0" w:lastColumn="0" w:oddVBand="0" w:evenVBand="0" w:oddHBand="1" w:evenHBand="0" w:firstRowFirstColumn="0" w:firstRowLastColumn="0" w:lastRowFirstColumn="0" w:lastRowLastColumn="0"/>
              <w:rPr>
                <w:rFonts w:eastAsiaTheme="minorEastAsia"/>
                <w:color w:val="auto"/>
              </w:rPr>
            </w:pPr>
            <w:r w:rsidRPr="3064CCB4">
              <w:rPr>
                <w:rFonts w:eastAsiaTheme="minorEastAsia"/>
                <w:color w:val="auto"/>
                <w:w w:val="101"/>
              </w:rPr>
              <w:t>1</w:t>
            </w:r>
          </w:p>
        </w:tc>
        <w:tc>
          <w:tcPr>
            <w:tcW w:w="1080" w:type="dxa"/>
          </w:tcPr>
          <w:p w14:paraId="6F192F55" w14:textId="77777777" w:rsidR="008158C2" w:rsidRPr="008158C2" w:rsidRDefault="3064CCB4" w:rsidP="3064CCB4">
            <w:pPr>
              <w:pStyle w:val="TableParagraph"/>
              <w:spacing w:before="84"/>
              <w:ind w:right="130"/>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theme="minorBidi"/>
                <w:b/>
                <w:bCs/>
              </w:rPr>
            </w:pPr>
            <w:r w:rsidRPr="3064CCB4">
              <w:rPr>
                <w:rFonts w:asciiTheme="minorHAnsi" w:eastAsiaTheme="minorEastAsia" w:hAnsiTheme="minorHAnsi" w:cstheme="minorBidi"/>
                <w:b/>
                <w:bCs/>
              </w:rPr>
              <w:t>28.00%</w:t>
            </w:r>
          </w:p>
          <w:p w14:paraId="51DEB0FD" w14:textId="3439BAE1" w:rsidR="008158C2" w:rsidRPr="008158C2" w:rsidRDefault="008158C2" w:rsidP="3064CCB4">
            <w:pPr>
              <w:cnfStyle w:val="000000100000" w:firstRow="0" w:lastRow="0" w:firstColumn="0" w:lastColumn="0" w:oddVBand="0" w:evenVBand="0" w:oddHBand="1" w:evenHBand="0" w:firstRowFirstColumn="0" w:firstRowLastColumn="0" w:lastRowFirstColumn="0" w:lastRowLastColumn="0"/>
              <w:rPr>
                <w:rFonts w:eastAsiaTheme="minorEastAsia"/>
                <w:color w:val="auto"/>
              </w:rPr>
            </w:pPr>
            <w:r w:rsidRPr="3064CCB4">
              <w:rPr>
                <w:rFonts w:eastAsiaTheme="minorEastAsia"/>
                <w:color w:val="auto"/>
                <w:w w:val="101"/>
              </w:rPr>
              <w:t>7</w:t>
            </w:r>
          </w:p>
        </w:tc>
        <w:tc>
          <w:tcPr>
            <w:tcW w:w="1080" w:type="dxa"/>
          </w:tcPr>
          <w:p w14:paraId="48670B63" w14:textId="77777777" w:rsidR="008158C2" w:rsidRPr="008158C2" w:rsidRDefault="3064CCB4" w:rsidP="3064CCB4">
            <w:pPr>
              <w:pStyle w:val="TableParagraph"/>
              <w:spacing w:before="84"/>
              <w:ind w:right="123"/>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theme="minorBidi"/>
                <w:b/>
                <w:bCs/>
              </w:rPr>
            </w:pPr>
            <w:r w:rsidRPr="3064CCB4">
              <w:rPr>
                <w:rFonts w:asciiTheme="minorHAnsi" w:eastAsiaTheme="minorEastAsia" w:hAnsiTheme="minorHAnsi" w:cstheme="minorBidi"/>
                <w:b/>
                <w:bCs/>
              </w:rPr>
              <w:t>8.00%</w:t>
            </w:r>
          </w:p>
          <w:p w14:paraId="06BBEE43" w14:textId="342CBDCA" w:rsidR="008158C2" w:rsidRPr="008158C2" w:rsidRDefault="008158C2" w:rsidP="3064CCB4">
            <w:pPr>
              <w:cnfStyle w:val="000000100000" w:firstRow="0" w:lastRow="0" w:firstColumn="0" w:lastColumn="0" w:oddVBand="0" w:evenVBand="0" w:oddHBand="1" w:evenHBand="0" w:firstRowFirstColumn="0" w:firstRowLastColumn="0" w:lastRowFirstColumn="0" w:lastRowLastColumn="0"/>
              <w:rPr>
                <w:rFonts w:eastAsiaTheme="minorEastAsia"/>
                <w:color w:val="auto"/>
              </w:rPr>
            </w:pPr>
            <w:r w:rsidRPr="3064CCB4">
              <w:rPr>
                <w:rFonts w:eastAsiaTheme="minorEastAsia"/>
                <w:color w:val="auto"/>
                <w:w w:val="101"/>
              </w:rPr>
              <w:t>2</w:t>
            </w:r>
          </w:p>
        </w:tc>
        <w:tc>
          <w:tcPr>
            <w:tcW w:w="1080" w:type="dxa"/>
          </w:tcPr>
          <w:p w14:paraId="62AC9CBF" w14:textId="77777777" w:rsidR="008158C2" w:rsidRPr="008158C2" w:rsidRDefault="3064CCB4" w:rsidP="3064CCB4">
            <w:pPr>
              <w:pStyle w:val="TableParagraph"/>
              <w:spacing w:before="84"/>
              <w:ind w:right="129"/>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theme="minorBidi"/>
                <w:b/>
                <w:bCs/>
              </w:rPr>
            </w:pPr>
            <w:r w:rsidRPr="3064CCB4">
              <w:rPr>
                <w:rFonts w:asciiTheme="minorHAnsi" w:eastAsiaTheme="minorEastAsia" w:hAnsiTheme="minorHAnsi" w:cstheme="minorBidi"/>
                <w:b/>
                <w:bCs/>
              </w:rPr>
              <w:t>28.00%</w:t>
            </w:r>
          </w:p>
          <w:p w14:paraId="6A39E7B2" w14:textId="13063E2E" w:rsidR="008158C2" w:rsidRPr="008158C2" w:rsidRDefault="008158C2" w:rsidP="3064CCB4">
            <w:pPr>
              <w:cnfStyle w:val="000000100000" w:firstRow="0" w:lastRow="0" w:firstColumn="0" w:lastColumn="0" w:oddVBand="0" w:evenVBand="0" w:oddHBand="1" w:evenHBand="0" w:firstRowFirstColumn="0" w:firstRowLastColumn="0" w:lastRowFirstColumn="0" w:lastRowLastColumn="0"/>
              <w:rPr>
                <w:rFonts w:eastAsiaTheme="minorEastAsia"/>
                <w:color w:val="auto"/>
              </w:rPr>
            </w:pPr>
            <w:r w:rsidRPr="3064CCB4">
              <w:rPr>
                <w:rFonts w:eastAsiaTheme="minorEastAsia"/>
                <w:color w:val="auto"/>
                <w:w w:val="101"/>
              </w:rPr>
              <w:t>7</w:t>
            </w:r>
          </w:p>
        </w:tc>
        <w:tc>
          <w:tcPr>
            <w:tcW w:w="1080" w:type="dxa"/>
          </w:tcPr>
          <w:p w14:paraId="29015701" w14:textId="77777777" w:rsidR="008158C2" w:rsidRPr="008158C2" w:rsidRDefault="3064CCB4" w:rsidP="3064CCB4">
            <w:pPr>
              <w:pStyle w:val="TableParagraph"/>
              <w:spacing w:before="84"/>
              <w:ind w:right="129"/>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theme="minorBidi"/>
                <w:b/>
                <w:bCs/>
              </w:rPr>
            </w:pPr>
            <w:r w:rsidRPr="3064CCB4">
              <w:rPr>
                <w:rFonts w:asciiTheme="minorHAnsi" w:eastAsiaTheme="minorEastAsia" w:hAnsiTheme="minorHAnsi" w:cstheme="minorBidi"/>
                <w:b/>
                <w:bCs/>
              </w:rPr>
              <w:t>32.00%</w:t>
            </w:r>
          </w:p>
          <w:p w14:paraId="574CE8EE" w14:textId="33739968" w:rsidR="008158C2" w:rsidRPr="008158C2" w:rsidRDefault="008158C2" w:rsidP="3064CCB4">
            <w:pPr>
              <w:cnfStyle w:val="000000100000" w:firstRow="0" w:lastRow="0" w:firstColumn="0" w:lastColumn="0" w:oddVBand="0" w:evenVBand="0" w:oddHBand="1" w:evenHBand="0" w:firstRowFirstColumn="0" w:firstRowLastColumn="0" w:lastRowFirstColumn="0" w:lastRowLastColumn="0"/>
              <w:rPr>
                <w:rFonts w:eastAsiaTheme="minorEastAsia"/>
                <w:color w:val="auto"/>
              </w:rPr>
            </w:pPr>
            <w:r w:rsidRPr="3064CCB4">
              <w:rPr>
                <w:rFonts w:eastAsiaTheme="minorEastAsia"/>
                <w:color w:val="auto"/>
                <w:w w:val="101"/>
              </w:rPr>
              <w:t>8</w:t>
            </w:r>
          </w:p>
        </w:tc>
        <w:tc>
          <w:tcPr>
            <w:tcW w:w="1152" w:type="dxa"/>
          </w:tcPr>
          <w:p w14:paraId="0E60DF54" w14:textId="77777777" w:rsidR="008158C2" w:rsidRPr="008158C2" w:rsidRDefault="008158C2" w:rsidP="006E3989">
            <w:pPr>
              <w:pStyle w:val="TableParagraph"/>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p w14:paraId="1B02EBC0" w14:textId="35645ED3" w:rsidR="008158C2" w:rsidRPr="008158C2" w:rsidRDefault="3064CCB4" w:rsidP="3064CCB4">
            <w:pPr>
              <w:jc w:val="right"/>
              <w:cnfStyle w:val="000000100000" w:firstRow="0" w:lastRow="0" w:firstColumn="0" w:lastColumn="0" w:oddVBand="0" w:evenVBand="0" w:oddHBand="1" w:evenHBand="0" w:firstRowFirstColumn="0" w:firstRowLastColumn="0" w:lastRowFirstColumn="0" w:lastRowLastColumn="0"/>
              <w:rPr>
                <w:rFonts w:eastAsiaTheme="minorEastAsia"/>
                <w:color w:val="auto"/>
              </w:rPr>
            </w:pPr>
            <w:r w:rsidRPr="3064CCB4">
              <w:rPr>
                <w:rFonts w:eastAsiaTheme="minorEastAsia"/>
                <w:color w:val="auto"/>
              </w:rPr>
              <w:t>25</w:t>
            </w:r>
          </w:p>
        </w:tc>
        <w:tc>
          <w:tcPr>
            <w:tcW w:w="1152" w:type="dxa"/>
          </w:tcPr>
          <w:p w14:paraId="3B64F848" w14:textId="77777777" w:rsidR="008158C2" w:rsidRPr="008158C2" w:rsidRDefault="008158C2" w:rsidP="006E3989">
            <w:pPr>
              <w:pStyle w:val="TableParagraph"/>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p w14:paraId="5A1ADC45" w14:textId="2B95BCD2" w:rsidR="008158C2" w:rsidRPr="008158C2" w:rsidRDefault="3064CCB4" w:rsidP="3064CCB4">
            <w:pPr>
              <w:jc w:val="right"/>
              <w:cnfStyle w:val="000000100000" w:firstRow="0" w:lastRow="0" w:firstColumn="0" w:lastColumn="0" w:oddVBand="0" w:evenVBand="0" w:oddHBand="1" w:evenHBand="0" w:firstRowFirstColumn="0" w:firstRowLastColumn="0" w:lastRowFirstColumn="0" w:lastRowLastColumn="0"/>
              <w:rPr>
                <w:rFonts w:eastAsiaTheme="minorEastAsia"/>
                <w:color w:val="auto"/>
              </w:rPr>
            </w:pPr>
            <w:r w:rsidRPr="3064CCB4">
              <w:rPr>
                <w:rFonts w:eastAsiaTheme="minorEastAsia"/>
                <w:color w:val="auto"/>
              </w:rPr>
              <w:t>2.44</w:t>
            </w:r>
          </w:p>
        </w:tc>
      </w:tr>
    </w:tbl>
    <w:p w14:paraId="35506A9C" w14:textId="1F70CAF9" w:rsidR="008158C2" w:rsidRDefault="008158C2" w:rsidP="0009479C"/>
    <w:p w14:paraId="45277884" w14:textId="77777777" w:rsidR="008158C2" w:rsidRDefault="008158C2">
      <w:r>
        <w:br w:type="page"/>
      </w:r>
    </w:p>
    <w:p w14:paraId="254D3ED9" w14:textId="630C1EDA" w:rsidR="00716A75" w:rsidRPr="00DC62EA" w:rsidRDefault="3064CCB4" w:rsidP="3064CCB4">
      <w:pPr>
        <w:rPr>
          <w:rStyle w:val="Strong"/>
          <w:rFonts w:ascii="Franklin Gothic Heavy" w:eastAsia="Franklin Gothic Heavy" w:hAnsi="Franklin Gothic Heavy" w:cs="Franklin Gothic Heavy"/>
          <w:b w:val="0"/>
          <w:bCs w:val="0"/>
          <w:color w:val="0563C1" w:themeColor="accent4"/>
          <w:sz w:val="24"/>
          <w:szCs w:val="24"/>
        </w:rPr>
      </w:pPr>
      <w:r w:rsidRPr="3064CCB4">
        <w:rPr>
          <w:rStyle w:val="Strong"/>
          <w:rFonts w:ascii="Franklin Gothic Heavy" w:eastAsia="Franklin Gothic Heavy" w:hAnsi="Franklin Gothic Heavy" w:cs="Franklin Gothic Heavy"/>
          <w:b w:val="0"/>
          <w:bCs w:val="0"/>
          <w:color w:val="0563C1" w:themeColor="accent4"/>
          <w:sz w:val="24"/>
          <w:szCs w:val="24"/>
        </w:rPr>
        <w:t>Q12 | What are the 1-3 critical areas that your Workforce Development Board should focus on moving forward?</w:t>
      </w:r>
    </w:p>
    <w:p w14:paraId="630874FF" w14:textId="7212E96E" w:rsidR="008158C2" w:rsidRDefault="008158C2" w:rsidP="008158C2">
      <w:r>
        <w:t>Answered: 18</w:t>
      </w:r>
      <w:r>
        <w:tab/>
        <w:t>Skipped: 9</w:t>
      </w:r>
    </w:p>
    <w:tbl>
      <w:tblPr>
        <w:tblStyle w:val="GridTable4-Accent4"/>
        <w:tblW w:w="9394" w:type="dxa"/>
        <w:jc w:val="center"/>
        <w:tblLook w:val="04A0" w:firstRow="1" w:lastRow="0" w:firstColumn="1" w:lastColumn="0" w:noHBand="0" w:noVBand="1"/>
      </w:tblPr>
      <w:tblGrid>
        <w:gridCol w:w="4380"/>
        <w:gridCol w:w="2507"/>
        <w:gridCol w:w="2507"/>
      </w:tblGrid>
      <w:tr w:rsidR="006E3989" w14:paraId="499AB822" w14:textId="77777777" w:rsidTr="3064CCB4">
        <w:trPr>
          <w:cnfStyle w:val="100000000000" w:firstRow="1" w:lastRow="0" w:firstColumn="0" w:lastColumn="0" w:oddVBand="0" w:evenVBand="0" w:oddHBand="0" w:evenHBand="0" w:firstRowFirstColumn="0" w:firstRowLastColumn="0" w:lastRowFirstColumn="0" w:lastRowLastColumn="0"/>
          <w:trHeight w:val="140"/>
          <w:jc w:val="center"/>
        </w:trPr>
        <w:tc>
          <w:tcPr>
            <w:cnfStyle w:val="001000000000" w:firstRow="0" w:lastRow="0" w:firstColumn="1" w:lastColumn="0" w:oddVBand="0" w:evenVBand="0" w:oddHBand="0" w:evenHBand="0" w:firstRowFirstColumn="0" w:firstRowLastColumn="0" w:lastRowFirstColumn="0" w:lastRowLastColumn="0"/>
            <w:tcW w:w="4380" w:type="dxa"/>
          </w:tcPr>
          <w:p w14:paraId="29D90529" w14:textId="20662012" w:rsidR="006E3989" w:rsidRPr="006E3989" w:rsidRDefault="3064CCB4" w:rsidP="3064CCB4">
            <w:pPr>
              <w:rPr>
                <w:color w:val="FFFFFF" w:themeColor="background1"/>
              </w:rPr>
            </w:pPr>
            <w:r w:rsidRPr="3064CCB4">
              <w:rPr>
                <w:color w:val="FFFFFF" w:themeColor="background1"/>
              </w:rPr>
              <w:t>Answer Choices</w:t>
            </w:r>
          </w:p>
        </w:tc>
        <w:tc>
          <w:tcPr>
            <w:tcW w:w="5014" w:type="dxa"/>
            <w:gridSpan w:val="2"/>
          </w:tcPr>
          <w:p w14:paraId="61CE7CE8" w14:textId="76367226" w:rsidR="006E3989" w:rsidRPr="006E3989" w:rsidRDefault="3064CCB4" w:rsidP="3064CCB4">
            <w:pPr>
              <w:cnfStyle w:val="100000000000" w:firstRow="1" w:lastRow="0" w:firstColumn="0" w:lastColumn="0" w:oddVBand="0" w:evenVBand="0" w:oddHBand="0" w:evenHBand="0" w:firstRowFirstColumn="0" w:firstRowLastColumn="0" w:lastRowFirstColumn="0" w:lastRowLastColumn="0"/>
              <w:rPr>
                <w:color w:val="FFFFFF" w:themeColor="background1"/>
              </w:rPr>
            </w:pPr>
            <w:r w:rsidRPr="3064CCB4">
              <w:rPr>
                <w:color w:val="FFFFFF" w:themeColor="background1"/>
              </w:rPr>
              <w:t>Responses</w:t>
            </w:r>
          </w:p>
        </w:tc>
      </w:tr>
      <w:tr w:rsidR="006E3989" w14:paraId="02CC8C55" w14:textId="77777777" w:rsidTr="3064CCB4">
        <w:trPr>
          <w:cnfStyle w:val="000000100000" w:firstRow="0" w:lastRow="0" w:firstColumn="0" w:lastColumn="0" w:oddVBand="0" w:evenVBand="0" w:oddHBand="1" w:evenHBand="0" w:firstRowFirstColumn="0" w:firstRowLastColumn="0" w:lastRowFirstColumn="0" w:lastRowLastColumn="0"/>
          <w:trHeight w:val="140"/>
          <w:jc w:val="center"/>
        </w:trPr>
        <w:tc>
          <w:tcPr>
            <w:cnfStyle w:val="001000000000" w:firstRow="0" w:lastRow="0" w:firstColumn="1" w:lastColumn="0" w:oddVBand="0" w:evenVBand="0" w:oddHBand="0" w:evenHBand="0" w:firstRowFirstColumn="0" w:firstRowLastColumn="0" w:lastRowFirstColumn="0" w:lastRowLastColumn="0"/>
            <w:tcW w:w="4380" w:type="dxa"/>
          </w:tcPr>
          <w:p w14:paraId="4F96C0C0" w14:textId="0704648C" w:rsidR="006E3989" w:rsidRPr="006E3989" w:rsidRDefault="3064CCB4" w:rsidP="006E3989">
            <w:pPr>
              <w:rPr>
                <w:b w:val="0"/>
                <w:bCs w:val="0"/>
              </w:rPr>
            </w:pPr>
            <w:r>
              <w:rPr>
                <w:b w:val="0"/>
                <w:bCs w:val="0"/>
              </w:rPr>
              <w:t>Area of Focus #1</w:t>
            </w:r>
          </w:p>
        </w:tc>
        <w:tc>
          <w:tcPr>
            <w:tcW w:w="2507" w:type="dxa"/>
          </w:tcPr>
          <w:p w14:paraId="7B10F883" w14:textId="51903900" w:rsidR="006E3989" w:rsidRPr="008158C2" w:rsidRDefault="3064CCB4" w:rsidP="3064CCB4">
            <w:pPr>
              <w:cnfStyle w:val="000000100000" w:firstRow="0" w:lastRow="0" w:firstColumn="0" w:lastColumn="0" w:oddVBand="0" w:evenVBand="0" w:oddHBand="1" w:evenHBand="0" w:firstRowFirstColumn="0" w:firstRowLastColumn="0" w:lastRowFirstColumn="0" w:lastRowLastColumn="0"/>
              <w:rPr>
                <w:rFonts w:eastAsiaTheme="minorEastAsia"/>
                <w:color w:val="auto"/>
              </w:rPr>
            </w:pPr>
            <w:r>
              <w:t>100.00%</w:t>
            </w:r>
          </w:p>
        </w:tc>
        <w:tc>
          <w:tcPr>
            <w:tcW w:w="2507" w:type="dxa"/>
          </w:tcPr>
          <w:p w14:paraId="7A3FF5FB" w14:textId="647C0776" w:rsidR="006E3989" w:rsidRPr="008158C2" w:rsidRDefault="3064CCB4" w:rsidP="3064CCB4">
            <w:pPr>
              <w:cnfStyle w:val="000000100000" w:firstRow="0" w:lastRow="0" w:firstColumn="0" w:lastColumn="0" w:oddVBand="0" w:evenVBand="0" w:oddHBand="1" w:evenHBand="0" w:firstRowFirstColumn="0" w:firstRowLastColumn="0" w:lastRowFirstColumn="0" w:lastRowLastColumn="0"/>
              <w:rPr>
                <w:rFonts w:eastAsiaTheme="minorEastAsia"/>
                <w:color w:val="auto"/>
              </w:rPr>
            </w:pPr>
            <w:r>
              <w:t>18</w:t>
            </w:r>
          </w:p>
        </w:tc>
      </w:tr>
      <w:tr w:rsidR="006E3989" w14:paraId="0F5C19F3" w14:textId="77777777" w:rsidTr="3064CCB4">
        <w:trPr>
          <w:trHeight w:val="149"/>
          <w:jc w:val="center"/>
        </w:trPr>
        <w:tc>
          <w:tcPr>
            <w:cnfStyle w:val="001000000000" w:firstRow="0" w:lastRow="0" w:firstColumn="1" w:lastColumn="0" w:oddVBand="0" w:evenVBand="0" w:oddHBand="0" w:evenHBand="0" w:firstRowFirstColumn="0" w:firstRowLastColumn="0" w:lastRowFirstColumn="0" w:lastRowLastColumn="0"/>
            <w:tcW w:w="4380" w:type="dxa"/>
          </w:tcPr>
          <w:p w14:paraId="7C304CF3" w14:textId="318AE3EC" w:rsidR="006E3989" w:rsidRPr="006E3989" w:rsidRDefault="3064CCB4" w:rsidP="006E3989">
            <w:pPr>
              <w:rPr>
                <w:b w:val="0"/>
                <w:bCs w:val="0"/>
              </w:rPr>
            </w:pPr>
            <w:r>
              <w:rPr>
                <w:b w:val="0"/>
                <w:bCs w:val="0"/>
              </w:rPr>
              <w:t>Area of Focus #2</w:t>
            </w:r>
          </w:p>
        </w:tc>
        <w:tc>
          <w:tcPr>
            <w:tcW w:w="2507" w:type="dxa"/>
          </w:tcPr>
          <w:p w14:paraId="4F0A1C0B" w14:textId="6CDC3875" w:rsidR="006E3989" w:rsidRPr="008158C2" w:rsidRDefault="3064CCB4" w:rsidP="3064CCB4">
            <w:pPr>
              <w:cnfStyle w:val="000000000000" w:firstRow="0" w:lastRow="0" w:firstColumn="0" w:lastColumn="0" w:oddVBand="0" w:evenVBand="0" w:oddHBand="0" w:evenHBand="0" w:firstRowFirstColumn="0" w:firstRowLastColumn="0" w:lastRowFirstColumn="0" w:lastRowLastColumn="0"/>
              <w:rPr>
                <w:rFonts w:eastAsiaTheme="minorEastAsia"/>
                <w:color w:val="auto"/>
              </w:rPr>
            </w:pPr>
            <w:r>
              <w:t>77.78%</w:t>
            </w:r>
          </w:p>
        </w:tc>
        <w:tc>
          <w:tcPr>
            <w:tcW w:w="2507" w:type="dxa"/>
          </w:tcPr>
          <w:p w14:paraId="00EC96A6" w14:textId="50063BA9" w:rsidR="006E3989" w:rsidRPr="008158C2" w:rsidRDefault="3064CCB4" w:rsidP="3064CCB4">
            <w:pPr>
              <w:cnfStyle w:val="000000000000" w:firstRow="0" w:lastRow="0" w:firstColumn="0" w:lastColumn="0" w:oddVBand="0" w:evenVBand="0" w:oddHBand="0" w:evenHBand="0" w:firstRowFirstColumn="0" w:firstRowLastColumn="0" w:lastRowFirstColumn="0" w:lastRowLastColumn="0"/>
              <w:rPr>
                <w:rFonts w:eastAsiaTheme="minorEastAsia"/>
                <w:color w:val="auto"/>
              </w:rPr>
            </w:pPr>
            <w:r>
              <w:t>14</w:t>
            </w:r>
          </w:p>
        </w:tc>
      </w:tr>
      <w:tr w:rsidR="006E3989" w14:paraId="2C10A4AC" w14:textId="77777777" w:rsidTr="3064CCB4">
        <w:trPr>
          <w:cnfStyle w:val="000000100000" w:firstRow="0" w:lastRow="0" w:firstColumn="0" w:lastColumn="0" w:oddVBand="0" w:evenVBand="0" w:oddHBand="1" w:evenHBand="0" w:firstRowFirstColumn="0" w:firstRowLastColumn="0" w:lastRowFirstColumn="0" w:lastRowLastColumn="0"/>
          <w:trHeight w:val="140"/>
          <w:jc w:val="center"/>
        </w:trPr>
        <w:tc>
          <w:tcPr>
            <w:cnfStyle w:val="001000000000" w:firstRow="0" w:lastRow="0" w:firstColumn="1" w:lastColumn="0" w:oddVBand="0" w:evenVBand="0" w:oddHBand="0" w:evenHBand="0" w:firstRowFirstColumn="0" w:firstRowLastColumn="0" w:lastRowFirstColumn="0" w:lastRowLastColumn="0"/>
            <w:tcW w:w="4380" w:type="dxa"/>
          </w:tcPr>
          <w:p w14:paraId="5B5C493B" w14:textId="172C4EED" w:rsidR="006E3989" w:rsidRPr="006E3989" w:rsidRDefault="3064CCB4" w:rsidP="006E3989">
            <w:pPr>
              <w:rPr>
                <w:b w:val="0"/>
                <w:bCs w:val="0"/>
              </w:rPr>
            </w:pPr>
            <w:r>
              <w:rPr>
                <w:b w:val="0"/>
                <w:bCs w:val="0"/>
              </w:rPr>
              <w:t>Area of Focus #3</w:t>
            </w:r>
          </w:p>
        </w:tc>
        <w:tc>
          <w:tcPr>
            <w:tcW w:w="2507" w:type="dxa"/>
          </w:tcPr>
          <w:p w14:paraId="14934142" w14:textId="40748C71" w:rsidR="006E3989" w:rsidRPr="008158C2" w:rsidRDefault="3064CCB4" w:rsidP="3064CCB4">
            <w:pPr>
              <w:cnfStyle w:val="000000100000" w:firstRow="0" w:lastRow="0" w:firstColumn="0" w:lastColumn="0" w:oddVBand="0" w:evenVBand="0" w:oddHBand="1" w:evenHBand="0" w:firstRowFirstColumn="0" w:firstRowLastColumn="0" w:lastRowFirstColumn="0" w:lastRowLastColumn="0"/>
              <w:rPr>
                <w:rFonts w:eastAsiaTheme="minorEastAsia"/>
                <w:color w:val="auto"/>
              </w:rPr>
            </w:pPr>
            <w:r>
              <w:t>61.11%</w:t>
            </w:r>
          </w:p>
        </w:tc>
        <w:tc>
          <w:tcPr>
            <w:tcW w:w="2507" w:type="dxa"/>
          </w:tcPr>
          <w:p w14:paraId="2AE4F17A" w14:textId="79FF0279" w:rsidR="006E3989" w:rsidRPr="008158C2" w:rsidRDefault="3064CCB4" w:rsidP="3064CCB4">
            <w:pPr>
              <w:cnfStyle w:val="000000100000" w:firstRow="0" w:lastRow="0" w:firstColumn="0" w:lastColumn="0" w:oddVBand="0" w:evenVBand="0" w:oddHBand="1" w:evenHBand="0" w:firstRowFirstColumn="0" w:firstRowLastColumn="0" w:lastRowFirstColumn="0" w:lastRowLastColumn="0"/>
              <w:rPr>
                <w:rFonts w:eastAsiaTheme="minorEastAsia"/>
                <w:color w:val="auto"/>
              </w:rPr>
            </w:pPr>
            <w:r>
              <w:t>11</w:t>
            </w:r>
          </w:p>
        </w:tc>
      </w:tr>
    </w:tbl>
    <w:p w14:paraId="5A9226DB" w14:textId="6F6CB9CA" w:rsidR="008158C2" w:rsidRDefault="008158C2" w:rsidP="008158C2"/>
    <w:tbl>
      <w:tblPr>
        <w:tblStyle w:val="GridTable4-Accent4"/>
        <w:tblW w:w="9377" w:type="dxa"/>
        <w:jc w:val="center"/>
        <w:tblLook w:val="04A0" w:firstRow="1" w:lastRow="0" w:firstColumn="1" w:lastColumn="0" w:noHBand="0" w:noVBand="1"/>
      </w:tblPr>
      <w:tblGrid>
        <w:gridCol w:w="445"/>
        <w:gridCol w:w="6840"/>
        <w:gridCol w:w="2092"/>
      </w:tblGrid>
      <w:tr w:rsidR="006E3989" w14:paraId="3E0D5FD7" w14:textId="77777777" w:rsidTr="3064CCB4">
        <w:trPr>
          <w:cnfStyle w:val="100000000000" w:firstRow="1" w:lastRow="0" w:firstColumn="0" w:lastColumn="0" w:oddVBand="0" w:evenVBand="0" w:oddHBand="0" w:evenHBand="0" w:firstRowFirstColumn="0" w:firstRowLastColumn="0" w:lastRowFirstColumn="0" w:lastRowLastColumn="0"/>
          <w:trHeight w:val="123"/>
          <w:jc w:val="center"/>
        </w:trPr>
        <w:tc>
          <w:tcPr>
            <w:cnfStyle w:val="001000000000" w:firstRow="0" w:lastRow="0" w:firstColumn="1" w:lastColumn="0" w:oddVBand="0" w:evenVBand="0" w:oddHBand="0" w:evenHBand="0" w:firstRowFirstColumn="0" w:firstRowLastColumn="0" w:lastRowFirstColumn="0" w:lastRowLastColumn="0"/>
            <w:tcW w:w="445" w:type="dxa"/>
          </w:tcPr>
          <w:p w14:paraId="580946BB" w14:textId="1135B56C" w:rsidR="006E3989" w:rsidRPr="006E3989" w:rsidRDefault="3064CCB4" w:rsidP="3064CCB4">
            <w:pPr>
              <w:rPr>
                <w:color w:val="FFFFFF" w:themeColor="background1"/>
              </w:rPr>
            </w:pPr>
            <w:r w:rsidRPr="3064CCB4">
              <w:rPr>
                <w:color w:val="FFFFFF" w:themeColor="background1"/>
              </w:rPr>
              <w:t>#</w:t>
            </w:r>
          </w:p>
        </w:tc>
        <w:tc>
          <w:tcPr>
            <w:tcW w:w="6840" w:type="dxa"/>
          </w:tcPr>
          <w:p w14:paraId="12879722" w14:textId="56A66308" w:rsidR="006E3989" w:rsidRPr="006E3989" w:rsidRDefault="3064CCB4" w:rsidP="3064CCB4">
            <w:pPr>
              <w:cnfStyle w:val="100000000000" w:firstRow="1" w:lastRow="0" w:firstColumn="0" w:lastColumn="0" w:oddVBand="0" w:evenVBand="0" w:oddHBand="0" w:evenHBand="0" w:firstRowFirstColumn="0" w:firstRowLastColumn="0" w:lastRowFirstColumn="0" w:lastRowLastColumn="0"/>
              <w:rPr>
                <w:color w:val="FFFFFF" w:themeColor="background1"/>
              </w:rPr>
            </w:pPr>
            <w:r w:rsidRPr="3064CCB4">
              <w:rPr>
                <w:color w:val="FFFFFF" w:themeColor="background1"/>
              </w:rPr>
              <w:t>Area of Focus #1</w:t>
            </w:r>
          </w:p>
        </w:tc>
        <w:tc>
          <w:tcPr>
            <w:tcW w:w="2092" w:type="dxa"/>
          </w:tcPr>
          <w:p w14:paraId="76EB5AF5" w14:textId="1D6AB65B" w:rsidR="006E3989" w:rsidRPr="006E3989" w:rsidRDefault="3064CCB4" w:rsidP="3064CCB4">
            <w:pPr>
              <w:cnfStyle w:val="100000000000" w:firstRow="1" w:lastRow="0" w:firstColumn="0" w:lastColumn="0" w:oddVBand="0" w:evenVBand="0" w:oddHBand="0" w:evenHBand="0" w:firstRowFirstColumn="0" w:firstRowLastColumn="0" w:lastRowFirstColumn="0" w:lastRowLastColumn="0"/>
              <w:rPr>
                <w:color w:val="FFFFFF" w:themeColor="background1"/>
              </w:rPr>
            </w:pPr>
            <w:r w:rsidRPr="3064CCB4">
              <w:rPr>
                <w:color w:val="FFFFFF" w:themeColor="background1"/>
              </w:rPr>
              <w:t>Date</w:t>
            </w:r>
          </w:p>
        </w:tc>
      </w:tr>
      <w:tr w:rsidR="006E3989" w14:paraId="31CAFD40" w14:textId="77777777" w:rsidTr="3064CCB4">
        <w:trPr>
          <w:cnfStyle w:val="000000100000" w:firstRow="0" w:lastRow="0" w:firstColumn="0" w:lastColumn="0" w:oddVBand="0" w:evenVBand="0" w:oddHBand="1" w:evenHBand="0" w:firstRowFirstColumn="0" w:firstRowLastColumn="0" w:lastRowFirstColumn="0" w:lastRowLastColumn="0"/>
          <w:trHeight w:val="123"/>
          <w:jc w:val="center"/>
        </w:trPr>
        <w:tc>
          <w:tcPr>
            <w:cnfStyle w:val="001000000000" w:firstRow="0" w:lastRow="0" w:firstColumn="1" w:lastColumn="0" w:oddVBand="0" w:evenVBand="0" w:oddHBand="0" w:evenHBand="0" w:firstRowFirstColumn="0" w:firstRowLastColumn="0" w:lastRowFirstColumn="0" w:lastRowLastColumn="0"/>
            <w:tcW w:w="445" w:type="dxa"/>
          </w:tcPr>
          <w:p w14:paraId="2222983E" w14:textId="66147C3B" w:rsidR="006E3989" w:rsidRPr="006E3989" w:rsidRDefault="3064CCB4" w:rsidP="006E3989">
            <w:pPr>
              <w:rPr>
                <w:b w:val="0"/>
                <w:bCs w:val="0"/>
              </w:rPr>
            </w:pPr>
            <w:r>
              <w:rPr>
                <w:b w:val="0"/>
                <w:bCs w:val="0"/>
              </w:rPr>
              <w:t>1</w:t>
            </w:r>
          </w:p>
        </w:tc>
        <w:tc>
          <w:tcPr>
            <w:tcW w:w="6840" w:type="dxa"/>
          </w:tcPr>
          <w:p w14:paraId="686D59E1" w14:textId="3AEEC5BD" w:rsidR="006E3989" w:rsidRPr="002F56EE" w:rsidRDefault="3064CCB4" w:rsidP="006E3989">
            <w:pPr>
              <w:cnfStyle w:val="000000100000" w:firstRow="0" w:lastRow="0" w:firstColumn="0" w:lastColumn="0" w:oddVBand="0" w:evenVBand="0" w:oddHBand="1" w:evenHBand="0" w:firstRowFirstColumn="0" w:firstRowLastColumn="0" w:lastRowFirstColumn="0" w:lastRowLastColumn="0"/>
            </w:pPr>
            <w:r>
              <w:t>Candidate interest in working</w:t>
            </w:r>
          </w:p>
        </w:tc>
        <w:tc>
          <w:tcPr>
            <w:tcW w:w="2092" w:type="dxa"/>
          </w:tcPr>
          <w:p w14:paraId="243753E6" w14:textId="1F52947B" w:rsidR="006E3989" w:rsidRPr="008158C2" w:rsidRDefault="3064CCB4" w:rsidP="3064CCB4">
            <w:pPr>
              <w:cnfStyle w:val="000000100000" w:firstRow="0" w:lastRow="0" w:firstColumn="0" w:lastColumn="0" w:oddVBand="0" w:evenVBand="0" w:oddHBand="1" w:evenHBand="0" w:firstRowFirstColumn="0" w:firstRowLastColumn="0" w:lastRowFirstColumn="0" w:lastRowLastColumn="0"/>
              <w:rPr>
                <w:rFonts w:eastAsiaTheme="minorEastAsia"/>
                <w:color w:val="auto"/>
              </w:rPr>
            </w:pPr>
            <w:r>
              <w:t>2/1/2017 9:14 AM</w:t>
            </w:r>
          </w:p>
        </w:tc>
      </w:tr>
      <w:tr w:rsidR="006E3989" w14:paraId="746ECBF2" w14:textId="77777777" w:rsidTr="3064CCB4">
        <w:trPr>
          <w:trHeight w:val="131"/>
          <w:jc w:val="center"/>
        </w:trPr>
        <w:tc>
          <w:tcPr>
            <w:cnfStyle w:val="001000000000" w:firstRow="0" w:lastRow="0" w:firstColumn="1" w:lastColumn="0" w:oddVBand="0" w:evenVBand="0" w:oddHBand="0" w:evenHBand="0" w:firstRowFirstColumn="0" w:firstRowLastColumn="0" w:lastRowFirstColumn="0" w:lastRowLastColumn="0"/>
            <w:tcW w:w="445" w:type="dxa"/>
          </w:tcPr>
          <w:p w14:paraId="53624A81" w14:textId="3E170508" w:rsidR="006E3989" w:rsidRPr="006E3989" w:rsidRDefault="3064CCB4" w:rsidP="006E3989">
            <w:pPr>
              <w:rPr>
                <w:b w:val="0"/>
                <w:bCs w:val="0"/>
              </w:rPr>
            </w:pPr>
            <w:r>
              <w:rPr>
                <w:b w:val="0"/>
                <w:bCs w:val="0"/>
              </w:rPr>
              <w:t>2</w:t>
            </w:r>
          </w:p>
        </w:tc>
        <w:tc>
          <w:tcPr>
            <w:tcW w:w="6840" w:type="dxa"/>
          </w:tcPr>
          <w:p w14:paraId="06A1B0BB" w14:textId="1428CF4A" w:rsidR="006E3989" w:rsidRPr="002F56EE" w:rsidRDefault="3064CCB4" w:rsidP="006E3989">
            <w:pPr>
              <w:cnfStyle w:val="000000000000" w:firstRow="0" w:lastRow="0" w:firstColumn="0" w:lastColumn="0" w:oddVBand="0" w:evenVBand="0" w:oddHBand="0" w:evenHBand="0" w:firstRowFirstColumn="0" w:firstRowLastColumn="0" w:lastRowFirstColumn="0" w:lastRowLastColumn="0"/>
            </w:pPr>
            <w:r>
              <w:t>work ethic</w:t>
            </w:r>
          </w:p>
        </w:tc>
        <w:tc>
          <w:tcPr>
            <w:tcW w:w="2092" w:type="dxa"/>
          </w:tcPr>
          <w:p w14:paraId="7CD110EC" w14:textId="5F0BD5F0" w:rsidR="006E3989" w:rsidRPr="008158C2" w:rsidRDefault="3064CCB4" w:rsidP="3064CCB4">
            <w:pPr>
              <w:cnfStyle w:val="000000000000" w:firstRow="0" w:lastRow="0" w:firstColumn="0" w:lastColumn="0" w:oddVBand="0" w:evenVBand="0" w:oddHBand="0" w:evenHBand="0" w:firstRowFirstColumn="0" w:firstRowLastColumn="0" w:lastRowFirstColumn="0" w:lastRowLastColumn="0"/>
              <w:rPr>
                <w:rFonts w:eastAsiaTheme="minorEastAsia"/>
                <w:color w:val="auto"/>
              </w:rPr>
            </w:pPr>
            <w:r>
              <w:t>1/31/2017 7:12 PM</w:t>
            </w:r>
          </w:p>
        </w:tc>
      </w:tr>
      <w:tr w:rsidR="006E3989" w14:paraId="40C5BBC0" w14:textId="77777777" w:rsidTr="3064CCB4">
        <w:trPr>
          <w:cnfStyle w:val="000000100000" w:firstRow="0" w:lastRow="0" w:firstColumn="0" w:lastColumn="0" w:oddVBand="0" w:evenVBand="0" w:oddHBand="1" w:evenHBand="0" w:firstRowFirstColumn="0" w:firstRowLastColumn="0" w:lastRowFirstColumn="0" w:lastRowLastColumn="0"/>
          <w:trHeight w:val="123"/>
          <w:jc w:val="center"/>
        </w:trPr>
        <w:tc>
          <w:tcPr>
            <w:cnfStyle w:val="001000000000" w:firstRow="0" w:lastRow="0" w:firstColumn="1" w:lastColumn="0" w:oddVBand="0" w:evenVBand="0" w:oddHBand="0" w:evenHBand="0" w:firstRowFirstColumn="0" w:firstRowLastColumn="0" w:lastRowFirstColumn="0" w:lastRowLastColumn="0"/>
            <w:tcW w:w="445" w:type="dxa"/>
          </w:tcPr>
          <w:p w14:paraId="5992FFAB" w14:textId="641B5132" w:rsidR="006E3989" w:rsidRPr="006E3989" w:rsidRDefault="3064CCB4" w:rsidP="006E3989">
            <w:pPr>
              <w:rPr>
                <w:b w:val="0"/>
                <w:bCs w:val="0"/>
              </w:rPr>
            </w:pPr>
            <w:r>
              <w:rPr>
                <w:b w:val="0"/>
                <w:bCs w:val="0"/>
              </w:rPr>
              <w:t>3</w:t>
            </w:r>
          </w:p>
        </w:tc>
        <w:tc>
          <w:tcPr>
            <w:tcW w:w="6840" w:type="dxa"/>
          </w:tcPr>
          <w:p w14:paraId="690FE981" w14:textId="0706D26B" w:rsidR="006E3989" w:rsidRPr="002F56EE" w:rsidRDefault="3064CCB4" w:rsidP="006E3989">
            <w:pPr>
              <w:cnfStyle w:val="000000100000" w:firstRow="0" w:lastRow="0" w:firstColumn="0" w:lastColumn="0" w:oddVBand="0" w:evenVBand="0" w:oddHBand="1" w:evenHBand="0" w:firstRowFirstColumn="0" w:firstRowLastColumn="0" w:lastRowFirstColumn="0" w:lastRowLastColumn="0"/>
            </w:pPr>
            <w:r>
              <w:t>Development of basic customer service  skills</w:t>
            </w:r>
          </w:p>
        </w:tc>
        <w:tc>
          <w:tcPr>
            <w:tcW w:w="2092" w:type="dxa"/>
          </w:tcPr>
          <w:p w14:paraId="77672D97" w14:textId="75920216" w:rsidR="006E3989" w:rsidRPr="008158C2" w:rsidRDefault="3064CCB4" w:rsidP="3064CCB4">
            <w:pPr>
              <w:cnfStyle w:val="000000100000" w:firstRow="0" w:lastRow="0" w:firstColumn="0" w:lastColumn="0" w:oddVBand="0" w:evenVBand="0" w:oddHBand="1" w:evenHBand="0" w:firstRowFirstColumn="0" w:firstRowLastColumn="0" w:lastRowFirstColumn="0" w:lastRowLastColumn="0"/>
              <w:rPr>
                <w:rFonts w:eastAsiaTheme="minorEastAsia"/>
                <w:color w:val="auto"/>
              </w:rPr>
            </w:pPr>
            <w:r>
              <w:t>1/31/2017 5:02 PM</w:t>
            </w:r>
          </w:p>
        </w:tc>
      </w:tr>
      <w:tr w:rsidR="006E3989" w14:paraId="5EA7EFE1" w14:textId="77777777" w:rsidTr="3064CCB4">
        <w:trPr>
          <w:trHeight w:val="123"/>
          <w:jc w:val="center"/>
        </w:trPr>
        <w:tc>
          <w:tcPr>
            <w:cnfStyle w:val="001000000000" w:firstRow="0" w:lastRow="0" w:firstColumn="1" w:lastColumn="0" w:oddVBand="0" w:evenVBand="0" w:oddHBand="0" w:evenHBand="0" w:firstRowFirstColumn="0" w:firstRowLastColumn="0" w:lastRowFirstColumn="0" w:lastRowLastColumn="0"/>
            <w:tcW w:w="445" w:type="dxa"/>
          </w:tcPr>
          <w:p w14:paraId="53A6B293" w14:textId="7D66F0E9" w:rsidR="006E3989" w:rsidRPr="006E3989" w:rsidRDefault="3064CCB4" w:rsidP="006E3989">
            <w:pPr>
              <w:rPr>
                <w:b w:val="0"/>
                <w:bCs w:val="0"/>
              </w:rPr>
            </w:pPr>
            <w:r>
              <w:rPr>
                <w:b w:val="0"/>
                <w:bCs w:val="0"/>
              </w:rPr>
              <w:t>4</w:t>
            </w:r>
          </w:p>
        </w:tc>
        <w:tc>
          <w:tcPr>
            <w:tcW w:w="6840" w:type="dxa"/>
          </w:tcPr>
          <w:p w14:paraId="3D1D8639" w14:textId="713522A3" w:rsidR="006E3989" w:rsidRPr="002F56EE" w:rsidRDefault="3064CCB4" w:rsidP="006E3989">
            <w:pPr>
              <w:cnfStyle w:val="000000000000" w:firstRow="0" w:lastRow="0" w:firstColumn="0" w:lastColumn="0" w:oddVBand="0" w:evenVBand="0" w:oddHBand="0" w:evenHBand="0" w:firstRowFirstColumn="0" w:firstRowLastColumn="0" w:lastRowFirstColumn="0" w:lastRowLastColumn="0"/>
            </w:pPr>
            <w:r>
              <w:t>Soft Skills</w:t>
            </w:r>
          </w:p>
        </w:tc>
        <w:tc>
          <w:tcPr>
            <w:tcW w:w="2092" w:type="dxa"/>
          </w:tcPr>
          <w:p w14:paraId="30B303DD" w14:textId="1E7EBB22" w:rsidR="006E3989" w:rsidRPr="002F56EE" w:rsidRDefault="3064CCB4" w:rsidP="006E3989">
            <w:pPr>
              <w:cnfStyle w:val="000000000000" w:firstRow="0" w:lastRow="0" w:firstColumn="0" w:lastColumn="0" w:oddVBand="0" w:evenVBand="0" w:oddHBand="0" w:evenHBand="0" w:firstRowFirstColumn="0" w:firstRowLastColumn="0" w:lastRowFirstColumn="0" w:lastRowLastColumn="0"/>
            </w:pPr>
            <w:r>
              <w:t>1/31/2017 4:20 PM</w:t>
            </w:r>
          </w:p>
        </w:tc>
      </w:tr>
      <w:tr w:rsidR="006E3989" w14:paraId="2D9FB6F5" w14:textId="77777777" w:rsidTr="3064CCB4">
        <w:trPr>
          <w:cnfStyle w:val="000000100000" w:firstRow="0" w:lastRow="0" w:firstColumn="0" w:lastColumn="0" w:oddVBand="0" w:evenVBand="0" w:oddHBand="1" w:evenHBand="0" w:firstRowFirstColumn="0" w:firstRowLastColumn="0" w:lastRowFirstColumn="0" w:lastRowLastColumn="0"/>
          <w:trHeight w:val="123"/>
          <w:jc w:val="center"/>
        </w:trPr>
        <w:tc>
          <w:tcPr>
            <w:cnfStyle w:val="001000000000" w:firstRow="0" w:lastRow="0" w:firstColumn="1" w:lastColumn="0" w:oddVBand="0" w:evenVBand="0" w:oddHBand="0" w:evenHBand="0" w:firstRowFirstColumn="0" w:firstRowLastColumn="0" w:lastRowFirstColumn="0" w:lastRowLastColumn="0"/>
            <w:tcW w:w="445" w:type="dxa"/>
          </w:tcPr>
          <w:p w14:paraId="6BAA6639" w14:textId="7EDDBAD3" w:rsidR="006E3989" w:rsidRPr="006E3989" w:rsidRDefault="3064CCB4" w:rsidP="006E3989">
            <w:pPr>
              <w:rPr>
                <w:b w:val="0"/>
                <w:bCs w:val="0"/>
              </w:rPr>
            </w:pPr>
            <w:r>
              <w:rPr>
                <w:b w:val="0"/>
                <w:bCs w:val="0"/>
              </w:rPr>
              <w:t>5</w:t>
            </w:r>
          </w:p>
        </w:tc>
        <w:tc>
          <w:tcPr>
            <w:tcW w:w="6840" w:type="dxa"/>
          </w:tcPr>
          <w:p w14:paraId="03209099" w14:textId="1B5528B1" w:rsidR="006E3989" w:rsidRPr="002F56EE" w:rsidRDefault="3064CCB4" w:rsidP="006E3989">
            <w:pPr>
              <w:cnfStyle w:val="000000100000" w:firstRow="0" w:lastRow="0" w:firstColumn="0" w:lastColumn="0" w:oddVBand="0" w:evenVBand="0" w:oddHBand="1" w:evenHBand="0" w:firstRowFirstColumn="0" w:firstRowLastColumn="0" w:lastRowFirstColumn="0" w:lastRowLastColumn="0"/>
            </w:pPr>
            <w:r>
              <w:t>Educated Candidates seeking Mgt. Jobs</w:t>
            </w:r>
          </w:p>
        </w:tc>
        <w:tc>
          <w:tcPr>
            <w:tcW w:w="2092" w:type="dxa"/>
          </w:tcPr>
          <w:p w14:paraId="1357E2AD" w14:textId="2D06C17A" w:rsidR="006E3989" w:rsidRPr="002F56EE" w:rsidRDefault="3064CCB4" w:rsidP="006E3989">
            <w:pPr>
              <w:cnfStyle w:val="000000100000" w:firstRow="0" w:lastRow="0" w:firstColumn="0" w:lastColumn="0" w:oddVBand="0" w:evenVBand="0" w:oddHBand="1" w:evenHBand="0" w:firstRowFirstColumn="0" w:firstRowLastColumn="0" w:lastRowFirstColumn="0" w:lastRowLastColumn="0"/>
            </w:pPr>
            <w:r>
              <w:t>1/26/2017 2:03 PM</w:t>
            </w:r>
          </w:p>
        </w:tc>
      </w:tr>
      <w:tr w:rsidR="006E3989" w14:paraId="29D1241B" w14:textId="77777777" w:rsidTr="3064CCB4">
        <w:trPr>
          <w:trHeight w:val="123"/>
          <w:jc w:val="center"/>
        </w:trPr>
        <w:tc>
          <w:tcPr>
            <w:cnfStyle w:val="001000000000" w:firstRow="0" w:lastRow="0" w:firstColumn="1" w:lastColumn="0" w:oddVBand="0" w:evenVBand="0" w:oddHBand="0" w:evenHBand="0" w:firstRowFirstColumn="0" w:firstRowLastColumn="0" w:lastRowFirstColumn="0" w:lastRowLastColumn="0"/>
            <w:tcW w:w="445" w:type="dxa"/>
          </w:tcPr>
          <w:p w14:paraId="633A90A5" w14:textId="7739417B" w:rsidR="006E3989" w:rsidRPr="006E3989" w:rsidRDefault="3064CCB4" w:rsidP="006E3989">
            <w:pPr>
              <w:rPr>
                <w:b w:val="0"/>
                <w:bCs w:val="0"/>
              </w:rPr>
            </w:pPr>
            <w:r>
              <w:rPr>
                <w:b w:val="0"/>
                <w:bCs w:val="0"/>
              </w:rPr>
              <w:t>6</w:t>
            </w:r>
          </w:p>
        </w:tc>
        <w:tc>
          <w:tcPr>
            <w:tcW w:w="6840" w:type="dxa"/>
          </w:tcPr>
          <w:p w14:paraId="58CBFA42" w14:textId="6A91F58E" w:rsidR="006E3989" w:rsidRPr="002F56EE" w:rsidRDefault="3064CCB4" w:rsidP="006E3989">
            <w:pPr>
              <w:cnfStyle w:val="000000000000" w:firstRow="0" w:lastRow="0" w:firstColumn="0" w:lastColumn="0" w:oddVBand="0" w:evenVBand="0" w:oddHBand="0" w:evenHBand="0" w:firstRowFirstColumn="0" w:firstRowLastColumn="0" w:lastRowFirstColumn="0" w:lastRowLastColumn="0"/>
            </w:pPr>
            <w:r>
              <w:t>Recruitment and retention</w:t>
            </w:r>
          </w:p>
        </w:tc>
        <w:tc>
          <w:tcPr>
            <w:tcW w:w="2092" w:type="dxa"/>
          </w:tcPr>
          <w:p w14:paraId="244C9A88" w14:textId="7C863BBF" w:rsidR="006E3989" w:rsidRPr="002F56EE" w:rsidRDefault="3064CCB4" w:rsidP="006E3989">
            <w:pPr>
              <w:cnfStyle w:val="000000000000" w:firstRow="0" w:lastRow="0" w:firstColumn="0" w:lastColumn="0" w:oddVBand="0" w:evenVBand="0" w:oddHBand="0" w:evenHBand="0" w:firstRowFirstColumn="0" w:firstRowLastColumn="0" w:lastRowFirstColumn="0" w:lastRowLastColumn="0"/>
            </w:pPr>
            <w:r>
              <w:t>1/24/2017 2:55 PM</w:t>
            </w:r>
          </w:p>
        </w:tc>
      </w:tr>
      <w:tr w:rsidR="006E3989" w14:paraId="052000EF" w14:textId="77777777" w:rsidTr="3064CCB4">
        <w:trPr>
          <w:cnfStyle w:val="000000100000" w:firstRow="0" w:lastRow="0" w:firstColumn="0" w:lastColumn="0" w:oddVBand="0" w:evenVBand="0" w:oddHBand="1" w:evenHBand="0" w:firstRowFirstColumn="0" w:firstRowLastColumn="0" w:lastRowFirstColumn="0" w:lastRowLastColumn="0"/>
          <w:trHeight w:val="123"/>
          <w:jc w:val="center"/>
        </w:trPr>
        <w:tc>
          <w:tcPr>
            <w:cnfStyle w:val="001000000000" w:firstRow="0" w:lastRow="0" w:firstColumn="1" w:lastColumn="0" w:oddVBand="0" w:evenVBand="0" w:oddHBand="0" w:evenHBand="0" w:firstRowFirstColumn="0" w:firstRowLastColumn="0" w:lastRowFirstColumn="0" w:lastRowLastColumn="0"/>
            <w:tcW w:w="445" w:type="dxa"/>
          </w:tcPr>
          <w:p w14:paraId="5C649F99" w14:textId="44AF158F" w:rsidR="006E3989" w:rsidRPr="006E3989" w:rsidRDefault="3064CCB4" w:rsidP="006E3989">
            <w:pPr>
              <w:rPr>
                <w:b w:val="0"/>
                <w:bCs w:val="0"/>
              </w:rPr>
            </w:pPr>
            <w:r>
              <w:rPr>
                <w:b w:val="0"/>
                <w:bCs w:val="0"/>
              </w:rPr>
              <w:t>7</w:t>
            </w:r>
          </w:p>
        </w:tc>
        <w:tc>
          <w:tcPr>
            <w:tcW w:w="6840" w:type="dxa"/>
          </w:tcPr>
          <w:p w14:paraId="1B4B9A02" w14:textId="0BDADC81" w:rsidR="006E3989" w:rsidRPr="002F56EE" w:rsidRDefault="3064CCB4" w:rsidP="006E3989">
            <w:pPr>
              <w:cnfStyle w:val="000000100000" w:firstRow="0" w:lastRow="0" w:firstColumn="0" w:lastColumn="0" w:oddVBand="0" w:evenVBand="0" w:oddHBand="1" w:evenHBand="0" w:firstRowFirstColumn="0" w:firstRowLastColumn="0" w:lastRowFirstColumn="0" w:lastRowLastColumn="0"/>
            </w:pPr>
            <w:r>
              <w:t>OBTAINIG QUALIFIED CANIDATES FOR  EMPLOYMENT</w:t>
            </w:r>
          </w:p>
        </w:tc>
        <w:tc>
          <w:tcPr>
            <w:tcW w:w="2092" w:type="dxa"/>
          </w:tcPr>
          <w:p w14:paraId="3E600802" w14:textId="6649F443" w:rsidR="006E3989" w:rsidRPr="002F56EE" w:rsidRDefault="3064CCB4" w:rsidP="006E3989">
            <w:pPr>
              <w:cnfStyle w:val="000000100000" w:firstRow="0" w:lastRow="0" w:firstColumn="0" w:lastColumn="0" w:oddVBand="0" w:evenVBand="0" w:oddHBand="1" w:evenHBand="0" w:firstRowFirstColumn="0" w:firstRowLastColumn="0" w:lastRowFirstColumn="0" w:lastRowLastColumn="0"/>
            </w:pPr>
            <w:r>
              <w:t>1/24/2017 11:58 AM</w:t>
            </w:r>
          </w:p>
        </w:tc>
      </w:tr>
      <w:tr w:rsidR="006E3989" w14:paraId="31A36CEC" w14:textId="77777777" w:rsidTr="3064CCB4">
        <w:trPr>
          <w:trHeight w:val="123"/>
          <w:jc w:val="center"/>
        </w:trPr>
        <w:tc>
          <w:tcPr>
            <w:cnfStyle w:val="001000000000" w:firstRow="0" w:lastRow="0" w:firstColumn="1" w:lastColumn="0" w:oddVBand="0" w:evenVBand="0" w:oddHBand="0" w:evenHBand="0" w:firstRowFirstColumn="0" w:firstRowLastColumn="0" w:lastRowFirstColumn="0" w:lastRowLastColumn="0"/>
            <w:tcW w:w="445" w:type="dxa"/>
          </w:tcPr>
          <w:p w14:paraId="37D079E3" w14:textId="3E2C9F68" w:rsidR="006E3989" w:rsidRPr="006E3989" w:rsidRDefault="3064CCB4" w:rsidP="006E3989">
            <w:pPr>
              <w:rPr>
                <w:b w:val="0"/>
                <w:bCs w:val="0"/>
              </w:rPr>
            </w:pPr>
            <w:r>
              <w:rPr>
                <w:b w:val="0"/>
                <w:bCs w:val="0"/>
              </w:rPr>
              <w:t>8</w:t>
            </w:r>
          </w:p>
        </w:tc>
        <w:tc>
          <w:tcPr>
            <w:tcW w:w="6840" w:type="dxa"/>
          </w:tcPr>
          <w:p w14:paraId="53E0C19F" w14:textId="64A6F09A" w:rsidR="006E3989" w:rsidRPr="002F56EE" w:rsidRDefault="3064CCB4" w:rsidP="006E3989">
            <w:pPr>
              <w:cnfStyle w:val="000000000000" w:firstRow="0" w:lastRow="0" w:firstColumn="0" w:lastColumn="0" w:oddVBand="0" w:evenVBand="0" w:oddHBand="0" w:evenHBand="0" w:firstRowFirstColumn="0" w:firstRowLastColumn="0" w:lastRowFirstColumn="0" w:lastRowLastColumn="0"/>
            </w:pPr>
            <w:r>
              <w:t xml:space="preserve">Making sure driver has 2+ </w:t>
            </w:r>
            <w:r w:rsidR="001B341B">
              <w:t>years’ experience</w:t>
            </w:r>
          </w:p>
        </w:tc>
        <w:tc>
          <w:tcPr>
            <w:tcW w:w="2092" w:type="dxa"/>
          </w:tcPr>
          <w:p w14:paraId="7070C787" w14:textId="10EBA91A" w:rsidR="006E3989" w:rsidRPr="002F56EE" w:rsidRDefault="3064CCB4" w:rsidP="006E3989">
            <w:pPr>
              <w:cnfStyle w:val="000000000000" w:firstRow="0" w:lastRow="0" w:firstColumn="0" w:lastColumn="0" w:oddVBand="0" w:evenVBand="0" w:oddHBand="0" w:evenHBand="0" w:firstRowFirstColumn="0" w:firstRowLastColumn="0" w:lastRowFirstColumn="0" w:lastRowLastColumn="0"/>
            </w:pPr>
            <w:r>
              <w:t>1/24/2017 11:20 AM</w:t>
            </w:r>
          </w:p>
        </w:tc>
      </w:tr>
      <w:tr w:rsidR="006E3989" w14:paraId="0428369E" w14:textId="77777777" w:rsidTr="3064CCB4">
        <w:trPr>
          <w:cnfStyle w:val="000000100000" w:firstRow="0" w:lastRow="0" w:firstColumn="0" w:lastColumn="0" w:oddVBand="0" w:evenVBand="0" w:oddHBand="1" w:evenHBand="0" w:firstRowFirstColumn="0" w:firstRowLastColumn="0" w:lastRowFirstColumn="0" w:lastRowLastColumn="0"/>
          <w:trHeight w:val="123"/>
          <w:jc w:val="center"/>
        </w:trPr>
        <w:tc>
          <w:tcPr>
            <w:cnfStyle w:val="001000000000" w:firstRow="0" w:lastRow="0" w:firstColumn="1" w:lastColumn="0" w:oddVBand="0" w:evenVBand="0" w:oddHBand="0" w:evenHBand="0" w:firstRowFirstColumn="0" w:firstRowLastColumn="0" w:lastRowFirstColumn="0" w:lastRowLastColumn="0"/>
            <w:tcW w:w="445" w:type="dxa"/>
          </w:tcPr>
          <w:p w14:paraId="65965C58" w14:textId="3BC2F35B" w:rsidR="006E3989" w:rsidRPr="006E3989" w:rsidRDefault="3064CCB4" w:rsidP="006E3989">
            <w:pPr>
              <w:rPr>
                <w:b w:val="0"/>
                <w:bCs w:val="0"/>
              </w:rPr>
            </w:pPr>
            <w:r>
              <w:rPr>
                <w:b w:val="0"/>
                <w:bCs w:val="0"/>
              </w:rPr>
              <w:t>9</w:t>
            </w:r>
          </w:p>
        </w:tc>
        <w:tc>
          <w:tcPr>
            <w:tcW w:w="6840" w:type="dxa"/>
          </w:tcPr>
          <w:p w14:paraId="5461882A" w14:textId="40FECAA4" w:rsidR="006E3989" w:rsidRPr="002F56EE" w:rsidRDefault="3064CCB4" w:rsidP="006E3989">
            <w:pPr>
              <w:cnfStyle w:val="000000100000" w:firstRow="0" w:lastRow="0" w:firstColumn="0" w:lastColumn="0" w:oddVBand="0" w:evenVBand="0" w:oddHBand="1" w:evenHBand="0" w:firstRowFirstColumn="0" w:firstRowLastColumn="0" w:lastRowFirstColumn="0" w:lastRowLastColumn="0"/>
            </w:pPr>
            <w:r>
              <w:t>retaining workforce in the county</w:t>
            </w:r>
          </w:p>
        </w:tc>
        <w:tc>
          <w:tcPr>
            <w:tcW w:w="2092" w:type="dxa"/>
          </w:tcPr>
          <w:p w14:paraId="3CB19830" w14:textId="09B0D497" w:rsidR="006E3989" w:rsidRPr="002F56EE" w:rsidRDefault="3064CCB4" w:rsidP="006E3989">
            <w:pPr>
              <w:cnfStyle w:val="000000100000" w:firstRow="0" w:lastRow="0" w:firstColumn="0" w:lastColumn="0" w:oddVBand="0" w:evenVBand="0" w:oddHBand="1" w:evenHBand="0" w:firstRowFirstColumn="0" w:firstRowLastColumn="0" w:lastRowFirstColumn="0" w:lastRowLastColumn="0"/>
            </w:pPr>
            <w:r>
              <w:t>1/22/2017 2:56 AM</w:t>
            </w:r>
          </w:p>
        </w:tc>
      </w:tr>
      <w:tr w:rsidR="006E3989" w14:paraId="48A500D3" w14:textId="77777777" w:rsidTr="3064CCB4">
        <w:trPr>
          <w:trHeight w:val="123"/>
          <w:jc w:val="center"/>
        </w:trPr>
        <w:tc>
          <w:tcPr>
            <w:cnfStyle w:val="001000000000" w:firstRow="0" w:lastRow="0" w:firstColumn="1" w:lastColumn="0" w:oddVBand="0" w:evenVBand="0" w:oddHBand="0" w:evenHBand="0" w:firstRowFirstColumn="0" w:firstRowLastColumn="0" w:lastRowFirstColumn="0" w:lastRowLastColumn="0"/>
            <w:tcW w:w="445" w:type="dxa"/>
          </w:tcPr>
          <w:p w14:paraId="3074F465" w14:textId="5FD8649E" w:rsidR="006E3989" w:rsidRPr="006E3989" w:rsidRDefault="3064CCB4" w:rsidP="006E3989">
            <w:pPr>
              <w:rPr>
                <w:b w:val="0"/>
                <w:bCs w:val="0"/>
              </w:rPr>
            </w:pPr>
            <w:r>
              <w:rPr>
                <w:b w:val="0"/>
                <w:bCs w:val="0"/>
              </w:rPr>
              <w:t>10</w:t>
            </w:r>
          </w:p>
        </w:tc>
        <w:tc>
          <w:tcPr>
            <w:tcW w:w="6840" w:type="dxa"/>
          </w:tcPr>
          <w:p w14:paraId="11D09E5C" w14:textId="0B98F158" w:rsidR="006E3989" w:rsidRPr="002F56EE" w:rsidRDefault="3064CCB4" w:rsidP="006E3989">
            <w:pPr>
              <w:cnfStyle w:val="000000000000" w:firstRow="0" w:lastRow="0" w:firstColumn="0" w:lastColumn="0" w:oddVBand="0" w:evenVBand="0" w:oddHBand="0" w:evenHBand="0" w:firstRowFirstColumn="0" w:firstRowLastColumn="0" w:lastRowFirstColumn="0" w:lastRowLastColumn="0"/>
            </w:pPr>
            <w:r>
              <w:t>Increasing Communication &amp; Coordination among  partners</w:t>
            </w:r>
          </w:p>
        </w:tc>
        <w:tc>
          <w:tcPr>
            <w:tcW w:w="2092" w:type="dxa"/>
          </w:tcPr>
          <w:p w14:paraId="0B57F6D5" w14:textId="056F7EAF" w:rsidR="006E3989" w:rsidRPr="002F56EE" w:rsidRDefault="3064CCB4" w:rsidP="006E3989">
            <w:pPr>
              <w:cnfStyle w:val="000000000000" w:firstRow="0" w:lastRow="0" w:firstColumn="0" w:lastColumn="0" w:oddVBand="0" w:evenVBand="0" w:oddHBand="0" w:evenHBand="0" w:firstRowFirstColumn="0" w:firstRowLastColumn="0" w:lastRowFirstColumn="0" w:lastRowLastColumn="0"/>
            </w:pPr>
            <w:r>
              <w:t>1/19/2017 4:52 PM</w:t>
            </w:r>
          </w:p>
        </w:tc>
      </w:tr>
      <w:tr w:rsidR="006E3989" w14:paraId="40F530DD" w14:textId="77777777" w:rsidTr="3064CCB4">
        <w:trPr>
          <w:cnfStyle w:val="000000100000" w:firstRow="0" w:lastRow="0" w:firstColumn="0" w:lastColumn="0" w:oddVBand="0" w:evenVBand="0" w:oddHBand="1" w:evenHBand="0" w:firstRowFirstColumn="0" w:firstRowLastColumn="0" w:lastRowFirstColumn="0" w:lastRowLastColumn="0"/>
          <w:trHeight w:val="123"/>
          <w:jc w:val="center"/>
        </w:trPr>
        <w:tc>
          <w:tcPr>
            <w:cnfStyle w:val="001000000000" w:firstRow="0" w:lastRow="0" w:firstColumn="1" w:lastColumn="0" w:oddVBand="0" w:evenVBand="0" w:oddHBand="0" w:evenHBand="0" w:firstRowFirstColumn="0" w:firstRowLastColumn="0" w:lastRowFirstColumn="0" w:lastRowLastColumn="0"/>
            <w:tcW w:w="445" w:type="dxa"/>
          </w:tcPr>
          <w:p w14:paraId="7D1D885F" w14:textId="215BBE84" w:rsidR="006E3989" w:rsidRPr="006E3989" w:rsidRDefault="3064CCB4" w:rsidP="006E3989">
            <w:pPr>
              <w:rPr>
                <w:b w:val="0"/>
                <w:bCs w:val="0"/>
              </w:rPr>
            </w:pPr>
            <w:r>
              <w:rPr>
                <w:b w:val="0"/>
                <w:bCs w:val="0"/>
              </w:rPr>
              <w:t>11</w:t>
            </w:r>
          </w:p>
        </w:tc>
        <w:tc>
          <w:tcPr>
            <w:tcW w:w="6840" w:type="dxa"/>
          </w:tcPr>
          <w:p w14:paraId="7105B007" w14:textId="57A8979B" w:rsidR="006E3989" w:rsidRPr="002F56EE" w:rsidRDefault="3064CCB4" w:rsidP="006E3989">
            <w:pPr>
              <w:cnfStyle w:val="000000100000" w:firstRow="0" w:lastRow="0" w:firstColumn="0" w:lastColumn="0" w:oddVBand="0" w:evenVBand="0" w:oddHBand="1" w:evenHBand="0" w:firstRowFirstColumn="0" w:firstRowLastColumn="0" w:lastRowFirstColumn="0" w:lastRowLastColumn="0"/>
            </w:pPr>
            <w:r>
              <w:t>More awareness of OMJ services available to  industry</w:t>
            </w:r>
          </w:p>
        </w:tc>
        <w:tc>
          <w:tcPr>
            <w:tcW w:w="2092" w:type="dxa"/>
          </w:tcPr>
          <w:p w14:paraId="023EDEC7" w14:textId="79CD0459" w:rsidR="006E3989" w:rsidRPr="002F56EE" w:rsidRDefault="3064CCB4" w:rsidP="006E3989">
            <w:pPr>
              <w:cnfStyle w:val="000000100000" w:firstRow="0" w:lastRow="0" w:firstColumn="0" w:lastColumn="0" w:oddVBand="0" w:evenVBand="0" w:oddHBand="1" w:evenHBand="0" w:firstRowFirstColumn="0" w:firstRowLastColumn="0" w:lastRowFirstColumn="0" w:lastRowLastColumn="0"/>
            </w:pPr>
            <w:r>
              <w:t>1/19/2017 4:14 PM</w:t>
            </w:r>
          </w:p>
        </w:tc>
      </w:tr>
      <w:tr w:rsidR="006E3989" w14:paraId="21637F0F" w14:textId="77777777" w:rsidTr="3064CCB4">
        <w:trPr>
          <w:trHeight w:val="123"/>
          <w:jc w:val="center"/>
        </w:trPr>
        <w:tc>
          <w:tcPr>
            <w:cnfStyle w:val="001000000000" w:firstRow="0" w:lastRow="0" w:firstColumn="1" w:lastColumn="0" w:oddVBand="0" w:evenVBand="0" w:oddHBand="0" w:evenHBand="0" w:firstRowFirstColumn="0" w:firstRowLastColumn="0" w:lastRowFirstColumn="0" w:lastRowLastColumn="0"/>
            <w:tcW w:w="445" w:type="dxa"/>
          </w:tcPr>
          <w:p w14:paraId="19606D73" w14:textId="492CD1E1" w:rsidR="006E3989" w:rsidRPr="006E3989" w:rsidRDefault="3064CCB4" w:rsidP="006E3989">
            <w:pPr>
              <w:rPr>
                <w:b w:val="0"/>
                <w:bCs w:val="0"/>
              </w:rPr>
            </w:pPr>
            <w:r>
              <w:rPr>
                <w:b w:val="0"/>
                <w:bCs w:val="0"/>
              </w:rPr>
              <w:t>12</w:t>
            </w:r>
          </w:p>
        </w:tc>
        <w:tc>
          <w:tcPr>
            <w:tcW w:w="6840" w:type="dxa"/>
          </w:tcPr>
          <w:p w14:paraId="2353931F" w14:textId="577C6ED7" w:rsidR="006E3989" w:rsidRPr="002F56EE" w:rsidRDefault="3064CCB4" w:rsidP="006E3989">
            <w:pPr>
              <w:cnfStyle w:val="000000000000" w:firstRow="0" w:lastRow="0" w:firstColumn="0" w:lastColumn="0" w:oddVBand="0" w:evenVBand="0" w:oddHBand="0" w:evenHBand="0" w:firstRowFirstColumn="0" w:firstRowLastColumn="0" w:lastRowFirstColumn="0" w:lastRowLastColumn="0"/>
            </w:pPr>
            <w:r>
              <w:t>Having financial skills taught in school.</w:t>
            </w:r>
          </w:p>
        </w:tc>
        <w:tc>
          <w:tcPr>
            <w:tcW w:w="2092" w:type="dxa"/>
          </w:tcPr>
          <w:p w14:paraId="583FC488" w14:textId="5BB52098" w:rsidR="006E3989" w:rsidRPr="002F56EE" w:rsidRDefault="3064CCB4" w:rsidP="006E3989">
            <w:pPr>
              <w:cnfStyle w:val="000000000000" w:firstRow="0" w:lastRow="0" w:firstColumn="0" w:lastColumn="0" w:oddVBand="0" w:evenVBand="0" w:oddHBand="0" w:evenHBand="0" w:firstRowFirstColumn="0" w:firstRowLastColumn="0" w:lastRowFirstColumn="0" w:lastRowLastColumn="0"/>
            </w:pPr>
            <w:r>
              <w:t>1/18/2017 11:59 AM</w:t>
            </w:r>
          </w:p>
        </w:tc>
      </w:tr>
      <w:tr w:rsidR="006E3989" w14:paraId="116F06A0" w14:textId="77777777" w:rsidTr="3064CCB4">
        <w:trPr>
          <w:cnfStyle w:val="000000100000" w:firstRow="0" w:lastRow="0" w:firstColumn="0" w:lastColumn="0" w:oddVBand="0" w:evenVBand="0" w:oddHBand="1" w:evenHBand="0" w:firstRowFirstColumn="0" w:firstRowLastColumn="0" w:lastRowFirstColumn="0" w:lastRowLastColumn="0"/>
          <w:trHeight w:val="123"/>
          <w:jc w:val="center"/>
        </w:trPr>
        <w:tc>
          <w:tcPr>
            <w:cnfStyle w:val="001000000000" w:firstRow="0" w:lastRow="0" w:firstColumn="1" w:lastColumn="0" w:oddVBand="0" w:evenVBand="0" w:oddHBand="0" w:evenHBand="0" w:firstRowFirstColumn="0" w:firstRowLastColumn="0" w:lastRowFirstColumn="0" w:lastRowLastColumn="0"/>
            <w:tcW w:w="445" w:type="dxa"/>
          </w:tcPr>
          <w:p w14:paraId="17736A4A" w14:textId="4EB0560A" w:rsidR="006E3989" w:rsidRPr="006E3989" w:rsidRDefault="3064CCB4" w:rsidP="006E3989">
            <w:pPr>
              <w:rPr>
                <w:b w:val="0"/>
                <w:bCs w:val="0"/>
              </w:rPr>
            </w:pPr>
            <w:r>
              <w:rPr>
                <w:b w:val="0"/>
                <w:bCs w:val="0"/>
              </w:rPr>
              <w:t>13</w:t>
            </w:r>
          </w:p>
        </w:tc>
        <w:tc>
          <w:tcPr>
            <w:tcW w:w="6840" w:type="dxa"/>
          </w:tcPr>
          <w:p w14:paraId="41C166BC" w14:textId="5DE189E9" w:rsidR="006E3989" w:rsidRPr="002F56EE" w:rsidRDefault="3064CCB4" w:rsidP="006E3989">
            <w:pPr>
              <w:cnfStyle w:val="000000100000" w:firstRow="0" w:lastRow="0" w:firstColumn="0" w:lastColumn="0" w:oddVBand="0" w:evenVBand="0" w:oddHBand="1" w:evenHBand="0" w:firstRowFirstColumn="0" w:firstRowLastColumn="0" w:lastRowFirstColumn="0" w:lastRowLastColumn="0"/>
            </w:pPr>
            <w:r>
              <w:t>Working with service providers that are in place to train the skills needed for the jobs in each   area</w:t>
            </w:r>
          </w:p>
        </w:tc>
        <w:tc>
          <w:tcPr>
            <w:tcW w:w="2092" w:type="dxa"/>
          </w:tcPr>
          <w:p w14:paraId="338F0992" w14:textId="3074860A" w:rsidR="006E3989" w:rsidRPr="002F56EE" w:rsidRDefault="3064CCB4" w:rsidP="006E3989">
            <w:pPr>
              <w:cnfStyle w:val="000000100000" w:firstRow="0" w:lastRow="0" w:firstColumn="0" w:lastColumn="0" w:oddVBand="0" w:evenVBand="0" w:oddHBand="1" w:evenHBand="0" w:firstRowFirstColumn="0" w:firstRowLastColumn="0" w:lastRowFirstColumn="0" w:lastRowLastColumn="0"/>
            </w:pPr>
            <w:r>
              <w:t>1/18/2017 10:10 AM</w:t>
            </w:r>
          </w:p>
        </w:tc>
      </w:tr>
      <w:tr w:rsidR="006E3989" w14:paraId="5E155378" w14:textId="77777777" w:rsidTr="3064CCB4">
        <w:trPr>
          <w:trHeight w:val="123"/>
          <w:jc w:val="center"/>
        </w:trPr>
        <w:tc>
          <w:tcPr>
            <w:cnfStyle w:val="001000000000" w:firstRow="0" w:lastRow="0" w:firstColumn="1" w:lastColumn="0" w:oddVBand="0" w:evenVBand="0" w:oddHBand="0" w:evenHBand="0" w:firstRowFirstColumn="0" w:firstRowLastColumn="0" w:lastRowFirstColumn="0" w:lastRowLastColumn="0"/>
            <w:tcW w:w="445" w:type="dxa"/>
          </w:tcPr>
          <w:p w14:paraId="6B5DE0C5" w14:textId="0146F1AC" w:rsidR="006E3989" w:rsidRPr="006E3989" w:rsidRDefault="3064CCB4" w:rsidP="006E3989">
            <w:pPr>
              <w:rPr>
                <w:b w:val="0"/>
                <w:bCs w:val="0"/>
              </w:rPr>
            </w:pPr>
            <w:r>
              <w:rPr>
                <w:b w:val="0"/>
                <w:bCs w:val="0"/>
              </w:rPr>
              <w:t>14</w:t>
            </w:r>
          </w:p>
        </w:tc>
        <w:tc>
          <w:tcPr>
            <w:tcW w:w="6840" w:type="dxa"/>
          </w:tcPr>
          <w:p w14:paraId="0B84CBB2" w14:textId="19B20444" w:rsidR="006E3989" w:rsidRPr="002F56EE" w:rsidRDefault="3064CCB4" w:rsidP="006E3989">
            <w:pPr>
              <w:cnfStyle w:val="000000000000" w:firstRow="0" w:lastRow="0" w:firstColumn="0" w:lastColumn="0" w:oddVBand="0" w:evenVBand="0" w:oddHBand="0" w:evenHBand="0" w:firstRowFirstColumn="0" w:firstRowLastColumn="0" w:lastRowFirstColumn="0" w:lastRowLastColumn="0"/>
            </w:pPr>
            <w:r>
              <w:t>Work Ethic</w:t>
            </w:r>
          </w:p>
        </w:tc>
        <w:tc>
          <w:tcPr>
            <w:tcW w:w="2092" w:type="dxa"/>
          </w:tcPr>
          <w:p w14:paraId="00873553" w14:textId="5D5A61B2" w:rsidR="006E3989" w:rsidRPr="002F56EE" w:rsidRDefault="3064CCB4" w:rsidP="006E3989">
            <w:pPr>
              <w:cnfStyle w:val="000000000000" w:firstRow="0" w:lastRow="0" w:firstColumn="0" w:lastColumn="0" w:oddVBand="0" w:evenVBand="0" w:oddHBand="0" w:evenHBand="0" w:firstRowFirstColumn="0" w:firstRowLastColumn="0" w:lastRowFirstColumn="0" w:lastRowLastColumn="0"/>
            </w:pPr>
            <w:r>
              <w:t>1/18/2017 9:47 AM</w:t>
            </w:r>
          </w:p>
        </w:tc>
      </w:tr>
      <w:tr w:rsidR="006E3989" w14:paraId="021FBEC9" w14:textId="77777777" w:rsidTr="3064CCB4">
        <w:trPr>
          <w:cnfStyle w:val="000000100000" w:firstRow="0" w:lastRow="0" w:firstColumn="0" w:lastColumn="0" w:oddVBand="0" w:evenVBand="0" w:oddHBand="1" w:evenHBand="0" w:firstRowFirstColumn="0" w:firstRowLastColumn="0" w:lastRowFirstColumn="0" w:lastRowLastColumn="0"/>
          <w:trHeight w:val="123"/>
          <w:jc w:val="center"/>
        </w:trPr>
        <w:tc>
          <w:tcPr>
            <w:cnfStyle w:val="001000000000" w:firstRow="0" w:lastRow="0" w:firstColumn="1" w:lastColumn="0" w:oddVBand="0" w:evenVBand="0" w:oddHBand="0" w:evenHBand="0" w:firstRowFirstColumn="0" w:firstRowLastColumn="0" w:lastRowFirstColumn="0" w:lastRowLastColumn="0"/>
            <w:tcW w:w="445" w:type="dxa"/>
          </w:tcPr>
          <w:p w14:paraId="733003C6" w14:textId="6F62C975" w:rsidR="006E3989" w:rsidRPr="006E3989" w:rsidRDefault="3064CCB4" w:rsidP="006E3989">
            <w:pPr>
              <w:rPr>
                <w:b w:val="0"/>
                <w:bCs w:val="0"/>
              </w:rPr>
            </w:pPr>
            <w:r>
              <w:rPr>
                <w:b w:val="0"/>
                <w:bCs w:val="0"/>
              </w:rPr>
              <w:t>15</w:t>
            </w:r>
          </w:p>
        </w:tc>
        <w:tc>
          <w:tcPr>
            <w:tcW w:w="6840" w:type="dxa"/>
          </w:tcPr>
          <w:p w14:paraId="140DBECA" w14:textId="3BD7834B" w:rsidR="006E3989" w:rsidRPr="002F56EE" w:rsidRDefault="3064CCB4" w:rsidP="006E3989">
            <w:pPr>
              <w:cnfStyle w:val="000000100000" w:firstRow="0" w:lastRow="0" w:firstColumn="0" w:lastColumn="0" w:oddVBand="0" w:evenVBand="0" w:oddHBand="1" w:evenHBand="0" w:firstRowFirstColumn="0" w:firstRowLastColumn="0" w:lastRowFirstColumn="0" w:lastRowLastColumn="0"/>
            </w:pPr>
            <w:r>
              <w:t>Better promotion of services offered.</w:t>
            </w:r>
          </w:p>
        </w:tc>
        <w:tc>
          <w:tcPr>
            <w:tcW w:w="2092" w:type="dxa"/>
          </w:tcPr>
          <w:p w14:paraId="6E5D0899" w14:textId="55D49C67" w:rsidR="006E3989" w:rsidRPr="002F56EE" w:rsidRDefault="3064CCB4" w:rsidP="006E3989">
            <w:pPr>
              <w:cnfStyle w:val="000000100000" w:firstRow="0" w:lastRow="0" w:firstColumn="0" w:lastColumn="0" w:oddVBand="0" w:evenVBand="0" w:oddHBand="1" w:evenHBand="0" w:firstRowFirstColumn="0" w:firstRowLastColumn="0" w:lastRowFirstColumn="0" w:lastRowLastColumn="0"/>
            </w:pPr>
            <w:r>
              <w:t>1/17/2017 10:00 PM</w:t>
            </w:r>
          </w:p>
        </w:tc>
      </w:tr>
      <w:tr w:rsidR="006E3989" w14:paraId="43D0D3F0" w14:textId="77777777" w:rsidTr="3064CCB4">
        <w:trPr>
          <w:trHeight w:val="123"/>
          <w:jc w:val="center"/>
        </w:trPr>
        <w:tc>
          <w:tcPr>
            <w:cnfStyle w:val="001000000000" w:firstRow="0" w:lastRow="0" w:firstColumn="1" w:lastColumn="0" w:oddVBand="0" w:evenVBand="0" w:oddHBand="0" w:evenHBand="0" w:firstRowFirstColumn="0" w:firstRowLastColumn="0" w:lastRowFirstColumn="0" w:lastRowLastColumn="0"/>
            <w:tcW w:w="445" w:type="dxa"/>
          </w:tcPr>
          <w:p w14:paraId="1F00856C" w14:textId="5880F22F" w:rsidR="006E3989" w:rsidRPr="006E3989" w:rsidRDefault="3064CCB4" w:rsidP="006E3989">
            <w:pPr>
              <w:rPr>
                <w:b w:val="0"/>
                <w:bCs w:val="0"/>
              </w:rPr>
            </w:pPr>
            <w:r>
              <w:rPr>
                <w:b w:val="0"/>
                <w:bCs w:val="0"/>
              </w:rPr>
              <w:t>16</w:t>
            </w:r>
          </w:p>
        </w:tc>
        <w:tc>
          <w:tcPr>
            <w:tcW w:w="6840" w:type="dxa"/>
          </w:tcPr>
          <w:p w14:paraId="720B5546" w14:textId="23469295" w:rsidR="006E3989" w:rsidRPr="002F56EE" w:rsidRDefault="3064CCB4" w:rsidP="006E3989">
            <w:pPr>
              <w:cnfStyle w:val="000000000000" w:firstRow="0" w:lastRow="0" w:firstColumn="0" w:lastColumn="0" w:oddVBand="0" w:evenVBand="0" w:oddHBand="0" w:evenHBand="0" w:firstRowFirstColumn="0" w:firstRowLastColumn="0" w:lastRowFirstColumn="0" w:lastRowLastColumn="0"/>
            </w:pPr>
            <w:r>
              <w:t>Work Ethic, Attendance, Expectations</w:t>
            </w:r>
            <w:r w:rsidR="001B341B">
              <w:t>, etc</w:t>
            </w:r>
            <w:r>
              <w:t>...</w:t>
            </w:r>
          </w:p>
        </w:tc>
        <w:tc>
          <w:tcPr>
            <w:tcW w:w="2092" w:type="dxa"/>
          </w:tcPr>
          <w:p w14:paraId="37D364DA" w14:textId="251DE22E" w:rsidR="006E3989" w:rsidRPr="002F56EE" w:rsidRDefault="3064CCB4" w:rsidP="006E3989">
            <w:pPr>
              <w:cnfStyle w:val="000000000000" w:firstRow="0" w:lastRow="0" w:firstColumn="0" w:lastColumn="0" w:oddVBand="0" w:evenVBand="0" w:oddHBand="0" w:evenHBand="0" w:firstRowFirstColumn="0" w:firstRowLastColumn="0" w:lastRowFirstColumn="0" w:lastRowLastColumn="0"/>
            </w:pPr>
            <w:r>
              <w:t>1/17/2017 4:05 PM</w:t>
            </w:r>
          </w:p>
        </w:tc>
      </w:tr>
      <w:tr w:rsidR="006E3989" w14:paraId="400EE8F4" w14:textId="77777777" w:rsidTr="3064CCB4">
        <w:trPr>
          <w:cnfStyle w:val="000000100000" w:firstRow="0" w:lastRow="0" w:firstColumn="0" w:lastColumn="0" w:oddVBand="0" w:evenVBand="0" w:oddHBand="1" w:evenHBand="0" w:firstRowFirstColumn="0" w:firstRowLastColumn="0" w:lastRowFirstColumn="0" w:lastRowLastColumn="0"/>
          <w:trHeight w:val="123"/>
          <w:jc w:val="center"/>
        </w:trPr>
        <w:tc>
          <w:tcPr>
            <w:cnfStyle w:val="001000000000" w:firstRow="0" w:lastRow="0" w:firstColumn="1" w:lastColumn="0" w:oddVBand="0" w:evenVBand="0" w:oddHBand="0" w:evenHBand="0" w:firstRowFirstColumn="0" w:firstRowLastColumn="0" w:lastRowFirstColumn="0" w:lastRowLastColumn="0"/>
            <w:tcW w:w="445" w:type="dxa"/>
          </w:tcPr>
          <w:p w14:paraId="3D5F88BC" w14:textId="067ABD94" w:rsidR="006E3989" w:rsidRPr="006E3989" w:rsidRDefault="3064CCB4" w:rsidP="006E3989">
            <w:pPr>
              <w:rPr>
                <w:b w:val="0"/>
                <w:bCs w:val="0"/>
              </w:rPr>
            </w:pPr>
            <w:r>
              <w:rPr>
                <w:b w:val="0"/>
                <w:bCs w:val="0"/>
              </w:rPr>
              <w:t>17</w:t>
            </w:r>
          </w:p>
        </w:tc>
        <w:tc>
          <w:tcPr>
            <w:tcW w:w="6840" w:type="dxa"/>
          </w:tcPr>
          <w:p w14:paraId="150D7961" w14:textId="74962DFA" w:rsidR="006E3989" w:rsidRPr="002F56EE" w:rsidRDefault="3064CCB4" w:rsidP="006E3989">
            <w:pPr>
              <w:cnfStyle w:val="000000100000" w:firstRow="0" w:lastRow="0" w:firstColumn="0" w:lastColumn="0" w:oddVBand="0" w:evenVBand="0" w:oddHBand="1" w:evenHBand="0" w:firstRowFirstColumn="0" w:firstRowLastColumn="0" w:lastRowFirstColumn="0" w:lastRowLastColumn="0"/>
            </w:pPr>
            <w:r>
              <w:t xml:space="preserve">Build a Board of </w:t>
            </w:r>
            <w:r w:rsidR="001B341B">
              <w:t>knowledgeable</w:t>
            </w:r>
            <w:r>
              <w:t xml:space="preserve"> members who understand what needs   accomplished</w:t>
            </w:r>
          </w:p>
        </w:tc>
        <w:tc>
          <w:tcPr>
            <w:tcW w:w="2092" w:type="dxa"/>
          </w:tcPr>
          <w:p w14:paraId="40F632FD" w14:textId="5D56C3F1" w:rsidR="006E3989" w:rsidRPr="002F56EE" w:rsidRDefault="3064CCB4" w:rsidP="006E3989">
            <w:pPr>
              <w:cnfStyle w:val="000000100000" w:firstRow="0" w:lastRow="0" w:firstColumn="0" w:lastColumn="0" w:oddVBand="0" w:evenVBand="0" w:oddHBand="1" w:evenHBand="0" w:firstRowFirstColumn="0" w:firstRowLastColumn="0" w:lastRowFirstColumn="0" w:lastRowLastColumn="0"/>
            </w:pPr>
            <w:r>
              <w:t>1/17/2017 3:56 PM</w:t>
            </w:r>
          </w:p>
        </w:tc>
      </w:tr>
      <w:tr w:rsidR="006E3989" w14:paraId="5DF6D0D5" w14:textId="77777777" w:rsidTr="3064CCB4">
        <w:trPr>
          <w:trHeight w:val="123"/>
          <w:jc w:val="center"/>
        </w:trPr>
        <w:tc>
          <w:tcPr>
            <w:cnfStyle w:val="001000000000" w:firstRow="0" w:lastRow="0" w:firstColumn="1" w:lastColumn="0" w:oddVBand="0" w:evenVBand="0" w:oddHBand="0" w:evenHBand="0" w:firstRowFirstColumn="0" w:firstRowLastColumn="0" w:lastRowFirstColumn="0" w:lastRowLastColumn="0"/>
            <w:tcW w:w="445" w:type="dxa"/>
          </w:tcPr>
          <w:p w14:paraId="170BB8B4" w14:textId="64A7D55B" w:rsidR="006E3989" w:rsidRPr="006E3989" w:rsidRDefault="3064CCB4" w:rsidP="006E3989">
            <w:pPr>
              <w:rPr>
                <w:b w:val="0"/>
                <w:bCs w:val="0"/>
              </w:rPr>
            </w:pPr>
            <w:r>
              <w:rPr>
                <w:b w:val="0"/>
                <w:bCs w:val="0"/>
              </w:rPr>
              <w:t>18</w:t>
            </w:r>
          </w:p>
        </w:tc>
        <w:tc>
          <w:tcPr>
            <w:tcW w:w="6840" w:type="dxa"/>
          </w:tcPr>
          <w:p w14:paraId="37B97F9F" w14:textId="15B0F7FA" w:rsidR="006E3989" w:rsidRPr="002F56EE" w:rsidRDefault="3064CCB4" w:rsidP="006E3989">
            <w:pPr>
              <w:cnfStyle w:val="000000000000" w:firstRow="0" w:lastRow="0" w:firstColumn="0" w:lastColumn="0" w:oddVBand="0" w:evenVBand="0" w:oddHBand="0" w:evenHBand="0" w:firstRowFirstColumn="0" w:firstRowLastColumn="0" w:lastRowFirstColumn="0" w:lastRowLastColumn="0"/>
            </w:pPr>
            <w:r>
              <w:t>getting people to go to work and off  assistance</w:t>
            </w:r>
          </w:p>
        </w:tc>
        <w:tc>
          <w:tcPr>
            <w:tcW w:w="2092" w:type="dxa"/>
          </w:tcPr>
          <w:p w14:paraId="6261D35F" w14:textId="4125E539" w:rsidR="006E3989" w:rsidRPr="002F56EE" w:rsidRDefault="3064CCB4" w:rsidP="006E3989">
            <w:pPr>
              <w:cnfStyle w:val="000000000000" w:firstRow="0" w:lastRow="0" w:firstColumn="0" w:lastColumn="0" w:oddVBand="0" w:evenVBand="0" w:oddHBand="0" w:evenHBand="0" w:firstRowFirstColumn="0" w:firstRowLastColumn="0" w:lastRowFirstColumn="0" w:lastRowLastColumn="0"/>
            </w:pPr>
            <w:r>
              <w:t>1/17/2017 3:55 PM</w:t>
            </w:r>
          </w:p>
        </w:tc>
      </w:tr>
      <w:tr w:rsidR="006E3989" w14:paraId="20039FD5" w14:textId="77777777" w:rsidTr="3064CCB4">
        <w:trPr>
          <w:cnfStyle w:val="000000100000" w:firstRow="0" w:lastRow="0" w:firstColumn="0" w:lastColumn="0" w:oddVBand="0" w:evenVBand="0" w:oddHBand="1" w:evenHBand="0" w:firstRowFirstColumn="0" w:firstRowLastColumn="0" w:lastRowFirstColumn="0" w:lastRowLastColumn="0"/>
          <w:trHeight w:val="123"/>
          <w:jc w:val="center"/>
        </w:trPr>
        <w:tc>
          <w:tcPr>
            <w:cnfStyle w:val="001000000000" w:firstRow="0" w:lastRow="0" w:firstColumn="1" w:lastColumn="0" w:oddVBand="0" w:evenVBand="0" w:oddHBand="0" w:evenHBand="0" w:firstRowFirstColumn="0" w:firstRowLastColumn="0" w:lastRowFirstColumn="0" w:lastRowLastColumn="0"/>
            <w:tcW w:w="445" w:type="dxa"/>
            <w:shd w:val="clear" w:color="auto" w:fill="0563C1" w:themeFill="accent4"/>
          </w:tcPr>
          <w:p w14:paraId="52ED1E2C" w14:textId="65D78669" w:rsidR="006E3989" w:rsidRPr="006E3989" w:rsidRDefault="3064CCB4" w:rsidP="3064CCB4">
            <w:pPr>
              <w:rPr>
                <w:color w:val="FFFFFF" w:themeColor="background1"/>
              </w:rPr>
            </w:pPr>
            <w:r w:rsidRPr="3064CCB4">
              <w:rPr>
                <w:color w:val="FFFFFF" w:themeColor="background1"/>
              </w:rPr>
              <w:t>#</w:t>
            </w:r>
          </w:p>
        </w:tc>
        <w:tc>
          <w:tcPr>
            <w:tcW w:w="6840" w:type="dxa"/>
            <w:shd w:val="clear" w:color="auto" w:fill="0563C1" w:themeFill="accent4"/>
          </w:tcPr>
          <w:p w14:paraId="6DAB6A2E" w14:textId="184C47A8" w:rsidR="006E3989" w:rsidRPr="006E3989" w:rsidRDefault="3064CCB4" w:rsidP="3064CCB4">
            <w:pP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3064CCB4">
              <w:rPr>
                <w:b/>
                <w:bCs/>
                <w:color w:val="FFFFFF" w:themeColor="background1"/>
              </w:rPr>
              <w:t>Area of Focus #2</w:t>
            </w:r>
          </w:p>
        </w:tc>
        <w:tc>
          <w:tcPr>
            <w:tcW w:w="2092" w:type="dxa"/>
            <w:shd w:val="clear" w:color="auto" w:fill="0563C1" w:themeFill="accent4"/>
          </w:tcPr>
          <w:p w14:paraId="64154BA3" w14:textId="4165C5E2" w:rsidR="006E3989" w:rsidRPr="006E3989" w:rsidRDefault="3064CCB4" w:rsidP="3064CCB4">
            <w:pP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3064CCB4">
              <w:rPr>
                <w:b/>
                <w:bCs/>
                <w:color w:val="FFFFFF" w:themeColor="background1"/>
              </w:rPr>
              <w:t>Date</w:t>
            </w:r>
          </w:p>
        </w:tc>
      </w:tr>
      <w:tr w:rsidR="006E3989" w14:paraId="2F05C910" w14:textId="77777777" w:rsidTr="3064CCB4">
        <w:trPr>
          <w:trHeight w:val="123"/>
          <w:jc w:val="center"/>
        </w:trPr>
        <w:tc>
          <w:tcPr>
            <w:cnfStyle w:val="001000000000" w:firstRow="0" w:lastRow="0" w:firstColumn="1" w:lastColumn="0" w:oddVBand="0" w:evenVBand="0" w:oddHBand="0" w:evenHBand="0" w:firstRowFirstColumn="0" w:firstRowLastColumn="0" w:lastRowFirstColumn="0" w:lastRowLastColumn="0"/>
            <w:tcW w:w="445" w:type="dxa"/>
          </w:tcPr>
          <w:p w14:paraId="46176C45" w14:textId="78653E5F" w:rsidR="006E3989" w:rsidRPr="006E3989" w:rsidRDefault="3064CCB4" w:rsidP="006E3989">
            <w:pPr>
              <w:rPr>
                <w:b w:val="0"/>
                <w:bCs w:val="0"/>
              </w:rPr>
            </w:pPr>
            <w:r>
              <w:rPr>
                <w:b w:val="0"/>
                <w:bCs w:val="0"/>
              </w:rPr>
              <w:t>1</w:t>
            </w:r>
          </w:p>
        </w:tc>
        <w:tc>
          <w:tcPr>
            <w:tcW w:w="6840" w:type="dxa"/>
          </w:tcPr>
          <w:p w14:paraId="0BA16E42" w14:textId="5F16C975" w:rsidR="006E3989" w:rsidRPr="002F56EE" w:rsidRDefault="3064CCB4" w:rsidP="006E3989">
            <w:pPr>
              <w:cnfStyle w:val="000000000000" w:firstRow="0" w:lastRow="0" w:firstColumn="0" w:lastColumn="0" w:oddVBand="0" w:evenVBand="0" w:oddHBand="0" w:evenHBand="0" w:firstRowFirstColumn="0" w:firstRowLastColumn="0" w:lastRowFirstColumn="0" w:lastRowLastColumn="0"/>
            </w:pPr>
            <w:r>
              <w:t>dedication to the employer</w:t>
            </w:r>
          </w:p>
        </w:tc>
        <w:tc>
          <w:tcPr>
            <w:tcW w:w="2092" w:type="dxa"/>
          </w:tcPr>
          <w:p w14:paraId="4B0F8FA0" w14:textId="083B6C97" w:rsidR="006E3989" w:rsidRPr="002F56EE" w:rsidRDefault="3064CCB4" w:rsidP="006E3989">
            <w:pPr>
              <w:cnfStyle w:val="000000000000" w:firstRow="0" w:lastRow="0" w:firstColumn="0" w:lastColumn="0" w:oddVBand="0" w:evenVBand="0" w:oddHBand="0" w:evenHBand="0" w:firstRowFirstColumn="0" w:firstRowLastColumn="0" w:lastRowFirstColumn="0" w:lastRowLastColumn="0"/>
            </w:pPr>
            <w:r>
              <w:t>2/1/2017 9:14 AM</w:t>
            </w:r>
          </w:p>
        </w:tc>
      </w:tr>
      <w:tr w:rsidR="006E3989" w14:paraId="1310ADAF" w14:textId="77777777" w:rsidTr="3064CCB4">
        <w:trPr>
          <w:cnfStyle w:val="000000100000" w:firstRow="0" w:lastRow="0" w:firstColumn="0" w:lastColumn="0" w:oddVBand="0" w:evenVBand="0" w:oddHBand="1" w:evenHBand="0" w:firstRowFirstColumn="0" w:firstRowLastColumn="0" w:lastRowFirstColumn="0" w:lastRowLastColumn="0"/>
          <w:trHeight w:val="123"/>
          <w:jc w:val="center"/>
        </w:trPr>
        <w:tc>
          <w:tcPr>
            <w:cnfStyle w:val="001000000000" w:firstRow="0" w:lastRow="0" w:firstColumn="1" w:lastColumn="0" w:oddVBand="0" w:evenVBand="0" w:oddHBand="0" w:evenHBand="0" w:firstRowFirstColumn="0" w:firstRowLastColumn="0" w:lastRowFirstColumn="0" w:lastRowLastColumn="0"/>
            <w:tcW w:w="445" w:type="dxa"/>
          </w:tcPr>
          <w:p w14:paraId="0BFF3FC9" w14:textId="6AC1A396" w:rsidR="006E3989" w:rsidRPr="006E3989" w:rsidRDefault="3064CCB4" w:rsidP="006E3989">
            <w:pPr>
              <w:rPr>
                <w:b w:val="0"/>
                <w:bCs w:val="0"/>
              </w:rPr>
            </w:pPr>
            <w:r>
              <w:rPr>
                <w:b w:val="0"/>
                <w:bCs w:val="0"/>
              </w:rPr>
              <w:t>2</w:t>
            </w:r>
          </w:p>
        </w:tc>
        <w:tc>
          <w:tcPr>
            <w:tcW w:w="6840" w:type="dxa"/>
          </w:tcPr>
          <w:p w14:paraId="5A3EB4BF" w14:textId="21AD9D51" w:rsidR="006E3989" w:rsidRPr="002F56EE" w:rsidRDefault="3064CCB4" w:rsidP="006E3989">
            <w:pPr>
              <w:cnfStyle w:val="000000100000" w:firstRow="0" w:lastRow="0" w:firstColumn="0" w:lastColumn="0" w:oddVBand="0" w:evenVBand="0" w:oddHBand="1" w:evenHBand="0" w:firstRowFirstColumn="0" w:firstRowLastColumn="0" w:lastRowFirstColumn="0" w:lastRowLastColumn="0"/>
            </w:pPr>
            <w:r>
              <w:t>availability</w:t>
            </w:r>
          </w:p>
        </w:tc>
        <w:tc>
          <w:tcPr>
            <w:tcW w:w="2092" w:type="dxa"/>
          </w:tcPr>
          <w:p w14:paraId="32A8DC1A" w14:textId="1C78EE84" w:rsidR="006E3989" w:rsidRPr="002F56EE" w:rsidRDefault="3064CCB4" w:rsidP="006E3989">
            <w:pPr>
              <w:cnfStyle w:val="000000100000" w:firstRow="0" w:lastRow="0" w:firstColumn="0" w:lastColumn="0" w:oddVBand="0" w:evenVBand="0" w:oddHBand="1" w:evenHBand="0" w:firstRowFirstColumn="0" w:firstRowLastColumn="0" w:lastRowFirstColumn="0" w:lastRowLastColumn="0"/>
            </w:pPr>
            <w:r>
              <w:t>1/31/2017 7:12 PM</w:t>
            </w:r>
          </w:p>
        </w:tc>
      </w:tr>
      <w:tr w:rsidR="006E3989" w14:paraId="2B484C2F" w14:textId="77777777" w:rsidTr="3064CCB4">
        <w:trPr>
          <w:trHeight w:val="123"/>
          <w:jc w:val="center"/>
        </w:trPr>
        <w:tc>
          <w:tcPr>
            <w:cnfStyle w:val="001000000000" w:firstRow="0" w:lastRow="0" w:firstColumn="1" w:lastColumn="0" w:oddVBand="0" w:evenVBand="0" w:oddHBand="0" w:evenHBand="0" w:firstRowFirstColumn="0" w:firstRowLastColumn="0" w:lastRowFirstColumn="0" w:lastRowLastColumn="0"/>
            <w:tcW w:w="445" w:type="dxa"/>
          </w:tcPr>
          <w:p w14:paraId="72464206" w14:textId="6662F95F" w:rsidR="006E3989" w:rsidRPr="006E3989" w:rsidRDefault="3064CCB4" w:rsidP="006E3989">
            <w:pPr>
              <w:rPr>
                <w:b w:val="0"/>
                <w:bCs w:val="0"/>
              </w:rPr>
            </w:pPr>
            <w:r>
              <w:rPr>
                <w:b w:val="0"/>
                <w:bCs w:val="0"/>
              </w:rPr>
              <w:t>3</w:t>
            </w:r>
          </w:p>
        </w:tc>
        <w:tc>
          <w:tcPr>
            <w:tcW w:w="6840" w:type="dxa"/>
          </w:tcPr>
          <w:p w14:paraId="0C5FCF9A" w14:textId="7E058CEC" w:rsidR="006E3989" w:rsidRPr="002F56EE" w:rsidRDefault="3064CCB4" w:rsidP="006E3989">
            <w:pPr>
              <w:cnfStyle w:val="000000000000" w:firstRow="0" w:lastRow="0" w:firstColumn="0" w:lastColumn="0" w:oddVBand="0" w:evenVBand="0" w:oddHBand="0" w:evenHBand="0" w:firstRowFirstColumn="0" w:firstRowLastColumn="0" w:lastRowFirstColumn="0" w:lastRowLastColumn="0"/>
            </w:pPr>
            <w:r>
              <w:t>Basic math skills</w:t>
            </w:r>
          </w:p>
        </w:tc>
        <w:tc>
          <w:tcPr>
            <w:tcW w:w="2092" w:type="dxa"/>
          </w:tcPr>
          <w:p w14:paraId="52ABFE51" w14:textId="35FC2AA7" w:rsidR="006E3989" w:rsidRPr="002F56EE" w:rsidRDefault="3064CCB4" w:rsidP="006E3989">
            <w:pPr>
              <w:cnfStyle w:val="000000000000" w:firstRow="0" w:lastRow="0" w:firstColumn="0" w:lastColumn="0" w:oddVBand="0" w:evenVBand="0" w:oddHBand="0" w:evenHBand="0" w:firstRowFirstColumn="0" w:firstRowLastColumn="0" w:lastRowFirstColumn="0" w:lastRowLastColumn="0"/>
            </w:pPr>
            <w:r>
              <w:t>1/31/2017 5:02 PM</w:t>
            </w:r>
          </w:p>
        </w:tc>
      </w:tr>
      <w:tr w:rsidR="006E3989" w14:paraId="08A7B234" w14:textId="77777777" w:rsidTr="3064CCB4">
        <w:trPr>
          <w:cnfStyle w:val="000000100000" w:firstRow="0" w:lastRow="0" w:firstColumn="0" w:lastColumn="0" w:oddVBand="0" w:evenVBand="0" w:oddHBand="1" w:evenHBand="0" w:firstRowFirstColumn="0" w:firstRowLastColumn="0" w:lastRowFirstColumn="0" w:lastRowLastColumn="0"/>
          <w:trHeight w:val="123"/>
          <w:jc w:val="center"/>
        </w:trPr>
        <w:tc>
          <w:tcPr>
            <w:cnfStyle w:val="001000000000" w:firstRow="0" w:lastRow="0" w:firstColumn="1" w:lastColumn="0" w:oddVBand="0" w:evenVBand="0" w:oddHBand="0" w:evenHBand="0" w:firstRowFirstColumn="0" w:firstRowLastColumn="0" w:lastRowFirstColumn="0" w:lastRowLastColumn="0"/>
            <w:tcW w:w="445" w:type="dxa"/>
          </w:tcPr>
          <w:p w14:paraId="0F9F69FD" w14:textId="25FD1852" w:rsidR="006E3989" w:rsidRPr="006E3989" w:rsidRDefault="3064CCB4" w:rsidP="006E3989">
            <w:pPr>
              <w:rPr>
                <w:b w:val="0"/>
                <w:bCs w:val="0"/>
              </w:rPr>
            </w:pPr>
            <w:r>
              <w:rPr>
                <w:b w:val="0"/>
                <w:bCs w:val="0"/>
              </w:rPr>
              <w:t>4</w:t>
            </w:r>
          </w:p>
        </w:tc>
        <w:tc>
          <w:tcPr>
            <w:tcW w:w="6840" w:type="dxa"/>
          </w:tcPr>
          <w:p w14:paraId="71B1CA40" w14:textId="799AB87C" w:rsidR="006E3989" w:rsidRPr="002F56EE" w:rsidRDefault="3064CCB4" w:rsidP="006E3989">
            <w:pPr>
              <w:cnfStyle w:val="000000100000" w:firstRow="0" w:lastRow="0" w:firstColumn="0" w:lastColumn="0" w:oddVBand="0" w:evenVBand="0" w:oddHBand="1" w:evenHBand="0" w:firstRowFirstColumn="0" w:firstRowLastColumn="0" w:lastRowFirstColumn="0" w:lastRowLastColumn="0"/>
            </w:pPr>
            <w:r>
              <w:t>EDUCATING THEM ON THE JOB AT HAND AND SAFETY  PERCAUTIONS</w:t>
            </w:r>
          </w:p>
        </w:tc>
        <w:tc>
          <w:tcPr>
            <w:tcW w:w="2092" w:type="dxa"/>
          </w:tcPr>
          <w:p w14:paraId="4CA8F40F" w14:textId="3FA45DD0" w:rsidR="006E3989" w:rsidRPr="002F56EE" w:rsidRDefault="3064CCB4" w:rsidP="006E3989">
            <w:pPr>
              <w:cnfStyle w:val="000000100000" w:firstRow="0" w:lastRow="0" w:firstColumn="0" w:lastColumn="0" w:oddVBand="0" w:evenVBand="0" w:oddHBand="1" w:evenHBand="0" w:firstRowFirstColumn="0" w:firstRowLastColumn="0" w:lastRowFirstColumn="0" w:lastRowLastColumn="0"/>
            </w:pPr>
            <w:r>
              <w:t>1/24/2017 11:58 AM</w:t>
            </w:r>
          </w:p>
        </w:tc>
      </w:tr>
      <w:tr w:rsidR="006E3989" w14:paraId="17B21B81" w14:textId="77777777" w:rsidTr="3064CCB4">
        <w:trPr>
          <w:trHeight w:val="123"/>
          <w:jc w:val="center"/>
        </w:trPr>
        <w:tc>
          <w:tcPr>
            <w:cnfStyle w:val="001000000000" w:firstRow="0" w:lastRow="0" w:firstColumn="1" w:lastColumn="0" w:oddVBand="0" w:evenVBand="0" w:oddHBand="0" w:evenHBand="0" w:firstRowFirstColumn="0" w:firstRowLastColumn="0" w:lastRowFirstColumn="0" w:lastRowLastColumn="0"/>
            <w:tcW w:w="445" w:type="dxa"/>
          </w:tcPr>
          <w:p w14:paraId="246C24B2" w14:textId="1FAFDCA4" w:rsidR="006E3989" w:rsidRPr="006E3989" w:rsidRDefault="3064CCB4" w:rsidP="006E3989">
            <w:pPr>
              <w:rPr>
                <w:b w:val="0"/>
                <w:bCs w:val="0"/>
              </w:rPr>
            </w:pPr>
            <w:r>
              <w:rPr>
                <w:b w:val="0"/>
                <w:bCs w:val="0"/>
              </w:rPr>
              <w:t>5</w:t>
            </w:r>
          </w:p>
        </w:tc>
        <w:tc>
          <w:tcPr>
            <w:tcW w:w="6840" w:type="dxa"/>
          </w:tcPr>
          <w:p w14:paraId="63C89628" w14:textId="38B03E85" w:rsidR="006E3989" w:rsidRPr="002F56EE" w:rsidRDefault="3064CCB4" w:rsidP="006E3989">
            <w:pPr>
              <w:cnfStyle w:val="000000000000" w:firstRow="0" w:lastRow="0" w:firstColumn="0" w:lastColumn="0" w:oddVBand="0" w:evenVBand="0" w:oddHBand="0" w:evenHBand="0" w:firstRowFirstColumn="0" w:firstRowLastColumn="0" w:lastRowFirstColumn="0" w:lastRowLastColumn="0"/>
            </w:pPr>
            <w:r>
              <w:t>Getting interested candidates</w:t>
            </w:r>
          </w:p>
        </w:tc>
        <w:tc>
          <w:tcPr>
            <w:tcW w:w="2092" w:type="dxa"/>
          </w:tcPr>
          <w:p w14:paraId="2135600A" w14:textId="5C5B3DF8" w:rsidR="006E3989" w:rsidRPr="002F56EE" w:rsidRDefault="3064CCB4" w:rsidP="006E3989">
            <w:pPr>
              <w:cnfStyle w:val="000000000000" w:firstRow="0" w:lastRow="0" w:firstColumn="0" w:lastColumn="0" w:oddVBand="0" w:evenVBand="0" w:oddHBand="0" w:evenHBand="0" w:firstRowFirstColumn="0" w:firstRowLastColumn="0" w:lastRowFirstColumn="0" w:lastRowLastColumn="0"/>
            </w:pPr>
            <w:r>
              <w:t>1/24/2017 11:20 AM</w:t>
            </w:r>
          </w:p>
        </w:tc>
      </w:tr>
      <w:tr w:rsidR="006E3989" w14:paraId="6835C679" w14:textId="77777777" w:rsidTr="3064CCB4">
        <w:trPr>
          <w:cnfStyle w:val="000000100000" w:firstRow="0" w:lastRow="0" w:firstColumn="0" w:lastColumn="0" w:oddVBand="0" w:evenVBand="0" w:oddHBand="1" w:evenHBand="0" w:firstRowFirstColumn="0" w:firstRowLastColumn="0" w:lastRowFirstColumn="0" w:lastRowLastColumn="0"/>
          <w:trHeight w:val="123"/>
          <w:jc w:val="center"/>
        </w:trPr>
        <w:tc>
          <w:tcPr>
            <w:cnfStyle w:val="001000000000" w:firstRow="0" w:lastRow="0" w:firstColumn="1" w:lastColumn="0" w:oddVBand="0" w:evenVBand="0" w:oddHBand="0" w:evenHBand="0" w:firstRowFirstColumn="0" w:firstRowLastColumn="0" w:lastRowFirstColumn="0" w:lastRowLastColumn="0"/>
            <w:tcW w:w="445" w:type="dxa"/>
          </w:tcPr>
          <w:p w14:paraId="791AC040" w14:textId="33654223" w:rsidR="006E3989" w:rsidRPr="006E3989" w:rsidRDefault="3064CCB4" w:rsidP="006E3989">
            <w:pPr>
              <w:rPr>
                <w:b w:val="0"/>
                <w:bCs w:val="0"/>
              </w:rPr>
            </w:pPr>
            <w:r>
              <w:rPr>
                <w:b w:val="0"/>
                <w:bCs w:val="0"/>
              </w:rPr>
              <w:t>6</w:t>
            </w:r>
          </w:p>
        </w:tc>
        <w:tc>
          <w:tcPr>
            <w:tcW w:w="6840" w:type="dxa"/>
          </w:tcPr>
          <w:p w14:paraId="124E5236" w14:textId="4EA719E5" w:rsidR="006E3989" w:rsidRPr="002F56EE" w:rsidRDefault="3064CCB4" w:rsidP="006E3989">
            <w:pPr>
              <w:cnfStyle w:val="000000100000" w:firstRow="0" w:lastRow="0" w:firstColumn="0" w:lastColumn="0" w:oddVBand="0" w:evenVBand="0" w:oddHBand="1" w:evenHBand="0" w:firstRowFirstColumn="0" w:firstRowLastColumn="0" w:lastRowFirstColumn="0" w:lastRowLastColumn="0"/>
            </w:pPr>
            <w:r>
              <w:t>job training</w:t>
            </w:r>
          </w:p>
        </w:tc>
        <w:tc>
          <w:tcPr>
            <w:tcW w:w="2092" w:type="dxa"/>
          </w:tcPr>
          <w:p w14:paraId="61B497F0" w14:textId="7B995695" w:rsidR="006E3989" w:rsidRPr="002F56EE" w:rsidRDefault="3064CCB4" w:rsidP="006E3989">
            <w:pPr>
              <w:cnfStyle w:val="000000100000" w:firstRow="0" w:lastRow="0" w:firstColumn="0" w:lastColumn="0" w:oddVBand="0" w:evenVBand="0" w:oddHBand="1" w:evenHBand="0" w:firstRowFirstColumn="0" w:firstRowLastColumn="0" w:lastRowFirstColumn="0" w:lastRowLastColumn="0"/>
            </w:pPr>
            <w:r>
              <w:t>1/22/2017 2:56 AM</w:t>
            </w:r>
          </w:p>
        </w:tc>
      </w:tr>
      <w:tr w:rsidR="006E3989" w14:paraId="1C8B4A69" w14:textId="77777777" w:rsidTr="3064CCB4">
        <w:trPr>
          <w:trHeight w:val="123"/>
          <w:jc w:val="center"/>
        </w:trPr>
        <w:tc>
          <w:tcPr>
            <w:cnfStyle w:val="001000000000" w:firstRow="0" w:lastRow="0" w:firstColumn="1" w:lastColumn="0" w:oddVBand="0" w:evenVBand="0" w:oddHBand="0" w:evenHBand="0" w:firstRowFirstColumn="0" w:firstRowLastColumn="0" w:lastRowFirstColumn="0" w:lastRowLastColumn="0"/>
            <w:tcW w:w="445" w:type="dxa"/>
          </w:tcPr>
          <w:p w14:paraId="720C0C8F" w14:textId="449B7DA7" w:rsidR="006E3989" w:rsidRPr="006E3989" w:rsidRDefault="3064CCB4" w:rsidP="006E3989">
            <w:pPr>
              <w:rPr>
                <w:b w:val="0"/>
                <w:bCs w:val="0"/>
              </w:rPr>
            </w:pPr>
            <w:r>
              <w:rPr>
                <w:b w:val="0"/>
                <w:bCs w:val="0"/>
              </w:rPr>
              <w:t>7</w:t>
            </w:r>
          </w:p>
        </w:tc>
        <w:tc>
          <w:tcPr>
            <w:tcW w:w="6840" w:type="dxa"/>
          </w:tcPr>
          <w:p w14:paraId="534ACCC6" w14:textId="1C303C52" w:rsidR="006E3989" w:rsidRPr="002F56EE" w:rsidRDefault="3064CCB4" w:rsidP="006E3989">
            <w:pPr>
              <w:cnfStyle w:val="000000000000" w:firstRow="0" w:lastRow="0" w:firstColumn="0" w:lastColumn="0" w:oddVBand="0" w:evenVBand="0" w:oddHBand="0" w:evenHBand="0" w:firstRowFirstColumn="0" w:firstRowLastColumn="0" w:lastRowFirstColumn="0" w:lastRowLastColumn="0"/>
            </w:pPr>
            <w:r>
              <w:t>Marketing &amp; Branding</w:t>
            </w:r>
          </w:p>
        </w:tc>
        <w:tc>
          <w:tcPr>
            <w:tcW w:w="2092" w:type="dxa"/>
          </w:tcPr>
          <w:p w14:paraId="779EA776" w14:textId="0186E8AA" w:rsidR="006E3989" w:rsidRPr="002F56EE" w:rsidRDefault="3064CCB4" w:rsidP="006E3989">
            <w:pPr>
              <w:cnfStyle w:val="000000000000" w:firstRow="0" w:lastRow="0" w:firstColumn="0" w:lastColumn="0" w:oddVBand="0" w:evenVBand="0" w:oddHBand="0" w:evenHBand="0" w:firstRowFirstColumn="0" w:firstRowLastColumn="0" w:lastRowFirstColumn="0" w:lastRowLastColumn="0"/>
            </w:pPr>
            <w:r>
              <w:t>1/19/2017 4:52 PM</w:t>
            </w:r>
          </w:p>
        </w:tc>
      </w:tr>
      <w:tr w:rsidR="006E3989" w14:paraId="17DEE1AE" w14:textId="77777777" w:rsidTr="3064CCB4">
        <w:trPr>
          <w:cnfStyle w:val="000000100000" w:firstRow="0" w:lastRow="0" w:firstColumn="0" w:lastColumn="0" w:oddVBand="0" w:evenVBand="0" w:oddHBand="1" w:evenHBand="0" w:firstRowFirstColumn="0" w:firstRowLastColumn="0" w:lastRowFirstColumn="0" w:lastRowLastColumn="0"/>
          <w:trHeight w:val="123"/>
          <w:jc w:val="center"/>
        </w:trPr>
        <w:tc>
          <w:tcPr>
            <w:cnfStyle w:val="001000000000" w:firstRow="0" w:lastRow="0" w:firstColumn="1" w:lastColumn="0" w:oddVBand="0" w:evenVBand="0" w:oddHBand="0" w:evenHBand="0" w:firstRowFirstColumn="0" w:firstRowLastColumn="0" w:lastRowFirstColumn="0" w:lastRowLastColumn="0"/>
            <w:tcW w:w="445" w:type="dxa"/>
          </w:tcPr>
          <w:p w14:paraId="26B27164" w14:textId="2F987130" w:rsidR="006E3989" w:rsidRPr="006E3989" w:rsidRDefault="3064CCB4" w:rsidP="006E3989">
            <w:pPr>
              <w:rPr>
                <w:b w:val="0"/>
                <w:bCs w:val="0"/>
              </w:rPr>
            </w:pPr>
            <w:r>
              <w:rPr>
                <w:b w:val="0"/>
                <w:bCs w:val="0"/>
              </w:rPr>
              <w:t>8</w:t>
            </w:r>
          </w:p>
        </w:tc>
        <w:tc>
          <w:tcPr>
            <w:tcW w:w="6840" w:type="dxa"/>
          </w:tcPr>
          <w:p w14:paraId="26B4DB9A" w14:textId="063B1775" w:rsidR="006E3989" w:rsidRPr="002F56EE" w:rsidRDefault="3064CCB4" w:rsidP="006E3989">
            <w:pPr>
              <w:cnfStyle w:val="000000100000" w:firstRow="0" w:lastRow="0" w:firstColumn="0" w:lastColumn="0" w:oddVBand="0" w:evenVBand="0" w:oddHBand="1" w:evenHBand="0" w:firstRowFirstColumn="0" w:firstRowLastColumn="0" w:lastRowFirstColumn="0" w:lastRowLastColumn="0"/>
            </w:pPr>
            <w:r>
              <w:t>Focus on matching available candidates to employer needs and not placement alone- this may already be   happening</w:t>
            </w:r>
          </w:p>
        </w:tc>
        <w:tc>
          <w:tcPr>
            <w:tcW w:w="2092" w:type="dxa"/>
          </w:tcPr>
          <w:p w14:paraId="0359675C" w14:textId="23FF9A64" w:rsidR="006E3989" w:rsidRPr="002F56EE" w:rsidRDefault="3064CCB4" w:rsidP="006E3989">
            <w:pPr>
              <w:cnfStyle w:val="000000100000" w:firstRow="0" w:lastRow="0" w:firstColumn="0" w:lastColumn="0" w:oddVBand="0" w:evenVBand="0" w:oddHBand="1" w:evenHBand="0" w:firstRowFirstColumn="0" w:firstRowLastColumn="0" w:lastRowFirstColumn="0" w:lastRowLastColumn="0"/>
            </w:pPr>
            <w:r>
              <w:t>1/19/2017 4:14 PM</w:t>
            </w:r>
          </w:p>
        </w:tc>
      </w:tr>
      <w:tr w:rsidR="006E3989" w14:paraId="2809E93F" w14:textId="77777777" w:rsidTr="3064CCB4">
        <w:trPr>
          <w:trHeight w:val="123"/>
          <w:jc w:val="center"/>
        </w:trPr>
        <w:tc>
          <w:tcPr>
            <w:cnfStyle w:val="001000000000" w:firstRow="0" w:lastRow="0" w:firstColumn="1" w:lastColumn="0" w:oddVBand="0" w:evenVBand="0" w:oddHBand="0" w:evenHBand="0" w:firstRowFirstColumn="0" w:firstRowLastColumn="0" w:lastRowFirstColumn="0" w:lastRowLastColumn="0"/>
            <w:tcW w:w="445" w:type="dxa"/>
          </w:tcPr>
          <w:p w14:paraId="11CC9FA7" w14:textId="1FD2B6F9" w:rsidR="006E3989" w:rsidRPr="006E3989" w:rsidRDefault="3064CCB4" w:rsidP="006E3989">
            <w:pPr>
              <w:rPr>
                <w:b w:val="0"/>
                <w:bCs w:val="0"/>
              </w:rPr>
            </w:pPr>
            <w:r>
              <w:rPr>
                <w:b w:val="0"/>
                <w:bCs w:val="0"/>
              </w:rPr>
              <w:t>9</w:t>
            </w:r>
          </w:p>
        </w:tc>
        <w:tc>
          <w:tcPr>
            <w:tcW w:w="6840" w:type="dxa"/>
          </w:tcPr>
          <w:p w14:paraId="721590D9" w14:textId="76CD60E3" w:rsidR="006E3989" w:rsidRPr="002F56EE" w:rsidRDefault="3064CCB4" w:rsidP="006E3989">
            <w:pPr>
              <w:cnfStyle w:val="000000000000" w:firstRow="0" w:lastRow="0" w:firstColumn="0" w:lastColumn="0" w:oddVBand="0" w:evenVBand="0" w:oddHBand="0" w:evenHBand="0" w:firstRowFirstColumn="0" w:firstRowLastColumn="0" w:lastRowFirstColumn="0" w:lastRowLastColumn="0"/>
            </w:pPr>
            <w:r>
              <w:t xml:space="preserve">A class on manners and problem solving (common sense) </w:t>
            </w:r>
            <w:r w:rsidR="001B341B">
              <w:t>would help</w:t>
            </w:r>
            <w:r>
              <w:t>.</w:t>
            </w:r>
          </w:p>
        </w:tc>
        <w:tc>
          <w:tcPr>
            <w:tcW w:w="2092" w:type="dxa"/>
          </w:tcPr>
          <w:p w14:paraId="4062C41A" w14:textId="431087BA" w:rsidR="006E3989" w:rsidRPr="002F56EE" w:rsidRDefault="3064CCB4" w:rsidP="006E3989">
            <w:pPr>
              <w:cnfStyle w:val="000000000000" w:firstRow="0" w:lastRow="0" w:firstColumn="0" w:lastColumn="0" w:oddVBand="0" w:evenVBand="0" w:oddHBand="0" w:evenHBand="0" w:firstRowFirstColumn="0" w:firstRowLastColumn="0" w:lastRowFirstColumn="0" w:lastRowLastColumn="0"/>
            </w:pPr>
            <w:r>
              <w:t>1/18/2017 11:59 AM</w:t>
            </w:r>
          </w:p>
        </w:tc>
      </w:tr>
      <w:tr w:rsidR="006E3989" w14:paraId="3EC590DA" w14:textId="77777777" w:rsidTr="3064CCB4">
        <w:trPr>
          <w:cnfStyle w:val="000000100000" w:firstRow="0" w:lastRow="0" w:firstColumn="0" w:lastColumn="0" w:oddVBand="0" w:evenVBand="0" w:oddHBand="1" w:evenHBand="0" w:firstRowFirstColumn="0" w:firstRowLastColumn="0" w:lastRowFirstColumn="0" w:lastRowLastColumn="0"/>
          <w:trHeight w:val="123"/>
          <w:jc w:val="center"/>
        </w:trPr>
        <w:tc>
          <w:tcPr>
            <w:cnfStyle w:val="001000000000" w:firstRow="0" w:lastRow="0" w:firstColumn="1" w:lastColumn="0" w:oddVBand="0" w:evenVBand="0" w:oddHBand="0" w:evenHBand="0" w:firstRowFirstColumn="0" w:firstRowLastColumn="0" w:lastRowFirstColumn="0" w:lastRowLastColumn="0"/>
            <w:tcW w:w="445" w:type="dxa"/>
          </w:tcPr>
          <w:p w14:paraId="1F45DA86" w14:textId="6C33D5F1" w:rsidR="006E3989" w:rsidRPr="006E3989" w:rsidRDefault="3064CCB4" w:rsidP="006E3989">
            <w:pPr>
              <w:rPr>
                <w:b w:val="0"/>
                <w:bCs w:val="0"/>
              </w:rPr>
            </w:pPr>
            <w:r>
              <w:rPr>
                <w:b w:val="0"/>
                <w:bCs w:val="0"/>
              </w:rPr>
              <w:t>10</w:t>
            </w:r>
          </w:p>
        </w:tc>
        <w:tc>
          <w:tcPr>
            <w:tcW w:w="6840" w:type="dxa"/>
          </w:tcPr>
          <w:p w14:paraId="55DD08D7" w14:textId="1BA3638F" w:rsidR="006E3989" w:rsidRPr="002F56EE" w:rsidRDefault="3064CCB4" w:rsidP="006E3989">
            <w:pPr>
              <w:cnfStyle w:val="000000100000" w:firstRow="0" w:lastRow="0" w:firstColumn="0" w:lastColumn="0" w:oddVBand="0" w:evenVBand="0" w:oddHBand="1" w:evenHBand="0" w:firstRowFirstColumn="0" w:firstRowLastColumn="0" w:lastRowFirstColumn="0" w:lastRowLastColumn="0"/>
            </w:pPr>
            <w:r>
              <w:t>Working with business to have pay match the technical skills required for   employment.</w:t>
            </w:r>
          </w:p>
        </w:tc>
        <w:tc>
          <w:tcPr>
            <w:tcW w:w="2092" w:type="dxa"/>
          </w:tcPr>
          <w:p w14:paraId="1BA908DC" w14:textId="662F12BA" w:rsidR="006E3989" w:rsidRPr="002F56EE" w:rsidRDefault="3064CCB4" w:rsidP="006E3989">
            <w:pPr>
              <w:cnfStyle w:val="000000100000" w:firstRow="0" w:lastRow="0" w:firstColumn="0" w:lastColumn="0" w:oddVBand="0" w:evenVBand="0" w:oddHBand="1" w:evenHBand="0" w:firstRowFirstColumn="0" w:firstRowLastColumn="0" w:lastRowFirstColumn="0" w:lastRowLastColumn="0"/>
            </w:pPr>
            <w:r>
              <w:t>1/18/2017 10:10 AM</w:t>
            </w:r>
          </w:p>
        </w:tc>
      </w:tr>
      <w:tr w:rsidR="006E3989" w14:paraId="2C53146D" w14:textId="77777777" w:rsidTr="3064CCB4">
        <w:trPr>
          <w:trHeight w:val="123"/>
          <w:jc w:val="center"/>
        </w:trPr>
        <w:tc>
          <w:tcPr>
            <w:cnfStyle w:val="001000000000" w:firstRow="0" w:lastRow="0" w:firstColumn="1" w:lastColumn="0" w:oddVBand="0" w:evenVBand="0" w:oddHBand="0" w:evenHBand="0" w:firstRowFirstColumn="0" w:firstRowLastColumn="0" w:lastRowFirstColumn="0" w:lastRowLastColumn="0"/>
            <w:tcW w:w="445" w:type="dxa"/>
          </w:tcPr>
          <w:p w14:paraId="3C52C620" w14:textId="36EE6919" w:rsidR="006E3989" w:rsidRPr="006E3989" w:rsidRDefault="3064CCB4" w:rsidP="006E3989">
            <w:pPr>
              <w:rPr>
                <w:b w:val="0"/>
                <w:bCs w:val="0"/>
              </w:rPr>
            </w:pPr>
            <w:r>
              <w:rPr>
                <w:b w:val="0"/>
                <w:bCs w:val="0"/>
              </w:rPr>
              <w:t>11</w:t>
            </w:r>
          </w:p>
        </w:tc>
        <w:tc>
          <w:tcPr>
            <w:tcW w:w="6840" w:type="dxa"/>
          </w:tcPr>
          <w:p w14:paraId="4E8785AD" w14:textId="7342C3C3" w:rsidR="006E3989" w:rsidRPr="002F56EE" w:rsidRDefault="3064CCB4" w:rsidP="006E3989">
            <w:pPr>
              <w:cnfStyle w:val="000000000000" w:firstRow="0" w:lastRow="0" w:firstColumn="0" w:lastColumn="0" w:oddVBand="0" w:evenVBand="0" w:oddHBand="0" w:evenHBand="0" w:firstRowFirstColumn="0" w:firstRowLastColumn="0" w:lastRowFirstColumn="0" w:lastRowLastColumn="0"/>
            </w:pPr>
            <w:r>
              <w:t>Flexibility</w:t>
            </w:r>
          </w:p>
        </w:tc>
        <w:tc>
          <w:tcPr>
            <w:tcW w:w="2092" w:type="dxa"/>
          </w:tcPr>
          <w:p w14:paraId="402025B3" w14:textId="635D0E51" w:rsidR="006E3989" w:rsidRPr="002F56EE" w:rsidRDefault="3064CCB4" w:rsidP="006E3989">
            <w:pPr>
              <w:cnfStyle w:val="000000000000" w:firstRow="0" w:lastRow="0" w:firstColumn="0" w:lastColumn="0" w:oddVBand="0" w:evenVBand="0" w:oddHBand="0" w:evenHBand="0" w:firstRowFirstColumn="0" w:firstRowLastColumn="0" w:lastRowFirstColumn="0" w:lastRowLastColumn="0"/>
            </w:pPr>
            <w:r>
              <w:t>1/18/2017 9:47 AM</w:t>
            </w:r>
          </w:p>
        </w:tc>
      </w:tr>
      <w:tr w:rsidR="006E3989" w14:paraId="52D78C34" w14:textId="77777777" w:rsidTr="3064CCB4">
        <w:trPr>
          <w:cnfStyle w:val="000000100000" w:firstRow="0" w:lastRow="0" w:firstColumn="0" w:lastColumn="0" w:oddVBand="0" w:evenVBand="0" w:oddHBand="1" w:evenHBand="0" w:firstRowFirstColumn="0" w:firstRowLastColumn="0" w:lastRowFirstColumn="0" w:lastRowLastColumn="0"/>
          <w:trHeight w:val="123"/>
          <w:jc w:val="center"/>
        </w:trPr>
        <w:tc>
          <w:tcPr>
            <w:cnfStyle w:val="001000000000" w:firstRow="0" w:lastRow="0" w:firstColumn="1" w:lastColumn="0" w:oddVBand="0" w:evenVBand="0" w:oddHBand="0" w:evenHBand="0" w:firstRowFirstColumn="0" w:firstRowLastColumn="0" w:lastRowFirstColumn="0" w:lastRowLastColumn="0"/>
            <w:tcW w:w="445" w:type="dxa"/>
          </w:tcPr>
          <w:p w14:paraId="366796B2" w14:textId="03FB2AA5" w:rsidR="006E3989" w:rsidRPr="006E3989" w:rsidRDefault="3064CCB4" w:rsidP="006E3989">
            <w:pPr>
              <w:rPr>
                <w:b w:val="0"/>
                <w:bCs w:val="0"/>
              </w:rPr>
            </w:pPr>
            <w:r>
              <w:rPr>
                <w:b w:val="0"/>
                <w:bCs w:val="0"/>
              </w:rPr>
              <w:t>12</w:t>
            </w:r>
          </w:p>
        </w:tc>
        <w:tc>
          <w:tcPr>
            <w:tcW w:w="6840" w:type="dxa"/>
          </w:tcPr>
          <w:p w14:paraId="3F0CFCF0" w14:textId="559FC106" w:rsidR="006E3989" w:rsidRPr="002F56EE" w:rsidRDefault="3064CCB4" w:rsidP="006E3989">
            <w:pPr>
              <w:cnfStyle w:val="000000100000" w:firstRow="0" w:lastRow="0" w:firstColumn="0" w:lastColumn="0" w:oddVBand="0" w:evenVBand="0" w:oddHBand="1" w:evenHBand="0" w:firstRowFirstColumn="0" w:firstRowLastColumn="0" w:lastRowFirstColumn="0" w:lastRowLastColumn="0"/>
            </w:pPr>
            <w:r>
              <w:t>Practical Life Skills/Common Sense</w:t>
            </w:r>
          </w:p>
        </w:tc>
        <w:tc>
          <w:tcPr>
            <w:tcW w:w="2092" w:type="dxa"/>
          </w:tcPr>
          <w:p w14:paraId="70504798" w14:textId="6CBCEF26" w:rsidR="006E3989" w:rsidRPr="002F56EE" w:rsidRDefault="3064CCB4" w:rsidP="006E3989">
            <w:pPr>
              <w:cnfStyle w:val="000000100000" w:firstRow="0" w:lastRow="0" w:firstColumn="0" w:lastColumn="0" w:oddVBand="0" w:evenVBand="0" w:oddHBand="1" w:evenHBand="0" w:firstRowFirstColumn="0" w:firstRowLastColumn="0" w:lastRowFirstColumn="0" w:lastRowLastColumn="0"/>
            </w:pPr>
            <w:r>
              <w:t>1/17/2017 4:05 PM</w:t>
            </w:r>
          </w:p>
        </w:tc>
      </w:tr>
      <w:tr w:rsidR="006E3989" w14:paraId="7B96793D" w14:textId="77777777" w:rsidTr="3064CCB4">
        <w:trPr>
          <w:trHeight w:val="123"/>
          <w:jc w:val="center"/>
        </w:trPr>
        <w:tc>
          <w:tcPr>
            <w:cnfStyle w:val="001000000000" w:firstRow="0" w:lastRow="0" w:firstColumn="1" w:lastColumn="0" w:oddVBand="0" w:evenVBand="0" w:oddHBand="0" w:evenHBand="0" w:firstRowFirstColumn="0" w:firstRowLastColumn="0" w:lastRowFirstColumn="0" w:lastRowLastColumn="0"/>
            <w:tcW w:w="445" w:type="dxa"/>
          </w:tcPr>
          <w:p w14:paraId="322A75A4" w14:textId="272F7B31" w:rsidR="006E3989" w:rsidRPr="006E3989" w:rsidRDefault="3064CCB4" w:rsidP="006E3989">
            <w:pPr>
              <w:rPr>
                <w:b w:val="0"/>
                <w:bCs w:val="0"/>
              </w:rPr>
            </w:pPr>
            <w:r>
              <w:rPr>
                <w:b w:val="0"/>
                <w:bCs w:val="0"/>
              </w:rPr>
              <w:t>13</w:t>
            </w:r>
          </w:p>
        </w:tc>
        <w:tc>
          <w:tcPr>
            <w:tcW w:w="6840" w:type="dxa"/>
          </w:tcPr>
          <w:p w14:paraId="21EFEABF" w14:textId="576B3309" w:rsidR="006E3989" w:rsidRPr="002F56EE" w:rsidRDefault="3064CCB4" w:rsidP="006E3989">
            <w:pPr>
              <w:cnfStyle w:val="000000000000" w:firstRow="0" w:lastRow="0" w:firstColumn="0" w:lastColumn="0" w:oddVBand="0" w:evenVBand="0" w:oddHBand="0" w:evenHBand="0" w:firstRowFirstColumn="0" w:firstRowLastColumn="0" w:lastRowFirstColumn="0" w:lastRowLastColumn="0"/>
            </w:pPr>
            <w:r>
              <w:t xml:space="preserve">Build a Board of </w:t>
            </w:r>
            <w:r w:rsidR="001B341B">
              <w:t>knowledgeable</w:t>
            </w:r>
            <w:r>
              <w:t xml:space="preserve"> members who understand what needs   accomplished</w:t>
            </w:r>
          </w:p>
        </w:tc>
        <w:tc>
          <w:tcPr>
            <w:tcW w:w="2092" w:type="dxa"/>
          </w:tcPr>
          <w:p w14:paraId="0C0D76E2" w14:textId="07CC45C5" w:rsidR="006E3989" w:rsidRPr="002F56EE" w:rsidRDefault="3064CCB4" w:rsidP="006E3989">
            <w:pPr>
              <w:cnfStyle w:val="000000000000" w:firstRow="0" w:lastRow="0" w:firstColumn="0" w:lastColumn="0" w:oddVBand="0" w:evenVBand="0" w:oddHBand="0" w:evenHBand="0" w:firstRowFirstColumn="0" w:firstRowLastColumn="0" w:lastRowFirstColumn="0" w:lastRowLastColumn="0"/>
            </w:pPr>
            <w:r>
              <w:t>1/17/2017 3:56 PM</w:t>
            </w:r>
          </w:p>
        </w:tc>
      </w:tr>
      <w:tr w:rsidR="006E3989" w14:paraId="6EDCE304" w14:textId="77777777" w:rsidTr="3064CCB4">
        <w:trPr>
          <w:cnfStyle w:val="000000100000" w:firstRow="0" w:lastRow="0" w:firstColumn="0" w:lastColumn="0" w:oddVBand="0" w:evenVBand="0" w:oddHBand="1" w:evenHBand="0" w:firstRowFirstColumn="0" w:firstRowLastColumn="0" w:lastRowFirstColumn="0" w:lastRowLastColumn="0"/>
          <w:trHeight w:val="123"/>
          <w:jc w:val="center"/>
        </w:trPr>
        <w:tc>
          <w:tcPr>
            <w:cnfStyle w:val="001000000000" w:firstRow="0" w:lastRow="0" w:firstColumn="1" w:lastColumn="0" w:oddVBand="0" w:evenVBand="0" w:oddHBand="0" w:evenHBand="0" w:firstRowFirstColumn="0" w:firstRowLastColumn="0" w:lastRowFirstColumn="0" w:lastRowLastColumn="0"/>
            <w:tcW w:w="445" w:type="dxa"/>
          </w:tcPr>
          <w:p w14:paraId="56B621C1" w14:textId="429D5A14" w:rsidR="006E3989" w:rsidRPr="006E3989" w:rsidRDefault="3064CCB4" w:rsidP="006E3989">
            <w:pPr>
              <w:rPr>
                <w:b w:val="0"/>
                <w:bCs w:val="0"/>
              </w:rPr>
            </w:pPr>
            <w:r>
              <w:rPr>
                <w:b w:val="0"/>
                <w:bCs w:val="0"/>
              </w:rPr>
              <w:t>14</w:t>
            </w:r>
          </w:p>
        </w:tc>
        <w:tc>
          <w:tcPr>
            <w:tcW w:w="6840" w:type="dxa"/>
          </w:tcPr>
          <w:p w14:paraId="2439C80D" w14:textId="29957DFE" w:rsidR="006E3989" w:rsidRPr="002F56EE" w:rsidRDefault="3064CCB4" w:rsidP="006E3989">
            <w:pPr>
              <w:cnfStyle w:val="000000100000" w:firstRow="0" w:lastRow="0" w:firstColumn="0" w:lastColumn="0" w:oddVBand="0" w:evenVBand="0" w:oddHBand="1" w:evenHBand="0" w:firstRowFirstColumn="0" w:firstRowLastColumn="0" w:lastRowFirstColumn="0" w:lastRowLastColumn="0"/>
            </w:pPr>
            <w:r>
              <w:t>if training is provided they should be mandated to take work  offered</w:t>
            </w:r>
          </w:p>
        </w:tc>
        <w:tc>
          <w:tcPr>
            <w:tcW w:w="2092" w:type="dxa"/>
          </w:tcPr>
          <w:p w14:paraId="57BC5384" w14:textId="670F531C" w:rsidR="006E3989" w:rsidRPr="002F56EE" w:rsidRDefault="3064CCB4" w:rsidP="006E3989">
            <w:pPr>
              <w:cnfStyle w:val="000000100000" w:firstRow="0" w:lastRow="0" w:firstColumn="0" w:lastColumn="0" w:oddVBand="0" w:evenVBand="0" w:oddHBand="1" w:evenHBand="0" w:firstRowFirstColumn="0" w:firstRowLastColumn="0" w:lastRowFirstColumn="0" w:lastRowLastColumn="0"/>
            </w:pPr>
            <w:r>
              <w:t>1/17/2017 3:55 PM</w:t>
            </w:r>
          </w:p>
        </w:tc>
      </w:tr>
      <w:tr w:rsidR="006E3989" w14:paraId="2B34A122" w14:textId="77777777" w:rsidTr="3064CCB4">
        <w:trPr>
          <w:trHeight w:val="123"/>
          <w:jc w:val="center"/>
        </w:trPr>
        <w:tc>
          <w:tcPr>
            <w:cnfStyle w:val="001000000000" w:firstRow="0" w:lastRow="0" w:firstColumn="1" w:lastColumn="0" w:oddVBand="0" w:evenVBand="0" w:oddHBand="0" w:evenHBand="0" w:firstRowFirstColumn="0" w:firstRowLastColumn="0" w:lastRowFirstColumn="0" w:lastRowLastColumn="0"/>
            <w:tcW w:w="445" w:type="dxa"/>
            <w:shd w:val="clear" w:color="auto" w:fill="0563C1" w:themeFill="accent4"/>
          </w:tcPr>
          <w:p w14:paraId="2FA5D373" w14:textId="51F45135" w:rsidR="006E3989" w:rsidRPr="006E3989" w:rsidRDefault="3064CCB4" w:rsidP="3064CCB4">
            <w:pPr>
              <w:rPr>
                <w:color w:val="FFFFFF" w:themeColor="background1"/>
              </w:rPr>
            </w:pPr>
            <w:r w:rsidRPr="3064CCB4">
              <w:rPr>
                <w:color w:val="FFFFFF" w:themeColor="background1"/>
              </w:rPr>
              <w:t>#</w:t>
            </w:r>
          </w:p>
        </w:tc>
        <w:tc>
          <w:tcPr>
            <w:tcW w:w="6840" w:type="dxa"/>
            <w:shd w:val="clear" w:color="auto" w:fill="0563C1" w:themeFill="accent4"/>
          </w:tcPr>
          <w:p w14:paraId="07AD9FB3" w14:textId="24DC37A5" w:rsidR="006E3989" w:rsidRPr="006E3989" w:rsidRDefault="3064CCB4" w:rsidP="3064CCB4">
            <w:pPr>
              <w:cnfStyle w:val="000000000000" w:firstRow="0" w:lastRow="0" w:firstColumn="0" w:lastColumn="0" w:oddVBand="0" w:evenVBand="0" w:oddHBand="0" w:evenHBand="0" w:firstRowFirstColumn="0" w:firstRowLastColumn="0" w:lastRowFirstColumn="0" w:lastRowLastColumn="0"/>
              <w:rPr>
                <w:b/>
                <w:bCs/>
                <w:color w:val="FFFFFF" w:themeColor="background1"/>
              </w:rPr>
            </w:pPr>
            <w:r w:rsidRPr="3064CCB4">
              <w:rPr>
                <w:b/>
                <w:bCs/>
                <w:color w:val="FFFFFF" w:themeColor="background1"/>
              </w:rPr>
              <w:t>Area of Focus #3</w:t>
            </w:r>
          </w:p>
        </w:tc>
        <w:tc>
          <w:tcPr>
            <w:tcW w:w="2092" w:type="dxa"/>
            <w:shd w:val="clear" w:color="auto" w:fill="0563C1" w:themeFill="accent4"/>
          </w:tcPr>
          <w:p w14:paraId="2AD43CFE" w14:textId="2F4F832B" w:rsidR="006E3989" w:rsidRPr="006E3989" w:rsidRDefault="3064CCB4" w:rsidP="3064CCB4">
            <w:pPr>
              <w:cnfStyle w:val="000000000000" w:firstRow="0" w:lastRow="0" w:firstColumn="0" w:lastColumn="0" w:oddVBand="0" w:evenVBand="0" w:oddHBand="0" w:evenHBand="0" w:firstRowFirstColumn="0" w:firstRowLastColumn="0" w:lastRowFirstColumn="0" w:lastRowLastColumn="0"/>
              <w:rPr>
                <w:b/>
                <w:bCs/>
                <w:color w:val="FFFFFF" w:themeColor="background1"/>
              </w:rPr>
            </w:pPr>
            <w:r w:rsidRPr="3064CCB4">
              <w:rPr>
                <w:b/>
                <w:bCs/>
                <w:color w:val="FFFFFF" w:themeColor="background1"/>
              </w:rPr>
              <w:t>Date</w:t>
            </w:r>
          </w:p>
        </w:tc>
      </w:tr>
      <w:tr w:rsidR="006E3989" w14:paraId="65D7180E" w14:textId="77777777" w:rsidTr="3064CCB4">
        <w:trPr>
          <w:cnfStyle w:val="000000100000" w:firstRow="0" w:lastRow="0" w:firstColumn="0" w:lastColumn="0" w:oddVBand="0" w:evenVBand="0" w:oddHBand="1" w:evenHBand="0" w:firstRowFirstColumn="0" w:firstRowLastColumn="0" w:lastRowFirstColumn="0" w:lastRowLastColumn="0"/>
          <w:trHeight w:val="123"/>
          <w:jc w:val="center"/>
        </w:trPr>
        <w:tc>
          <w:tcPr>
            <w:cnfStyle w:val="001000000000" w:firstRow="0" w:lastRow="0" w:firstColumn="1" w:lastColumn="0" w:oddVBand="0" w:evenVBand="0" w:oddHBand="0" w:evenHBand="0" w:firstRowFirstColumn="0" w:firstRowLastColumn="0" w:lastRowFirstColumn="0" w:lastRowLastColumn="0"/>
            <w:tcW w:w="445" w:type="dxa"/>
          </w:tcPr>
          <w:p w14:paraId="1D166C6C" w14:textId="1867D460" w:rsidR="006E3989" w:rsidRPr="006E3989" w:rsidRDefault="3064CCB4" w:rsidP="006E3989">
            <w:pPr>
              <w:rPr>
                <w:b w:val="0"/>
                <w:bCs w:val="0"/>
              </w:rPr>
            </w:pPr>
            <w:r>
              <w:rPr>
                <w:b w:val="0"/>
                <w:bCs w:val="0"/>
              </w:rPr>
              <w:t>1</w:t>
            </w:r>
          </w:p>
        </w:tc>
        <w:tc>
          <w:tcPr>
            <w:tcW w:w="6840" w:type="dxa"/>
          </w:tcPr>
          <w:p w14:paraId="004A2143" w14:textId="624B32DA" w:rsidR="006E3989" w:rsidRPr="002F56EE" w:rsidRDefault="3064CCB4" w:rsidP="006E3989">
            <w:pPr>
              <w:cnfStyle w:val="000000100000" w:firstRow="0" w:lastRow="0" w:firstColumn="0" w:lastColumn="0" w:oddVBand="0" w:evenVBand="0" w:oddHBand="1" w:evenHBand="0" w:firstRowFirstColumn="0" w:firstRowLastColumn="0" w:lastRowFirstColumn="0" w:lastRowLastColumn="0"/>
            </w:pPr>
            <w:r>
              <w:t>forget about the me me me</w:t>
            </w:r>
          </w:p>
        </w:tc>
        <w:tc>
          <w:tcPr>
            <w:tcW w:w="2092" w:type="dxa"/>
          </w:tcPr>
          <w:p w14:paraId="36EAB965" w14:textId="79EAB613" w:rsidR="006E3989" w:rsidRPr="002F56EE" w:rsidRDefault="3064CCB4" w:rsidP="006E3989">
            <w:pPr>
              <w:cnfStyle w:val="000000100000" w:firstRow="0" w:lastRow="0" w:firstColumn="0" w:lastColumn="0" w:oddVBand="0" w:evenVBand="0" w:oddHBand="1" w:evenHBand="0" w:firstRowFirstColumn="0" w:firstRowLastColumn="0" w:lastRowFirstColumn="0" w:lastRowLastColumn="0"/>
            </w:pPr>
            <w:r>
              <w:t>2/1/2017 9:14 AM</w:t>
            </w:r>
          </w:p>
        </w:tc>
      </w:tr>
      <w:tr w:rsidR="006E3989" w14:paraId="3A8F9434" w14:textId="77777777" w:rsidTr="3064CCB4">
        <w:trPr>
          <w:trHeight w:val="123"/>
          <w:jc w:val="center"/>
        </w:trPr>
        <w:tc>
          <w:tcPr>
            <w:cnfStyle w:val="001000000000" w:firstRow="0" w:lastRow="0" w:firstColumn="1" w:lastColumn="0" w:oddVBand="0" w:evenVBand="0" w:oddHBand="0" w:evenHBand="0" w:firstRowFirstColumn="0" w:firstRowLastColumn="0" w:lastRowFirstColumn="0" w:lastRowLastColumn="0"/>
            <w:tcW w:w="445" w:type="dxa"/>
          </w:tcPr>
          <w:p w14:paraId="07C2BA70" w14:textId="3C57F1C9" w:rsidR="006E3989" w:rsidRPr="006E3989" w:rsidRDefault="3064CCB4" w:rsidP="006E3989">
            <w:pPr>
              <w:rPr>
                <w:b w:val="0"/>
                <w:bCs w:val="0"/>
              </w:rPr>
            </w:pPr>
            <w:r>
              <w:rPr>
                <w:b w:val="0"/>
                <w:bCs w:val="0"/>
              </w:rPr>
              <w:t>2</w:t>
            </w:r>
          </w:p>
        </w:tc>
        <w:tc>
          <w:tcPr>
            <w:tcW w:w="6840" w:type="dxa"/>
          </w:tcPr>
          <w:p w14:paraId="54771D00" w14:textId="14E381AA" w:rsidR="006E3989" w:rsidRPr="002F56EE" w:rsidRDefault="3064CCB4" w:rsidP="006E3989">
            <w:pPr>
              <w:cnfStyle w:val="000000000000" w:firstRow="0" w:lastRow="0" w:firstColumn="0" w:lastColumn="0" w:oddVBand="0" w:evenVBand="0" w:oddHBand="0" w:evenHBand="0" w:firstRowFirstColumn="0" w:firstRowLastColumn="0" w:lastRowFirstColumn="0" w:lastRowLastColumn="0"/>
            </w:pPr>
            <w:r>
              <w:t>optimistic</w:t>
            </w:r>
          </w:p>
        </w:tc>
        <w:tc>
          <w:tcPr>
            <w:tcW w:w="2092" w:type="dxa"/>
          </w:tcPr>
          <w:p w14:paraId="78A05952" w14:textId="76F221D5" w:rsidR="006E3989" w:rsidRPr="002F56EE" w:rsidRDefault="3064CCB4" w:rsidP="006E3989">
            <w:pPr>
              <w:cnfStyle w:val="000000000000" w:firstRow="0" w:lastRow="0" w:firstColumn="0" w:lastColumn="0" w:oddVBand="0" w:evenVBand="0" w:oddHBand="0" w:evenHBand="0" w:firstRowFirstColumn="0" w:firstRowLastColumn="0" w:lastRowFirstColumn="0" w:lastRowLastColumn="0"/>
            </w:pPr>
            <w:r>
              <w:t>1/31/2017 7:12 PM</w:t>
            </w:r>
          </w:p>
        </w:tc>
      </w:tr>
      <w:tr w:rsidR="006E3989" w14:paraId="24E1F3FA" w14:textId="77777777" w:rsidTr="3064CCB4">
        <w:trPr>
          <w:cnfStyle w:val="000000100000" w:firstRow="0" w:lastRow="0" w:firstColumn="0" w:lastColumn="0" w:oddVBand="0" w:evenVBand="0" w:oddHBand="1" w:evenHBand="0" w:firstRowFirstColumn="0" w:firstRowLastColumn="0" w:lastRowFirstColumn="0" w:lastRowLastColumn="0"/>
          <w:trHeight w:val="123"/>
          <w:jc w:val="center"/>
        </w:trPr>
        <w:tc>
          <w:tcPr>
            <w:cnfStyle w:val="001000000000" w:firstRow="0" w:lastRow="0" w:firstColumn="1" w:lastColumn="0" w:oddVBand="0" w:evenVBand="0" w:oddHBand="0" w:evenHBand="0" w:firstRowFirstColumn="0" w:firstRowLastColumn="0" w:lastRowFirstColumn="0" w:lastRowLastColumn="0"/>
            <w:tcW w:w="445" w:type="dxa"/>
          </w:tcPr>
          <w:p w14:paraId="176B06AB" w14:textId="4208E8BB" w:rsidR="006E3989" w:rsidRPr="006E3989" w:rsidRDefault="3064CCB4" w:rsidP="006E3989">
            <w:pPr>
              <w:rPr>
                <w:b w:val="0"/>
                <w:bCs w:val="0"/>
              </w:rPr>
            </w:pPr>
            <w:r>
              <w:rPr>
                <w:b w:val="0"/>
                <w:bCs w:val="0"/>
              </w:rPr>
              <w:t>3</w:t>
            </w:r>
          </w:p>
        </w:tc>
        <w:tc>
          <w:tcPr>
            <w:tcW w:w="6840" w:type="dxa"/>
          </w:tcPr>
          <w:p w14:paraId="7FEB917A" w14:textId="6AD52D9D" w:rsidR="006E3989" w:rsidRPr="002F56EE" w:rsidRDefault="3064CCB4" w:rsidP="006E3989">
            <w:pPr>
              <w:cnfStyle w:val="000000100000" w:firstRow="0" w:lastRow="0" w:firstColumn="0" w:lastColumn="0" w:oddVBand="0" w:evenVBand="0" w:oddHBand="1" w:evenHBand="0" w:firstRowFirstColumn="0" w:firstRowLastColumn="0" w:lastRowFirstColumn="0" w:lastRowLastColumn="0"/>
            </w:pPr>
            <w:r>
              <w:t>How to prepare for interviews</w:t>
            </w:r>
          </w:p>
        </w:tc>
        <w:tc>
          <w:tcPr>
            <w:tcW w:w="2092" w:type="dxa"/>
          </w:tcPr>
          <w:p w14:paraId="0B3900D7" w14:textId="0F43DE84" w:rsidR="006E3989" w:rsidRPr="002F56EE" w:rsidRDefault="3064CCB4" w:rsidP="006E3989">
            <w:pPr>
              <w:cnfStyle w:val="000000100000" w:firstRow="0" w:lastRow="0" w:firstColumn="0" w:lastColumn="0" w:oddVBand="0" w:evenVBand="0" w:oddHBand="1" w:evenHBand="0" w:firstRowFirstColumn="0" w:firstRowLastColumn="0" w:lastRowFirstColumn="0" w:lastRowLastColumn="0"/>
            </w:pPr>
            <w:r>
              <w:t>1/31/2017 5:02 PM</w:t>
            </w:r>
          </w:p>
        </w:tc>
      </w:tr>
      <w:tr w:rsidR="006E3989" w14:paraId="3E0CCFAC" w14:textId="77777777" w:rsidTr="3064CCB4">
        <w:trPr>
          <w:trHeight w:val="123"/>
          <w:jc w:val="center"/>
        </w:trPr>
        <w:tc>
          <w:tcPr>
            <w:cnfStyle w:val="001000000000" w:firstRow="0" w:lastRow="0" w:firstColumn="1" w:lastColumn="0" w:oddVBand="0" w:evenVBand="0" w:oddHBand="0" w:evenHBand="0" w:firstRowFirstColumn="0" w:firstRowLastColumn="0" w:lastRowFirstColumn="0" w:lastRowLastColumn="0"/>
            <w:tcW w:w="445" w:type="dxa"/>
          </w:tcPr>
          <w:p w14:paraId="0B597652" w14:textId="39BC38CF" w:rsidR="006E3989" w:rsidRPr="006E3989" w:rsidRDefault="3064CCB4" w:rsidP="006E3989">
            <w:pPr>
              <w:rPr>
                <w:b w:val="0"/>
                <w:bCs w:val="0"/>
              </w:rPr>
            </w:pPr>
            <w:r>
              <w:rPr>
                <w:b w:val="0"/>
                <w:bCs w:val="0"/>
              </w:rPr>
              <w:t>4</w:t>
            </w:r>
          </w:p>
        </w:tc>
        <w:tc>
          <w:tcPr>
            <w:tcW w:w="6840" w:type="dxa"/>
          </w:tcPr>
          <w:p w14:paraId="021CD99F" w14:textId="04DC2249" w:rsidR="006E3989" w:rsidRPr="002F56EE" w:rsidRDefault="3064CCB4" w:rsidP="006E3989">
            <w:pPr>
              <w:cnfStyle w:val="000000000000" w:firstRow="0" w:lastRow="0" w:firstColumn="0" w:lastColumn="0" w:oddVBand="0" w:evenVBand="0" w:oddHBand="0" w:evenHBand="0" w:firstRowFirstColumn="0" w:firstRowLastColumn="0" w:lastRowFirstColumn="0" w:lastRowLastColumn="0"/>
            </w:pPr>
            <w:r>
              <w:t>Helping with the transition between no job and working  again</w:t>
            </w:r>
          </w:p>
        </w:tc>
        <w:tc>
          <w:tcPr>
            <w:tcW w:w="2092" w:type="dxa"/>
          </w:tcPr>
          <w:p w14:paraId="27D55439" w14:textId="0C1C1022" w:rsidR="006E3989" w:rsidRPr="002F56EE" w:rsidRDefault="3064CCB4" w:rsidP="006E3989">
            <w:pPr>
              <w:cnfStyle w:val="000000000000" w:firstRow="0" w:lastRow="0" w:firstColumn="0" w:lastColumn="0" w:oddVBand="0" w:evenVBand="0" w:oddHBand="0" w:evenHBand="0" w:firstRowFirstColumn="0" w:firstRowLastColumn="0" w:lastRowFirstColumn="0" w:lastRowLastColumn="0"/>
            </w:pPr>
            <w:r>
              <w:t>1/24/2017 11:20 AM</w:t>
            </w:r>
          </w:p>
        </w:tc>
      </w:tr>
      <w:tr w:rsidR="006E3989" w14:paraId="4DDB5CBD" w14:textId="77777777" w:rsidTr="3064CCB4">
        <w:trPr>
          <w:cnfStyle w:val="000000100000" w:firstRow="0" w:lastRow="0" w:firstColumn="0" w:lastColumn="0" w:oddVBand="0" w:evenVBand="0" w:oddHBand="1" w:evenHBand="0" w:firstRowFirstColumn="0" w:firstRowLastColumn="0" w:lastRowFirstColumn="0" w:lastRowLastColumn="0"/>
          <w:trHeight w:val="123"/>
          <w:jc w:val="center"/>
        </w:trPr>
        <w:tc>
          <w:tcPr>
            <w:cnfStyle w:val="001000000000" w:firstRow="0" w:lastRow="0" w:firstColumn="1" w:lastColumn="0" w:oddVBand="0" w:evenVBand="0" w:oddHBand="0" w:evenHBand="0" w:firstRowFirstColumn="0" w:firstRowLastColumn="0" w:lastRowFirstColumn="0" w:lastRowLastColumn="0"/>
            <w:tcW w:w="445" w:type="dxa"/>
          </w:tcPr>
          <w:p w14:paraId="0C87D679" w14:textId="2BA39203" w:rsidR="006E3989" w:rsidRPr="006E3989" w:rsidRDefault="3064CCB4" w:rsidP="006E3989">
            <w:pPr>
              <w:rPr>
                <w:b w:val="0"/>
                <w:bCs w:val="0"/>
              </w:rPr>
            </w:pPr>
            <w:r>
              <w:rPr>
                <w:b w:val="0"/>
                <w:bCs w:val="0"/>
              </w:rPr>
              <w:t>5</w:t>
            </w:r>
          </w:p>
        </w:tc>
        <w:tc>
          <w:tcPr>
            <w:tcW w:w="6840" w:type="dxa"/>
          </w:tcPr>
          <w:p w14:paraId="523BA364" w14:textId="3D2556A1" w:rsidR="006E3989" w:rsidRPr="002F56EE" w:rsidRDefault="3064CCB4" w:rsidP="006E3989">
            <w:pPr>
              <w:cnfStyle w:val="000000100000" w:firstRow="0" w:lastRow="0" w:firstColumn="0" w:lastColumn="0" w:oddVBand="0" w:evenVBand="0" w:oddHBand="1" w:evenHBand="0" w:firstRowFirstColumn="0" w:firstRowLastColumn="0" w:lastRowFirstColumn="0" w:lastRowLastColumn="0"/>
            </w:pPr>
            <w:r>
              <w:t>transportation</w:t>
            </w:r>
          </w:p>
        </w:tc>
        <w:tc>
          <w:tcPr>
            <w:tcW w:w="2092" w:type="dxa"/>
          </w:tcPr>
          <w:p w14:paraId="54F81F73" w14:textId="5C793AA6" w:rsidR="006E3989" w:rsidRPr="002F56EE" w:rsidRDefault="3064CCB4" w:rsidP="006E3989">
            <w:pPr>
              <w:cnfStyle w:val="000000100000" w:firstRow="0" w:lastRow="0" w:firstColumn="0" w:lastColumn="0" w:oddVBand="0" w:evenVBand="0" w:oddHBand="1" w:evenHBand="0" w:firstRowFirstColumn="0" w:firstRowLastColumn="0" w:lastRowFirstColumn="0" w:lastRowLastColumn="0"/>
            </w:pPr>
            <w:r>
              <w:t>1/22/2017 2:56 AM</w:t>
            </w:r>
          </w:p>
        </w:tc>
      </w:tr>
      <w:tr w:rsidR="006E3989" w14:paraId="13F9CEF1" w14:textId="77777777" w:rsidTr="3064CCB4">
        <w:trPr>
          <w:trHeight w:val="123"/>
          <w:jc w:val="center"/>
        </w:trPr>
        <w:tc>
          <w:tcPr>
            <w:cnfStyle w:val="001000000000" w:firstRow="0" w:lastRow="0" w:firstColumn="1" w:lastColumn="0" w:oddVBand="0" w:evenVBand="0" w:oddHBand="0" w:evenHBand="0" w:firstRowFirstColumn="0" w:firstRowLastColumn="0" w:lastRowFirstColumn="0" w:lastRowLastColumn="0"/>
            <w:tcW w:w="445" w:type="dxa"/>
          </w:tcPr>
          <w:p w14:paraId="2F6192E5" w14:textId="31CBDC2E" w:rsidR="006E3989" w:rsidRPr="006E3989" w:rsidRDefault="3064CCB4" w:rsidP="006E3989">
            <w:pPr>
              <w:rPr>
                <w:b w:val="0"/>
                <w:bCs w:val="0"/>
              </w:rPr>
            </w:pPr>
            <w:r>
              <w:rPr>
                <w:b w:val="0"/>
                <w:bCs w:val="0"/>
              </w:rPr>
              <w:t>6</w:t>
            </w:r>
          </w:p>
        </w:tc>
        <w:tc>
          <w:tcPr>
            <w:tcW w:w="6840" w:type="dxa"/>
          </w:tcPr>
          <w:p w14:paraId="4D4D1915" w14:textId="74CA9D6F" w:rsidR="006E3989" w:rsidRPr="002F56EE" w:rsidRDefault="3064CCB4" w:rsidP="006E3989">
            <w:pPr>
              <w:cnfStyle w:val="000000000000" w:firstRow="0" w:lastRow="0" w:firstColumn="0" w:lastColumn="0" w:oddVBand="0" w:evenVBand="0" w:oddHBand="0" w:evenHBand="0" w:firstRowFirstColumn="0" w:firstRowLastColumn="0" w:lastRowFirstColumn="0" w:lastRowLastColumn="0"/>
            </w:pPr>
            <w:r>
              <w:t>Need a strong relationship between OMJ and training facilities to build capabilities of those without   skills</w:t>
            </w:r>
          </w:p>
        </w:tc>
        <w:tc>
          <w:tcPr>
            <w:tcW w:w="2092" w:type="dxa"/>
          </w:tcPr>
          <w:p w14:paraId="21C815D2" w14:textId="1C06AB87" w:rsidR="006E3989" w:rsidRPr="002F56EE" w:rsidRDefault="3064CCB4" w:rsidP="006E3989">
            <w:pPr>
              <w:cnfStyle w:val="000000000000" w:firstRow="0" w:lastRow="0" w:firstColumn="0" w:lastColumn="0" w:oddVBand="0" w:evenVBand="0" w:oddHBand="0" w:evenHBand="0" w:firstRowFirstColumn="0" w:firstRowLastColumn="0" w:lastRowFirstColumn="0" w:lastRowLastColumn="0"/>
            </w:pPr>
            <w:r>
              <w:t>1/19/2017 4:14 PM</w:t>
            </w:r>
          </w:p>
        </w:tc>
      </w:tr>
      <w:tr w:rsidR="006E3989" w14:paraId="0B657C29" w14:textId="77777777" w:rsidTr="3064CCB4">
        <w:trPr>
          <w:cnfStyle w:val="000000100000" w:firstRow="0" w:lastRow="0" w:firstColumn="0" w:lastColumn="0" w:oddVBand="0" w:evenVBand="0" w:oddHBand="1" w:evenHBand="0" w:firstRowFirstColumn="0" w:firstRowLastColumn="0" w:lastRowFirstColumn="0" w:lastRowLastColumn="0"/>
          <w:trHeight w:val="123"/>
          <w:jc w:val="center"/>
        </w:trPr>
        <w:tc>
          <w:tcPr>
            <w:cnfStyle w:val="001000000000" w:firstRow="0" w:lastRow="0" w:firstColumn="1" w:lastColumn="0" w:oddVBand="0" w:evenVBand="0" w:oddHBand="0" w:evenHBand="0" w:firstRowFirstColumn="0" w:firstRowLastColumn="0" w:lastRowFirstColumn="0" w:lastRowLastColumn="0"/>
            <w:tcW w:w="445" w:type="dxa"/>
          </w:tcPr>
          <w:p w14:paraId="7184A91F" w14:textId="46EF2BCA" w:rsidR="006E3989" w:rsidRPr="006E3989" w:rsidRDefault="3064CCB4" w:rsidP="006E3989">
            <w:pPr>
              <w:rPr>
                <w:b w:val="0"/>
                <w:bCs w:val="0"/>
              </w:rPr>
            </w:pPr>
            <w:r>
              <w:rPr>
                <w:b w:val="0"/>
                <w:bCs w:val="0"/>
              </w:rPr>
              <w:t>7</w:t>
            </w:r>
          </w:p>
        </w:tc>
        <w:tc>
          <w:tcPr>
            <w:tcW w:w="6840" w:type="dxa"/>
          </w:tcPr>
          <w:p w14:paraId="09590599" w14:textId="606FC4BD" w:rsidR="006E3989" w:rsidRPr="002F56EE" w:rsidRDefault="3064CCB4" w:rsidP="006E3989">
            <w:pPr>
              <w:cnfStyle w:val="000000100000" w:firstRow="0" w:lastRow="0" w:firstColumn="0" w:lastColumn="0" w:oddVBand="0" w:evenVBand="0" w:oddHBand="1" w:evenHBand="0" w:firstRowFirstColumn="0" w:firstRowLastColumn="0" w:lastRowFirstColumn="0" w:lastRowLastColumn="0"/>
            </w:pPr>
            <w:r>
              <w:t>OMJ offices improving the customer experience and not making it so difficult that some may give up. And work on the inconsistency from county to county with the OMJ offices. Each operates very   differently.</w:t>
            </w:r>
          </w:p>
        </w:tc>
        <w:tc>
          <w:tcPr>
            <w:tcW w:w="2092" w:type="dxa"/>
          </w:tcPr>
          <w:p w14:paraId="37387176" w14:textId="3ADB7721" w:rsidR="006E3989" w:rsidRPr="002F56EE" w:rsidRDefault="3064CCB4" w:rsidP="006E3989">
            <w:pPr>
              <w:cnfStyle w:val="000000100000" w:firstRow="0" w:lastRow="0" w:firstColumn="0" w:lastColumn="0" w:oddVBand="0" w:evenVBand="0" w:oddHBand="1" w:evenHBand="0" w:firstRowFirstColumn="0" w:firstRowLastColumn="0" w:lastRowFirstColumn="0" w:lastRowLastColumn="0"/>
            </w:pPr>
            <w:r>
              <w:t>1/18/2017 10:10 AM</w:t>
            </w:r>
          </w:p>
        </w:tc>
      </w:tr>
      <w:tr w:rsidR="006E3989" w14:paraId="026079A5" w14:textId="77777777" w:rsidTr="3064CCB4">
        <w:trPr>
          <w:trHeight w:val="123"/>
          <w:jc w:val="center"/>
        </w:trPr>
        <w:tc>
          <w:tcPr>
            <w:cnfStyle w:val="001000000000" w:firstRow="0" w:lastRow="0" w:firstColumn="1" w:lastColumn="0" w:oddVBand="0" w:evenVBand="0" w:oddHBand="0" w:evenHBand="0" w:firstRowFirstColumn="0" w:firstRowLastColumn="0" w:lastRowFirstColumn="0" w:lastRowLastColumn="0"/>
            <w:tcW w:w="445" w:type="dxa"/>
          </w:tcPr>
          <w:p w14:paraId="4F58DE86" w14:textId="1075F91E" w:rsidR="006E3989" w:rsidRPr="006E3989" w:rsidRDefault="3064CCB4" w:rsidP="006E3989">
            <w:pPr>
              <w:rPr>
                <w:b w:val="0"/>
                <w:bCs w:val="0"/>
              </w:rPr>
            </w:pPr>
            <w:r>
              <w:rPr>
                <w:b w:val="0"/>
                <w:bCs w:val="0"/>
              </w:rPr>
              <w:t>8</w:t>
            </w:r>
          </w:p>
        </w:tc>
        <w:tc>
          <w:tcPr>
            <w:tcW w:w="6840" w:type="dxa"/>
          </w:tcPr>
          <w:p w14:paraId="1F5DAC46" w14:textId="18E2BC5B" w:rsidR="006E3989" w:rsidRPr="002F56EE" w:rsidRDefault="3064CCB4" w:rsidP="006E3989">
            <w:pPr>
              <w:cnfStyle w:val="000000000000" w:firstRow="0" w:lastRow="0" w:firstColumn="0" w:lastColumn="0" w:oddVBand="0" w:evenVBand="0" w:oddHBand="0" w:evenHBand="0" w:firstRowFirstColumn="0" w:firstRowLastColumn="0" w:lastRowFirstColumn="0" w:lastRowLastColumn="0"/>
            </w:pPr>
            <w:r>
              <w:t>Work Life Balance</w:t>
            </w:r>
          </w:p>
        </w:tc>
        <w:tc>
          <w:tcPr>
            <w:tcW w:w="2092" w:type="dxa"/>
          </w:tcPr>
          <w:p w14:paraId="67A6BAFD" w14:textId="4D60BB56" w:rsidR="006E3989" w:rsidRPr="002F56EE" w:rsidRDefault="3064CCB4" w:rsidP="006E3989">
            <w:pPr>
              <w:cnfStyle w:val="000000000000" w:firstRow="0" w:lastRow="0" w:firstColumn="0" w:lastColumn="0" w:oddVBand="0" w:evenVBand="0" w:oddHBand="0" w:evenHBand="0" w:firstRowFirstColumn="0" w:firstRowLastColumn="0" w:lastRowFirstColumn="0" w:lastRowLastColumn="0"/>
            </w:pPr>
            <w:r>
              <w:t>1/18/2017 9:47 AM</w:t>
            </w:r>
          </w:p>
        </w:tc>
      </w:tr>
      <w:tr w:rsidR="006E3989" w14:paraId="0DF4BAA1" w14:textId="77777777" w:rsidTr="3064CCB4">
        <w:trPr>
          <w:cnfStyle w:val="000000100000" w:firstRow="0" w:lastRow="0" w:firstColumn="0" w:lastColumn="0" w:oddVBand="0" w:evenVBand="0" w:oddHBand="1" w:evenHBand="0" w:firstRowFirstColumn="0" w:firstRowLastColumn="0" w:lastRowFirstColumn="0" w:lastRowLastColumn="0"/>
          <w:trHeight w:val="123"/>
          <w:jc w:val="center"/>
        </w:trPr>
        <w:tc>
          <w:tcPr>
            <w:cnfStyle w:val="001000000000" w:firstRow="0" w:lastRow="0" w:firstColumn="1" w:lastColumn="0" w:oddVBand="0" w:evenVBand="0" w:oddHBand="0" w:evenHBand="0" w:firstRowFirstColumn="0" w:firstRowLastColumn="0" w:lastRowFirstColumn="0" w:lastRowLastColumn="0"/>
            <w:tcW w:w="445" w:type="dxa"/>
          </w:tcPr>
          <w:p w14:paraId="06C5AA16" w14:textId="12FFA8A3" w:rsidR="006E3989" w:rsidRPr="006E3989" w:rsidRDefault="3064CCB4" w:rsidP="006E3989">
            <w:pPr>
              <w:rPr>
                <w:b w:val="0"/>
                <w:bCs w:val="0"/>
              </w:rPr>
            </w:pPr>
            <w:r>
              <w:rPr>
                <w:b w:val="0"/>
                <w:bCs w:val="0"/>
              </w:rPr>
              <w:t>9</w:t>
            </w:r>
          </w:p>
        </w:tc>
        <w:tc>
          <w:tcPr>
            <w:tcW w:w="6840" w:type="dxa"/>
          </w:tcPr>
          <w:p w14:paraId="681AC536" w14:textId="74F5393F" w:rsidR="006E3989" w:rsidRPr="002F56EE" w:rsidRDefault="3064CCB4" w:rsidP="006E3989">
            <w:pPr>
              <w:cnfStyle w:val="000000100000" w:firstRow="0" w:lastRow="0" w:firstColumn="0" w:lastColumn="0" w:oddVBand="0" w:evenVBand="0" w:oddHBand="1" w:evenHBand="0" w:firstRowFirstColumn="0" w:firstRowLastColumn="0" w:lastRowFirstColumn="0" w:lastRowLastColumn="0"/>
            </w:pPr>
            <w:r>
              <w:t>How To Conduct Themselves In An  Interview</w:t>
            </w:r>
          </w:p>
        </w:tc>
        <w:tc>
          <w:tcPr>
            <w:tcW w:w="2092" w:type="dxa"/>
          </w:tcPr>
          <w:p w14:paraId="660CA3CC" w14:textId="7EA22363" w:rsidR="006E3989" w:rsidRPr="002F56EE" w:rsidRDefault="3064CCB4" w:rsidP="006E3989">
            <w:pPr>
              <w:cnfStyle w:val="000000100000" w:firstRow="0" w:lastRow="0" w:firstColumn="0" w:lastColumn="0" w:oddVBand="0" w:evenVBand="0" w:oddHBand="1" w:evenHBand="0" w:firstRowFirstColumn="0" w:firstRowLastColumn="0" w:lastRowFirstColumn="0" w:lastRowLastColumn="0"/>
            </w:pPr>
            <w:r>
              <w:t>1/17/2017 4:05 PM</w:t>
            </w:r>
          </w:p>
        </w:tc>
      </w:tr>
      <w:tr w:rsidR="006E3989" w14:paraId="41070027" w14:textId="77777777" w:rsidTr="3064CCB4">
        <w:trPr>
          <w:trHeight w:val="123"/>
          <w:jc w:val="center"/>
        </w:trPr>
        <w:tc>
          <w:tcPr>
            <w:cnfStyle w:val="001000000000" w:firstRow="0" w:lastRow="0" w:firstColumn="1" w:lastColumn="0" w:oddVBand="0" w:evenVBand="0" w:oddHBand="0" w:evenHBand="0" w:firstRowFirstColumn="0" w:firstRowLastColumn="0" w:lastRowFirstColumn="0" w:lastRowLastColumn="0"/>
            <w:tcW w:w="445" w:type="dxa"/>
          </w:tcPr>
          <w:p w14:paraId="00A86D16" w14:textId="2D3496C2" w:rsidR="006E3989" w:rsidRPr="006E3989" w:rsidRDefault="3064CCB4" w:rsidP="006E3989">
            <w:pPr>
              <w:rPr>
                <w:b w:val="0"/>
                <w:bCs w:val="0"/>
              </w:rPr>
            </w:pPr>
            <w:r>
              <w:rPr>
                <w:b w:val="0"/>
                <w:bCs w:val="0"/>
              </w:rPr>
              <w:t>10</w:t>
            </w:r>
          </w:p>
        </w:tc>
        <w:tc>
          <w:tcPr>
            <w:tcW w:w="6840" w:type="dxa"/>
          </w:tcPr>
          <w:p w14:paraId="586D9A1D" w14:textId="4E8F417F" w:rsidR="006E3989" w:rsidRPr="002F56EE" w:rsidRDefault="3064CCB4" w:rsidP="006E3989">
            <w:pPr>
              <w:cnfStyle w:val="000000000000" w:firstRow="0" w:lastRow="0" w:firstColumn="0" w:lastColumn="0" w:oddVBand="0" w:evenVBand="0" w:oddHBand="0" w:evenHBand="0" w:firstRowFirstColumn="0" w:firstRowLastColumn="0" w:lastRowFirstColumn="0" w:lastRowLastColumn="0"/>
            </w:pPr>
            <w:r>
              <w:t xml:space="preserve">Build a Board of </w:t>
            </w:r>
            <w:r w:rsidR="001B341B">
              <w:t>knowledgeable</w:t>
            </w:r>
            <w:r>
              <w:t xml:space="preserve"> members who understand what needs   accomplished</w:t>
            </w:r>
          </w:p>
        </w:tc>
        <w:tc>
          <w:tcPr>
            <w:tcW w:w="2092" w:type="dxa"/>
          </w:tcPr>
          <w:p w14:paraId="7FBE426B" w14:textId="6D9CF482" w:rsidR="006E3989" w:rsidRPr="002F56EE" w:rsidRDefault="3064CCB4" w:rsidP="006E3989">
            <w:pPr>
              <w:cnfStyle w:val="000000000000" w:firstRow="0" w:lastRow="0" w:firstColumn="0" w:lastColumn="0" w:oddVBand="0" w:evenVBand="0" w:oddHBand="0" w:evenHBand="0" w:firstRowFirstColumn="0" w:firstRowLastColumn="0" w:lastRowFirstColumn="0" w:lastRowLastColumn="0"/>
            </w:pPr>
            <w:r>
              <w:t>1/17/2017 3:56 PM</w:t>
            </w:r>
          </w:p>
        </w:tc>
      </w:tr>
      <w:tr w:rsidR="006E3989" w14:paraId="3AA9A6E5" w14:textId="77777777" w:rsidTr="3064CCB4">
        <w:trPr>
          <w:cnfStyle w:val="000000100000" w:firstRow="0" w:lastRow="0" w:firstColumn="0" w:lastColumn="0" w:oddVBand="0" w:evenVBand="0" w:oddHBand="1" w:evenHBand="0" w:firstRowFirstColumn="0" w:firstRowLastColumn="0" w:lastRowFirstColumn="0" w:lastRowLastColumn="0"/>
          <w:trHeight w:val="123"/>
          <w:jc w:val="center"/>
        </w:trPr>
        <w:tc>
          <w:tcPr>
            <w:cnfStyle w:val="001000000000" w:firstRow="0" w:lastRow="0" w:firstColumn="1" w:lastColumn="0" w:oddVBand="0" w:evenVBand="0" w:oddHBand="0" w:evenHBand="0" w:firstRowFirstColumn="0" w:firstRowLastColumn="0" w:lastRowFirstColumn="0" w:lastRowLastColumn="0"/>
            <w:tcW w:w="445" w:type="dxa"/>
          </w:tcPr>
          <w:p w14:paraId="449DA69E" w14:textId="395D1949" w:rsidR="006E3989" w:rsidRPr="006E3989" w:rsidRDefault="3064CCB4" w:rsidP="006E3989">
            <w:pPr>
              <w:rPr>
                <w:b w:val="0"/>
                <w:bCs w:val="0"/>
              </w:rPr>
            </w:pPr>
            <w:r>
              <w:rPr>
                <w:b w:val="0"/>
                <w:bCs w:val="0"/>
              </w:rPr>
              <w:t>11</w:t>
            </w:r>
          </w:p>
        </w:tc>
        <w:tc>
          <w:tcPr>
            <w:tcW w:w="6840" w:type="dxa"/>
          </w:tcPr>
          <w:p w14:paraId="6F0DDC0E" w14:textId="439FDB50" w:rsidR="006E3989" w:rsidRPr="002F56EE" w:rsidRDefault="3064CCB4" w:rsidP="006E3989">
            <w:pPr>
              <w:cnfStyle w:val="000000100000" w:firstRow="0" w:lastRow="0" w:firstColumn="0" w:lastColumn="0" w:oddVBand="0" w:evenVBand="0" w:oddHBand="1" w:evenHBand="0" w:firstRowFirstColumn="0" w:firstRowLastColumn="0" w:lastRowFirstColumn="0" w:lastRowLastColumn="0"/>
            </w:pPr>
            <w:r>
              <w:t>help maintain worker satisfaction</w:t>
            </w:r>
          </w:p>
        </w:tc>
        <w:tc>
          <w:tcPr>
            <w:tcW w:w="2092" w:type="dxa"/>
          </w:tcPr>
          <w:p w14:paraId="01BFEB11" w14:textId="66AD6513" w:rsidR="006E3989" w:rsidRPr="002F56EE" w:rsidRDefault="3064CCB4" w:rsidP="006E3989">
            <w:pPr>
              <w:cnfStyle w:val="000000100000" w:firstRow="0" w:lastRow="0" w:firstColumn="0" w:lastColumn="0" w:oddVBand="0" w:evenVBand="0" w:oddHBand="1" w:evenHBand="0" w:firstRowFirstColumn="0" w:firstRowLastColumn="0" w:lastRowFirstColumn="0" w:lastRowLastColumn="0"/>
            </w:pPr>
            <w:r>
              <w:t>1/17/2017 3:55 PM</w:t>
            </w:r>
          </w:p>
        </w:tc>
      </w:tr>
    </w:tbl>
    <w:p w14:paraId="39206DA0" w14:textId="423BD26E" w:rsidR="006E3989" w:rsidRDefault="006E3989" w:rsidP="008158C2"/>
    <w:p w14:paraId="0C0496D0" w14:textId="77777777" w:rsidR="006E3989" w:rsidRDefault="006E3989">
      <w:r>
        <w:br w:type="page"/>
      </w:r>
    </w:p>
    <w:p w14:paraId="7B77E93D" w14:textId="22DD6066" w:rsidR="006E3989" w:rsidRPr="00DC62EA" w:rsidRDefault="3064CCB4" w:rsidP="3064CCB4">
      <w:pPr>
        <w:rPr>
          <w:rStyle w:val="Strong"/>
          <w:rFonts w:ascii="Franklin Gothic Heavy" w:eastAsia="Franklin Gothic Heavy" w:hAnsi="Franklin Gothic Heavy" w:cs="Franklin Gothic Heavy"/>
          <w:b w:val="0"/>
          <w:bCs w:val="0"/>
          <w:color w:val="0563C1" w:themeColor="accent4"/>
          <w:sz w:val="24"/>
          <w:szCs w:val="24"/>
        </w:rPr>
      </w:pPr>
      <w:r w:rsidRPr="3064CCB4">
        <w:rPr>
          <w:rStyle w:val="Strong"/>
          <w:rFonts w:ascii="Franklin Gothic Heavy" w:eastAsia="Franklin Gothic Heavy" w:hAnsi="Franklin Gothic Heavy" w:cs="Franklin Gothic Heavy"/>
          <w:b w:val="0"/>
          <w:bCs w:val="0"/>
          <w:color w:val="0563C1" w:themeColor="accent4"/>
          <w:sz w:val="24"/>
          <w:szCs w:val="24"/>
        </w:rPr>
        <w:t>Q13 | How do you prefer to receive information about services available to local businesses from your local OhioMeansJobs Center? (</w:t>
      </w:r>
      <w:r w:rsidR="001B341B" w:rsidRPr="3064CCB4">
        <w:rPr>
          <w:rStyle w:val="Strong"/>
          <w:rFonts w:ascii="Franklin Gothic Heavy" w:eastAsia="Franklin Gothic Heavy" w:hAnsi="Franklin Gothic Heavy" w:cs="Franklin Gothic Heavy"/>
          <w:b w:val="0"/>
          <w:bCs w:val="0"/>
          <w:color w:val="0563C1" w:themeColor="accent4"/>
          <w:sz w:val="24"/>
          <w:szCs w:val="24"/>
        </w:rPr>
        <w:t>Check</w:t>
      </w:r>
      <w:r w:rsidRPr="3064CCB4">
        <w:rPr>
          <w:rStyle w:val="Strong"/>
          <w:rFonts w:ascii="Franklin Gothic Heavy" w:eastAsia="Franklin Gothic Heavy" w:hAnsi="Franklin Gothic Heavy" w:cs="Franklin Gothic Heavy"/>
          <w:b w:val="0"/>
          <w:bCs w:val="0"/>
          <w:color w:val="0563C1" w:themeColor="accent4"/>
          <w:sz w:val="24"/>
          <w:szCs w:val="24"/>
        </w:rPr>
        <w:t xml:space="preserve"> all that apply)</w:t>
      </w:r>
    </w:p>
    <w:p w14:paraId="1A03BA7A" w14:textId="68330BE2" w:rsidR="006E3989" w:rsidRDefault="006E3989" w:rsidP="006E3989">
      <w:r>
        <w:t>Answered: 25</w:t>
      </w:r>
      <w:r>
        <w:tab/>
        <w:t>Skipped: 2</w:t>
      </w:r>
    </w:p>
    <w:p w14:paraId="3DA1282E" w14:textId="77777777" w:rsidR="006E3989" w:rsidRDefault="006E3989" w:rsidP="006E3989"/>
    <w:p w14:paraId="6A8F4F04" w14:textId="77777777" w:rsidR="006E3989" w:rsidRDefault="006E3989" w:rsidP="006E3989">
      <w:r>
        <w:rPr>
          <w:noProof/>
        </w:rPr>
        <w:drawing>
          <wp:inline distT="0" distB="0" distL="0" distR="0" wp14:anchorId="16D73249" wp14:editId="64FD0264">
            <wp:extent cx="5943600" cy="3086100"/>
            <wp:effectExtent l="0" t="0" r="0" b="0"/>
            <wp:docPr id="656" name="Chart 656"/>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tbl>
      <w:tblPr>
        <w:tblStyle w:val="GridTable4-Accent4"/>
        <w:tblW w:w="0" w:type="auto"/>
        <w:tblLook w:val="04A0" w:firstRow="1" w:lastRow="0" w:firstColumn="1" w:lastColumn="0" w:noHBand="0" w:noVBand="1"/>
      </w:tblPr>
      <w:tblGrid>
        <w:gridCol w:w="6385"/>
        <w:gridCol w:w="1800"/>
        <w:gridCol w:w="1132"/>
      </w:tblGrid>
      <w:tr w:rsidR="006E3989" w:rsidRPr="00C5630C" w14:paraId="2B970AB6" w14:textId="77777777" w:rsidTr="3064CCB4">
        <w:trPr>
          <w:cnfStyle w:val="100000000000" w:firstRow="1" w:lastRow="0" w:firstColumn="0" w:lastColumn="0" w:oddVBand="0" w:evenVBand="0" w:oddHBand="0" w:evenHBand="0" w:firstRowFirstColumn="0" w:firstRowLastColumn="0" w:lastRowFirstColumn="0" w:lastRowLastColumn="0"/>
          <w:trHeight w:val="181"/>
        </w:trPr>
        <w:tc>
          <w:tcPr>
            <w:cnfStyle w:val="001000000000" w:firstRow="0" w:lastRow="0" w:firstColumn="1" w:lastColumn="0" w:oddVBand="0" w:evenVBand="0" w:oddHBand="0" w:evenHBand="0" w:firstRowFirstColumn="0" w:firstRowLastColumn="0" w:lastRowFirstColumn="0" w:lastRowLastColumn="0"/>
            <w:tcW w:w="6385" w:type="dxa"/>
          </w:tcPr>
          <w:p w14:paraId="4B1CDE6B" w14:textId="77777777" w:rsidR="006E3989" w:rsidRPr="00C5630C" w:rsidRDefault="3064CCB4" w:rsidP="3064CCB4">
            <w:pPr>
              <w:rPr>
                <w:color w:val="FFFFFF" w:themeColor="background1"/>
              </w:rPr>
            </w:pPr>
            <w:r w:rsidRPr="3064CCB4">
              <w:rPr>
                <w:color w:val="FFFFFF" w:themeColor="background1"/>
              </w:rPr>
              <w:t>Answer Choices</w:t>
            </w:r>
          </w:p>
        </w:tc>
        <w:tc>
          <w:tcPr>
            <w:tcW w:w="2932" w:type="dxa"/>
            <w:gridSpan w:val="2"/>
          </w:tcPr>
          <w:p w14:paraId="2D8D94ED" w14:textId="77777777" w:rsidR="006E3989" w:rsidRPr="00C5630C" w:rsidRDefault="3064CCB4" w:rsidP="3064CCB4">
            <w:pPr>
              <w:cnfStyle w:val="100000000000" w:firstRow="1" w:lastRow="0" w:firstColumn="0" w:lastColumn="0" w:oddVBand="0" w:evenVBand="0" w:oddHBand="0" w:evenHBand="0" w:firstRowFirstColumn="0" w:firstRowLastColumn="0" w:lastRowFirstColumn="0" w:lastRowLastColumn="0"/>
              <w:rPr>
                <w:color w:val="FFFFFF" w:themeColor="background1"/>
              </w:rPr>
            </w:pPr>
            <w:r w:rsidRPr="3064CCB4">
              <w:rPr>
                <w:color w:val="FFFFFF" w:themeColor="background1"/>
              </w:rPr>
              <w:t>Responses</w:t>
            </w:r>
          </w:p>
        </w:tc>
      </w:tr>
      <w:tr w:rsidR="006E3989" w14:paraId="3499C73F" w14:textId="77777777" w:rsidTr="3064CCB4">
        <w:trPr>
          <w:cnfStyle w:val="000000100000" w:firstRow="0" w:lastRow="0" w:firstColumn="0" w:lastColumn="0" w:oddVBand="0" w:evenVBand="0" w:oddHBand="1" w:evenHBand="0" w:firstRowFirstColumn="0" w:firstRowLastColumn="0" w:lastRowFirstColumn="0" w:lastRowLastColumn="0"/>
          <w:trHeight w:val="181"/>
        </w:trPr>
        <w:tc>
          <w:tcPr>
            <w:cnfStyle w:val="001000000000" w:firstRow="0" w:lastRow="0" w:firstColumn="1" w:lastColumn="0" w:oddVBand="0" w:evenVBand="0" w:oddHBand="0" w:evenHBand="0" w:firstRowFirstColumn="0" w:firstRowLastColumn="0" w:lastRowFirstColumn="0" w:lastRowLastColumn="0"/>
            <w:tcW w:w="6385" w:type="dxa"/>
          </w:tcPr>
          <w:p w14:paraId="5C82ADF3" w14:textId="2ADBAD20" w:rsidR="006E3989" w:rsidRPr="006E3989" w:rsidRDefault="3064CCB4" w:rsidP="006E3989">
            <w:pPr>
              <w:rPr>
                <w:b w:val="0"/>
                <w:bCs w:val="0"/>
              </w:rPr>
            </w:pPr>
            <w:r>
              <w:rPr>
                <w:b w:val="0"/>
                <w:bCs w:val="0"/>
              </w:rPr>
              <w:t>Email newsletter</w:t>
            </w:r>
          </w:p>
        </w:tc>
        <w:tc>
          <w:tcPr>
            <w:tcW w:w="1800" w:type="dxa"/>
          </w:tcPr>
          <w:p w14:paraId="1C582835" w14:textId="73C134DC" w:rsidR="006E3989" w:rsidRPr="00C033E6" w:rsidRDefault="3064CCB4" w:rsidP="006E3989">
            <w:pPr>
              <w:cnfStyle w:val="000000100000" w:firstRow="0" w:lastRow="0" w:firstColumn="0" w:lastColumn="0" w:oddVBand="0" w:evenVBand="0" w:oddHBand="1" w:evenHBand="0" w:firstRowFirstColumn="0" w:firstRowLastColumn="0" w:lastRowFirstColumn="0" w:lastRowLastColumn="0"/>
            </w:pPr>
            <w:r>
              <w:t>88.00%</w:t>
            </w:r>
          </w:p>
        </w:tc>
        <w:tc>
          <w:tcPr>
            <w:tcW w:w="1132" w:type="dxa"/>
          </w:tcPr>
          <w:p w14:paraId="7D0B466D" w14:textId="20B5DD46" w:rsidR="006E3989" w:rsidRPr="00C033E6" w:rsidRDefault="3064CCB4" w:rsidP="006E3989">
            <w:pPr>
              <w:jc w:val="right"/>
              <w:cnfStyle w:val="000000100000" w:firstRow="0" w:lastRow="0" w:firstColumn="0" w:lastColumn="0" w:oddVBand="0" w:evenVBand="0" w:oddHBand="1" w:evenHBand="0" w:firstRowFirstColumn="0" w:firstRowLastColumn="0" w:lastRowFirstColumn="0" w:lastRowLastColumn="0"/>
            </w:pPr>
            <w:r>
              <w:t>22</w:t>
            </w:r>
          </w:p>
        </w:tc>
      </w:tr>
      <w:tr w:rsidR="006E3989" w14:paraId="3BF7A73D" w14:textId="77777777" w:rsidTr="3064CCB4">
        <w:trPr>
          <w:trHeight w:val="193"/>
        </w:trPr>
        <w:tc>
          <w:tcPr>
            <w:cnfStyle w:val="001000000000" w:firstRow="0" w:lastRow="0" w:firstColumn="1" w:lastColumn="0" w:oddVBand="0" w:evenVBand="0" w:oddHBand="0" w:evenHBand="0" w:firstRowFirstColumn="0" w:firstRowLastColumn="0" w:lastRowFirstColumn="0" w:lastRowLastColumn="0"/>
            <w:tcW w:w="6385" w:type="dxa"/>
          </w:tcPr>
          <w:p w14:paraId="0A7D9B46" w14:textId="39ACAB15" w:rsidR="006E3989" w:rsidRPr="006E3989" w:rsidRDefault="3064CCB4" w:rsidP="006E3989">
            <w:pPr>
              <w:rPr>
                <w:b w:val="0"/>
                <w:bCs w:val="0"/>
              </w:rPr>
            </w:pPr>
            <w:r>
              <w:rPr>
                <w:b w:val="0"/>
                <w:bCs w:val="0"/>
              </w:rPr>
              <w:t>Workshops</w:t>
            </w:r>
          </w:p>
        </w:tc>
        <w:tc>
          <w:tcPr>
            <w:tcW w:w="1800" w:type="dxa"/>
          </w:tcPr>
          <w:p w14:paraId="0FBA88AD" w14:textId="28296CCD" w:rsidR="006E3989" w:rsidRPr="00C033E6" w:rsidRDefault="3064CCB4" w:rsidP="006E3989">
            <w:pPr>
              <w:cnfStyle w:val="000000000000" w:firstRow="0" w:lastRow="0" w:firstColumn="0" w:lastColumn="0" w:oddVBand="0" w:evenVBand="0" w:oddHBand="0" w:evenHBand="0" w:firstRowFirstColumn="0" w:firstRowLastColumn="0" w:lastRowFirstColumn="0" w:lastRowLastColumn="0"/>
            </w:pPr>
            <w:r>
              <w:t>16.00%</w:t>
            </w:r>
          </w:p>
        </w:tc>
        <w:tc>
          <w:tcPr>
            <w:tcW w:w="1132" w:type="dxa"/>
          </w:tcPr>
          <w:p w14:paraId="021A09D3" w14:textId="20A73E16" w:rsidR="006E3989" w:rsidRPr="00C033E6" w:rsidRDefault="3064CCB4" w:rsidP="006E3989">
            <w:pPr>
              <w:jc w:val="right"/>
              <w:cnfStyle w:val="000000000000" w:firstRow="0" w:lastRow="0" w:firstColumn="0" w:lastColumn="0" w:oddVBand="0" w:evenVBand="0" w:oddHBand="0" w:evenHBand="0" w:firstRowFirstColumn="0" w:firstRowLastColumn="0" w:lastRowFirstColumn="0" w:lastRowLastColumn="0"/>
            </w:pPr>
            <w:r>
              <w:t>4</w:t>
            </w:r>
          </w:p>
        </w:tc>
      </w:tr>
      <w:tr w:rsidR="006E3989" w14:paraId="0F6AD469" w14:textId="77777777" w:rsidTr="3064CCB4">
        <w:trPr>
          <w:cnfStyle w:val="000000100000" w:firstRow="0" w:lastRow="0" w:firstColumn="0" w:lastColumn="0" w:oddVBand="0" w:evenVBand="0" w:oddHBand="1" w:evenHBand="0" w:firstRowFirstColumn="0" w:firstRowLastColumn="0" w:lastRowFirstColumn="0" w:lastRowLastColumn="0"/>
          <w:trHeight w:val="181"/>
        </w:trPr>
        <w:tc>
          <w:tcPr>
            <w:cnfStyle w:val="001000000000" w:firstRow="0" w:lastRow="0" w:firstColumn="1" w:lastColumn="0" w:oddVBand="0" w:evenVBand="0" w:oddHBand="0" w:evenHBand="0" w:firstRowFirstColumn="0" w:firstRowLastColumn="0" w:lastRowFirstColumn="0" w:lastRowLastColumn="0"/>
            <w:tcW w:w="6385" w:type="dxa"/>
          </w:tcPr>
          <w:p w14:paraId="26D7A2DC" w14:textId="2E1D5B6C" w:rsidR="006E3989" w:rsidRPr="006E3989" w:rsidRDefault="3064CCB4" w:rsidP="006E3989">
            <w:pPr>
              <w:rPr>
                <w:b w:val="0"/>
                <w:bCs w:val="0"/>
              </w:rPr>
            </w:pPr>
            <w:r>
              <w:rPr>
                <w:b w:val="0"/>
                <w:bCs w:val="0"/>
              </w:rPr>
              <w:t>Talking with a staff member</w:t>
            </w:r>
          </w:p>
        </w:tc>
        <w:tc>
          <w:tcPr>
            <w:tcW w:w="1800" w:type="dxa"/>
          </w:tcPr>
          <w:p w14:paraId="398F9848" w14:textId="08057B69" w:rsidR="006E3989" w:rsidRPr="0009479C" w:rsidRDefault="3064CCB4" w:rsidP="3064CCB4">
            <w:pPr>
              <w:cnfStyle w:val="000000100000" w:firstRow="0" w:lastRow="0" w:firstColumn="0" w:lastColumn="0" w:oddVBand="0" w:evenVBand="0" w:oddHBand="1" w:evenHBand="0" w:firstRowFirstColumn="0" w:firstRowLastColumn="0" w:lastRowFirstColumn="0" w:lastRowLastColumn="0"/>
              <w:rPr>
                <w:b/>
                <w:bCs/>
              </w:rPr>
            </w:pPr>
            <w:r>
              <w:t>36.00%</w:t>
            </w:r>
          </w:p>
        </w:tc>
        <w:tc>
          <w:tcPr>
            <w:tcW w:w="1132" w:type="dxa"/>
          </w:tcPr>
          <w:p w14:paraId="54D1CB23" w14:textId="47D6650A" w:rsidR="006E3989" w:rsidRPr="0009479C" w:rsidRDefault="3064CCB4" w:rsidP="3064CCB4">
            <w:pPr>
              <w:jc w:val="right"/>
              <w:cnfStyle w:val="000000100000" w:firstRow="0" w:lastRow="0" w:firstColumn="0" w:lastColumn="0" w:oddVBand="0" w:evenVBand="0" w:oddHBand="1" w:evenHBand="0" w:firstRowFirstColumn="0" w:firstRowLastColumn="0" w:lastRowFirstColumn="0" w:lastRowLastColumn="0"/>
              <w:rPr>
                <w:b/>
                <w:bCs/>
              </w:rPr>
            </w:pPr>
            <w:r>
              <w:t>9</w:t>
            </w:r>
          </w:p>
        </w:tc>
      </w:tr>
      <w:tr w:rsidR="006E3989" w14:paraId="25A51622" w14:textId="77777777" w:rsidTr="3064CCB4">
        <w:trPr>
          <w:trHeight w:val="181"/>
        </w:trPr>
        <w:tc>
          <w:tcPr>
            <w:cnfStyle w:val="001000000000" w:firstRow="0" w:lastRow="0" w:firstColumn="1" w:lastColumn="0" w:oddVBand="0" w:evenVBand="0" w:oddHBand="0" w:evenHBand="0" w:firstRowFirstColumn="0" w:firstRowLastColumn="0" w:lastRowFirstColumn="0" w:lastRowLastColumn="0"/>
            <w:tcW w:w="6385" w:type="dxa"/>
          </w:tcPr>
          <w:p w14:paraId="106379B1" w14:textId="1F179741" w:rsidR="006E3989" w:rsidRPr="006E3989" w:rsidRDefault="3064CCB4" w:rsidP="006E3989">
            <w:pPr>
              <w:rPr>
                <w:b w:val="0"/>
                <w:bCs w:val="0"/>
              </w:rPr>
            </w:pPr>
            <w:r>
              <w:rPr>
                <w:b w:val="0"/>
                <w:bCs w:val="0"/>
              </w:rPr>
              <w:t xml:space="preserve">Social media (i.e., Facebook, Twitter, </w:t>
            </w:r>
            <w:r w:rsidR="001B341B">
              <w:rPr>
                <w:b w:val="0"/>
                <w:bCs w:val="0"/>
              </w:rPr>
              <w:t>YouTube, etc</w:t>
            </w:r>
            <w:r>
              <w:rPr>
                <w:b w:val="0"/>
                <w:bCs w:val="0"/>
              </w:rPr>
              <w:t>.)</w:t>
            </w:r>
          </w:p>
        </w:tc>
        <w:tc>
          <w:tcPr>
            <w:tcW w:w="1800" w:type="dxa"/>
          </w:tcPr>
          <w:p w14:paraId="534041F5" w14:textId="3A1B52BB" w:rsidR="006E3989" w:rsidRDefault="3064CCB4" w:rsidP="3064CCB4">
            <w:pPr>
              <w:cnfStyle w:val="000000000000" w:firstRow="0" w:lastRow="0" w:firstColumn="0" w:lastColumn="0" w:oddVBand="0" w:evenVBand="0" w:oddHBand="0" w:evenHBand="0" w:firstRowFirstColumn="0" w:firstRowLastColumn="0" w:lastRowFirstColumn="0" w:lastRowLastColumn="0"/>
              <w:rPr>
                <w:b/>
                <w:bCs/>
              </w:rPr>
            </w:pPr>
            <w:r>
              <w:t>16.00%</w:t>
            </w:r>
          </w:p>
        </w:tc>
        <w:tc>
          <w:tcPr>
            <w:tcW w:w="1132" w:type="dxa"/>
          </w:tcPr>
          <w:p w14:paraId="632F38DB" w14:textId="005202AE" w:rsidR="006E3989" w:rsidRDefault="3064CCB4" w:rsidP="3064CCB4">
            <w:pPr>
              <w:jc w:val="right"/>
              <w:cnfStyle w:val="000000000000" w:firstRow="0" w:lastRow="0" w:firstColumn="0" w:lastColumn="0" w:oddVBand="0" w:evenVBand="0" w:oddHBand="0" w:evenHBand="0" w:firstRowFirstColumn="0" w:firstRowLastColumn="0" w:lastRowFirstColumn="0" w:lastRowLastColumn="0"/>
              <w:rPr>
                <w:b/>
                <w:bCs/>
              </w:rPr>
            </w:pPr>
            <w:r>
              <w:t>4</w:t>
            </w:r>
          </w:p>
        </w:tc>
      </w:tr>
      <w:tr w:rsidR="006E3989" w14:paraId="693C715E" w14:textId="77777777" w:rsidTr="3064CCB4">
        <w:trPr>
          <w:cnfStyle w:val="000000100000" w:firstRow="0" w:lastRow="0" w:firstColumn="0" w:lastColumn="0" w:oddVBand="0" w:evenVBand="0" w:oddHBand="1" w:evenHBand="0" w:firstRowFirstColumn="0" w:firstRowLastColumn="0" w:lastRowFirstColumn="0" w:lastRowLastColumn="0"/>
          <w:trHeight w:val="181"/>
        </w:trPr>
        <w:tc>
          <w:tcPr>
            <w:cnfStyle w:val="001000000000" w:firstRow="0" w:lastRow="0" w:firstColumn="1" w:lastColumn="0" w:oddVBand="0" w:evenVBand="0" w:oddHBand="0" w:evenHBand="0" w:firstRowFirstColumn="0" w:firstRowLastColumn="0" w:lastRowFirstColumn="0" w:lastRowLastColumn="0"/>
            <w:tcW w:w="6385" w:type="dxa"/>
          </w:tcPr>
          <w:p w14:paraId="494ED165" w14:textId="015C8A30" w:rsidR="006E3989" w:rsidRPr="006E3989" w:rsidRDefault="3064CCB4" w:rsidP="006E3989">
            <w:pPr>
              <w:rPr>
                <w:b w:val="0"/>
                <w:bCs w:val="0"/>
              </w:rPr>
            </w:pPr>
            <w:r>
              <w:rPr>
                <w:b w:val="0"/>
                <w:bCs w:val="0"/>
              </w:rPr>
              <w:t>I'd prefer to find it online on my own</w:t>
            </w:r>
          </w:p>
        </w:tc>
        <w:tc>
          <w:tcPr>
            <w:tcW w:w="1800" w:type="dxa"/>
          </w:tcPr>
          <w:p w14:paraId="6FC3EE9F" w14:textId="3D7E9FAF" w:rsidR="006E3989" w:rsidRDefault="3064CCB4" w:rsidP="3064CCB4">
            <w:pPr>
              <w:cnfStyle w:val="000000100000" w:firstRow="0" w:lastRow="0" w:firstColumn="0" w:lastColumn="0" w:oddVBand="0" w:evenVBand="0" w:oddHBand="1" w:evenHBand="0" w:firstRowFirstColumn="0" w:firstRowLastColumn="0" w:lastRowFirstColumn="0" w:lastRowLastColumn="0"/>
              <w:rPr>
                <w:b/>
                <w:bCs/>
              </w:rPr>
            </w:pPr>
            <w:r>
              <w:t>8.00%</w:t>
            </w:r>
          </w:p>
        </w:tc>
        <w:tc>
          <w:tcPr>
            <w:tcW w:w="1132" w:type="dxa"/>
          </w:tcPr>
          <w:p w14:paraId="4AA64F49" w14:textId="287BA2DD" w:rsidR="006E3989" w:rsidRDefault="3064CCB4" w:rsidP="3064CCB4">
            <w:pPr>
              <w:jc w:val="right"/>
              <w:cnfStyle w:val="000000100000" w:firstRow="0" w:lastRow="0" w:firstColumn="0" w:lastColumn="0" w:oddVBand="0" w:evenVBand="0" w:oddHBand="1" w:evenHBand="0" w:firstRowFirstColumn="0" w:firstRowLastColumn="0" w:lastRowFirstColumn="0" w:lastRowLastColumn="0"/>
              <w:rPr>
                <w:b/>
                <w:bCs/>
              </w:rPr>
            </w:pPr>
            <w:r>
              <w:t>2</w:t>
            </w:r>
          </w:p>
        </w:tc>
      </w:tr>
      <w:tr w:rsidR="006E3989" w14:paraId="36200FC5" w14:textId="77777777" w:rsidTr="3064CCB4">
        <w:trPr>
          <w:trHeight w:val="181"/>
        </w:trPr>
        <w:tc>
          <w:tcPr>
            <w:cnfStyle w:val="001000000000" w:firstRow="0" w:lastRow="0" w:firstColumn="1" w:lastColumn="0" w:oddVBand="0" w:evenVBand="0" w:oddHBand="0" w:evenHBand="0" w:firstRowFirstColumn="0" w:firstRowLastColumn="0" w:lastRowFirstColumn="0" w:lastRowLastColumn="0"/>
            <w:tcW w:w="6385" w:type="dxa"/>
          </w:tcPr>
          <w:p w14:paraId="4ED618C9" w14:textId="3A5DD184" w:rsidR="006E3989" w:rsidRPr="006E3989" w:rsidRDefault="3064CCB4" w:rsidP="006E3989">
            <w:pPr>
              <w:rPr>
                <w:b w:val="0"/>
                <w:bCs w:val="0"/>
              </w:rPr>
            </w:pPr>
            <w:r>
              <w:rPr>
                <w:b w:val="0"/>
                <w:bCs w:val="0"/>
              </w:rPr>
              <w:t>I'd prefer to find it online with assistance</w:t>
            </w:r>
          </w:p>
        </w:tc>
        <w:tc>
          <w:tcPr>
            <w:tcW w:w="1800" w:type="dxa"/>
          </w:tcPr>
          <w:p w14:paraId="0681B79B" w14:textId="50DC9635" w:rsidR="006E3989" w:rsidRDefault="3064CCB4" w:rsidP="3064CCB4">
            <w:pPr>
              <w:cnfStyle w:val="000000000000" w:firstRow="0" w:lastRow="0" w:firstColumn="0" w:lastColumn="0" w:oddVBand="0" w:evenVBand="0" w:oddHBand="0" w:evenHBand="0" w:firstRowFirstColumn="0" w:firstRowLastColumn="0" w:lastRowFirstColumn="0" w:lastRowLastColumn="0"/>
              <w:rPr>
                <w:b/>
                <w:bCs/>
              </w:rPr>
            </w:pPr>
            <w:r>
              <w:t>8.00%</w:t>
            </w:r>
          </w:p>
        </w:tc>
        <w:tc>
          <w:tcPr>
            <w:tcW w:w="1132" w:type="dxa"/>
          </w:tcPr>
          <w:p w14:paraId="396D6DF5" w14:textId="49065705" w:rsidR="006E3989" w:rsidRDefault="3064CCB4" w:rsidP="3064CCB4">
            <w:pPr>
              <w:jc w:val="right"/>
              <w:cnfStyle w:val="000000000000" w:firstRow="0" w:lastRow="0" w:firstColumn="0" w:lastColumn="0" w:oddVBand="0" w:evenVBand="0" w:oddHBand="0" w:evenHBand="0" w:firstRowFirstColumn="0" w:firstRowLastColumn="0" w:lastRowFirstColumn="0" w:lastRowLastColumn="0"/>
              <w:rPr>
                <w:b/>
                <w:bCs/>
              </w:rPr>
            </w:pPr>
            <w:r>
              <w:t>2</w:t>
            </w:r>
          </w:p>
        </w:tc>
      </w:tr>
      <w:tr w:rsidR="006E3989" w14:paraId="25C79BA2" w14:textId="77777777" w:rsidTr="3064CCB4">
        <w:trPr>
          <w:cnfStyle w:val="000000100000" w:firstRow="0" w:lastRow="0" w:firstColumn="0" w:lastColumn="0" w:oddVBand="0" w:evenVBand="0" w:oddHBand="1" w:evenHBand="0" w:firstRowFirstColumn="0" w:firstRowLastColumn="0" w:lastRowFirstColumn="0" w:lastRowLastColumn="0"/>
          <w:trHeight w:val="181"/>
        </w:trPr>
        <w:tc>
          <w:tcPr>
            <w:cnfStyle w:val="001000000000" w:firstRow="0" w:lastRow="0" w:firstColumn="1" w:lastColumn="0" w:oddVBand="0" w:evenVBand="0" w:oddHBand="0" w:evenHBand="0" w:firstRowFirstColumn="0" w:firstRowLastColumn="0" w:lastRowFirstColumn="0" w:lastRowLastColumn="0"/>
            <w:tcW w:w="6385" w:type="dxa"/>
          </w:tcPr>
          <w:p w14:paraId="0709C226" w14:textId="62E1ED1B" w:rsidR="006E3989" w:rsidRPr="0009479C" w:rsidRDefault="3064CCB4" w:rsidP="006E3989">
            <w:pPr>
              <w:rPr>
                <w:b w:val="0"/>
                <w:bCs w:val="0"/>
              </w:rPr>
            </w:pPr>
            <w:r>
              <w:t>Total Respondents: 25</w:t>
            </w:r>
          </w:p>
        </w:tc>
        <w:tc>
          <w:tcPr>
            <w:tcW w:w="1800" w:type="dxa"/>
          </w:tcPr>
          <w:p w14:paraId="1C69ED85" w14:textId="10520086" w:rsidR="006E3989" w:rsidRDefault="006E3989" w:rsidP="006E3989">
            <w:pPr>
              <w:cnfStyle w:val="000000100000" w:firstRow="0" w:lastRow="0" w:firstColumn="0" w:lastColumn="0" w:oddVBand="0" w:evenVBand="0" w:oddHBand="1" w:evenHBand="0" w:firstRowFirstColumn="0" w:firstRowLastColumn="0" w:lastRowFirstColumn="0" w:lastRowLastColumn="0"/>
              <w:rPr>
                <w:b/>
              </w:rPr>
            </w:pPr>
          </w:p>
        </w:tc>
        <w:tc>
          <w:tcPr>
            <w:tcW w:w="1132" w:type="dxa"/>
          </w:tcPr>
          <w:p w14:paraId="26C9C642" w14:textId="34EAD4BF" w:rsidR="006E3989" w:rsidRDefault="006E3989" w:rsidP="006E3989">
            <w:pPr>
              <w:jc w:val="right"/>
              <w:cnfStyle w:val="000000100000" w:firstRow="0" w:lastRow="0" w:firstColumn="0" w:lastColumn="0" w:oddVBand="0" w:evenVBand="0" w:oddHBand="1" w:evenHBand="0" w:firstRowFirstColumn="0" w:firstRowLastColumn="0" w:lastRowFirstColumn="0" w:lastRowLastColumn="0"/>
              <w:rPr>
                <w:b/>
              </w:rPr>
            </w:pPr>
          </w:p>
        </w:tc>
      </w:tr>
    </w:tbl>
    <w:p w14:paraId="01E17CD6" w14:textId="77777777" w:rsidR="006E3989" w:rsidRDefault="006E3989" w:rsidP="006E3989"/>
    <w:tbl>
      <w:tblPr>
        <w:tblStyle w:val="GridTable4-Accent4"/>
        <w:tblW w:w="0" w:type="auto"/>
        <w:tblLook w:val="04A0" w:firstRow="1" w:lastRow="0" w:firstColumn="1" w:lastColumn="0" w:noHBand="0" w:noVBand="1"/>
      </w:tblPr>
      <w:tblGrid>
        <w:gridCol w:w="445"/>
        <w:gridCol w:w="6660"/>
        <w:gridCol w:w="2212"/>
      </w:tblGrid>
      <w:tr w:rsidR="006E3989" w:rsidRPr="00C5630C" w14:paraId="001AC526" w14:textId="77777777" w:rsidTr="3064CCB4">
        <w:trPr>
          <w:cnfStyle w:val="100000000000" w:firstRow="1" w:lastRow="0" w:firstColumn="0" w:lastColumn="0" w:oddVBand="0" w:evenVBand="0" w:oddHBand="0" w:evenHBand="0" w:firstRowFirstColumn="0" w:firstRowLastColumn="0" w:lastRowFirstColumn="0" w:lastRowLastColumn="0"/>
          <w:trHeight w:val="181"/>
        </w:trPr>
        <w:tc>
          <w:tcPr>
            <w:cnfStyle w:val="001000000000" w:firstRow="0" w:lastRow="0" w:firstColumn="1" w:lastColumn="0" w:oddVBand="0" w:evenVBand="0" w:oddHBand="0" w:evenHBand="0" w:firstRowFirstColumn="0" w:firstRowLastColumn="0" w:lastRowFirstColumn="0" w:lastRowLastColumn="0"/>
            <w:tcW w:w="445" w:type="dxa"/>
          </w:tcPr>
          <w:p w14:paraId="427ED557" w14:textId="77777777" w:rsidR="006E3989" w:rsidRPr="00C5630C" w:rsidRDefault="3064CCB4" w:rsidP="3064CCB4">
            <w:pPr>
              <w:jc w:val="center"/>
              <w:rPr>
                <w:color w:val="FFFFFF" w:themeColor="background1"/>
              </w:rPr>
            </w:pPr>
            <w:r w:rsidRPr="3064CCB4">
              <w:rPr>
                <w:color w:val="FFFFFF" w:themeColor="background1"/>
              </w:rPr>
              <w:t>#</w:t>
            </w:r>
          </w:p>
        </w:tc>
        <w:tc>
          <w:tcPr>
            <w:tcW w:w="6660" w:type="dxa"/>
          </w:tcPr>
          <w:p w14:paraId="16CB3BE8" w14:textId="77777777" w:rsidR="006E3989" w:rsidRPr="00C5630C" w:rsidRDefault="3064CCB4" w:rsidP="3064CCB4">
            <w:pPr>
              <w:cnfStyle w:val="100000000000" w:firstRow="1" w:lastRow="0" w:firstColumn="0" w:lastColumn="0" w:oddVBand="0" w:evenVBand="0" w:oddHBand="0" w:evenHBand="0" w:firstRowFirstColumn="0" w:firstRowLastColumn="0" w:lastRowFirstColumn="0" w:lastRowLastColumn="0"/>
              <w:rPr>
                <w:b w:val="0"/>
                <w:bCs w:val="0"/>
                <w:color w:val="FFFFFF" w:themeColor="background1"/>
              </w:rPr>
            </w:pPr>
            <w:r w:rsidRPr="3064CCB4">
              <w:rPr>
                <w:color w:val="FFFFFF" w:themeColor="background1"/>
              </w:rPr>
              <w:t>Other (please specify)</w:t>
            </w:r>
          </w:p>
        </w:tc>
        <w:tc>
          <w:tcPr>
            <w:tcW w:w="2212" w:type="dxa"/>
          </w:tcPr>
          <w:p w14:paraId="0DC600D6" w14:textId="77777777" w:rsidR="006E3989" w:rsidRPr="00C5630C" w:rsidRDefault="3064CCB4" w:rsidP="3064CCB4">
            <w:pPr>
              <w:cnfStyle w:val="100000000000" w:firstRow="1" w:lastRow="0" w:firstColumn="0" w:lastColumn="0" w:oddVBand="0" w:evenVBand="0" w:oddHBand="0" w:evenHBand="0" w:firstRowFirstColumn="0" w:firstRowLastColumn="0" w:lastRowFirstColumn="0" w:lastRowLastColumn="0"/>
              <w:rPr>
                <w:color w:val="FFFFFF" w:themeColor="background1"/>
              </w:rPr>
            </w:pPr>
            <w:r w:rsidRPr="3064CCB4">
              <w:rPr>
                <w:color w:val="FFFFFF" w:themeColor="background1"/>
              </w:rPr>
              <w:t>Date</w:t>
            </w:r>
          </w:p>
        </w:tc>
      </w:tr>
      <w:tr w:rsidR="006E3989" w14:paraId="7A0FE94A" w14:textId="77777777" w:rsidTr="3064CCB4">
        <w:trPr>
          <w:cnfStyle w:val="000000100000" w:firstRow="0" w:lastRow="0" w:firstColumn="0" w:lastColumn="0" w:oddVBand="0" w:evenVBand="0" w:oddHBand="1" w:evenHBand="0" w:firstRowFirstColumn="0" w:firstRowLastColumn="0" w:lastRowFirstColumn="0" w:lastRowLastColumn="0"/>
          <w:trHeight w:val="181"/>
        </w:trPr>
        <w:tc>
          <w:tcPr>
            <w:cnfStyle w:val="001000000000" w:firstRow="0" w:lastRow="0" w:firstColumn="1" w:lastColumn="0" w:oddVBand="0" w:evenVBand="0" w:oddHBand="0" w:evenHBand="0" w:firstRowFirstColumn="0" w:firstRowLastColumn="0" w:lastRowFirstColumn="0" w:lastRowLastColumn="0"/>
            <w:tcW w:w="445" w:type="dxa"/>
          </w:tcPr>
          <w:p w14:paraId="1E09E726" w14:textId="776537BC" w:rsidR="006E3989" w:rsidRPr="006E3989" w:rsidRDefault="3064CCB4" w:rsidP="006E3989">
            <w:pPr>
              <w:rPr>
                <w:b w:val="0"/>
                <w:bCs w:val="0"/>
              </w:rPr>
            </w:pPr>
            <w:r>
              <w:rPr>
                <w:b w:val="0"/>
                <w:bCs w:val="0"/>
              </w:rPr>
              <w:t>1</w:t>
            </w:r>
          </w:p>
        </w:tc>
        <w:tc>
          <w:tcPr>
            <w:tcW w:w="6660" w:type="dxa"/>
          </w:tcPr>
          <w:p w14:paraId="7CF553F3" w14:textId="16B02B40" w:rsidR="006E3989" w:rsidRPr="00C033E6" w:rsidRDefault="3064CCB4" w:rsidP="006E3989">
            <w:pPr>
              <w:cnfStyle w:val="000000100000" w:firstRow="0" w:lastRow="0" w:firstColumn="0" w:lastColumn="0" w:oddVBand="0" w:evenVBand="0" w:oddHBand="1" w:evenHBand="0" w:firstRowFirstColumn="0" w:firstRowLastColumn="0" w:lastRowFirstColumn="0" w:lastRowLastColumn="0"/>
            </w:pPr>
            <w:r>
              <w:t>website</w:t>
            </w:r>
          </w:p>
        </w:tc>
        <w:tc>
          <w:tcPr>
            <w:tcW w:w="2212" w:type="dxa"/>
          </w:tcPr>
          <w:p w14:paraId="6AA293E0" w14:textId="3748767E" w:rsidR="006E3989" w:rsidRPr="00C033E6" w:rsidRDefault="3064CCB4" w:rsidP="006E3989">
            <w:pPr>
              <w:cnfStyle w:val="000000100000" w:firstRow="0" w:lastRow="0" w:firstColumn="0" w:lastColumn="0" w:oddVBand="0" w:evenVBand="0" w:oddHBand="1" w:evenHBand="0" w:firstRowFirstColumn="0" w:firstRowLastColumn="0" w:lastRowFirstColumn="0" w:lastRowLastColumn="0"/>
            </w:pPr>
            <w:r>
              <w:t>1/22/2017 2:56 AM</w:t>
            </w:r>
          </w:p>
        </w:tc>
      </w:tr>
      <w:tr w:rsidR="006E3989" w14:paraId="70DC1C40" w14:textId="77777777" w:rsidTr="3064CCB4">
        <w:trPr>
          <w:trHeight w:val="181"/>
        </w:trPr>
        <w:tc>
          <w:tcPr>
            <w:cnfStyle w:val="001000000000" w:firstRow="0" w:lastRow="0" w:firstColumn="1" w:lastColumn="0" w:oddVBand="0" w:evenVBand="0" w:oddHBand="0" w:evenHBand="0" w:firstRowFirstColumn="0" w:firstRowLastColumn="0" w:lastRowFirstColumn="0" w:lastRowLastColumn="0"/>
            <w:tcW w:w="445" w:type="dxa"/>
          </w:tcPr>
          <w:p w14:paraId="3F8DBFA3" w14:textId="22205F49" w:rsidR="006E3989" w:rsidRPr="006E3989" w:rsidRDefault="3064CCB4" w:rsidP="006E3989">
            <w:pPr>
              <w:rPr>
                <w:b w:val="0"/>
                <w:bCs w:val="0"/>
              </w:rPr>
            </w:pPr>
            <w:r>
              <w:rPr>
                <w:b w:val="0"/>
                <w:bCs w:val="0"/>
              </w:rPr>
              <w:t>2</w:t>
            </w:r>
          </w:p>
        </w:tc>
        <w:tc>
          <w:tcPr>
            <w:tcW w:w="6660" w:type="dxa"/>
          </w:tcPr>
          <w:p w14:paraId="3BFDA2F0" w14:textId="46E65E88" w:rsidR="006E3989" w:rsidRPr="007B742C" w:rsidRDefault="3064CCB4" w:rsidP="006E3989">
            <w:pPr>
              <w:cnfStyle w:val="000000000000" w:firstRow="0" w:lastRow="0" w:firstColumn="0" w:lastColumn="0" w:oddVBand="0" w:evenVBand="0" w:oddHBand="0" w:evenHBand="0" w:firstRowFirstColumn="0" w:firstRowLastColumn="0" w:lastRowFirstColumn="0" w:lastRowLastColumn="0"/>
            </w:pPr>
            <w:r>
              <w:t xml:space="preserve">On # 11 - not sure how OMJ can address an </w:t>
            </w:r>
            <w:r w:rsidR="001B341B">
              <w:t>aging workforce</w:t>
            </w:r>
            <w:r>
              <w:t>.</w:t>
            </w:r>
          </w:p>
        </w:tc>
        <w:tc>
          <w:tcPr>
            <w:tcW w:w="2212" w:type="dxa"/>
          </w:tcPr>
          <w:p w14:paraId="0C60990C" w14:textId="076EF77A" w:rsidR="006E3989" w:rsidRPr="007B742C" w:rsidRDefault="3064CCB4" w:rsidP="006E3989">
            <w:pPr>
              <w:cnfStyle w:val="000000000000" w:firstRow="0" w:lastRow="0" w:firstColumn="0" w:lastColumn="0" w:oddVBand="0" w:evenVBand="0" w:oddHBand="0" w:evenHBand="0" w:firstRowFirstColumn="0" w:firstRowLastColumn="0" w:lastRowFirstColumn="0" w:lastRowLastColumn="0"/>
            </w:pPr>
            <w:r>
              <w:t>1/19/2017 4:14 PM</w:t>
            </w:r>
          </w:p>
        </w:tc>
      </w:tr>
    </w:tbl>
    <w:p w14:paraId="095BC555" w14:textId="77777777" w:rsidR="006E3989" w:rsidRDefault="006E3989" w:rsidP="006E3989"/>
    <w:p w14:paraId="2FA456A6" w14:textId="77777777" w:rsidR="00DD2CE1" w:rsidRDefault="00DD2CE1" w:rsidP="006E3989"/>
    <w:p w14:paraId="4E9CEE7A" w14:textId="77777777" w:rsidR="00DD2CE1" w:rsidRDefault="00DD2CE1" w:rsidP="006E3989"/>
    <w:p w14:paraId="7575A5CB" w14:textId="77777777" w:rsidR="00DD2CE1" w:rsidRDefault="00DD2CE1" w:rsidP="006E3989"/>
    <w:p w14:paraId="3D665708" w14:textId="77777777" w:rsidR="00DD2CE1" w:rsidRDefault="00DD2CE1" w:rsidP="006E3989"/>
    <w:p w14:paraId="1A25922B" w14:textId="77777777" w:rsidR="00DD2CE1" w:rsidRDefault="00DD2CE1" w:rsidP="006E3989"/>
    <w:p w14:paraId="2E65414E" w14:textId="77777777" w:rsidR="00DD2CE1" w:rsidRDefault="00DD2CE1" w:rsidP="006E3989"/>
    <w:p w14:paraId="423D770E" w14:textId="77777777" w:rsidR="00DD2CE1" w:rsidRDefault="00DD2CE1" w:rsidP="00DD2CE1">
      <w:pPr>
        <w:autoSpaceDE w:val="0"/>
        <w:autoSpaceDN w:val="0"/>
        <w:adjustRightInd w:val="0"/>
        <w:spacing w:after="0" w:line="240" w:lineRule="auto"/>
        <w:rPr>
          <w:rFonts w:ascii="Arial-BoldMT" w:hAnsi="Arial-BoldMT" w:cs="Arial-BoldMT"/>
          <w:b/>
          <w:bCs/>
          <w:color w:val="000000"/>
          <w:sz w:val="32"/>
          <w:szCs w:val="32"/>
        </w:rPr>
      </w:pPr>
      <w:r>
        <w:rPr>
          <w:rFonts w:ascii="Arial-BoldMT" w:hAnsi="Arial-BoldMT" w:cs="Arial-BoldMT"/>
          <w:b/>
          <w:bCs/>
          <w:color w:val="000000"/>
          <w:sz w:val="32"/>
          <w:szCs w:val="32"/>
        </w:rPr>
        <w:t>Industry Sector Strategy Report</w:t>
      </w:r>
    </w:p>
    <w:p w14:paraId="4B0D3BF0" w14:textId="77777777" w:rsidR="00DD2CE1" w:rsidRDefault="00DD2CE1" w:rsidP="00DD2CE1">
      <w:pPr>
        <w:autoSpaceDE w:val="0"/>
        <w:autoSpaceDN w:val="0"/>
        <w:adjustRightInd w:val="0"/>
        <w:spacing w:after="0" w:line="240" w:lineRule="auto"/>
        <w:rPr>
          <w:rFonts w:ascii="Calibri-Bold" w:hAnsi="Calibri-Bold" w:cs="Calibri-Bold"/>
          <w:b/>
          <w:bCs/>
          <w:color w:val="000000"/>
          <w:sz w:val="28"/>
          <w:szCs w:val="28"/>
        </w:rPr>
      </w:pPr>
      <w:r>
        <w:rPr>
          <w:rFonts w:ascii="Calibri-Bold" w:hAnsi="Calibri-Bold" w:cs="Calibri-Bold"/>
          <w:b/>
          <w:bCs/>
          <w:color w:val="000000"/>
          <w:sz w:val="28"/>
          <w:szCs w:val="28"/>
        </w:rPr>
        <w:t>South Eastern Ohio Workforce Region</w:t>
      </w:r>
    </w:p>
    <w:p w14:paraId="55C13696" w14:textId="77777777" w:rsidR="00DD2CE1" w:rsidRDefault="00DD2CE1" w:rsidP="00DD2CE1">
      <w:pPr>
        <w:autoSpaceDE w:val="0"/>
        <w:autoSpaceDN w:val="0"/>
        <w:adjustRightInd w:val="0"/>
        <w:spacing w:after="0" w:line="240" w:lineRule="auto"/>
        <w:rPr>
          <w:rFonts w:ascii="Arial-BoldMT" w:hAnsi="Arial-BoldMT" w:cs="Arial-BoldMT"/>
          <w:b/>
          <w:bCs/>
          <w:color w:val="000000"/>
        </w:rPr>
      </w:pPr>
      <w:r>
        <w:rPr>
          <w:rFonts w:ascii="Arial-BoldMT" w:hAnsi="Arial-BoldMT" w:cs="Arial-BoldMT"/>
          <w:b/>
          <w:bCs/>
          <w:color w:val="000000"/>
        </w:rPr>
        <w:t>June 2018</w:t>
      </w:r>
    </w:p>
    <w:p w14:paraId="7057EE82" w14:textId="77777777" w:rsidR="00DD2CE1" w:rsidRDefault="00DD2CE1" w:rsidP="00DD2CE1">
      <w:pPr>
        <w:autoSpaceDE w:val="0"/>
        <w:autoSpaceDN w:val="0"/>
        <w:adjustRightInd w:val="0"/>
        <w:spacing w:after="0" w:line="240" w:lineRule="auto"/>
        <w:rPr>
          <w:rFonts w:ascii="Arial" w:hAnsi="Arial" w:cs="Arial"/>
          <w:color w:val="000000"/>
          <w:sz w:val="20"/>
          <w:szCs w:val="20"/>
        </w:rPr>
      </w:pPr>
      <w:r>
        <w:rPr>
          <w:rFonts w:ascii="Arial" w:hAnsi="Arial" w:cs="Arial"/>
          <w:color w:val="000000"/>
          <w:sz w:val="20"/>
          <w:szCs w:val="20"/>
        </w:rPr>
        <w:t xml:space="preserve">The </w:t>
      </w:r>
      <w:r>
        <w:rPr>
          <w:rFonts w:ascii="Arial-BoldMT" w:hAnsi="Arial-BoldMT" w:cs="Arial-BoldMT"/>
          <w:b/>
          <w:bCs/>
          <w:color w:val="000000"/>
          <w:sz w:val="20"/>
          <w:szCs w:val="20"/>
        </w:rPr>
        <w:t xml:space="preserve">scope-of-work and purpose </w:t>
      </w:r>
      <w:r>
        <w:rPr>
          <w:rFonts w:ascii="Arial" w:hAnsi="Arial" w:cs="Arial"/>
          <w:color w:val="000000"/>
          <w:sz w:val="20"/>
          <w:szCs w:val="20"/>
        </w:rPr>
        <w:t>of for this study included:</w:t>
      </w:r>
    </w:p>
    <w:p w14:paraId="4D1544DD" w14:textId="1F477761" w:rsidR="00DD2CE1" w:rsidRDefault="00DD2CE1" w:rsidP="00DD2CE1">
      <w:pPr>
        <w:autoSpaceDE w:val="0"/>
        <w:autoSpaceDN w:val="0"/>
        <w:adjustRightInd w:val="0"/>
        <w:spacing w:after="0" w:line="240" w:lineRule="auto"/>
        <w:rPr>
          <w:rFonts w:ascii="Arial" w:hAnsi="Arial" w:cs="Arial"/>
          <w:color w:val="000000"/>
          <w:sz w:val="20"/>
          <w:szCs w:val="20"/>
        </w:rPr>
      </w:pPr>
      <w:r>
        <w:rPr>
          <w:rFonts w:ascii="Arial" w:hAnsi="Arial" w:cs="Arial"/>
          <w:color w:val="000000"/>
          <w:sz w:val="20"/>
          <w:szCs w:val="20"/>
        </w:rPr>
        <w:t>1. Surveying local economic development and post-secondary ed</w:t>
      </w:r>
      <w:r w:rsidR="001B341B">
        <w:rPr>
          <w:rFonts w:ascii="Arial" w:hAnsi="Arial" w:cs="Arial"/>
          <w:color w:val="000000"/>
          <w:sz w:val="20"/>
          <w:szCs w:val="20"/>
        </w:rPr>
        <w:t xml:space="preserve">ucation leaders to identify and </w:t>
      </w:r>
      <w:r>
        <w:rPr>
          <w:rFonts w:ascii="Arial" w:hAnsi="Arial" w:cs="Arial"/>
          <w:color w:val="000000"/>
          <w:sz w:val="20"/>
          <w:szCs w:val="20"/>
        </w:rPr>
        <w:t>focus on the emerging sectors in the region which would be seek</w:t>
      </w:r>
      <w:r w:rsidR="001B341B">
        <w:rPr>
          <w:rFonts w:ascii="Arial" w:hAnsi="Arial" w:cs="Arial"/>
          <w:color w:val="000000"/>
          <w:sz w:val="20"/>
          <w:szCs w:val="20"/>
        </w:rPr>
        <w:t xml:space="preserve">ing labor for high demand, high </w:t>
      </w:r>
      <w:r>
        <w:rPr>
          <w:rFonts w:ascii="Arial" w:hAnsi="Arial" w:cs="Arial"/>
          <w:color w:val="000000"/>
          <w:sz w:val="20"/>
          <w:szCs w:val="20"/>
        </w:rPr>
        <w:t>wage employment,</w:t>
      </w:r>
    </w:p>
    <w:p w14:paraId="43F8F69F" w14:textId="065C5244" w:rsidR="00DD2CE1" w:rsidRDefault="00DD2CE1" w:rsidP="00DD2CE1">
      <w:pPr>
        <w:autoSpaceDE w:val="0"/>
        <w:autoSpaceDN w:val="0"/>
        <w:adjustRightInd w:val="0"/>
        <w:spacing w:after="0" w:line="240" w:lineRule="auto"/>
        <w:rPr>
          <w:rFonts w:ascii="Arial" w:hAnsi="Arial" w:cs="Arial"/>
          <w:color w:val="000000"/>
          <w:sz w:val="20"/>
          <w:szCs w:val="20"/>
        </w:rPr>
      </w:pPr>
      <w:r>
        <w:rPr>
          <w:rFonts w:ascii="Arial" w:hAnsi="Arial" w:cs="Arial"/>
          <w:color w:val="000000"/>
          <w:sz w:val="20"/>
          <w:szCs w:val="20"/>
        </w:rPr>
        <w:t>2. Conducting a Meta Study of all the other studies, reports and da</w:t>
      </w:r>
      <w:r w:rsidR="001B341B">
        <w:rPr>
          <w:rFonts w:ascii="Arial" w:hAnsi="Arial" w:cs="Arial"/>
          <w:color w:val="000000"/>
          <w:sz w:val="20"/>
          <w:szCs w:val="20"/>
        </w:rPr>
        <w:t xml:space="preserve">ta conducted over the past five </w:t>
      </w:r>
      <w:r>
        <w:rPr>
          <w:rFonts w:ascii="Arial" w:hAnsi="Arial" w:cs="Arial"/>
          <w:color w:val="000000"/>
          <w:sz w:val="20"/>
          <w:szCs w:val="20"/>
        </w:rPr>
        <w:t>(5) years in the region. Acquiring studies of all recent and</w:t>
      </w:r>
      <w:r w:rsidR="001B341B">
        <w:rPr>
          <w:rFonts w:ascii="Arial" w:hAnsi="Arial" w:cs="Arial"/>
          <w:color w:val="000000"/>
          <w:sz w:val="20"/>
          <w:szCs w:val="20"/>
        </w:rPr>
        <w:t xml:space="preserve"> existing economic development, </w:t>
      </w:r>
      <w:r>
        <w:rPr>
          <w:rFonts w:ascii="Arial" w:hAnsi="Arial" w:cs="Arial"/>
          <w:color w:val="000000"/>
          <w:sz w:val="20"/>
          <w:szCs w:val="20"/>
        </w:rPr>
        <w:t>workforce, demographic and/or other reports/studies/document</w:t>
      </w:r>
      <w:r w:rsidR="001B341B">
        <w:rPr>
          <w:rFonts w:ascii="Arial" w:hAnsi="Arial" w:cs="Arial"/>
          <w:color w:val="000000"/>
          <w:sz w:val="20"/>
          <w:szCs w:val="20"/>
        </w:rPr>
        <w:t xml:space="preserve">s to consolidate/summarize into </w:t>
      </w:r>
      <w:r>
        <w:rPr>
          <w:rFonts w:ascii="Arial" w:hAnsi="Arial" w:cs="Arial"/>
          <w:color w:val="000000"/>
          <w:sz w:val="20"/>
          <w:szCs w:val="20"/>
        </w:rPr>
        <w:t>a Meta Study, allowing us to “look around the corner” for eco</w:t>
      </w:r>
      <w:r w:rsidR="001B341B">
        <w:rPr>
          <w:rFonts w:ascii="Arial" w:hAnsi="Arial" w:cs="Arial"/>
          <w:color w:val="000000"/>
          <w:sz w:val="20"/>
          <w:szCs w:val="20"/>
        </w:rPr>
        <w:t xml:space="preserve">nomic development and workforce </w:t>
      </w:r>
      <w:r>
        <w:rPr>
          <w:rFonts w:ascii="Arial" w:hAnsi="Arial" w:cs="Arial"/>
          <w:color w:val="000000"/>
          <w:sz w:val="20"/>
          <w:szCs w:val="20"/>
        </w:rPr>
        <w:t>needs in the region, and</w:t>
      </w:r>
    </w:p>
    <w:p w14:paraId="207AF644" w14:textId="0D6B1551" w:rsidR="00DD2CE1" w:rsidRDefault="00DD2CE1" w:rsidP="00DD2CE1">
      <w:pPr>
        <w:autoSpaceDE w:val="0"/>
        <w:autoSpaceDN w:val="0"/>
        <w:adjustRightInd w:val="0"/>
        <w:spacing w:after="0" w:line="240" w:lineRule="auto"/>
        <w:rPr>
          <w:rFonts w:ascii="Arial" w:hAnsi="Arial" w:cs="Arial"/>
          <w:color w:val="000000"/>
          <w:sz w:val="20"/>
          <w:szCs w:val="20"/>
        </w:rPr>
      </w:pPr>
      <w:r>
        <w:rPr>
          <w:rFonts w:ascii="Arial" w:hAnsi="Arial" w:cs="Arial"/>
          <w:color w:val="000000"/>
          <w:sz w:val="20"/>
          <w:szCs w:val="20"/>
        </w:rPr>
        <w:t>3. Surveying companies in the 3-4 identified Sectors (from Survey</w:t>
      </w:r>
      <w:r w:rsidR="001B341B">
        <w:rPr>
          <w:rFonts w:ascii="Arial" w:hAnsi="Arial" w:cs="Arial"/>
          <w:color w:val="000000"/>
          <w:sz w:val="20"/>
          <w:szCs w:val="20"/>
        </w:rPr>
        <w:t xml:space="preserve"> 1) to ascertain their specific </w:t>
      </w:r>
      <w:r>
        <w:rPr>
          <w:rFonts w:ascii="Arial" w:hAnsi="Arial" w:cs="Arial"/>
          <w:color w:val="000000"/>
          <w:sz w:val="20"/>
          <w:szCs w:val="20"/>
        </w:rPr>
        <w:t>workforce, training, and education needs.</w:t>
      </w:r>
    </w:p>
    <w:p w14:paraId="601D87EF" w14:textId="77777777" w:rsidR="001B341B" w:rsidRDefault="001B341B" w:rsidP="00DD2CE1">
      <w:pPr>
        <w:autoSpaceDE w:val="0"/>
        <w:autoSpaceDN w:val="0"/>
        <w:adjustRightInd w:val="0"/>
        <w:spacing w:after="0" w:line="240" w:lineRule="auto"/>
        <w:rPr>
          <w:rFonts w:ascii="Arial-BoldMT" w:hAnsi="Arial-BoldMT" w:cs="Arial-BoldMT"/>
          <w:b/>
          <w:bCs/>
          <w:color w:val="000000"/>
        </w:rPr>
      </w:pPr>
    </w:p>
    <w:p w14:paraId="284644A7" w14:textId="77777777" w:rsidR="00DD2CE1" w:rsidRDefault="00DD2CE1" w:rsidP="00DD2CE1">
      <w:pPr>
        <w:autoSpaceDE w:val="0"/>
        <w:autoSpaceDN w:val="0"/>
        <w:adjustRightInd w:val="0"/>
        <w:spacing w:after="0" w:line="240" w:lineRule="auto"/>
        <w:rPr>
          <w:rFonts w:ascii="Arial-BoldMT" w:hAnsi="Arial-BoldMT" w:cs="Arial-BoldMT"/>
          <w:b/>
          <w:bCs/>
          <w:color w:val="000000"/>
        </w:rPr>
      </w:pPr>
      <w:r>
        <w:rPr>
          <w:rFonts w:ascii="Arial-BoldMT" w:hAnsi="Arial-BoldMT" w:cs="Arial-BoldMT"/>
          <w:b/>
          <w:bCs/>
          <w:color w:val="000000"/>
        </w:rPr>
        <w:t>The survey identified the top three (3) sectors in the SE Ohio Region, aligned with</w:t>
      </w:r>
    </w:p>
    <w:p w14:paraId="2AC48C1E" w14:textId="77777777" w:rsidR="00DD2CE1" w:rsidRDefault="00DD2CE1" w:rsidP="00DD2CE1">
      <w:pPr>
        <w:autoSpaceDE w:val="0"/>
        <w:autoSpaceDN w:val="0"/>
        <w:adjustRightInd w:val="0"/>
        <w:spacing w:after="0" w:line="240" w:lineRule="auto"/>
        <w:rPr>
          <w:rFonts w:ascii="Arial-BoldMT" w:hAnsi="Arial-BoldMT" w:cs="Arial-BoldMT"/>
          <w:b/>
          <w:bCs/>
          <w:color w:val="000000"/>
        </w:rPr>
      </w:pPr>
      <w:r>
        <w:rPr>
          <w:rFonts w:ascii="Arial-BoldMT" w:hAnsi="Arial-BoldMT" w:cs="Arial-BoldMT"/>
          <w:b/>
          <w:bCs/>
          <w:color w:val="000000"/>
        </w:rPr>
        <w:t>JobsOhio definitions as of May 2018, and include:</w:t>
      </w:r>
    </w:p>
    <w:p w14:paraId="51401F62" w14:textId="77777777" w:rsidR="00DD2CE1" w:rsidRDefault="00DD2CE1" w:rsidP="00DD2CE1">
      <w:pPr>
        <w:autoSpaceDE w:val="0"/>
        <w:autoSpaceDN w:val="0"/>
        <w:adjustRightInd w:val="0"/>
        <w:spacing w:after="0" w:line="240" w:lineRule="auto"/>
        <w:rPr>
          <w:rFonts w:ascii="Arial" w:hAnsi="Arial" w:cs="Arial"/>
          <w:color w:val="000000"/>
          <w:sz w:val="20"/>
          <w:szCs w:val="20"/>
        </w:rPr>
      </w:pPr>
      <w:r>
        <w:rPr>
          <w:rFonts w:ascii="SymbolMT" w:hAnsi="SymbolMT" w:cs="SymbolMT"/>
          <w:color w:val="000000"/>
          <w:sz w:val="20"/>
          <w:szCs w:val="20"/>
        </w:rPr>
        <w:t xml:space="preserve">· </w:t>
      </w:r>
      <w:r>
        <w:rPr>
          <w:rFonts w:ascii="Arial" w:hAnsi="Arial" w:cs="Arial"/>
          <w:color w:val="000000"/>
          <w:sz w:val="20"/>
          <w:szCs w:val="20"/>
        </w:rPr>
        <w:t>Advanced Manufacturing (Plastics)</w:t>
      </w:r>
    </w:p>
    <w:p w14:paraId="2400CD31" w14:textId="77777777" w:rsidR="00DD2CE1" w:rsidRDefault="00DD2CE1" w:rsidP="00DD2CE1">
      <w:pPr>
        <w:autoSpaceDE w:val="0"/>
        <w:autoSpaceDN w:val="0"/>
        <w:adjustRightInd w:val="0"/>
        <w:spacing w:after="0" w:line="240" w:lineRule="auto"/>
        <w:rPr>
          <w:rFonts w:ascii="Arial" w:hAnsi="Arial" w:cs="Arial"/>
          <w:color w:val="000000"/>
          <w:sz w:val="20"/>
          <w:szCs w:val="20"/>
        </w:rPr>
      </w:pPr>
      <w:r>
        <w:rPr>
          <w:rFonts w:ascii="SymbolMT" w:hAnsi="SymbolMT" w:cs="SymbolMT"/>
          <w:color w:val="000000"/>
          <w:sz w:val="20"/>
          <w:szCs w:val="20"/>
        </w:rPr>
        <w:t xml:space="preserve">· </w:t>
      </w:r>
      <w:r>
        <w:rPr>
          <w:rFonts w:ascii="Arial" w:hAnsi="Arial" w:cs="Arial"/>
          <w:color w:val="000000"/>
          <w:sz w:val="20"/>
          <w:szCs w:val="20"/>
        </w:rPr>
        <w:t>Healthcare</w:t>
      </w:r>
    </w:p>
    <w:p w14:paraId="4DCC9B6E" w14:textId="77777777" w:rsidR="00DD2CE1" w:rsidRDefault="00DD2CE1" w:rsidP="00DD2CE1">
      <w:pPr>
        <w:autoSpaceDE w:val="0"/>
        <w:autoSpaceDN w:val="0"/>
        <w:adjustRightInd w:val="0"/>
        <w:spacing w:after="0" w:line="240" w:lineRule="auto"/>
        <w:rPr>
          <w:rFonts w:ascii="Arial" w:hAnsi="Arial" w:cs="Arial"/>
          <w:color w:val="000000"/>
          <w:sz w:val="20"/>
          <w:szCs w:val="20"/>
        </w:rPr>
      </w:pPr>
      <w:r>
        <w:rPr>
          <w:rFonts w:ascii="SymbolMT" w:hAnsi="SymbolMT" w:cs="SymbolMT"/>
          <w:color w:val="000000"/>
          <w:sz w:val="20"/>
          <w:szCs w:val="20"/>
        </w:rPr>
        <w:t xml:space="preserve">· </w:t>
      </w:r>
      <w:r>
        <w:rPr>
          <w:rFonts w:ascii="Arial" w:hAnsi="Arial" w:cs="Arial"/>
          <w:color w:val="000000"/>
          <w:sz w:val="20"/>
          <w:szCs w:val="20"/>
        </w:rPr>
        <w:t>Shale Energy (Oil and Gas and Chemicals)</w:t>
      </w:r>
    </w:p>
    <w:p w14:paraId="67F4CEE9" w14:textId="77777777" w:rsidR="001B341B" w:rsidRDefault="001B341B" w:rsidP="00DD2CE1">
      <w:pPr>
        <w:autoSpaceDE w:val="0"/>
        <w:autoSpaceDN w:val="0"/>
        <w:adjustRightInd w:val="0"/>
        <w:spacing w:after="0" w:line="240" w:lineRule="auto"/>
        <w:rPr>
          <w:rFonts w:ascii="Arial-BoldMT" w:hAnsi="Arial-BoldMT" w:cs="Arial-BoldMT"/>
          <w:b/>
          <w:bCs/>
          <w:color w:val="000000"/>
        </w:rPr>
      </w:pPr>
    </w:p>
    <w:p w14:paraId="3D73A181" w14:textId="77777777" w:rsidR="00DD2CE1" w:rsidRDefault="00DD2CE1" w:rsidP="00DD2CE1">
      <w:pPr>
        <w:autoSpaceDE w:val="0"/>
        <w:autoSpaceDN w:val="0"/>
        <w:adjustRightInd w:val="0"/>
        <w:spacing w:after="0" w:line="240" w:lineRule="auto"/>
        <w:rPr>
          <w:rFonts w:ascii="Arial-BoldMT" w:hAnsi="Arial-BoldMT" w:cs="Arial-BoldMT"/>
          <w:b/>
          <w:bCs/>
          <w:color w:val="000000"/>
        </w:rPr>
      </w:pPr>
      <w:r>
        <w:rPr>
          <w:rFonts w:ascii="Arial-BoldMT" w:hAnsi="Arial-BoldMT" w:cs="Arial-BoldMT"/>
          <w:b/>
          <w:bCs/>
          <w:color w:val="000000"/>
        </w:rPr>
        <w:t>Survey 1: Sector Identification Results/Findings:</w:t>
      </w:r>
    </w:p>
    <w:p w14:paraId="782517A3" w14:textId="16752C41" w:rsidR="00DD2CE1" w:rsidRDefault="00DD2CE1" w:rsidP="00DD2CE1">
      <w:pPr>
        <w:autoSpaceDE w:val="0"/>
        <w:autoSpaceDN w:val="0"/>
        <w:adjustRightInd w:val="0"/>
        <w:spacing w:after="0" w:line="240" w:lineRule="auto"/>
        <w:rPr>
          <w:rFonts w:ascii="Arial" w:hAnsi="Arial" w:cs="Arial"/>
          <w:color w:val="000000"/>
          <w:sz w:val="20"/>
          <w:szCs w:val="20"/>
        </w:rPr>
      </w:pPr>
      <w:r>
        <w:rPr>
          <w:rFonts w:ascii="SymbolMT" w:hAnsi="SymbolMT" w:cs="SymbolMT"/>
          <w:color w:val="000000"/>
          <w:sz w:val="20"/>
          <w:szCs w:val="20"/>
        </w:rPr>
        <w:t xml:space="preserve">· </w:t>
      </w:r>
      <w:r>
        <w:rPr>
          <w:rFonts w:ascii="Arial" w:hAnsi="Arial" w:cs="Arial"/>
          <w:color w:val="000000"/>
          <w:sz w:val="20"/>
          <w:szCs w:val="20"/>
        </w:rPr>
        <w:t>Of the 62 surveys sent out to regional economic development an</w:t>
      </w:r>
      <w:r w:rsidR="001B341B">
        <w:rPr>
          <w:rFonts w:ascii="Arial" w:hAnsi="Arial" w:cs="Arial"/>
          <w:color w:val="000000"/>
          <w:sz w:val="20"/>
          <w:szCs w:val="20"/>
        </w:rPr>
        <w:t xml:space="preserve">d post-secondary leaders, there </w:t>
      </w:r>
      <w:r>
        <w:rPr>
          <w:rFonts w:ascii="Arial" w:hAnsi="Arial" w:cs="Arial"/>
          <w:color w:val="000000"/>
          <w:sz w:val="20"/>
          <w:szCs w:val="20"/>
        </w:rPr>
        <w:t>was a 38% response rate equally covering all three (3) WDAs (14, 15 and 16).</w:t>
      </w:r>
    </w:p>
    <w:p w14:paraId="4208D2AF" w14:textId="77777777" w:rsidR="00DD2CE1" w:rsidRDefault="00DD2CE1" w:rsidP="00DD2CE1">
      <w:pPr>
        <w:autoSpaceDE w:val="0"/>
        <w:autoSpaceDN w:val="0"/>
        <w:adjustRightInd w:val="0"/>
        <w:spacing w:after="0" w:line="240" w:lineRule="auto"/>
        <w:rPr>
          <w:rFonts w:ascii="Arial" w:hAnsi="Arial" w:cs="Arial"/>
          <w:color w:val="000000"/>
          <w:sz w:val="20"/>
          <w:szCs w:val="20"/>
        </w:rPr>
      </w:pPr>
      <w:r>
        <w:rPr>
          <w:rFonts w:ascii="SymbolMT" w:hAnsi="SymbolMT" w:cs="SymbolMT"/>
          <w:color w:val="000000"/>
          <w:sz w:val="20"/>
          <w:szCs w:val="20"/>
        </w:rPr>
        <w:t xml:space="preserve">· </w:t>
      </w:r>
      <w:r>
        <w:rPr>
          <w:rFonts w:ascii="Arial" w:hAnsi="Arial" w:cs="Arial"/>
          <w:color w:val="000000"/>
          <w:sz w:val="20"/>
          <w:szCs w:val="20"/>
        </w:rPr>
        <w:t>Survey results included:</w:t>
      </w:r>
    </w:p>
    <w:p w14:paraId="678750D3" w14:textId="77777777" w:rsidR="00DD2CE1" w:rsidRDefault="00DD2CE1" w:rsidP="00DD2CE1">
      <w:pPr>
        <w:autoSpaceDE w:val="0"/>
        <w:autoSpaceDN w:val="0"/>
        <w:adjustRightInd w:val="0"/>
        <w:spacing w:after="0" w:line="240" w:lineRule="auto"/>
        <w:rPr>
          <w:rFonts w:ascii="Arial" w:hAnsi="Arial" w:cs="Arial"/>
          <w:color w:val="000000"/>
          <w:sz w:val="20"/>
          <w:szCs w:val="20"/>
        </w:rPr>
      </w:pPr>
      <w:r>
        <w:rPr>
          <w:rFonts w:ascii="Arial" w:hAnsi="Arial" w:cs="Arial"/>
          <w:color w:val="000000"/>
          <w:sz w:val="20"/>
          <w:szCs w:val="20"/>
        </w:rPr>
        <w:t>Top four (4) sectors to pursue developing specific Sector Strategies (+40% response rate) were:</w:t>
      </w:r>
    </w:p>
    <w:p w14:paraId="4D3492E8" w14:textId="77777777" w:rsidR="00DD2CE1" w:rsidRDefault="00DD2CE1" w:rsidP="00DD2CE1">
      <w:pPr>
        <w:autoSpaceDE w:val="0"/>
        <w:autoSpaceDN w:val="0"/>
        <w:adjustRightInd w:val="0"/>
        <w:spacing w:after="0" w:line="240" w:lineRule="auto"/>
        <w:rPr>
          <w:rFonts w:ascii="Arial" w:hAnsi="Arial" w:cs="Arial"/>
          <w:color w:val="000000"/>
          <w:sz w:val="20"/>
          <w:szCs w:val="20"/>
        </w:rPr>
      </w:pPr>
      <w:r>
        <w:rPr>
          <w:rFonts w:ascii="Arial" w:hAnsi="Arial" w:cs="Arial"/>
          <w:color w:val="000000"/>
          <w:sz w:val="20"/>
          <w:szCs w:val="20"/>
        </w:rPr>
        <w:t>1. Plastics/Polymers (52.9% response for all surveys)</w:t>
      </w:r>
    </w:p>
    <w:p w14:paraId="74F4A977" w14:textId="77777777" w:rsidR="00DD2CE1" w:rsidRDefault="00DD2CE1" w:rsidP="00DD2CE1">
      <w:pPr>
        <w:autoSpaceDE w:val="0"/>
        <w:autoSpaceDN w:val="0"/>
        <w:adjustRightInd w:val="0"/>
        <w:spacing w:after="0" w:line="240" w:lineRule="auto"/>
        <w:rPr>
          <w:rFonts w:ascii="Arial" w:hAnsi="Arial" w:cs="Arial"/>
          <w:color w:val="000000"/>
          <w:sz w:val="20"/>
          <w:szCs w:val="20"/>
        </w:rPr>
      </w:pPr>
      <w:r>
        <w:rPr>
          <w:rFonts w:ascii="Arial" w:hAnsi="Arial" w:cs="Arial"/>
          <w:color w:val="000000"/>
          <w:sz w:val="20"/>
          <w:szCs w:val="20"/>
        </w:rPr>
        <w:t>2. Healthcare (52.9% response for all surveys)</w:t>
      </w:r>
    </w:p>
    <w:p w14:paraId="69163C9A" w14:textId="427B0EDC" w:rsidR="00DD2CE1" w:rsidRDefault="001B341B" w:rsidP="00DD2CE1">
      <w:pPr>
        <w:autoSpaceDE w:val="0"/>
        <w:autoSpaceDN w:val="0"/>
        <w:adjustRightInd w:val="0"/>
        <w:spacing w:after="0" w:line="240" w:lineRule="auto"/>
        <w:rPr>
          <w:rFonts w:ascii="Arial" w:hAnsi="Arial" w:cs="Arial"/>
          <w:color w:val="000000"/>
          <w:sz w:val="20"/>
          <w:szCs w:val="20"/>
        </w:rPr>
      </w:pPr>
      <w:r>
        <w:rPr>
          <w:rFonts w:ascii="Arial" w:hAnsi="Arial" w:cs="Arial"/>
          <w:color w:val="000000"/>
          <w:sz w:val="20"/>
          <w:szCs w:val="20"/>
        </w:rPr>
        <w:t>3. Oil and Gas</w:t>
      </w:r>
      <w:r w:rsidR="00DD2CE1">
        <w:rPr>
          <w:rFonts w:ascii="Arial" w:hAnsi="Arial" w:cs="Arial"/>
          <w:color w:val="000000"/>
          <w:sz w:val="20"/>
          <w:szCs w:val="20"/>
        </w:rPr>
        <w:t xml:space="preserve"> Processing (47.6% response for all surveys)</w:t>
      </w:r>
    </w:p>
    <w:p w14:paraId="151FE240" w14:textId="77777777" w:rsidR="00DD2CE1" w:rsidRDefault="00DD2CE1" w:rsidP="00DD2CE1">
      <w:pPr>
        <w:autoSpaceDE w:val="0"/>
        <w:autoSpaceDN w:val="0"/>
        <w:adjustRightInd w:val="0"/>
        <w:spacing w:after="0" w:line="240" w:lineRule="auto"/>
        <w:rPr>
          <w:rFonts w:ascii="Arial" w:hAnsi="Arial" w:cs="Arial"/>
          <w:color w:val="000000"/>
          <w:sz w:val="20"/>
          <w:szCs w:val="20"/>
        </w:rPr>
      </w:pPr>
      <w:r>
        <w:rPr>
          <w:rFonts w:ascii="Arial" w:hAnsi="Arial" w:cs="Arial"/>
          <w:color w:val="000000"/>
          <w:sz w:val="20"/>
          <w:szCs w:val="20"/>
        </w:rPr>
        <w:t>4. Chemical manufacturing (41.18% response for all surveys)</w:t>
      </w:r>
    </w:p>
    <w:p w14:paraId="03375FDC" w14:textId="77777777" w:rsidR="00DD2CE1" w:rsidRDefault="00DD2CE1" w:rsidP="00DD2CE1">
      <w:pPr>
        <w:autoSpaceDE w:val="0"/>
        <w:autoSpaceDN w:val="0"/>
        <w:adjustRightInd w:val="0"/>
        <w:spacing w:after="0" w:line="240" w:lineRule="auto"/>
        <w:rPr>
          <w:rFonts w:ascii="Arial" w:hAnsi="Arial" w:cs="Arial"/>
          <w:color w:val="222222"/>
          <w:sz w:val="20"/>
          <w:szCs w:val="20"/>
        </w:rPr>
      </w:pPr>
      <w:r>
        <w:rPr>
          <w:rFonts w:ascii="Arial" w:hAnsi="Arial" w:cs="Arial"/>
          <w:color w:val="222222"/>
          <w:sz w:val="20"/>
          <w:szCs w:val="20"/>
        </w:rPr>
        <w:t>Plastics/Polymers are included in Advanced Manufacturing, and Oli and Gas Processing and</w:t>
      </w:r>
    </w:p>
    <w:p w14:paraId="7E652DA5" w14:textId="77777777" w:rsidR="00DD2CE1" w:rsidRDefault="00DD2CE1" w:rsidP="00DD2CE1">
      <w:pPr>
        <w:autoSpaceDE w:val="0"/>
        <w:autoSpaceDN w:val="0"/>
        <w:adjustRightInd w:val="0"/>
        <w:spacing w:after="0" w:line="240" w:lineRule="auto"/>
        <w:rPr>
          <w:rFonts w:ascii="Arial" w:hAnsi="Arial" w:cs="Arial"/>
          <w:color w:val="222222"/>
          <w:sz w:val="20"/>
          <w:szCs w:val="20"/>
        </w:rPr>
      </w:pPr>
      <w:r>
        <w:rPr>
          <w:rFonts w:ascii="Arial" w:hAnsi="Arial" w:cs="Arial"/>
          <w:color w:val="222222"/>
          <w:sz w:val="20"/>
          <w:szCs w:val="20"/>
        </w:rPr>
        <w:t>Chemical Manufacturing are included in Shale Energy, as per JobsOhio May 2108 definitions.</w:t>
      </w:r>
    </w:p>
    <w:p w14:paraId="13E13D22" w14:textId="75A419F9" w:rsidR="00DD2CE1" w:rsidRDefault="00DD2CE1" w:rsidP="00DD2CE1">
      <w:pPr>
        <w:autoSpaceDE w:val="0"/>
        <w:autoSpaceDN w:val="0"/>
        <w:adjustRightInd w:val="0"/>
        <w:spacing w:after="0" w:line="240" w:lineRule="auto"/>
        <w:rPr>
          <w:rFonts w:ascii="Arial" w:hAnsi="Arial" w:cs="Arial"/>
          <w:color w:val="000000"/>
          <w:sz w:val="20"/>
          <w:szCs w:val="20"/>
        </w:rPr>
      </w:pPr>
      <w:r>
        <w:rPr>
          <w:rFonts w:ascii="Arial-BoldMT" w:hAnsi="Arial-BoldMT" w:cs="Arial-BoldMT"/>
          <w:b/>
          <w:bCs/>
          <w:color w:val="000000"/>
          <w:sz w:val="20"/>
          <w:szCs w:val="20"/>
        </w:rPr>
        <w:t xml:space="preserve">100% </w:t>
      </w:r>
      <w:r>
        <w:rPr>
          <w:rFonts w:ascii="Arial" w:hAnsi="Arial" w:cs="Arial"/>
          <w:color w:val="000000"/>
          <w:sz w:val="20"/>
          <w:szCs w:val="20"/>
        </w:rPr>
        <w:t>of respondents indicated a regional need for Employability Skills Training.</w:t>
      </w:r>
    </w:p>
    <w:p w14:paraId="42F309BC" w14:textId="77777777" w:rsidR="00DD2CE1" w:rsidRDefault="00DD2CE1" w:rsidP="00DD2CE1">
      <w:pPr>
        <w:autoSpaceDE w:val="0"/>
        <w:autoSpaceDN w:val="0"/>
        <w:adjustRightInd w:val="0"/>
        <w:spacing w:after="0" w:line="240" w:lineRule="auto"/>
        <w:rPr>
          <w:rFonts w:ascii="Arial" w:hAnsi="Arial" w:cs="Arial"/>
          <w:color w:val="000000"/>
          <w:sz w:val="20"/>
          <w:szCs w:val="20"/>
        </w:rPr>
      </w:pPr>
      <w:r>
        <w:rPr>
          <w:rFonts w:ascii="SymbolMT" w:hAnsi="SymbolMT" w:cs="SymbolMT"/>
          <w:color w:val="222222"/>
          <w:sz w:val="20"/>
          <w:szCs w:val="20"/>
        </w:rPr>
        <w:t xml:space="preserve">· </w:t>
      </w:r>
      <w:r>
        <w:rPr>
          <w:rFonts w:ascii="Arial" w:hAnsi="Arial" w:cs="Arial"/>
          <w:color w:val="000000"/>
          <w:sz w:val="20"/>
          <w:szCs w:val="20"/>
        </w:rPr>
        <w:t>87.5% of respondents indicated a need for Certification and/or Licensure Skills Training.</w:t>
      </w:r>
    </w:p>
    <w:p w14:paraId="00C9369C" w14:textId="77777777" w:rsidR="00DD2CE1" w:rsidRDefault="00DD2CE1" w:rsidP="00DD2CE1">
      <w:pPr>
        <w:autoSpaceDE w:val="0"/>
        <w:autoSpaceDN w:val="0"/>
        <w:adjustRightInd w:val="0"/>
        <w:spacing w:after="0" w:line="240" w:lineRule="auto"/>
        <w:rPr>
          <w:rFonts w:ascii="Arial" w:hAnsi="Arial" w:cs="Arial"/>
          <w:color w:val="000000"/>
          <w:sz w:val="20"/>
          <w:szCs w:val="20"/>
        </w:rPr>
      </w:pPr>
      <w:r>
        <w:rPr>
          <w:rFonts w:ascii="SymbolMT" w:hAnsi="SymbolMT" w:cs="SymbolMT"/>
          <w:color w:val="222222"/>
          <w:sz w:val="20"/>
          <w:szCs w:val="20"/>
        </w:rPr>
        <w:t xml:space="preserve">· </w:t>
      </w:r>
      <w:r>
        <w:rPr>
          <w:rFonts w:ascii="Arial" w:hAnsi="Arial" w:cs="Arial"/>
          <w:color w:val="000000"/>
          <w:sz w:val="20"/>
          <w:szCs w:val="20"/>
        </w:rPr>
        <w:t>37.5% of respondents indicated a need for 2-year Associate Degrees</w:t>
      </w:r>
    </w:p>
    <w:p w14:paraId="4240B2D2" w14:textId="77777777" w:rsidR="00DD2CE1" w:rsidRDefault="00DD2CE1" w:rsidP="00DD2CE1">
      <w:pPr>
        <w:autoSpaceDE w:val="0"/>
        <w:autoSpaceDN w:val="0"/>
        <w:adjustRightInd w:val="0"/>
        <w:spacing w:after="0" w:line="240" w:lineRule="auto"/>
        <w:rPr>
          <w:rFonts w:ascii="Arial" w:hAnsi="Arial" w:cs="Arial"/>
          <w:color w:val="000000"/>
          <w:sz w:val="20"/>
          <w:szCs w:val="20"/>
        </w:rPr>
      </w:pPr>
      <w:r>
        <w:rPr>
          <w:rFonts w:ascii="SymbolMT" w:hAnsi="SymbolMT" w:cs="SymbolMT"/>
          <w:color w:val="222222"/>
          <w:sz w:val="20"/>
          <w:szCs w:val="20"/>
        </w:rPr>
        <w:t xml:space="preserve">· </w:t>
      </w:r>
      <w:r>
        <w:rPr>
          <w:rFonts w:ascii="Arial" w:hAnsi="Arial" w:cs="Arial"/>
          <w:color w:val="000000"/>
          <w:sz w:val="20"/>
          <w:szCs w:val="20"/>
        </w:rPr>
        <w:t>18.75% for BA or BS Degrees, and</w:t>
      </w:r>
    </w:p>
    <w:p w14:paraId="47190C50" w14:textId="77777777" w:rsidR="00DD2CE1" w:rsidRDefault="00DD2CE1" w:rsidP="00DD2CE1">
      <w:pPr>
        <w:autoSpaceDE w:val="0"/>
        <w:autoSpaceDN w:val="0"/>
        <w:adjustRightInd w:val="0"/>
        <w:spacing w:after="0" w:line="240" w:lineRule="auto"/>
        <w:rPr>
          <w:rFonts w:ascii="Arial" w:hAnsi="Arial" w:cs="Arial"/>
          <w:color w:val="000000"/>
          <w:sz w:val="20"/>
          <w:szCs w:val="20"/>
        </w:rPr>
      </w:pPr>
      <w:r>
        <w:rPr>
          <w:rFonts w:ascii="SymbolMT" w:hAnsi="SymbolMT" w:cs="SymbolMT"/>
          <w:color w:val="222222"/>
          <w:sz w:val="20"/>
          <w:szCs w:val="20"/>
        </w:rPr>
        <w:t xml:space="preserve">· </w:t>
      </w:r>
      <w:r>
        <w:rPr>
          <w:rFonts w:ascii="Arial" w:hAnsi="Arial" w:cs="Arial"/>
          <w:color w:val="000000"/>
          <w:sz w:val="20"/>
          <w:szCs w:val="20"/>
        </w:rPr>
        <w:t>6.25% for Master’s Degree or higher.</w:t>
      </w:r>
    </w:p>
    <w:p w14:paraId="26FA3F31" w14:textId="77777777" w:rsidR="00DD2CE1" w:rsidRDefault="00DD2CE1" w:rsidP="00DD2CE1">
      <w:pPr>
        <w:autoSpaceDE w:val="0"/>
        <w:autoSpaceDN w:val="0"/>
        <w:adjustRightInd w:val="0"/>
        <w:spacing w:after="0" w:line="240" w:lineRule="auto"/>
        <w:rPr>
          <w:rFonts w:ascii="Arial-BoldMT" w:hAnsi="Arial-BoldMT" w:cs="Arial-BoldMT"/>
          <w:b/>
          <w:bCs/>
          <w:color w:val="000000"/>
        </w:rPr>
      </w:pPr>
      <w:r>
        <w:rPr>
          <w:rFonts w:ascii="Arial-BoldMT" w:hAnsi="Arial-BoldMT" w:cs="Arial-BoldMT"/>
          <w:b/>
          <w:bCs/>
          <w:color w:val="000000"/>
        </w:rPr>
        <w:t>Meta Study Summary Findings:</w:t>
      </w:r>
    </w:p>
    <w:p w14:paraId="4A4FE550" w14:textId="1849864D" w:rsidR="00DD2CE1" w:rsidRDefault="00DD2CE1" w:rsidP="00DD2CE1">
      <w:pPr>
        <w:autoSpaceDE w:val="0"/>
        <w:autoSpaceDN w:val="0"/>
        <w:adjustRightInd w:val="0"/>
        <w:spacing w:after="0" w:line="240" w:lineRule="auto"/>
        <w:rPr>
          <w:rFonts w:ascii="Arial" w:hAnsi="Arial" w:cs="Arial"/>
          <w:color w:val="000000"/>
          <w:sz w:val="20"/>
          <w:szCs w:val="20"/>
        </w:rPr>
      </w:pPr>
      <w:r>
        <w:rPr>
          <w:rFonts w:ascii="SymbolMT" w:hAnsi="SymbolMT" w:cs="SymbolMT"/>
          <w:color w:val="000000"/>
          <w:sz w:val="20"/>
          <w:szCs w:val="20"/>
        </w:rPr>
        <w:t xml:space="preserve">· </w:t>
      </w:r>
      <w:r>
        <w:rPr>
          <w:rFonts w:ascii="Arial" w:hAnsi="Arial" w:cs="Arial"/>
          <w:color w:val="000000"/>
          <w:sz w:val="20"/>
          <w:szCs w:val="20"/>
        </w:rPr>
        <w:t xml:space="preserve">Meta-Study of 11 existing recent (less than five (5) years </w:t>
      </w:r>
      <w:r w:rsidR="001B341B">
        <w:rPr>
          <w:rFonts w:ascii="Arial" w:hAnsi="Arial" w:cs="Arial"/>
          <w:color w:val="000000"/>
          <w:sz w:val="20"/>
          <w:szCs w:val="20"/>
        </w:rPr>
        <w:t xml:space="preserve">old) economic development plans </w:t>
      </w:r>
      <w:r>
        <w:rPr>
          <w:rFonts w:ascii="Arial" w:hAnsi="Arial" w:cs="Arial"/>
          <w:color w:val="000000"/>
          <w:sz w:val="20"/>
          <w:szCs w:val="20"/>
        </w:rPr>
        <w:t>identified regional job growth from, 40,000 to 80,000 – 101,000 new jobs over the next 10 years.</w:t>
      </w:r>
    </w:p>
    <w:p w14:paraId="51E39597" w14:textId="6FF55F9E" w:rsidR="00DD2CE1" w:rsidRDefault="00DD2CE1" w:rsidP="00DD2CE1">
      <w:pPr>
        <w:autoSpaceDE w:val="0"/>
        <w:autoSpaceDN w:val="0"/>
        <w:adjustRightInd w:val="0"/>
        <w:spacing w:after="0" w:line="240" w:lineRule="auto"/>
        <w:rPr>
          <w:rFonts w:ascii="Arial" w:hAnsi="Arial" w:cs="Arial"/>
          <w:color w:val="000000"/>
          <w:sz w:val="20"/>
          <w:szCs w:val="20"/>
        </w:rPr>
      </w:pPr>
      <w:r>
        <w:rPr>
          <w:rFonts w:ascii="SymbolMT" w:hAnsi="SymbolMT" w:cs="SymbolMT"/>
          <w:color w:val="000000"/>
          <w:sz w:val="20"/>
          <w:szCs w:val="20"/>
        </w:rPr>
        <w:t xml:space="preserve">· </w:t>
      </w:r>
      <w:r>
        <w:rPr>
          <w:rFonts w:ascii="Arial" w:hAnsi="Arial" w:cs="Arial"/>
          <w:color w:val="000000"/>
          <w:sz w:val="20"/>
          <w:szCs w:val="20"/>
        </w:rPr>
        <w:t>Need to expand collaboration and partnerships to enhance caree</w:t>
      </w:r>
      <w:r w:rsidR="001B341B">
        <w:rPr>
          <w:rFonts w:ascii="Arial" w:hAnsi="Arial" w:cs="Arial"/>
          <w:color w:val="000000"/>
          <w:sz w:val="20"/>
          <w:szCs w:val="20"/>
        </w:rPr>
        <w:t xml:space="preserve">r exploration, awareness of the </w:t>
      </w:r>
      <w:r>
        <w:rPr>
          <w:rFonts w:ascii="Arial" w:hAnsi="Arial" w:cs="Arial"/>
          <w:color w:val="000000"/>
          <w:sz w:val="20"/>
          <w:szCs w:val="20"/>
        </w:rPr>
        <w:t>true workforce needs in the region, and educational pathways a</w:t>
      </w:r>
      <w:r w:rsidR="001B341B">
        <w:rPr>
          <w:rFonts w:ascii="Arial" w:hAnsi="Arial" w:cs="Arial"/>
          <w:color w:val="000000"/>
          <w:sz w:val="20"/>
          <w:szCs w:val="20"/>
        </w:rPr>
        <w:t xml:space="preserve">vailable for current and future </w:t>
      </w:r>
      <w:r>
        <w:rPr>
          <w:rFonts w:ascii="Arial" w:hAnsi="Arial" w:cs="Arial"/>
          <w:color w:val="000000"/>
          <w:sz w:val="20"/>
          <w:szCs w:val="20"/>
        </w:rPr>
        <w:t>workers.</w:t>
      </w:r>
    </w:p>
    <w:p w14:paraId="38FCD4A3" w14:textId="4B40FA24" w:rsidR="00DD2CE1" w:rsidRDefault="00DD2CE1" w:rsidP="00DD2CE1">
      <w:pPr>
        <w:autoSpaceDE w:val="0"/>
        <w:autoSpaceDN w:val="0"/>
        <w:adjustRightInd w:val="0"/>
        <w:spacing w:after="0" w:line="240" w:lineRule="auto"/>
        <w:rPr>
          <w:rFonts w:ascii="Arial" w:hAnsi="Arial" w:cs="Arial"/>
          <w:color w:val="000000"/>
          <w:sz w:val="20"/>
          <w:szCs w:val="20"/>
        </w:rPr>
      </w:pPr>
      <w:r>
        <w:rPr>
          <w:rFonts w:ascii="SymbolMT" w:hAnsi="SymbolMT" w:cs="SymbolMT"/>
          <w:color w:val="000000"/>
          <w:sz w:val="20"/>
          <w:szCs w:val="20"/>
        </w:rPr>
        <w:t xml:space="preserve">· </w:t>
      </w:r>
      <w:r>
        <w:rPr>
          <w:rFonts w:ascii="Arial" w:hAnsi="Arial" w:cs="Arial"/>
          <w:color w:val="000000"/>
          <w:sz w:val="20"/>
          <w:szCs w:val="20"/>
        </w:rPr>
        <w:t>The South Eastern Ohio Workforce region has a higher than a</w:t>
      </w:r>
      <w:r w:rsidR="001B341B">
        <w:rPr>
          <w:rFonts w:ascii="Arial" w:hAnsi="Arial" w:cs="Arial"/>
          <w:color w:val="000000"/>
          <w:sz w:val="20"/>
          <w:szCs w:val="20"/>
        </w:rPr>
        <w:t xml:space="preserve">verage unemployment rate versus </w:t>
      </w:r>
      <w:r>
        <w:rPr>
          <w:rFonts w:ascii="Arial" w:hAnsi="Arial" w:cs="Arial"/>
          <w:color w:val="000000"/>
          <w:sz w:val="20"/>
          <w:szCs w:val="20"/>
        </w:rPr>
        <w:t>the state and the poverty level is 3% higher than the state level.</w:t>
      </w:r>
    </w:p>
    <w:p w14:paraId="77E0BBEC" w14:textId="36CB8DDC" w:rsidR="00DD2CE1" w:rsidRDefault="00DD2CE1" w:rsidP="00DD2CE1">
      <w:pPr>
        <w:autoSpaceDE w:val="0"/>
        <w:autoSpaceDN w:val="0"/>
        <w:adjustRightInd w:val="0"/>
        <w:spacing w:after="0" w:line="240" w:lineRule="auto"/>
        <w:rPr>
          <w:rFonts w:ascii="Arial" w:hAnsi="Arial" w:cs="Arial"/>
          <w:color w:val="000000"/>
          <w:sz w:val="20"/>
          <w:szCs w:val="20"/>
        </w:rPr>
      </w:pPr>
      <w:r>
        <w:rPr>
          <w:rFonts w:ascii="SymbolMT" w:hAnsi="SymbolMT" w:cs="SymbolMT"/>
          <w:color w:val="000000"/>
          <w:sz w:val="20"/>
          <w:szCs w:val="20"/>
        </w:rPr>
        <w:t xml:space="preserve">· </w:t>
      </w:r>
      <w:r w:rsidR="001B341B">
        <w:rPr>
          <w:rFonts w:ascii="Arial" w:hAnsi="Arial" w:cs="Arial"/>
          <w:color w:val="000000"/>
          <w:sz w:val="20"/>
          <w:szCs w:val="20"/>
        </w:rPr>
        <w:t>Industry 4.0 (</w:t>
      </w:r>
      <w:r>
        <w:rPr>
          <w:rFonts w:ascii="Arial" w:hAnsi="Arial" w:cs="Arial"/>
          <w:color w:val="000000"/>
          <w:sz w:val="20"/>
          <w:szCs w:val="20"/>
        </w:rPr>
        <w:t>jobs are the future of manufacturing jobs and</w:t>
      </w:r>
      <w:r w:rsidR="001B341B">
        <w:rPr>
          <w:rFonts w:ascii="Arial" w:hAnsi="Arial" w:cs="Arial"/>
          <w:color w:val="000000"/>
          <w:sz w:val="20"/>
          <w:szCs w:val="20"/>
        </w:rPr>
        <w:t xml:space="preserve"> will be in demand including It </w:t>
      </w:r>
      <w:r>
        <w:rPr>
          <w:rFonts w:ascii="Arial" w:hAnsi="Arial" w:cs="Arial"/>
          <w:color w:val="000000"/>
          <w:sz w:val="20"/>
          <w:szCs w:val="20"/>
        </w:rPr>
        <w:t>solutions architects, robot coordinators, Sales and Marketing a</w:t>
      </w:r>
      <w:r w:rsidR="001B341B">
        <w:rPr>
          <w:rFonts w:ascii="Arial" w:hAnsi="Arial" w:cs="Arial"/>
          <w:color w:val="000000"/>
          <w:sz w:val="20"/>
          <w:szCs w:val="20"/>
        </w:rPr>
        <w:t xml:space="preserve">gents, digitally assisted field </w:t>
      </w:r>
      <w:r>
        <w:rPr>
          <w:rFonts w:ascii="Arial" w:hAnsi="Arial" w:cs="Arial"/>
          <w:color w:val="000000"/>
          <w:sz w:val="20"/>
          <w:szCs w:val="20"/>
        </w:rPr>
        <w:t xml:space="preserve">service engineers and industrial data scientists. Industry 4.0 jobs </w:t>
      </w:r>
      <w:r w:rsidR="001B341B">
        <w:rPr>
          <w:rFonts w:ascii="Arial" w:hAnsi="Arial" w:cs="Arial"/>
          <w:color w:val="000000"/>
          <w:sz w:val="20"/>
          <w:szCs w:val="20"/>
        </w:rPr>
        <w:t xml:space="preserve">include new skills required for </w:t>
      </w:r>
      <w:r>
        <w:rPr>
          <w:rFonts w:ascii="Arial" w:hAnsi="Arial" w:cs="Arial"/>
          <w:color w:val="000000"/>
          <w:sz w:val="20"/>
          <w:szCs w:val="20"/>
        </w:rPr>
        <w:t>cyber-physical systems, Smart Factories and the Industrial Internet of Things (IIoT).</w:t>
      </w:r>
    </w:p>
    <w:p w14:paraId="42359965" w14:textId="737055C5" w:rsidR="00DD2CE1" w:rsidRDefault="00DD2CE1" w:rsidP="00DD2CE1">
      <w:pPr>
        <w:autoSpaceDE w:val="0"/>
        <w:autoSpaceDN w:val="0"/>
        <w:adjustRightInd w:val="0"/>
        <w:spacing w:after="0" w:line="240" w:lineRule="auto"/>
        <w:rPr>
          <w:rFonts w:ascii="Arial" w:hAnsi="Arial" w:cs="Arial"/>
          <w:color w:val="000000"/>
          <w:sz w:val="20"/>
          <w:szCs w:val="20"/>
        </w:rPr>
      </w:pPr>
      <w:r>
        <w:rPr>
          <w:rFonts w:ascii="SymbolMT" w:hAnsi="SymbolMT" w:cs="SymbolMT"/>
          <w:color w:val="000000"/>
          <w:sz w:val="20"/>
          <w:szCs w:val="20"/>
        </w:rPr>
        <w:t xml:space="preserve">· </w:t>
      </w:r>
      <w:r>
        <w:rPr>
          <w:rFonts w:ascii="Arial" w:hAnsi="Arial" w:cs="Arial"/>
          <w:color w:val="000000"/>
          <w:sz w:val="20"/>
          <w:szCs w:val="20"/>
        </w:rPr>
        <w:t>Occupations in the region that are in current demand include transportation</w:t>
      </w:r>
      <w:r w:rsidR="001B341B">
        <w:rPr>
          <w:rFonts w:ascii="Arial" w:hAnsi="Arial" w:cs="Arial"/>
          <w:color w:val="000000"/>
          <w:sz w:val="20"/>
          <w:szCs w:val="20"/>
        </w:rPr>
        <w:t xml:space="preserve">, logistics, customer </w:t>
      </w:r>
      <w:r>
        <w:rPr>
          <w:rFonts w:ascii="Arial" w:hAnsi="Arial" w:cs="Arial"/>
          <w:color w:val="000000"/>
          <w:sz w:val="20"/>
          <w:szCs w:val="20"/>
        </w:rPr>
        <w:t>service, retail, registered nurses, restaurant workers, and sales workers, manufacturing,</w:t>
      </w:r>
      <w:r w:rsidR="001B341B">
        <w:rPr>
          <w:rFonts w:ascii="Arial" w:hAnsi="Arial" w:cs="Arial"/>
          <w:color w:val="000000"/>
          <w:sz w:val="20"/>
          <w:szCs w:val="20"/>
        </w:rPr>
        <w:t xml:space="preserve"> </w:t>
      </w:r>
      <w:r>
        <w:rPr>
          <w:rFonts w:ascii="Arial" w:hAnsi="Arial" w:cs="Arial"/>
          <w:color w:val="000000"/>
          <w:sz w:val="20"/>
          <w:szCs w:val="20"/>
        </w:rPr>
        <w:t>government, and services, with engineers in mechanical and electr</w:t>
      </w:r>
      <w:r w:rsidR="001B341B">
        <w:rPr>
          <w:rFonts w:ascii="Arial" w:hAnsi="Arial" w:cs="Arial"/>
          <w:color w:val="000000"/>
          <w:sz w:val="20"/>
          <w:szCs w:val="20"/>
        </w:rPr>
        <w:t xml:space="preserve">ical field being the hardest to </w:t>
      </w:r>
      <w:r>
        <w:rPr>
          <w:rFonts w:ascii="Arial" w:hAnsi="Arial" w:cs="Arial"/>
          <w:color w:val="000000"/>
          <w:sz w:val="20"/>
          <w:szCs w:val="20"/>
        </w:rPr>
        <w:t>find.</w:t>
      </w:r>
    </w:p>
    <w:p w14:paraId="4EDDD5AD" w14:textId="1D6694B6" w:rsidR="00DD2CE1" w:rsidRDefault="00DD2CE1" w:rsidP="00DD2CE1">
      <w:pPr>
        <w:autoSpaceDE w:val="0"/>
        <w:autoSpaceDN w:val="0"/>
        <w:adjustRightInd w:val="0"/>
        <w:spacing w:after="0" w:line="240" w:lineRule="auto"/>
        <w:rPr>
          <w:rFonts w:ascii="Arial" w:hAnsi="Arial" w:cs="Arial"/>
          <w:color w:val="000000"/>
          <w:sz w:val="20"/>
          <w:szCs w:val="20"/>
        </w:rPr>
      </w:pPr>
      <w:r>
        <w:rPr>
          <w:rFonts w:ascii="SymbolMT" w:hAnsi="SymbolMT" w:cs="SymbolMT"/>
          <w:color w:val="000000"/>
          <w:sz w:val="20"/>
          <w:szCs w:val="20"/>
        </w:rPr>
        <w:t xml:space="preserve">· </w:t>
      </w:r>
      <w:r>
        <w:rPr>
          <w:rFonts w:ascii="Arial" w:hAnsi="Arial" w:cs="Arial"/>
          <w:color w:val="000000"/>
          <w:sz w:val="20"/>
          <w:szCs w:val="20"/>
        </w:rPr>
        <w:t>Rural infrastructure in the region directly relates to th</w:t>
      </w:r>
      <w:r w:rsidR="001B341B">
        <w:rPr>
          <w:rFonts w:ascii="Arial" w:hAnsi="Arial" w:cs="Arial"/>
          <w:color w:val="000000"/>
          <w:sz w:val="20"/>
          <w:szCs w:val="20"/>
        </w:rPr>
        <w:t xml:space="preserve">e workforce system with lack of </w:t>
      </w:r>
      <w:r>
        <w:rPr>
          <w:rFonts w:ascii="Arial" w:hAnsi="Arial" w:cs="Arial"/>
          <w:color w:val="000000"/>
          <w:sz w:val="20"/>
          <w:szCs w:val="20"/>
        </w:rPr>
        <w:t>transportation, cell service, internet and computers.</w:t>
      </w:r>
    </w:p>
    <w:p w14:paraId="2F5B24EA" w14:textId="77777777" w:rsidR="00DD2CE1" w:rsidRDefault="00DD2CE1" w:rsidP="00DD2CE1">
      <w:pPr>
        <w:autoSpaceDE w:val="0"/>
        <w:autoSpaceDN w:val="0"/>
        <w:adjustRightInd w:val="0"/>
        <w:spacing w:after="0" w:line="240" w:lineRule="auto"/>
        <w:rPr>
          <w:rFonts w:ascii="Arial" w:hAnsi="Arial" w:cs="Arial"/>
          <w:color w:val="000000"/>
          <w:sz w:val="20"/>
          <w:szCs w:val="20"/>
        </w:rPr>
      </w:pPr>
      <w:r>
        <w:rPr>
          <w:rFonts w:ascii="SymbolMT" w:hAnsi="SymbolMT" w:cs="SymbolMT"/>
          <w:color w:val="000000"/>
          <w:sz w:val="20"/>
          <w:szCs w:val="20"/>
        </w:rPr>
        <w:t xml:space="preserve">· </w:t>
      </w:r>
      <w:r>
        <w:rPr>
          <w:rFonts w:ascii="Arial" w:hAnsi="Arial" w:cs="Arial"/>
          <w:color w:val="000000"/>
          <w:sz w:val="20"/>
          <w:szCs w:val="20"/>
        </w:rPr>
        <w:t>Lack of funding for workforce projects is a threat in this region.</w:t>
      </w:r>
    </w:p>
    <w:p w14:paraId="6CD6581B" w14:textId="29645454" w:rsidR="00DD2CE1" w:rsidRDefault="00DD2CE1" w:rsidP="00DD2CE1">
      <w:pPr>
        <w:autoSpaceDE w:val="0"/>
        <w:autoSpaceDN w:val="0"/>
        <w:adjustRightInd w:val="0"/>
        <w:spacing w:after="0" w:line="240" w:lineRule="auto"/>
        <w:rPr>
          <w:rFonts w:ascii="Arial" w:hAnsi="Arial" w:cs="Arial"/>
          <w:color w:val="000000"/>
          <w:sz w:val="20"/>
          <w:szCs w:val="20"/>
        </w:rPr>
      </w:pPr>
      <w:r>
        <w:rPr>
          <w:rFonts w:ascii="SymbolMT" w:hAnsi="SymbolMT" w:cs="SymbolMT"/>
          <w:color w:val="000000"/>
          <w:sz w:val="20"/>
          <w:szCs w:val="20"/>
        </w:rPr>
        <w:t xml:space="preserve">· </w:t>
      </w:r>
      <w:r>
        <w:rPr>
          <w:rFonts w:ascii="Arial" w:hAnsi="Arial" w:cs="Arial"/>
          <w:color w:val="000000"/>
          <w:sz w:val="20"/>
          <w:szCs w:val="20"/>
        </w:rPr>
        <w:t>Common hiring difficulties include lack of local talent, lack of employability an</w:t>
      </w:r>
      <w:r w:rsidR="001B341B">
        <w:rPr>
          <w:rFonts w:ascii="Arial" w:hAnsi="Arial" w:cs="Arial"/>
          <w:color w:val="000000"/>
          <w:sz w:val="20"/>
          <w:szCs w:val="20"/>
        </w:rPr>
        <w:t xml:space="preserve">d soft skills, ability to </w:t>
      </w:r>
      <w:r>
        <w:rPr>
          <w:rFonts w:ascii="Arial" w:hAnsi="Arial" w:cs="Arial"/>
          <w:color w:val="000000"/>
          <w:sz w:val="20"/>
          <w:szCs w:val="20"/>
        </w:rPr>
        <w:t>pass a drug and background check,</w:t>
      </w:r>
    </w:p>
    <w:p w14:paraId="58C02759" w14:textId="214FD95B" w:rsidR="00DD2CE1" w:rsidRDefault="00DD2CE1" w:rsidP="00DD2CE1">
      <w:pPr>
        <w:autoSpaceDE w:val="0"/>
        <w:autoSpaceDN w:val="0"/>
        <w:adjustRightInd w:val="0"/>
        <w:spacing w:after="0" w:line="240" w:lineRule="auto"/>
        <w:rPr>
          <w:rFonts w:ascii="Arial" w:hAnsi="Arial" w:cs="Arial"/>
          <w:color w:val="000000"/>
          <w:sz w:val="20"/>
          <w:szCs w:val="20"/>
        </w:rPr>
      </w:pPr>
      <w:r>
        <w:rPr>
          <w:rFonts w:ascii="SymbolMT" w:hAnsi="SymbolMT" w:cs="SymbolMT"/>
          <w:color w:val="000000"/>
          <w:sz w:val="20"/>
          <w:szCs w:val="20"/>
        </w:rPr>
        <w:t xml:space="preserve">· </w:t>
      </w:r>
      <w:r>
        <w:rPr>
          <w:rFonts w:ascii="Arial" w:hAnsi="Arial" w:cs="Arial"/>
          <w:color w:val="000000"/>
          <w:sz w:val="20"/>
          <w:szCs w:val="20"/>
        </w:rPr>
        <w:t xml:space="preserve">Common skills that employers seek out in a candidate include </w:t>
      </w:r>
      <w:r w:rsidR="001B341B">
        <w:rPr>
          <w:rFonts w:ascii="Arial" w:hAnsi="Arial" w:cs="Arial"/>
          <w:color w:val="000000"/>
          <w:sz w:val="20"/>
          <w:szCs w:val="20"/>
        </w:rPr>
        <w:t xml:space="preserve">project planning, developmental </w:t>
      </w:r>
      <w:r>
        <w:rPr>
          <w:rFonts w:ascii="Arial" w:hAnsi="Arial" w:cs="Arial"/>
          <w:color w:val="000000"/>
          <w:sz w:val="20"/>
          <w:szCs w:val="20"/>
        </w:rPr>
        <w:t>skills, troubleshooting, technical assistance, self-starter, creativ</w:t>
      </w:r>
      <w:r w:rsidR="001B341B">
        <w:rPr>
          <w:rFonts w:ascii="Arial" w:hAnsi="Arial" w:cs="Arial"/>
          <w:color w:val="000000"/>
          <w:sz w:val="20"/>
          <w:szCs w:val="20"/>
        </w:rPr>
        <w:t xml:space="preserve">ity, performance analysis, team </w:t>
      </w:r>
      <w:r>
        <w:rPr>
          <w:rFonts w:ascii="Arial" w:hAnsi="Arial" w:cs="Arial"/>
          <w:color w:val="000000"/>
          <w:sz w:val="20"/>
          <w:szCs w:val="20"/>
        </w:rPr>
        <w:t>building, mentoring, communications, decision making, and planning.</w:t>
      </w:r>
    </w:p>
    <w:p w14:paraId="7B9D0C20" w14:textId="09F78FE7" w:rsidR="00DD2CE1" w:rsidRDefault="00DD2CE1" w:rsidP="00DD2CE1">
      <w:pPr>
        <w:autoSpaceDE w:val="0"/>
        <w:autoSpaceDN w:val="0"/>
        <w:adjustRightInd w:val="0"/>
        <w:spacing w:after="0" w:line="240" w:lineRule="auto"/>
        <w:rPr>
          <w:rFonts w:ascii="Arial" w:hAnsi="Arial" w:cs="Arial"/>
          <w:color w:val="000000"/>
          <w:sz w:val="20"/>
          <w:szCs w:val="20"/>
        </w:rPr>
      </w:pPr>
      <w:r>
        <w:rPr>
          <w:rFonts w:ascii="SymbolMT" w:hAnsi="SymbolMT" w:cs="SymbolMT"/>
          <w:color w:val="000000"/>
          <w:sz w:val="20"/>
          <w:szCs w:val="20"/>
        </w:rPr>
        <w:t xml:space="preserve">· </w:t>
      </w:r>
      <w:r>
        <w:rPr>
          <w:rFonts w:ascii="Arial" w:hAnsi="Arial" w:cs="Arial"/>
          <w:color w:val="000000"/>
          <w:sz w:val="20"/>
          <w:szCs w:val="20"/>
        </w:rPr>
        <w:t>Development of Appalachian region shale gas Cracker/Marcel</w:t>
      </w:r>
      <w:r w:rsidR="001B341B">
        <w:rPr>
          <w:rFonts w:ascii="Arial" w:hAnsi="Arial" w:cs="Arial"/>
          <w:color w:val="000000"/>
          <w:sz w:val="20"/>
          <w:szCs w:val="20"/>
        </w:rPr>
        <w:t xml:space="preserve">lus (up to 5 cracker plants are </w:t>
      </w:r>
      <w:r>
        <w:rPr>
          <w:rFonts w:ascii="Arial" w:hAnsi="Arial" w:cs="Arial"/>
          <w:color w:val="000000"/>
          <w:sz w:val="20"/>
          <w:szCs w:val="20"/>
        </w:rPr>
        <w:t>needed in the region) to create more jobs. The Appalachia Re</w:t>
      </w:r>
      <w:r w:rsidR="001B341B">
        <w:rPr>
          <w:rFonts w:ascii="Arial" w:hAnsi="Arial" w:cs="Arial"/>
          <w:color w:val="000000"/>
          <w:sz w:val="20"/>
          <w:szCs w:val="20"/>
        </w:rPr>
        <w:t xml:space="preserve">gion is an ideal location for a </w:t>
      </w:r>
      <w:r>
        <w:rPr>
          <w:rFonts w:ascii="Arial" w:hAnsi="Arial" w:cs="Arial"/>
          <w:color w:val="000000"/>
          <w:sz w:val="20"/>
          <w:szCs w:val="20"/>
        </w:rPr>
        <w:t>second major petrochemical manufacturing hub in the United S</w:t>
      </w:r>
      <w:r w:rsidR="001B341B">
        <w:rPr>
          <w:rFonts w:ascii="Arial" w:hAnsi="Arial" w:cs="Arial"/>
          <w:color w:val="000000"/>
          <w:sz w:val="20"/>
          <w:szCs w:val="20"/>
        </w:rPr>
        <w:t xml:space="preserve">tates. This could cause a great </w:t>
      </w:r>
      <w:r>
        <w:rPr>
          <w:rFonts w:ascii="Arial" w:hAnsi="Arial" w:cs="Arial"/>
          <w:color w:val="000000"/>
          <w:sz w:val="20"/>
          <w:szCs w:val="20"/>
        </w:rPr>
        <w:t>expansion to the region with a capital investment of $3.5 billion cou</w:t>
      </w:r>
      <w:r w:rsidR="001B341B">
        <w:rPr>
          <w:rFonts w:ascii="Arial" w:hAnsi="Arial" w:cs="Arial"/>
          <w:color w:val="000000"/>
          <w:sz w:val="20"/>
          <w:szCs w:val="20"/>
        </w:rPr>
        <w:t xml:space="preserve">ld result in a direct output of </w:t>
      </w:r>
      <w:r>
        <w:rPr>
          <w:rFonts w:ascii="Arial" w:hAnsi="Arial" w:cs="Arial"/>
          <w:color w:val="000000"/>
          <w:sz w:val="20"/>
          <w:szCs w:val="20"/>
        </w:rPr>
        <w:t xml:space="preserve">$28.4 billion, employment: 100,181 jobs, Payroll: $6.2 billion, and </w:t>
      </w:r>
      <w:r w:rsidR="001B341B">
        <w:rPr>
          <w:rFonts w:ascii="Arial" w:hAnsi="Arial" w:cs="Arial"/>
          <w:color w:val="000000"/>
          <w:sz w:val="20"/>
          <w:szCs w:val="20"/>
        </w:rPr>
        <w:t xml:space="preserve">federal, state, and local </w:t>
      </w:r>
      <w:r>
        <w:rPr>
          <w:rFonts w:ascii="Arial" w:hAnsi="Arial" w:cs="Arial"/>
          <w:color w:val="000000"/>
          <w:sz w:val="20"/>
          <w:szCs w:val="20"/>
        </w:rPr>
        <w:t>revenue: $2.9 billion. Production of this area is expected to double within the next 35 years.</w:t>
      </w:r>
    </w:p>
    <w:p w14:paraId="75CAC460" w14:textId="5EFDA5FD" w:rsidR="00DD2CE1" w:rsidRDefault="00DD2CE1" w:rsidP="00DD2CE1">
      <w:pPr>
        <w:autoSpaceDE w:val="0"/>
        <w:autoSpaceDN w:val="0"/>
        <w:adjustRightInd w:val="0"/>
        <w:spacing w:after="0" w:line="240" w:lineRule="auto"/>
        <w:rPr>
          <w:rFonts w:ascii="Arial" w:hAnsi="Arial" w:cs="Arial"/>
          <w:color w:val="000000"/>
          <w:sz w:val="20"/>
          <w:szCs w:val="20"/>
        </w:rPr>
      </w:pPr>
      <w:r>
        <w:rPr>
          <w:rFonts w:ascii="Arial" w:hAnsi="Arial" w:cs="Arial"/>
          <w:color w:val="000000"/>
          <w:sz w:val="20"/>
          <w:szCs w:val="20"/>
        </w:rPr>
        <w:t>Natural gas extraction from the Shale Crescent (Ohio, West Virg</w:t>
      </w:r>
      <w:r w:rsidR="001B341B">
        <w:rPr>
          <w:rFonts w:ascii="Arial" w:hAnsi="Arial" w:cs="Arial"/>
          <w:color w:val="000000"/>
          <w:sz w:val="20"/>
          <w:szCs w:val="20"/>
        </w:rPr>
        <w:t xml:space="preserve">inia and Pennsylvania) creating </w:t>
      </w:r>
      <w:r>
        <w:rPr>
          <w:rFonts w:ascii="Arial" w:hAnsi="Arial" w:cs="Arial"/>
          <w:color w:val="000000"/>
          <w:sz w:val="20"/>
          <w:szCs w:val="20"/>
        </w:rPr>
        <w:t>ethylene provides the greatest tangible opportunity for busine</w:t>
      </w:r>
      <w:r w:rsidR="001B341B">
        <w:rPr>
          <w:rFonts w:ascii="Arial" w:hAnsi="Arial" w:cs="Arial"/>
          <w:color w:val="000000"/>
          <w:sz w:val="20"/>
          <w:szCs w:val="20"/>
        </w:rPr>
        <w:t xml:space="preserve">sses retention, attraction, and </w:t>
      </w:r>
      <w:r>
        <w:rPr>
          <w:rFonts w:ascii="Arial" w:hAnsi="Arial" w:cs="Arial"/>
          <w:color w:val="000000"/>
          <w:sz w:val="20"/>
          <w:szCs w:val="20"/>
        </w:rPr>
        <w:t>expansion. Target industries include oil and gas extraction, che</w:t>
      </w:r>
      <w:r w:rsidR="001B341B">
        <w:rPr>
          <w:rFonts w:ascii="Arial" w:hAnsi="Arial" w:cs="Arial"/>
          <w:color w:val="000000"/>
          <w:sz w:val="20"/>
          <w:szCs w:val="20"/>
        </w:rPr>
        <w:t xml:space="preserve">mical manufacturing, and rubber </w:t>
      </w:r>
      <w:r>
        <w:rPr>
          <w:rFonts w:ascii="Arial" w:hAnsi="Arial" w:cs="Arial"/>
          <w:color w:val="000000"/>
          <w:sz w:val="20"/>
          <w:szCs w:val="20"/>
        </w:rPr>
        <w:t>manufacturing. Issues with natural gas development, infrastruct</w:t>
      </w:r>
      <w:r w:rsidR="001B341B">
        <w:rPr>
          <w:rFonts w:ascii="Arial" w:hAnsi="Arial" w:cs="Arial"/>
          <w:color w:val="000000"/>
          <w:sz w:val="20"/>
          <w:szCs w:val="20"/>
        </w:rPr>
        <w:t xml:space="preserve">ure, money, government policies </w:t>
      </w:r>
      <w:r>
        <w:rPr>
          <w:rFonts w:ascii="Arial" w:hAnsi="Arial" w:cs="Arial"/>
          <w:color w:val="000000"/>
          <w:sz w:val="20"/>
          <w:szCs w:val="20"/>
        </w:rPr>
        <w:t>that are development from occurring.</w:t>
      </w:r>
    </w:p>
    <w:p w14:paraId="6CE22B5C" w14:textId="2B33BD66" w:rsidR="00DD2CE1" w:rsidRDefault="00DD2CE1" w:rsidP="00DD2CE1">
      <w:pPr>
        <w:autoSpaceDE w:val="0"/>
        <w:autoSpaceDN w:val="0"/>
        <w:adjustRightInd w:val="0"/>
        <w:spacing w:after="0" w:line="240" w:lineRule="auto"/>
        <w:rPr>
          <w:rFonts w:ascii="Arial" w:hAnsi="Arial" w:cs="Arial"/>
          <w:color w:val="000000"/>
          <w:sz w:val="20"/>
          <w:szCs w:val="20"/>
        </w:rPr>
      </w:pPr>
      <w:r>
        <w:rPr>
          <w:rFonts w:ascii="SymbolMT" w:hAnsi="SymbolMT" w:cs="SymbolMT"/>
          <w:color w:val="000000"/>
          <w:sz w:val="20"/>
          <w:szCs w:val="20"/>
        </w:rPr>
        <w:t xml:space="preserve">· </w:t>
      </w:r>
      <w:r>
        <w:rPr>
          <w:rFonts w:ascii="Arial" w:hAnsi="Arial" w:cs="Arial"/>
          <w:color w:val="000000"/>
          <w:sz w:val="20"/>
          <w:szCs w:val="20"/>
        </w:rPr>
        <w:t>Employers should invest and sponsor “hands on” job train</w:t>
      </w:r>
      <w:r w:rsidR="001B341B">
        <w:rPr>
          <w:rFonts w:ascii="Arial" w:hAnsi="Arial" w:cs="Arial"/>
          <w:color w:val="000000"/>
          <w:sz w:val="20"/>
          <w:szCs w:val="20"/>
        </w:rPr>
        <w:t xml:space="preserve">ing/apprenticeship to train new </w:t>
      </w:r>
      <w:r>
        <w:rPr>
          <w:rFonts w:ascii="Arial" w:hAnsi="Arial" w:cs="Arial"/>
          <w:color w:val="000000"/>
          <w:sz w:val="20"/>
          <w:szCs w:val="20"/>
        </w:rPr>
        <w:t>employees.</w:t>
      </w:r>
    </w:p>
    <w:p w14:paraId="7A928DA9" w14:textId="63E47860" w:rsidR="00DD2CE1" w:rsidRDefault="00DD2CE1" w:rsidP="00DD2CE1">
      <w:pPr>
        <w:autoSpaceDE w:val="0"/>
        <w:autoSpaceDN w:val="0"/>
        <w:adjustRightInd w:val="0"/>
        <w:spacing w:after="0" w:line="240" w:lineRule="auto"/>
        <w:rPr>
          <w:rFonts w:ascii="Arial" w:hAnsi="Arial" w:cs="Arial"/>
          <w:color w:val="000000"/>
          <w:sz w:val="20"/>
          <w:szCs w:val="20"/>
        </w:rPr>
      </w:pPr>
      <w:r>
        <w:rPr>
          <w:rFonts w:ascii="SymbolMT" w:hAnsi="SymbolMT" w:cs="SymbolMT"/>
          <w:color w:val="000000"/>
          <w:sz w:val="20"/>
          <w:szCs w:val="20"/>
        </w:rPr>
        <w:t xml:space="preserve">· </w:t>
      </w:r>
      <w:r>
        <w:rPr>
          <w:rFonts w:ascii="Arial" w:hAnsi="Arial" w:cs="Arial"/>
          <w:color w:val="000000"/>
          <w:sz w:val="20"/>
          <w:szCs w:val="20"/>
        </w:rPr>
        <w:t>The need for more employers to pay a living wage of $15.00 an hou</w:t>
      </w:r>
      <w:r w:rsidR="001B341B">
        <w:rPr>
          <w:rFonts w:ascii="Arial" w:hAnsi="Arial" w:cs="Arial"/>
          <w:color w:val="000000"/>
          <w:sz w:val="20"/>
          <w:szCs w:val="20"/>
        </w:rPr>
        <w:t xml:space="preserve">r or more and offer benefits to </w:t>
      </w:r>
      <w:r>
        <w:rPr>
          <w:rFonts w:ascii="Arial" w:hAnsi="Arial" w:cs="Arial"/>
          <w:color w:val="000000"/>
          <w:sz w:val="20"/>
          <w:szCs w:val="20"/>
        </w:rPr>
        <w:t>their employees.</w:t>
      </w:r>
    </w:p>
    <w:p w14:paraId="6CC28AFA" w14:textId="3EFD82B3" w:rsidR="00DD2CE1" w:rsidRPr="001B341B" w:rsidRDefault="00DD2CE1" w:rsidP="00DD2CE1">
      <w:pPr>
        <w:autoSpaceDE w:val="0"/>
        <w:autoSpaceDN w:val="0"/>
        <w:adjustRightInd w:val="0"/>
        <w:spacing w:after="0" w:line="240" w:lineRule="auto"/>
        <w:rPr>
          <w:rFonts w:ascii="Arial" w:hAnsi="Arial" w:cs="Arial"/>
          <w:color w:val="000000"/>
          <w:sz w:val="20"/>
          <w:szCs w:val="20"/>
        </w:rPr>
      </w:pPr>
      <w:r>
        <w:rPr>
          <w:rFonts w:ascii="SymbolMT" w:hAnsi="SymbolMT" w:cs="SymbolMT"/>
          <w:color w:val="000000"/>
          <w:sz w:val="20"/>
          <w:szCs w:val="20"/>
        </w:rPr>
        <w:t xml:space="preserve">· </w:t>
      </w:r>
      <w:r>
        <w:rPr>
          <w:rFonts w:ascii="Arial" w:hAnsi="Arial" w:cs="Arial"/>
          <w:color w:val="000000"/>
          <w:sz w:val="20"/>
          <w:szCs w:val="20"/>
        </w:rPr>
        <w:t>Need to guide potential employees to use the many employmen</w:t>
      </w:r>
      <w:r w:rsidR="001B341B">
        <w:rPr>
          <w:rFonts w:ascii="Arial" w:hAnsi="Arial" w:cs="Arial"/>
          <w:color w:val="000000"/>
          <w:sz w:val="20"/>
          <w:szCs w:val="20"/>
        </w:rPr>
        <w:t xml:space="preserve">t resources available to obtain </w:t>
      </w:r>
      <w:r>
        <w:rPr>
          <w:rFonts w:ascii="Arial" w:hAnsi="Arial" w:cs="Arial"/>
          <w:color w:val="000000"/>
          <w:sz w:val="20"/>
          <w:szCs w:val="20"/>
        </w:rPr>
        <w:t>high school diplomas, GEDs, key life skills, and train</w:t>
      </w:r>
      <w:r w:rsidR="001B341B">
        <w:rPr>
          <w:rFonts w:ascii="Arial" w:hAnsi="Arial" w:cs="Arial"/>
          <w:color w:val="000000"/>
          <w:sz w:val="20"/>
          <w:szCs w:val="20"/>
        </w:rPr>
        <w:t>ing for their career interests.</w:t>
      </w:r>
    </w:p>
    <w:p w14:paraId="2429DDAE" w14:textId="172A6268" w:rsidR="00DD2CE1" w:rsidRDefault="00DD2CE1" w:rsidP="00DD2CE1">
      <w:pPr>
        <w:autoSpaceDE w:val="0"/>
        <w:autoSpaceDN w:val="0"/>
        <w:adjustRightInd w:val="0"/>
        <w:spacing w:after="0" w:line="240" w:lineRule="auto"/>
        <w:rPr>
          <w:rFonts w:ascii="Arial" w:hAnsi="Arial" w:cs="Arial"/>
          <w:color w:val="000000"/>
          <w:sz w:val="20"/>
          <w:szCs w:val="20"/>
        </w:rPr>
      </w:pPr>
      <w:r>
        <w:rPr>
          <w:rFonts w:ascii="SymbolMT" w:hAnsi="SymbolMT" w:cs="SymbolMT"/>
          <w:color w:val="000000"/>
          <w:sz w:val="20"/>
          <w:szCs w:val="20"/>
        </w:rPr>
        <w:t xml:space="preserve">· </w:t>
      </w:r>
      <w:r>
        <w:rPr>
          <w:rFonts w:ascii="Arial" w:hAnsi="Arial" w:cs="Arial"/>
          <w:color w:val="000000"/>
          <w:sz w:val="20"/>
          <w:szCs w:val="20"/>
        </w:rPr>
        <w:t>Collaboration with employers and education systems need to be utilized with a focus on</w:t>
      </w:r>
      <w:r w:rsidR="00DB470F">
        <w:rPr>
          <w:rFonts w:ascii="Arial" w:hAnsi="Arial" w:cs="Arial"/>
          <w:color w:val="000000"/>
          <w:sz w:val="20"/>
          <w:szCs w:val="20"/>
        </w:rPr>
        <w:t xml:space="preserve"> future </w:t>
      </w:r>
      <w:r>
        <w:rPr>
          <w:rFonts w:ascii="Arial" w:hAnsi="Arial" w:cs="Arial"/>
          <w:color w:val="000000"/>
          <w:sz w:val="20"/>
          <w:szCs w:val="20"/>
        </w:rPr>
        <w:t>skill demand for children in k-12 who will be working in a job tha</w:t>
      </w:r>
      <w:r w:rsidR="00DB470F">
        <w:rPr>
          <w:rFonts w:ascii="Arial" w:hAnsi="Arial" w:cs="Arial"/>
          <w:color w:val="000000"/>
          <w:sz w:val="20"/>
          <w:szCs w:val="20"/>
        </w:rPr>
        <w:t xml:space="preserve">t does not exist today and real </w:t>
      </w:r>
      <w:r>
        <w:rPr>
          <w:rFonts w:ascii="Arial" w:hAnsi="Arial" w:cs="Arial"/>
          <w:color w:val="000000"/>
          <w:sz w:val="20"/>
          <w:szCs w:val="20"/>
        </w:rPr>
        <w:t>time job data</w:t>
      </w:r>
    </w:p>
    <w:p w14:paraId="752A23EA" w14:textId="77777777" w:rsidR="00DD2CE1" w:rsidRDefault="00DD2CE1" w:rsidP="00DD2CE1">
      <w:pPr>
        <w:autoSpaceDE w:val="0"/>
        <w:autoSpaceDN w:val="0"/>
        <w:adjustRightInd w:val="0"/>
        <w:spacing w:after="0" w:line="240" w:lineRule="auto"/>
        <w:rPr>
          <w:rFonts w:ascii="Arial-BoldMT" w:hAnsi="Arial-BoldMT" w:cs="Arial-BoldMT"/>
          <w:b/>
          <w:bCs/>
          <w:color w:val="000000"/>
        </w:rPr>
      </w:pPr>
      <w:r>
        <w:rPr>
          <w:rFonts w:ascii="Arial-BoldMT" w:hAnsi="Arial-BoldMT" w:cs="Arial-BoldMT"/>
          <w:b/>
          <w:bCs/>
          <w:color w:val="000000"/>
        </w:rPr>
        <w:t>Survey 2: Sector Businesses Results/Findings:</w:t>
      </w:r>
    </w:p>
    <w:p w14:paraId="54037C8A" w14:textId="6B0FC3A2" w:rsidR="00DD2CE1" w:rsidRDefault="00DD2CE1" w:rsidP="00DD2CE1">
      <w:pPr>
        <w:autoSpaceDE w:val="0"/>
        <w:autoSpaceDN w:val="0"/>
        <w:adjustRightInd w:val="0"/>
        <w:spacing w:after="0" w:line="240" w:lineRule="auto"/>
        <w:rPr>
          <w:rFonts w:ascii="Arial" w:hAnsi="Arial" w:cs="Arial"/>
          <w:color w:val="000000"/>
          <w:sz w:val="20"/>
          <w:szCs w:val="20"/>
        </w:rPr>
      </w:pPr>
      <w:r>
        <w:rPr>
          <w:rFonts w:ascii="SymbolMT" w:hAnsi="SymbolMT" w:cs="SymbolMT"/>
          <w:color w:val="000000"/>
          <w:sz w:val="20"/>
          <w:szCs w:val="20"/>
        </w:rPr>
        <w:t xml:space="preserve">· </w:t>
      </w:r>
      <w:r>
        <w:rPr>
          <w:rFonts w:ascii="Arial" w:hAnsi="Arial" w:cs="Arial"/>
          <w:color w:val="000000"/>
          <w:sz w:val="20"/>
          <w:szCs w:val="20"/>
        </w:rPr>
        <w:t>Of the 35 surveys sent out to sector identified businesses, there was a 74% response rat</w:t>
      </w:r>
      <w:r w:rsidR="00DB470F">
        <w:rPr>
          <w:rFonts w:ascii="Arial" w:hAnsi="Arial" w:cs="Arial"/>
          <w:color w:val="000000"/>
          <w:sz w:val="20"/>
          <w:szCs w:val="20"/>
        </w:rPr>
        <w:t xml:space="preserve">e equally </w:t>
      </w:r>
      <w:r>
        <w:rPr>
          <w:rFonts w:ascii="Arial" w:hAnsi="Arial" w:cs="Arial"/>
          <w:color w:val="000000"/>
          <w:sz w:val="20"/>
          <w:szCs w:val="20"/>
        </w:rPr>
        <w:t>covering all three (3) WDAs (14, 15 and 16).</w:t>
      </w:r>
    </w:p>
    <w:p w14:paraId="5C92B592" w14:textId="4E28F7A4" w:rsidR="00DD2CE1" w:rsidRDefault="00DD2CE1" w:rsidP="00DD2CE1">
      <w:pPr>
        <w:autoSpaceDE w:val="0"/>
        <w:autoSpaceDN w:val="0"/>
        <w:adjustRightInd w:val="0"/>
        <w:spacing w:after="0" w:line="240" w:lineRule="auto"/>
        <w:rPr>
          <w:rFonts w:ascii="Arial" w:hAnsi="Arial" w:cs="Arial"/>
          <w:color w:val="000000"/>
          <w:sz w:val="20"/>
          <w:szCs w:val="20"/>
        </w:rPr>
      </w:pPr>
      <w:r>
        <w:rPr>
          <w:rFonts w:ascii="Arial" w:hAnsi="Arial" w:cs="Arial"/>
          <w:color w:val="000000"/>
          <w:sz w:val="20"/>
          <w:szCs w:val="20"/>
        </w:rPr>
        <w:t>The 74% represents: 26% response rate from the</w:t>
      </w:r>
      <w:r w:rsidR="00DB470F">
        <w:rPr>
          <w:rFonts w:ascii="Arial" w:hAnsi="Arial" w:cs="Arial"/>
          <w:color w:val="000000"/>
          <w:sz w:val="20"/>
          <w:szCs w:val="20"/>
        </w:rPr>
        <w:t xml:space="preserve"> company contact responses; 48% </w:t>
      </w:r>
      <w:r>
        <w:rPr>
          <w:rFonts w:ascii="Arial" w:hAnsi="Arial" w:cs="Arial"/>
          <w:color w:val="000000"/>
          <w:sz w:val="20"/>
          <w:szCs w:val="20"/>
        </w:rPr>
        <w:t>response rate from RFG Associates Inc. staff conducting</w:t>
      </w:r>
      <w:r w:rsidR="00DB470F">
        <w:rPr>
          <w:rFonts w:ascii="Arial" w:hAnsi="Arial" w:cs="Arial"/>
          <w:color w:val="000000"/>
          <w:sz w:val="20"/>
          <w:szCs w:val="20"/>
        </w:rPr>
        <w:t xml:space="preserve"> individual company research on </w:t>
      </w:r>
      <w:r>
        <w:rPr>
          <w:rFonts w:ascii="Arial" w:hAnsi="Arial" w:cs="Arial"/>
          <w:color w:val="000000"/>
          <w:sz w:val="20"/>
          <w:szCs w:val="20"/>
        </w:rPr>
        <w:t>the company’s own web sites. 26% of businesses refused to participate in the survey.</w:t>
      </w:r>
    </w:p>
    <w:p w14:paraId="2A66DF53" w14:textId="3071FB1A" w:rsidR="00DD2CE1" w:rsidRDefault="00DD2CE1" w:rsidP="00DD2CE1">
      <w:pPr>
        <w:autoSpaceDE w:val="0"/>
        <w:autoSpaceDN w:val="0"/>
        <w:adjustRightInd w:val="0"/>
        <w:spacing w:after="0" w:line="240" w:lineRule="auto"/>
        <w:rPr>
          <w:rFonts w:ascii="Arial" w:hAnsi="Arial" w:cs="Arial"/>
          <w:color w:val="000000"/>
          <w:sz w:val="20"/>
          <w:szCs w:val="20"/>
        </w:rPr>
      </w:pPr>
      <w:r>
        <w:rPr>
          <w:rFonts w:ascii="SymbolMT" w:hAnsi="SymbolMT" w:cs="SymbolMT"/>
          <w:color w:val="000000"/>
          <w:sz w:val="20"/>
          <w:szCs w:val="20"/>
        </w:rPr>
        <w:t xml:space="preserve">· </w:t>
      </w:r>
      <w:r>
        <w:rPr>
          <w:rFonts w:ascii="Arial" w:hAnsi="Arial" w:cs="Arial"/>
          <w:color w:val="000000"/>
          <w:sz w:val="20"/>
          <w:szCs w:val="20"/>
        </w:rPr>
        <w:t>100% of economic development and post-secondary education l</w:t>
      </w:r>
      <w:r w:rsidR="00DB470F">
        <w:rPr>
          <w:rFonts w:ascii="Arial" w:hAnsi="Arial" w:cs="Arial"/>
          <w:color w:val="000000"/>
          <w:sz w:val="20"/>
          <w:szCs w:val="20"/>
        </w:rPr>
        <w:t xml:space="preserve">eaders identified employability </w:t>
      </w:r>
      <w:r>
        <w:rPr>
          <w:rFonts w:ascii="Arial" w:hAnsi="Arial" w:cs="Arial"/>
          <w:color w:val="000000"/>
          <w:sz w:val="20"/>
          <w:szCs w:val="20"/>
        </w:rPr>
        <w:t>skills as a critical need. (91% of businesses agreed)</w:t>
      </w:r>
    </w:p>
    <w:p w14:paraId="4DBB4D55" w14:textId="1869B43E" w:rsidR="00DD2CE1" w:rsidRDefault="00DD2CE1" w:rsidP="00DD2CE1">
      <w:pPr>
        <w:autoSpaceDE w:val="0"/>
        <w:autoSpaceDN w:val="0"/>
        <w:adjustRightInd w:val="0"/>
        <w:spacing w:after="0" w:line="240" w:lineRule="auto"/>
        <w:rPr>
          <w:rFonts w:ascii="Arial" w:hAnsi="Arial" w:cs="Arial"/>
          <w:color w:val="000000"/>
          <w:sz w:val="20"/>
          <w:szCs w:val="20"/>
        </w:rPr>
      </w:pPr>
      <w:r>
        <w:rPr>
          <w:rFonts w:ascii="SymbolMT" w:hAnsi="SymbolMT" w:cs="SymbolMT"/>
          <w:color w:val="000000"/>
          <w:sz w:val="20"/>
          <w:szCs w:val="20"/>
        </w:rPr>
        <w:t xml:space="preserve">· </w:t>
      </w:r>
      <w:r>
        <w:rPr>
          <w:rFonts w:ascii="Arial" w:hAnsi="Arial" w:cs="Arial"/>
          <w:color w:val="000000"/>
          <w:sz w:val="20"/>
          <w:szCs w:val="20"/>
        </w:rPr>
        <w:t xml:space="preserve">87% of economic development and post-secondary education </w:t>
      </w:r>
      <w:r w:rsidR="00DB470F">
        <w:rPr>
          <w:rFonts w:ascii="Arial" w:hAnsi="Arial" w:cs="Arial"/>
          <w:color w:val="000000"/>
          <w:sz w:val="20"/>
          <w:szCs w:val="20"/>
        </w:rPr>
        <w:t xml:space="preserve">leaders identified a great need </w:t>
      </w:r>
      <w:r>
        <w:rPr>
          <w:rFonts w:ascii="Arial" w:hAnsi="Arial" w:cs="Arial"/>
          <w:color w:val="000000"/>
          <w:sz w:val="20"/>
          <w:szCs w:val="20"/>
        </w:rPr>
        <w:t>for certification and licensure training (over degrees). (83% of business agreed)</w:t>
      </w:r>
    </w:p>
    <w:p w14:paraId="06019098" w14:textId="25CF3910" w:rsidR="00DD2CE1" w:rsidRDefault="00DD2CE1" w:rsidP="00DD2CE1">
      <w:pPr>
        <w:autoSpaceDE w:val="0"/>
        <w:autoSpaceDN w:val="0"/>
        <w:adjustRightInd w:val="0"/>
        <w:spacing w:after="0" w:line="240" w:lineRule="auto"/>
        <w:rPr>
          <w:rFonts w:ascii="Arial" w:hAnsi="Arial" w:cs="Arial"/>
          <w:color w:val="000000"/>
          <w:sz w:val="20"/>
          <w:szCs w:val="20"/>
        </w:rPr>
      </w:pPr>
      <w:r>
        <w:rPr>
          <w:rFonts w:ascii="SymbolMT" w:hAnsi="SymbolMT" w:cs="SymbolMT"/>
          <w:color w:val="222222"/>
          <w:sz w:val="20"/>
          <w:szCs w:val="20"/>
        </w:rPr>
        <w:t xml:space="preserve">· </w:t>
      </w:r>
      <w:r>
        <w:rPr>
          <w:rFonts w:ascii="Arial" w:hAnsi="Arial" w:cs="Arial"/>
          <w:color w:val="000000"/>
          <w:sz w:val="20"/>
          <w:szCs w:val="20"/>
        </w:rPr>
        <w:t xml:space="preserve">Within the Top four (4) target sectors, as identified by </w:t>
      </w:r>
      <w:r w:rsidR="00DB470F">
        <w:rPr>
          <w:rFonts w:ascii="Arial" w:hAnsi="Arial" w:cs="Arial"/>
          <w:color w:val="000000"/>
          <w:sz w:val="20"/>
          <w:szCs w:val="20"/>
        </w:rPr>
        <w:t xml:space="preserve">Survey 1 the most critical jobs </w:t>
      </w:r>
      <w:r>
        <w:rPr>
          <w:rFonts w:ascii="Arial" w:hAnsi="Arial" w:cs="Arial"/>
          <w:color w:val="000000"/>
          <w:sz w:val="20"/>
          <w:szCs w:val="20"/>
        </w:rPr>
        <w:t>skills/education needs by employers are:</w:t>
      </w:r>
    </w:p>
    <w:p w14:paraId="0514BD70" w14:textId="77777777" w:rsidR="00DD2CE1" w:rsidRDefault="00DD2CE1" w:rsidP="00DD2CE1">
      <w:pPr>
        <w:autoSpaceDE w:val="0"/>
        <w:autoSpaceDN w:val="0"/>
        <w:adjustRightInd w:val="0"/>
        <w:spacing w:after="0" w:line="240" w:lineRule="auto"/>
        <w:rPr>
          <w:rFonts w:ascii="Arial" w:hAnsi="Arial" w:cs="Arial"/>
          <w:color w:val="000000"/>
          <w:sz w:val="20"/>
          <w:szCs w:val="20"/>
        </w:rPr>
      </w:pPr>
      <w:r>
        <w:rPr>
          <w:rFonts w:ascii="Arial" w:hAnsi="Arial" w:cs="Arial"/>
          <w:color w:val="000000"/>
          <w:sz w:val="20"/>
          <w:szCs w:val="20"/>
        </w:rPr>
        <w:t>1. 91.30% Employability Skills</w:t>
      </w:r>
    </w:p>
    <w:p w14:paraId="07B4173B" w14:textId="77777777" w:rsidR="00DD2CE1" w:rsidRDefault="00DD2CE1" w:rsidP="00DD2CE1">
      <w:pPr>
        <w:autoSpaceDE w:val="0"/>
        <w:autoSpaceDN w:val="0"/>
        <w:adjustRightInd w:val="0"/>
        <w:spacing w:after="0" w:line="240" w:lineRule="auto"/>
        <w:rPr>
          <w:rFonts w:ascii="Arial" w:hAnsi="Arial" w:cs="Arial"/>
          <w:color w:val="000000"/>
          <w:sz w:val="20"/>
          <w:szCs w:val="20"/>
        </w:rPr>
      </w:pPr>
      <w:r>
        <w:rPr>
          <w:rFonts w:ascii="Arial" w:hAnsi="Arial" w:cs="Arial"/>
          <w:color w:val="000000"/>
          <w:sz w:val="20"/>
          <w:szCs w:val="20"/>
        </w:rPr>
        <w:t>2. 82.61% Industry Recognized Certification</w:t>
      </w:r>
    </w:p>
    <w:p w14:paraId="22EBE5FD" w14:textId="77777777" w:rsidR="00DD2CE1" w:rsidRDefault="00DD2CE1" w:rsidP="00DD2CE1">
      <w:pPr>
        <w:autoSpaceDE w:val="0"/>
        <w:autoSpaceDN w:val="0"/>
        <w:adjustRightInd w:val="0"/>
        <w:spacing w:after="0" w:line="240" w:lineRule="auto"/>
        <w:rPr>
          <w:rFonts w:ascii="Arial" w:hAnsi="Arial" w:cs="Arial"/>
          <w:color w:val="222222"/>
          <w:sz w:val="20"/>
          <w:szCs w:val="20"/>
        </w:rPr>
      </w:pPr>
      <w:r>
        <w:rPr>
          <w:rFonts w:ascii="Arial" w:hAnsi="Arial" w:cs="Arial"/>
          <w:color w:val="222222"/>
          <w:sz w:val="20"/>
          <w:szCs w:val="20"/>
        </w:rPr>
        <w:t xml:space="preserve">3. </w:t>
      </w:r>
      <w:r>
        <w:rPr>
          <w:rFonts w:ascii="Arial" w:hAnsi="Arial" w:cs="Arial"/>
          <w:color w:val="000000"/>
          <w:sz w:val="20"/>
          <w:szCs w:val="20"/>
        </w:rPr>
        <w:t xml:space="preserve">43.48% High </w:t>
      </w:r>
      <w:r>
        <w:rPr>
          <w:rFonts w:ascii="Arial" w:hAnsi="Arial" w:cs="Arial"/>
          <w:color w:val="222222"/>
          <w:sz w:val="20"/>
          <w:szCs w:val="20"/>
        </w:rPr>
        <w:t>School Diploma</w:t>
      </w:r>
    </w:p>
    <w:p w14:paraId="19CCE18C" w14:textId="77777777" w:rsidR="00DB470F" w:rsidRDefault="00DB470F" w:rsidP="00DD2CE1">
      <w:pPr>
        <w:autoSpaceDE w:val="0"/>
        <w:autoSpaceDN w:val="0"/>
        <w:adjustRightInd w:val="0"/>
        <w:spacing w:after="0" w:line="240" w:lineRule="auto"/>
        <w:rPr>
          <w:rFonts w:ascii="Arial" w:hAnsi="Arial" w:cs="Arial"/>
          <w:color w:val="222222"/>
          <w:sz w:val="20"/>
          <w:szCs w:val="20"/>
        </w:rPr>
      </w:pPr>
    </w:p>
    <w:p w14:paraId="4EE2CD30" w14:textId="77777777" w:rsidR="00DD2CE1" w:rsidRDefault="00DD2CE1" w:rsidP="00DD2CE1">
      <w:pPr>
        <w:autoSpaceDE w:val="0"/>
        <w:autoSpaceDN w:val="0"/>
        <w:adjustRightInd w:val="0"/>
        <w:spacing w:after="0" w:line="240" w:lineRule="auto"/>
        <w:rPr>
          <w:rFonts w:ascii="Arial" w:hAnsi="Arial" w:cs="Arial"/>
          <w:color w:val="000000"/>
          <w:sz w:val="20"/>
          <w:szCs w:val="20"/>
        </w:rPr>
      </w:pPr>
      <w:r>
        <w:rPr>
          <w:rFonts w:ascii="SymbolMT" w:hAnsi="SymbolMT" w:cs="SymbolMT"/>
          <w:color w:val="222222"/>
          <w:sz w:val="20"/>
          <w:szCs w:val="20"/>
        </w:rPr>
        <w:t xml:space="preserve">· </w:t>
      </w:r>
      <w:r>
        <w:rPr>
          <w:rFonts w:ascii="Arial" w:hAnsi="Arial" w:cs="Arial"/>
          <w:color w:val="000000"/>
          <w:sz w:val="20"/>
          <w:szCs w:val="20"/>
        </w:rPr>
        <w:t>Most needed Employability Skills are:</w:t>
      </w:r>
    </w:p>
    <w:p w14:paraId="6DE67FB4" w14:textId="77777777" w:rsidR="00DD2CE1" w:rsidRDefault="00DD2CE1" w:rsidP="00DD2CE1">
      <w:pPr>
        <w:autoSpaceDE w:val="0"/>
        <w:autoSpaceDN w:val="0"/>
        <w:adjustRightInd w:val="0"/>
        <w:spacing w:after="0" w:line="240" w:lineRule="auto"/>
        <w:rPr>
          <w:rFonts w:ascii="Arial" w:hAnsi="Arial" w:cs="Arial"/>
          <w:color w:val="222222"/>
          <w:sz w:val="20"/>
          <w:szCs w:val="20"/>
        </w:rPr>
      </w:pPr>
      <w:r>
        <w:rPr>
          <w:rFonts w:ascii="Arial" w:hAnsi="Arial" w:cs="Arial"/>
          <w:color w:val="222222"/>
          <w:sz w:val="20"/>
          <w:szCs w:val="20"/>
        </w:rPr>
        <w:t>1. 86.36% Communications</w:t>
      </w:r>
    </w:p>
    <w:p w14:paraId="3EBE115B" w14:textId="77777777" w:rsidR="00DD2CE1" w:rsidRDefault="00DD2CE1" w:rsidP="00DD2CE1">
      <w:pPr>
        <w:autoSpaceDE w:val="0"/>
        <w:autoSpaceDN w:val="0"/>
        <w:adjustRightInd w:val="0"/>
        <w:spacing w:after="0" w:line="240" w:lineRule="auto"/>
        <w:rPr>
          <w:rFonts w:ascii="Arial" w:hAnsi="Arial" w:cs="Arial"/>
          <w:color w:val="222222"/>
          <w:sz w:val="20"/>
          <w:szCs w:val="20"/>
        </w:rPr>
      </w:pPr>
      <w:r>
        <w:rPr>
          <w:rFonts w:ascii="Arial" w:hAnsi="Arial" w:cs="Arial"/>
          <w:color w:val="222222"/>
          <w:sz w:val="20"/>
          <w:szCs w:val="20"/>
        </w:rPr>
        <w:t>2. 50.00% Responsibility</w:t>
      </w:r>
    </w:p>
    <w:p w14:paraId="1CAC985E" w14:textId="77777777" w:rsidR="00DD2CE1" w:rsidRDefault="00DD2CE1" w:rsidP="00DD2CE1">
      <w:pPr>
        <w:autoSpaceDE w:val="0"/>
        <w:autoSpaceDN w:val="0"/>
        <w:adjustRightInd w:val="0"/>
        <w:spacing w:after="0" w:line="240" w:lineRule="auto"/>
        <w:rPr>
          <w:rFonts w:ascii="Arial" w:hAnsi="Arial" w:cs="Arial"/>
          <w:color w:val="222222"/>
          <w:sz w:val="20"/>
          <w:szCs w:val="20"/>
        </w:rPr>
      </w:pPr>
      <w:r>
        <w:rPr>
          <w:rFonts w:ascii="Arial" w:hAnsi="Arial" w:cs="Arial"/>
          <w:color w:val="222222"/>
          <w:sz w:val="20"/>
          <w:szCs w:val="20"/>
        </w:rPr>
        <w:t>3. 50.00% Self-Management</w:t>
      </w:r>
    </w:p>
    <w:p w14:paraId="245E0C7E" w14:textId="77777777" w:rsidR="00DD2CE1" w:rsidRDefault="00DD2CE1" w:rsidP="00DD2CE1">
      <w:pPr>
        <w:autoSpaceDE w:val="0"/>
        <w:autoSpaceDN w:val="0"/>
        <w:adjustRightInd w:val="0"/>
        <w:spacing w:after="0" w:line="240" w:lineRule="auto"/>
        <w:rPr>
          <w:rFonts w:ascii="Arial" w:hAnsi="Arial" w:cs="Arial"/>
          <w:color w:val="222222"/>
          <w:sz w:val="20"/>
          <w:szCs w:val="20"/>
        </w:rPr>
      </w:pPr>
      <w:r>
        <w:rPr>
          <w:rFonts w:ascii="Arial" w:hAnsi="Arial" w:cs="Arial"/>
          <w:color w:val="222222"/>
          <w:sz w:val="20"/>
          <w:szCs w:val="20"/>
        </w:rPr>
        <w:t>4. 50.00% Problem Solving Skills</w:t>
      </w:r>
    </w:p>
    <w:p w14:paraId="4711F60B" w14:textId="77777777" w:rsidR="00DD2CE1" w:rsidRDefault="00DD2CE1" w:rsidP="00DD2CE1">
      <w:pPr>
        <w:autoSpaceDE w:val="0"/>
        <w:autoSpaceDN w:val="0"/>
        <w:adjustRightInd w:val="0"/>
        <w:spacing w:after="0" w:line="240" w:lineRule="auto"/>
        <w:rPr>
          <w:rFonts w:ascii="Arial" w:hAnsi="Arial" w:cs="Arial"/>
          <w:color w:val="222222"/>
          <w:sz w:val="20"/>
          <w:szCs w:val="20"/>
        </w:rPr>
      </w:pPr>
      <w:r>
        <w:rPr>
          <w:rFonts w:ascii="Arial" w:hAnsi="Arial" w:cs="Arial"/>
          <w:color w:val="222222"/>
          <w:sz w:val="20"/>
          <w:szCs w:val="20"/>
        </w:rPr>
        <w:t>5. 45.45% Decision Making Skills</w:t>
      </w:r>
    </w:p>
    <w:p w14:paraId="1718EDA6" w14:textId="77777777" w:rsidR="00DD2CE1" w:rsidRDefault="00DD2CE1" w:rsidP="00DD2CE1">
      <w:pPr>
        <w:autoSpaceDE w:val="0"/>
        <w:autoSpaceDN w:val="0"/>
        <w:adjustRightInd w:val="0"/>
        <w:spacing w:after="0" w:line="240" w:lineRule="auto"/>
        <w:rPr>
          <w:rFonts w:ascii="Arial" w:hAnsi="Arial" w:cs="Arial"/>
          <w:color w:val="222222"/>
          <w:sz w:val="20"/>
          <w:szCs w:val="20"/>
        </w:rPr>
      </w:pPr>
      <w:r>
        <w:rPr>
          <w:rFonts w:ascii="Arial" w:hAnsi="Arial" w:cs="Arial"/>
          <w:color w:val="222222"/>
          <w:sz w:val="20"/>
          <w:szCs w:val="20"/>
        </w:rPr>
        <w:t>6. 40.91% Reliability</w:t>
      </w:r>
    </w:p>
    <w:p w14:paraId="63F57D51" w14:textId="77777777" w:rsidR="00DB470F" w:rsidRDefault="00DB470F" w:rsidP="00DD2CE1">
      <w:pPr>
        <w:autoSpaceDE w:val="0"/>
        <w:autoSpaceDN w:val="0"/>
        <w:adjustRightInd w:val="0"/>
        <w:spacing w:after="0" w:line="240" w:lineRule="auto"/>
        <w:rPr>
          <w:rFonts w:ascii="SymbolMT" w:hAnsi="SymbolMT" w:cs="SymbolMT"/>
          <w:color w:val="222222"/>
          <w:sz w:val="20"/>
          <w:szCs w:val="20"/>
        </w:rPr>
      </w:pPr>
    </w:p>
    <w:p w14:paraId="3261B121" w14:textId="77777777" w:rsidR="00DD2CE1" w:rsidRDefault="00DD2CE1" w:rsidP="00DD2CE1">
      <w:pPr>
        <w:autoSpaceDE w:val="0"/>
        <w:autoSpaceDN w:val="0"/>
        <w:adjustRightInd w:val="0"/>
        <w:spacing w:after="0" w:line="240" w:lineRule="auto"/>
        <w:rPr>
          <w:rFonts w:ascii="Arial-BoldMT" w:hAnsi="Arial-BoldMT" w:cs="Arial-BoldMT"/>
          <w:b/>
          <w:bCs/>
          <w:color w:val="000000"/>
          <w:sz w:val="20"/>
          <w:szCs w:val="20"/>
        </w:rPr>
      </w:pPr>
      <w:r>
        <w:rPr>
          <w:rFonts w:ascii="SymbolMT" w:hAnsi="SymbolMT" w:cs="SymbolMT"/>
          <w:color w:val="222222"/>
          <w:sz w:val="20"/>
          <w:szCs w:val="20"/>
        </w:rPr>
        <w:t xml:space="preserve">· </w:t>
      </w:r>
      <w:r>
        <w:rPr>
          <w:rFonts w:ascii="Arial-BoldMT" w:hAnsi="Arial-BoldMT" w:cs="Arial-BoldMT"/>
          <w:b/>
          <w:bCs/>
          <w:color w:val="000000"/>
          <w:sz w:val="20"/>
          <w:szCs w:val="20"/>
        </w:rPr>
        <w:t>Specific Industry Recognized Credential or Licensure most needed include:</w:t>
      </w:r>
    </w:p>
    <w:p w14:paraId="68D4FED3" w14:textId="5BD574E0" w:rsidR="00DD2CE1" w:rsidRDefault="00DD2CE1" w:rsidP="00DD2CE1">
      <w:pPr>
        <w:autoSpaceDE w:val="0"/>
        <w:autoSpaceDN w:val="0"/>
        <w:adjustRightInd w:val="0"/>
        <w:spacing w:after="0" w:line="240" w:lineRule="auto"/>
        <w:rPr>
          <w:rFonts w:ascii="Arial" w:hAnsi="Arial" w:cs="Arial"/>
          <w:color w:val="222222"/>
          <w:sz w:val="20"/>
          <w:szCs w:val="20"/>
        </w:rPr>
      </w:pPr>
      <w:r>
        <w:rPr>
          <w:rFonts w:ascii="CourierNewPSMT" w:hAnsi="CourierNewPSMT" w:cs="CourierNewPSMT"/>
          <w:color w:val="222222"/>
          <w:sz w:val="20"/>
          <w:szCs w:val="20"/>
        </w:rPr>
        <w:t xml:space="preserve"> </w:t>
      </w:r>
      <w:r>
        <w:rPr>
          <w:rFonts w:ascii="Arial" w:hAnsi="Arial" w:cs="Arial"/>
          <w:color w:val="222222"/>
          <w:sz w:val="20"/>
          <w:szCs w:val="20"/>
        </w:rPr>
        <w:t>Plastics/Polymer</w:t>
      </w:r>
    </w:p>
    <w:p w14:paraId="4E40DB90" w14:textId="052288B8" w:rsidR="00DD2CE1" w:rsidRDefault="00DD2CE1" w:rsidP="00DD2CE1">
      <w:pPr>
        <w:autoSpaceDE w:val="0"/>
        <w:autoSpaceDN w:val="0"/>
        <w:adjustRightInd w:val="0"/>
        <w:spacing w:after="0" w:line="240" w:lineRule="auto"/>
        <w:rPr>
          <w:rFonts w:ascii="Arial" w:hAnsi="Arial" w:cs="Arial"/>
          <w:color w:val="222222"/>
          <w:sz w:val="20"/>
          <w:szCs w:val="20"/>
        </w:rPr>
      </w:pPr>
      <w:r>
        <w:rPr>
          <w:rFonts w:ascii="Wingdings-Regular" w:hAnsi="Wingdings-Regular" w:cs="Wingdings-Regular"/>
          <w:color w:val="222222"/>
          <w:sz w:val="20"/>
          <w:szCs w:val="20"/>
        </w:rPr>
        <w:t xml:space="preserve"> </w:t>
      </w:r>
      <w:r w:rsidR="00DB470F">
        <w:rPr>
          <w:rFonts w:ascii="Wingdings-Regular" w:hAnsi="Wingdings-Regular" w:cs="Wingdings-Regular"/>
          <w:color w:val="222222"/>
          <w:sz w:val="20"/>
          <w:szCs w:val="20"/>
        </w:rPr>
        <w:tab/>
      </w:r>
      <w:r>
        <w:rPr>
          <w:rFonts w:ascii="Arial" w:hAnsi="Arial" w:cs="Arial"/>
          <w:color w:val="222222"/>
          <w:sz w:val="20"/>
          <w:szCs w:val="20"/>
        </w:rPr>
        <w:t>Welding</w:t>
      </w:r>
    </w:p>
    <w:p w14:paraId="29340745" w14:textId="18E3A302" w:rsidR="00DD2CE1" w:rsidRDefault="00DD2CE1" w:rsidP="00DD2CE1">
      <w:pPr>
        <w:autoSpaceDE w:val="0"/>
        <w:autoSpaceDN w:val="0"/>
        <w:adjustRightInd w:val="0"/>
        <w:spacing w:after="0" w:line="240" w:lineRule="auto"/>
        <w:rPr>
          <w:rFonts w:ascii="Arial" w:hAnsi="Arial" w:cs="Arial"/>
          <w:color w:val="222222"/>
          <w:sz w:val="20"/>
          <w:szCs w:val="20"/>
        </w:rPr>
      </w:pPr>
      <w:r>
        <w:rPr>
          <w:rFonts w:ascii="Wingdings-Regular" w:hAnsi="Wingdings-Regular" w:cs="Wingdings-Regular"/>
          <w:color w:val="222222"/>
          <w:sz w:val="20"/>
          <w:szCs w:val="20"/>
        </w:rPr>
        <w:t xml:space="preserve"> </w:t>
      </w:r>
      <w:r w:rsidR="00DB470F">
        <w:rPr>
          <w:rFonts w:ascii="Wingdings-Regular" w:hAnsi="Wingdings-Regular" w:cs="Wingdings-Regular"/>
          <w:color w:val="222222"/>
          <w:sz w:val="20"/>
          <w:szCs w:val="20"/>
        </w:rPr>
        <w:tab/>
      </w:r>
      <w:r>
        <w:rPr>
          <w:rFonts w:ascii="Arial" w:hAnsi="Arial" w:cs="Arial"/>
          <w:color w:val="222222"/>
          <w:sz w:val="20"/>
          <w:szCs w:val="20"/>
        </w:rPr>
        <w:t>Electrical Tech</w:t>
      </w:r>
    </w:p>
    <w:p w14:paraId="4C07A161" w14:textId="6FF144FD" w:rsidR="00DD2CE1" w:rsidRDefault="00DD2CE1" w:rsidP="00DD2CE1">
      <w:pPr>
        <w:autoSpaceDE w:val="0"/>
        <w:autoSpaceDN w:val="0"/>
        <w:adjustRightInd w:val="0"/>
        <w:spacing w:after="0" w:line="240" w:lineRule="auto"/>
        <w:rPr>
          <w:rFonts w:ascii="Arial" w:hAnsi="Arial" w:cs="Arial"/>
          <w:color w:val="222222"/>
          <w:sz w:val="20"/>
          <w:szCs w:val="20"/>
        </w:rPr>
      </w:pPr>
      <w:r>
        <w:rPr>
          <w:rFonts w:ascii="Wingdings-Regular" w:hAnsi="Wingdings-Regular" w:cs="Wingdings-Regular"/>
          <w:color w:val="222222"/>
          <w:sz w:val="20"/>
          <w:szCs w:val="20"/>
        </w:rPr>
        <w:t xml:space="preserve"> </w:t>
      </w:r>
      <w:r w:rsidR="00DB470F">
        <w:rPr>
          <w:rFonts w:ascii="Wingdings-Regular" w:hAnsi="Wingdings-Regular" w:cs="Wingdings-Regular"/>
          <w:color w:val="222222"/>
          <w:sz w:val="20"/>
          <w:szCs w:val="20"/>
        </w:rPr>
        <w:tab/>
      </w:r>
      <w:r>
        <w:rPr>
          <w:rFonts w:ascii="Arial" w:hAnsi="Arial" w:cs="Arial"/>
          <w:color w:val="222222"/>
          <w:sz w:val="20"/>
          <w:szCs w:val="20"/>
        </w:rPr>
        <w:t>Mechanical Tech</w:t>
      </w:r>
    </w:p>
    <w:p w14:paraId="5BC6F2BC" w14:textId="15F07FC5" w:rsidR="00DD2CE1" w:rsidRDefault="00DD2CE1" w:rsidP="00DD2CE1">
      <w:pPr>
        <w:autoSpaceDE w:val="0"/>
        <w:autoSpaceDN w:val="0"/>
        <w:adjustRightInd w:val="0"/>
        <w:spacing w:after="0" w:line="240" w:lineRule="auto"/>
        <w:rPr>
          <w:rFonts w:ascii="Arial" w:hAnsi="Arial" w:cs="Arial"/>
          <w:color w:val="222222"/>
          <w:sz w:val="20"/>
          <w:szCs w:val="20"/>
        </w:rPr>
      </w:pPr>
      <w:r>
        <w:rPr>
          <w:rFonts w:ascii="Wingdings-Regular" w:hAnsi="Wingdings-Regular" w:cs="Wingdings-Regular"/>
          <w:color w:val="222222"/>
          <w:sz w:val="20"/>
          <w:szCs w:val="20"/>
        </w:rPr>
        <w:t xml:space="preserve"> </w:t>
      </w:r>
      <w:r w:rsidR="00DB470F">
        <w:rPr>
          <w:rFonts w:ascii="Wingdings-Regular" w:hAnsi="Wingdings-Regular" w:cs="Wingdings-Regular"/>
          <w:color w:val="222222"/>
          <w:sz w:val="20"/>
          <w:szCs w:val="20"/>
        </w:rPr>
        <w:tab/>
      </w:r>
      <w:r>
        <w:rPr>
          <w:rFonts w:ascii="Arial" w:hAnsi="Arial" w:cs="Arial"/>
          <w:color w:val="222222"/>
          <w:sz w:val="20"/>
          <w:szCs w:val="20"/>
        </w:rPr>
        <w:t>Industrial Maintenance Certification</w:t>
      </w:r>
    </w:p>
    <w:p w14:paraId="7A5AF0BB" w14:textId="47BF54AA" w:rsidR="00DD2CE1" w:rsidRDefault="00DD2CE1" w:rsidP="00DD2CE1">
      <w:pPr>
        <w:autoSpaceDE w:val="0"/>
        <w:autoSpaceDN w:val="0"/>
        <w:adjustRightInd w:val="0"/>
        <w:spacing w:after="0" w:line="240" w:lineRule="auto"/>
        <w:rPr>
          <w:rFonts w:ascii="Arial" w:hAnsi="Arial" w:cs="Arial"/>
          <w:color w:val="222222"/>
          <w:sz w:val="20"/>
          <w:szCs w:val="20"/>
        </w:rPr>
      </w:pPr>
      <w:r>
        <w:rPr>
          <w:rFonts w:ascii="Arial" w:hAnsi="Arial" w:cs="Arial"/>
          <w:color w:val="222222"/>
          <w:sz w:val="20"/>
          <w:szCs w:val="20"/>
        </w:rPr>
        <w:t>Chemical Manufacturing</w:t>
      </w:r>
      <w:r w:rsidR="00DB470F">
        <w:rPr>
          <w:rFonts w:ascii="Arial" w:hAnsi="Arial" w:cs="Arial"/>
          <w:color w:val="222222"/>
          <w:sz w:val="20"/>
          <w:szCs w:val="20"/>
        </w:rPr>
        <w:t>:</w:t>
      </w:r>
    </w:p>
    <w:p w14:paraId="0DD23F5B" w14:textId="6DA6F755" w:rsidR="00DD2CE1" w:rsidRDefault="00DB470F" w:rsidP="00DD2CE1">
      <w:pPr>
        <w:autoSpaceDE w:val="0"/>
        <w:autoSpaceDN w:val="0"/>
        <w:adjustRightInd w:val="0"/>
        <w:spacing w:after="0" w:line="240" w:lineRule="auto"/>
        <w:rPr>
          <w:rFonts w:ascii="Arial" w:hAnsi="Arial" w:cs="Arial"/>
          <w:color w:val="222222"/>
          <w:sz w:val="20"/>
          <w:szCs w:val="20"/>
        </w:rPr>
      </w:pPr>
      <w:r>
        <w:rPr>
          <w:rFonts w:ascii="Wingdings-Regular" w:hAnsi="Wingdings-Regular" w:cs="Wingdings-Regular"/>
          <w:color w:val="222222"/>
          <w:sz w:val="20"/>
          <w:szCs w:val="20"/>
        </w:rPr>
        <w:tab/>
      </w:r>
      <w:r w:rsidR="00DD2CE1">
        <w:rPr>
          <w:rFonts w:ascii="Arial" w:hAnsi="Arial" w:cs="Arial"/>
          <w:color w:val="222222"/>
          <w:sz w:val="20"/>
          <w:szCs w:val="20"/>
        </w:rPr>
        <w:t>Electrical Tech</w:t>
      </w:r>
    </w:p>
    <w:p w14:paraId="55D53EA1" w14:textId="6AD39068" w:rsidR="00DD2CE1" w:rsidRDefault="00DB470F" w:rsidP="00DD2CE1">
      <w:pPr>
        <w:autoSpaceDE w:val="0"/>
        <w:autoSpaceDN w:val="0"/>
        <w:adjustRightInd w:val="0"/>
        <w:spacing w:after="0" w:line="240" w:lineRule="auto"/>
        <w:rPr>
          <w:rFonts w:ascii="Arial" w:hAnsi="Arial" w:cs="Arial"/>
          <w:color w:val="222222"/>
          <w:sz w:val="20"/>
          <w:szCs w:val="20"/>
        </w:rPr>
      </w:pPr>
      <w:r>
        <w:rPr>
          <w:rFonts w:ascii="Wingdings-Regular" w:hAnsi="Wingdings-Regular" w:cs="Wingdings-Regular"/>
          <w:color w:val="222222"/>
          <w:sz w:val="20"/>
          <w:szCs w:val="20"/>
        </w:rPr>
        <w:tab/>
      </w:r>
      <w:r w:rsidR="00DD2CE1">
        <w:rPr>
          <w:rFonts w:ascii="Arial" w:hAnsi="Arial" w:cs="Arial"/>
          <w:color w:val="222222"/>
          <w:sz w:val="20"/>
          <w:szCs w:val="20"/>
        </w:rPr>
        <w:t>Mechanical Tech</w:t>
      </w:r>
    </w:p>
    <w:p w14:paraId="70D085A5" w14:textId="3449E46E" w:rsidR="00DD2CE1" w:rsidRDefault="00DB470F" w:rsidP="00DD2CE1">
      <w:pPr>
        <w:autoSpaceDE w:val="0"/>
        <w:autoSpaceDN w:val="0"/>
        <w:adjustRightInd w:val="0"/>
        <w:spacing w:after="0" w:line="240" w:lineRule="auto"/>
        <w:rPr>
          <w:rFonts w:ascii="Arial" w:hAnsi="Arial" w:cs="Arial"/>
          <w:color w:val="222222"/>
          <w:sz w:val="20"/>
          <w:szCs w:val="20"/>
        </w:rPr>
      </w:pPr>
      <w:r>
        <w:rPr>
          <w:rFonts w:ascii="Wingdings-Regular" w:hAnsi="Wingdings-Regular" w:cs="Wingdings-Regular"/>
          <w:color w:val="222222"/>
          <w:sz w:val="20"/>
          <w:szCs w:val="20"/>
        </w:rPr>
        <w:tab/>
      </w:r>
      <w:r w:rsidR="00DD2CE1">
        <w:rPr>
          <w:rFonts w:ascii="Arial" w:hAnsi="Arial" w:cs="Arial"/>
          <w:color w:val="222222"/>
          <w:sz w:val="20"/>
          <w:szCs w:val="20"/>
        </w:rPr>
        <w:t>Systems, Applications, and Product (SAP) Certification</w:t>
      </w:r>
    </w:p>
    <w:p w14:paraId="0AA3FF02" w14:textId="054B2059" w:rsidR="00DD2CE1" w:rsidRDefault="00DB470F" w:rsidP="00DD2CE1">
      <w:pPr>
        <w:autoSpaceDE w:val="0"/>
        <w:autoSpaceDN w:val="0"/>
        <w:adjustRightInd w:val="0"/>
        <w:spacing w:after="0" w:line="240" w:lineRule="auto"/>
        <w:rPr>
          <w:rFonts w:ascii="Arial" w:hAnsi="Arial" w:cs="Arial"/>
          <w:color w:val="222222"/>
          <w:sz w:val="20"/>
          <w:szCs w:val="20"/>
        </w:rPr>
      </w:pPr>
      <w:r>
        <w:rPr>
          <w:rFonts w:ascii="Wingdings-Regular" w:hAnsi="Wingdings-Regular" w:cs="Wingdings-Regular"/>
          <w:color w:val="222222"/>
          <w:sz w:val="20"/>
          <w:szCs w:val="20"/>
        </w:rPr>
        <w:tab/>
      </w:r>
      <w:r w:rsidR="00DD2CE1">
        <w:rPr>
          <w:rFonts w:ascii="Arial" w:hAnsi="Arial" w:cs="Arial"/>
          <w:color w:val="222222"/>
          <w:sz w:val="20"/>
          <w:szCs w:val="20"/>
        </w:rPr>
        <w:t>Industrial Maintenance Certification</w:t>
      </w:r>
    </w:p>
    <w:p w14:paraId="507AB123" w14:textId="512889A3" w:rsidR="00DD2CE1" w:rsidRDefault="00DB470F" w:rsidP="00DD2CE1">
      <w:pPr>
        <w:autoSpaceDE w:val="0"/>
        <w:autoSpaceDN w:val="0"/>
        <w:adjustRightInd w:val="0"/>
        <w:spacing w:after="0" w:line="240" w:lineRule="auto"/>
        <w:rPr>
          <w:rFonts w:ascii="Arial" w:hAnsi="Arial" w:cs="Arial"/>
          <w:color w:val="222222"/>
          <w:sz w:val="20"/>
          <w:szCs w:val="20"/>
        </w:rPr>
      </w:pPr>
      <w:r>
        <w:rPr>
          <w:rFonts w:ascii="Wingdings-Regular" w:hAnsi="Wingdings-Regular" w:cs="Wingdings-Regular"/>
          <w:color w:val="222222"/>
          <w:sz w:val="20"/>
          <w:szCs w:val="20"/>
        </w:rPr>
        <w:tab/>
      </w:r>
      <w:r w:rsidR="00DD2CE1">
        <w:rPr>
          <w:rFonts w:ascii="Arial" w:hAnsi="Arial" w:cs="Arial"/>
          <w:color w:val="222222"/>
          <w:sz w:val="20"/>
          <w:szCs w:val="20"/>
        </w:rPr>
        <w:t>Programmable Logic Controller (PLC) Certification</w:t>
      </w:r>
    </w:p>
    <w:p w14:paraId="0DEA7B83" w14:textId="5C33713B" w:rsidR="00DD2CE1" w:rsidRDefault="00DB470F" w:rsidP="00DD2CE1">
      <w:pPr>
        <w:autoSpaceDE w:val="0"/>
        <w:autoSpaceDN w:val="0"/>
        <w:adjustRightInd w:val="0"/>
        <w:spacing w:after="0" w:line="240" w:lineRule="auto"/>
        <w:rPr>
          <w:rFonts w:ascii="Arial" w:hAnsi="Arial" w:cs="Arial"/>
          <w:color w:val="222222"/>
          <w:sz w:val="20"/>
          <w:szCs w:val="20"/>
        </w:rPr>
      </w:pPr>
      <w:r>
        <w:rPr>
          <w:rFonts w:ascii="Wingdings-Regular" w:hAnsi="Wingdings-Regular" w:cs="Wingdings-Regular"/>
          <w:color w:val="222222"/>
          <w:sz w:val="20"/>
          <w:szCs w:val="20"/>
        </w:rPr>
        <w:tab/>
      </w:r>
      <w:r w:rsidR="00DD2CE1">
        <w:rPr>
          <w:rFonts w:ascii="Arial" w:hAnsi="Arial" w:cs="Arial"/>
          <w:color w:val="222222"/>
          <w:sz w:val="20"/>
          <w:szCs w:val="20"/>
        </w:rPr>
        <w:t>Computer Numeric Control (CNC) Certification</w:t>
      </w:r>
    </w:p>
    <w:p w14:paraId="7791045D" w14:textId="5C060773" w:rsidR="00DD2CE1" w:rsidRDefault="00DB470F" w:rsidP="00DD2CE1">
      <w:pPr>
        <w:autoSpaceDE w:val="0"/>
        <w:autoSpaceDN w:val="0"/>
        <w:adjustRightInd w:val="0"/>
        <w:spacing w:after="0" w:line="240" w:lineRule="auto"/>
        <w:rPr>
          <w:rFonts w:ascii="Arial" w:hAnsi="Arial" w:cs="Arial"/>
          <w:color w:val="222222"/>
          <w:sz w:val="20"/>
          <w:szCs w:val="20"/>
        </w:rPr>
      </w:pPr>
      <w:r>
        <w:rPr>
          <w:rFonts w:ascii="Wingdings-Regular" w:hAnsi="Wingdings-Regular" w:cs="Wingdings-Regular"/>
          <w:color w:val="222222"/>
          <w:sz w:val="20"/>
          <w:szCs w:val="20"/>
        </w:rPr>
        <w:tab/>
      </w:r>
      <w:r w:rsidR="00DD2CE1">
        <w:rPr>
          <w:rFonts w:ascii="Arial" w:hAnsi="Arial" w:cs="Arial"/>
          <w:color w:val="222222"/>
          <w:sz w:val="20"/>
          <w:szCs w:val="20"/>
        </w:rPr>
        <w:t>Fuji Automatic Numerical Control (FANUC) Robotic Certification</w:t>
      </w:r>
    </w:p>
    <w:p w14:paraId="11615155" w14:textId="597B3A8B" w:rsidR="00DD2CE1" w:rsidRDefault="00DD2CE1" w:rsidP="00DD2CE1">
      <w:pPr>
        <w:autoSpaceDE w:val="0"/>
        <w:autoSpaceDN w:val="0"/>
        <w:adjustRightInd w:val="0"/>
        <w:spacing w:after="0" w:line="240" w:lineRule="auto"/>
        <w:rPr>
          <w:rFonts w:ascii="Arial" w:hAnsi="Arial" w:cs="Arial"/>
          <w:color w:val="222222"/>
          <w:sz w:val="20"/>
          <w:szCs w:val="20"/>
        </w:rPr>
      </w:pPr>
      <w:r>
        <w:rPr>
          <w:rFonts w:ascii="Arial" w:hAnsi="Arial" w:cs="Arial"/>
          <w:color w:val="222222"/>
          <w:sz w:val="20"/>
          <w:szCs w:val="20"/>
        </w:rPr>
        <w:t>Healthcare</w:t>
      </w:r>
      <w:r w:rsidR="00DB470F">
        <w:rPr>
          <w:rFonts w:ascii="Arial" w:hAnsi="Arial" w:cs="Arial"/>
          <w:color w:val="222222"/>
          <w:sz w:val="20"/>
          <w:szCs w:val="20"/>
        </w:rPr>
        <w:t>:</w:t>
      </w:r>
    </w:p>
    <w:p w14:paraId="5D79F2EF" w14:textId="790FA5A7" w:rsidR="00DD2CE1" w:rsidRDefault="00DB470F" w:rsidP="00DD2CE1">
      <w:pPr>
        <w:autoSpaceDE w:val="0"/>
        <w:autoSpaceDN w:val="0"/>
        <w:adjustRightInd w:val="0"/>
        <w:spacing w:after="0" w:line="240" w:lineRule="auto"/>
        <w:rPr>
          <w:rFonts w:ascii="Arial" w:hAnsi="Arial" w:cs="Arial"/>
          <w:color w:val="222222"/>
          <w:sz w:val="20"/>
          <w:szCs w:val="20"/>
        </w:rPr>
      </w:pPr>
      <w:r>
        <w:rPr>
          <w:rFonts w:ascii="Wingdings-Regular" w:hAnsi="Wingdings-Regular" w:cs="Wingdings-Regular"/>
          <w:color w:val="222222"/>
          <w:sz w:val="20"/>
          <w:szCs w:val="20"/>
        </w:rPr>
        <w:tab/>
      </w:r>
      <w:r w:rsidR="00DD2CE1">
        <w:rPr>
          <w:rFonts w:ascii="Arial" w:hAnsi="Arial" w:cs="Arial"/>
          <w:color w:val="222222"/>
          <w:sz w:val="20"/>
          <w:szCs w:val="20"/>
        </w:rPr>
        <w:t>State Tested Nursing Assistant (STNA)</w:t>
      </w:r>
    </w:p>
    <w:p w14:paraId="2A69987C" w14:textId="4E082548" w:rsidR="00DD2CE1" w:rsidRDefault="00DB470F" w:rsidP="00DD2CE1">
      <w:pPr>
        <w:autoSpaceDE w:val="0"/>
        <w:autoSpaceDN w:val="0"/>
        <w:adjustRightInd w:val="0"/>
        <w:spacing w:after="0" w:line="240" w:lineRule="auto"/>
        <w:rPr>
          <w:rFonts w:ascii="Arial" w:hAnsi="Arial" w:cs="Arial"/>
          <w:color w:val="222222"/>
          <w:sz w:val="20"/>
          <w:szCs w:val="20"/>
        </w:rPr>
      </w:pPr>
      <w:r>
        <w:rPr>
          <w:rFonts w:ascii="Wingdings-Regular" w:hAnsi="Wingdings-Regular" w:cs="Wingdings-Regular"/>
          <w:color w:val="222222"/>
          <w:sz w:val="20"/>
          <w:szCs w:val="20"/>
        </w:rPr>
        <w:tab/>
      </w:r>
      <w:r w:rsidR="00DD2CE1">
        <w:rPr>
          <w:rFonts w:ascii="Arial" w:hAnsi="Arial" w:cs="Arial"/>
          <w:color w:val="222222"/>
          <w:sz w:val="20"/>
          <w:szCs w:val="20"/>
        </w:rPr>
        <w:t>Medical Assistant Certification</w:t>
      </w:r>
    </w:p>
    <w:p w14:paraId="300BA8D6" w14:textId="57976D79" w:rsidR="00DD2CE1" w:rsidRDefault="00DD2CE1" w:rsidP="00DD2CE1">
      <w:pPr>
        <w:autoSpaceDE w:val="0"/>
        <w:autoSpaceDN w:val="0"/>
        <w:adjustRightInd w:val="0"/>
        <w:spacing w:after="0" w:line="240" w:lineRule="auto"/>
        <w:rPr>
          <w:rFonts w:ascii="Arial" w:hAnsi="Arial" w:cs="Arial"/>
          <w:color w:val="222222"/>
          <w:sz w:val="20"/>
          <w:szCs w:val="20"/>
        </w:rPr>
      </w:pPr>
      <w:r>
        <w:rPr>
          <w:rFonts w:ascii="Wingdings-Regular" w:hAnsi="Wingdings-Regular" w:cs="Wingdings-Regular"/>
          <w:color w:val="222222"/>
          <w:sz w:val="20"/>
          <w:szCs w:val="20"/>
        </w:rPr>
        <w:t xml:space="preserve"> </w:t>
      </w:r>
      <w:r w:rsidR="00DB470F">
        <w:rPr>
          <w:rFonts w:ascii="Wingdings-Regular" w:hAnsi="Wingdings-Regular" w:cs="Wingdings-Regular"/>
          <w:color w:val="222222"/>
          <w:sz w:val="20"/>
          <w:szCs w:val="20"/>
        </w:rPr>
        <w:tab/>
      </w:r>
      <w:r>
        <w:rPr>
          <w:rFonts w:ascii="Arial" w:hAnsi="Arial" w:cs="Arial"/>
          <w:color w:val="222222"/>
          <w:sz w:val="20"/>
          <w:szCs w:val="20"/>
        </w:rPr>
        <w:t>License Practical Nurse (LPN)</w:t>
      </w:r>
    </w:p>
    <w:p w14:paraId="4A58E0C6" w14:textId="72CA0AC1" w:rsidR="00DD2CE1" w:rsidRDefault="00DB470F" w:rsidP="00DD2CE1">
      <w:pPr>
        <w:autoSpaceDE w:val="0"/>
        <w:autoSpaceDN w:val="0"/>
        <w:adjustRightInd w:val="0"/>
        <w:spacing w:after="0" w:line="240" w:lineRule="auto"/>
        <w:rPr>
          <w:rFonts w:ascii="Arial" w:hAnsi="Arial" w:cs="Arial"/>
          <w:color w:val="222222"/>
          <w:sz w:val="20"/>
          <w:szCs w:val="20"/>
        </w:rPr>
      </w:pPr>
      <w:r>
        <w:rPr>
          <w:rFonts w:ascii="Wingdings-Regular" w:hAnsi="Wingdings-Regular" w:cs="Wingdings-Regular"/>
          <w:color w:val="222222"/>
          <w:sz w:val="20"/>
          <w:szCs w:val="20"/>
        </w:rPr>
        <w:tab/>
      </w:r>
      <w:r w:rsidR="00DD2CE1">
        <w:rPr>
          <w:rFonts w:ascii="Arial" w:hAnsi="Arial" w:cs="Arial"/>
          <w:color w:val="222222"/>
          <w:sz w:val="20"/>
          <w:szCs w:val="20"/>
        </w:rPr>
        <w:t>Nursing (RN Licensure/Diploma program)</w:t>
      </w:r>
    </w:p>
    <w:p w14:paraId="4EB3ED43" w14:textId="6F434F11" w:rsidR="00DD2CE1" w:rsidRDefault="00DB470F" w:rsidP="00DD2CE1">
      <w:pPr>
        <w:autoSpaceDE w:val="0"/>
        <w:autoSpaceDN w:val="0"/>
        <w:adjustRightInd w:val="0"/>
        <w:spacing w:after="0" w:line="240" w:lineRule="auto"/>
        <w:rPr>
          <w:rFonts w:ascii="Arial" w:hAnsi="Arial" w:cs="Arial"/>
          <w:color w:val="222222"/>
          <w:sz w:val="20"/>
          <w:szCs w:val="20"/>
        </w:rPr>
      </w:pPr>
      <w:r>
        <w:rPr>
          <w:rFonts w:ascii="Wingdings-Regular" w:hAnsi="Wingdings-Regular" w:cs="Wingdings-Regular"/>
          <w:color w:val="222222"/>
          <w:sz w:val="20"/>
          <w:szCs w:val="20"/>
        </w:rPr>
        <w:tab/>
      </w:r>
      <w:r w:rsidR="00DD2CE1">
        <w:rPr>
          <w:rFonts w:ascii="Arial" w:hAnsi="Arial" w:cs="Arial"/>
          <w:color w:val="222222"/>
          <w:sz w:val="20"/>
          <w:szCs w:val="20"/>
        </w:rPr>
        <w:t>Pharmacy Technician Certification</w:t>
      </w:r>
    </w:p>
    <w:p w14:paraId="4C32C29E" w14:textId="1FC84F6E" w:rsidR="00DD2CE1" w:rsidRPr="00DB470F" w:rsidRDefault="00DB470F" w:rsidP="00DD2CE1">
      <w:pPr>
        <w:autoSpaceDE w:val="0"/>
        <w:autoSpaceDN w:val="0"/>
        <w:adjustRightInd w:val="0"/>
        <w:spacing w:after="0" w:line="240" w:lineRule="auto"/>
        <w:rPr>
          <w:rFonts w:ascii="Calibri" w:hAnsi="Calibri" w:cs="Calibri"/>
          <w:color w:val="000000"/>
        </w:rPr>
      </w:pPr>
      <w:r>
        <w:rPr>
          <w:rFonts w:ascii="Calibri" w:hAnsi="Calibri" w:cs="Calibri"/>
          <w:color w:val="000000"/>
        </w:rPr>
        <w:tab/>
      </w:r>
      <w:r w:rsidR="00DD2CE1">
        <w:rPr>
          <w:rFonts w:ascii="Arial" w:hAnsi="Arial" w:cs="Arial"/>
          <w:color w:val="222222"/>
          <w:sz w:val="20"/>
          <w:szCs w:val="20"/>
        </w:rPr>
        <w:t>Physical Therapy Certification</w:t>
      </w:r>
    </w:p>
    <w:p w14:paraId="5260F4B9" w14:textId="14C2EC67" w:rsidR="00DD2CE1" w:rsidRDefault="00DD2CE1" w:rsidP="00DD2CE1">
      <w:pPr>
        <w:autoSpaceDE w:val="0"/>
        <w:autoSpaceDN w:val="0"/>
        <w:adjustRightInd w:val="0"/>
        <w:spacing w:after="0" w:line="240" w:lineRule="auto"/>
        <w:rPr>
          <w:rFonts w:ascii="Arial" w:hAnsi="Arial" w:cs="Arial"/>
          <w:color w:val="222222"/>
          <w:sz w:val="20"/>
          <w:szCs w:val="20"/>
        </w:rPr>
      </w:pPr>
      <w:r>
        <w:rPr>
          <w:rFonts w:ascii="Arial" w:hAnsi="Arial" w:cs="Arial"/>
          <w:color w:val="222222"/>
          <w:sz w:val="20"/>
          <w:szCs w:val="20"/>
        </w:rPr>
        <w:t>Oil and Gas Processing</w:t>
      </w:r>
      <w:r w:rsidR="00DB470F">
        <w:rPr>
          <w:rFonts w:ascii="Arial" w:hAnsi="Arial" w:cs="Arial"/>
          <w:color w:val="222222"/>
          <w:sz w:val="20"/>
          <w:szCs w:val="20"/>
        </w:rPr>
        <w:t>:</w:t>
      </w:r>
    </w:p>
    <w:p w14:paraId="6C99486D" w14:textId="698CF671" w:rsidR="00DD2CE1" w:rsidRDefault="00DB470F" w:rsidP="00DD2CE1">
      <w:pPr>
        <w:autoSpaceDE w:val="0"/>
        <w:autoSpaceDN w:val="0"/>
        <w:adjustRightInd w:val="0"/>
        <w:spacing w:after="0" w:line="240" w:lineRule="auto"/>
        <w:rPr>
          <w:rFonts w:ascii="Arial" w:hAnsi="Arial" w:cs="Arial"/>
          <w:color w:val="222222"/>
          <w:sz w:val="20"/>
          <w:szCs w:val="20"/>
        </w:rPr>
      </w:pPr>
      <w:r>
        <w:rPr>
          <w:rFonts w:ascii="Wingdings-Regular" w:hAnsi="Wingdings-Regular" w:cs="Wingdings-Regular"/>
          <w:color w:val="222222"/>
          <w:sz w:val="20"/>
          <w:szCs w:val="20"/>
        </w:rPr>
        <w:tab/>
      </w:r>
      <w:r w:rsidR="00DD2CE1">
        <w:rPr>
          <w:rFonts w:ascii="Arial" w:hAnsi="Arial" w:cs="Arial"/>
          <w:color w:val="222222"/>
          <w:sz w:val="20"/>
          <w:szCs w:val="20"/>
        </w:rPr>
        <w:t>National Association of Corrosion Engineers (NACE)</w:t>
      </w:r>
    </w:p>
    <w:p w14:paraId="4F7C7B07" w14:textId="5D8598C8" w:rsidR="00DD2CE1" w:rsidRDefault="00DB470F" w:rsidP="00DD2CE1">
      <w:pPr>
        <w:autoSpaceDE w:val="0"/>
        <w:autoSpaceDN w:val="0"/>
        <w:adjustRightInd w:val="0"/>
        <w:spacing w:after="0" w:line="240" w:lineRule="auto"/>
        <w:rPr>
          <w:rFonts w:ascii="Arial" w:hAnsi="Arial" w:cs="Arial"/>
          <w:color w:val="222222"/>
          <w:sz w:val="20"/>
          <w:szCs w:val="20"/>
        </w:rPr>
      </w:pPr>
      <w:r>
        <w:rPr>
          <w:rFonts w:ascii="Wingdings-Regular" w:hAnsi="Wingdings-Regular" w:cs="Wingdings-Regular"/>
          <w:color w:val="222222"/>
          <w:sz w:val="20"/>
          <w:szCs w:val="20"/>
        </w:rPr>
        <w:tab/>
      </w:r>
      <w:r w:rsidR="00DD2CE1">
        <w:rPr>
          <w:rFonts w:ascii="Arial" w:hAnsi="Arial" w:cs="Arial"/>
          <w:color w:val="222222"/>
          <w:sz w:val="20"/>
          <w:szCs w:val="20"/>
        </w:rPr>
        <w:t>Commercial Driver’s License (CDL)</w:t>
      </w:r>
    </w:p>
    <w:p w14:paraId="75889814" w14:textId="4D8609D5" w:rsidR="00DD2CE1" w:rsidRDefault="00DB470F" w:rsidP="00DD2CE1">
      <w:pPr>
        <w:autoSpaceDE w:val="0"/>
        <w:autoSpaceDN w:val="0"/>
        <w:adjustRightInd w:val="0"/>
        <w:spacing w:after="0" w:line="240" w:lineRule="auto"/>
        <w:rPr>
          <w:rFonts w:ascii="Arial" w:hAnsi="Arial" w:cs="Arial"/>
          <w:color w:val="222222"/>
          <w:sz w:val="20"/>
          <w:szCs w:val="20"/>
        </w:rPr>
      </w:pPr>
      <w:r>
        <w:rPr>
          <w:rFonts w:ascii="Wingdings-Regular" w:hAnsi="Wingdings-Regular" w:cs="Wingdings-Regular"/>
          <w:color w:val="222222"/>
          <w:sz w:val="20"/>
          <w:szCs w:val="20"/>
        </w:rPr>
        <w:tab/>
      </w:r>
      <w:r w:rsidR="00DD2CE1">
        <w:rPr>
          <w:rFonts w:ascii="Arial" w:hAnsi="Arial" w:cs="Arial"/>
          <w:color w:val="222222"/>
          <w:sz w:val="20"/>
          <w:szCs w:val="20"/>
        </w:rPr>
        <w:t>Gas Chromatography Certificate</w:t>
      </w:r>
    </w:p>
    <w:p w14:paraId="143F1D9F" w14:textId="29CC3444" w:rsidR="00DD2CE1" w:rsidRDefault="00DB470F" w:rsidP="00DD2CE1">
      <w:pPr>
        <w:autoSpaceDE w:val="0"/>
        <w:autoSpaceDN w:val="0"/>
        <w:adjustRightInd w:val="0"/>
        <w:spacing w:after="0" w:line="240" w:lineRule="auto"/>
        <w:rPr>
          <w:rFonts w:ascii="Arial" w:hAnsi="Arial" w:cs="Arial"/>
          <w:color w:val="222222"/>
          <w:sz w:val="20"/>
          <w:szCs w:val="20"/>
        </w:rPr>
      </w:pPr>
      <w:r>
        <w:rPr>
          <w:rFonts w:ascii="Wingdings-Regular" w:hAnsi="Wingdings-Regular" w:cs="Wingdings-Regular"/>
          <w:color w:val="222222"/>
          <w:sz w:val="20"/>
          <w:szCs w:val="20"/>
        </w:rPr>
        <w:tab/>
      </w:r>
      <w:r w:rsidR="00DD2CE1">
        <w:rPr>
          <w:rFonts w:ascii="Arial" w:hAnsi="Arial" w:cs="Arial"/>
          <w:color w:val="222222"/>
          <w:sz w:val="20"/>
          <w:szCs w:val="20"/>
        </w:rPr>
        <w:t>Electro-Mechanical Certificate</w:t>
      </w:r>
    </w:p>
    <w:p w14:paraId="54601508" w14:textId="3CFA4493" w:rsidR="00DD2CE1" w:rsidRDefault="00DB470F" w:rsidP="00DD2CE1">
      <w:pPr>
        <w:autoSpaceDE w:val="0"/>
        <w:autoSpaceDN w:val="0"/>
        <w:adjustRightInd w:val="0"/>
        <w:spacing w:after="0" w:line="240" w:lineRule="auto"/>
        <w:rPr>
          <w:rFonts w:ascii="Arial" w:hAnsi="Arial" w:cs="Arial"/>
          <w:color w:val="222222"/>
          <w:sz w:val="20"/>
          <w:szCs w:val="20"/>
        </w:rPr>
      </w:pPr>
      <w:r>
        <w:rPr>
          <w:rFonts w:ascii="Wingdings-Regular" w:hAnsi="Wingdings-Regular" w:cs="Wingdings-Regular"/>
          <w:color w:val="222222"/>
          <w:sz w:val="20"/>
          <w:szCs w:val="20"/>
        </w:rPr>
        <w:tab/>
      </w:r>
      <w:r w:rsidR="00DD2CE1">
        <w:rPr>
          <w:rFonts w:ascii="Arial" w:hAnsi="Arial" w:cs="Arial"/>
          <w:color w:val="222222"/>
          <w:sz w:val="20"/>
          <w:szCs w:val="20"/>
        </w:rPr>
        <w:t>Forklift Certification</w:t>
      </w:r>
    </w:p>
    <w:p w14:paraId="0513BD8F" w14:textId="77777777" w:rsidR="00DD2CE1" w:rsidRDefault="00DD2CE1" w:rsidP="00DD2CE1">
      <w:pPr>
        <w:autoSpaceDE w:val="0"/>
        <w:autoSpaceDN w:val="0"/>
        <w:adjustRightInd w:val="0"/>
        <w:spacing w:after="0" w:line="240" w:lineRule="auto"/>
        <w:rPr>
          <w:rFonts w:ascii="Arial-BoldMT" w:hAnsi="Arial-BoldMT" w:cs="Arial-BoldMT"/>
          <w:b/>
          <w:bCs/>
          <w:color w:val="222222"/>
          <w:sz w:val="20"/>
          <w:szCs w:val="20"/>
        </w:rPr>
      </w:pPr>
      <w:r>
        <w:rPr>
          <w:rFonts w:ascii="SymbolMT" w:hAnsi="SymbolMT" w:cs="SymbolMT"/>
          <w:color w:val="222222"/>
          <w:sz w:val="20"/>
          <w:szCs w:val="20"/>
        </w:rPr>
        <w:t xml:space="preserve">· </w:t>
      </w:r>
      <w:r>
        <w:rPr>
          <w:rFonts w:ascii="Arial-BoldMT" w:hAnsi="Arial-BoldMT" w:cs="Arial-BoldMT"/>
          <w:b/>
          <w:bCs/>
          <w:color w:val="222222"/>
          <w:sz w:val="20"/>
          <w:szCs w:val="20"/>
        </w:rPr>
        <w:t>2 Year Associates Degree disciplines most needed include:</w:t>
      </w:r>
    </w:p>
    <w:p w14:paraId="615BCEC5" w14:textId="6825941E" w:rsidR="00DD2CE1" w:rsidRDefault="00DD2CE1" w:rsidP="00DD2CE1">
      <w:pPr>
        <w:autoSpaceDE w:val="0"/>
        <w:autoSpaceDN w:val="0"/>
        <w:adjustRightInd w:val="0"/>
        <w:spacing w:after="0" w:line="240" w:lineRule="auto"/>
        <w:rPr>
          <w:rFonts w:ascii="Arial" w:hAnsi="Arial" w:cs="Arial"/>
          <w:color w:val="222222"/>
          <w:sz w:val="20"/>
          <w:szCs w:val="20"/>
        </w:rPr>
      </w:pPr>
      <w:r>
        <w:rPr>
          <w:rFonts w:ascii="Arial" w:hAnsi="Arial" w:cs="Arial"/>
          <w:color w:val="222222"/>
          <w:sz w:val="20"/>
          <w:szCs w:val="20"/>
        </w:rPr>
        <w:t>Healthcare</w:t>
      </w:r>
    </w:p>
    <w:p w14:paraId="1A1841C5" w14:textId="73A74C31" w:rsidR="00DD2CE1" w:rsidRDefault="00DB470F" w:rsidP="00DD2CE1">
      <w:pPr>
        <w:autoSpaceDE w:val="0"/>
        <w:autoSpaceDN w:val="0"/>
        <w:adjustRightInd w:val="0"/>
        <w:spacing w:after="0" w:line="240" w:lineRule="auto"/>
        <w:rPr>
          <w:rFonts w:ascii="Arial" w:hAnsi="Arial" w:cs="Arial"/>
          <w:color w:val="222222"/>
          <w:sz w:val="20"/>
          <w:szCs w:val="20"/>
        </w:rPr>
      </w:pPr>
      <w:r>
        <w:rPr>
          <w:rFonts w:ascii="Wingdings-Regular" w:hAnsi="Wingdings-Regular" w:cs="Wingdings-Regular"/>
          <w:color w:val="222222"/>
          <w:sz w:val="20"/>
          <w:szCs w:val="20"/>
        </w:rPr>
        <w:tab/>
      </w:r>
      <w:r w:rsidR="00DD2CE1">
        <w:rPr>
          <w:rFonts w:ascii="Arial" w:hAnsi="Arial" w:cs="Arial"/>
          <w:color w:val="222222"/>
          <w:sz w:val="20"/>
          <w:szCs w:val="20"/>
        </w:rPr>
        <w:t>Nursing (RN)</w:t>
      </w:r>
    </w:p>
    <w:p w14:paraId="2F9FF31E" w14:textId="7422E2C4" w:rsidR="00DD2CE1" w:rsidRDefault="00DD2CE1" w:rsidP="00DD2CE1">
      <w:pPr>
        <w:autoSpaceDE w:val="0"/>
        <w:autoSpaceDN w:val="0"/>
        <w:adjustRightInd w:val="0"/>
        <w:spacing w:after="0" w:line="240" w:lineRule="auto"/>
        <w:rPr>
          <w:rFonts w:ascii="Arial" w:hAnsi="Arial" w:cs="Arial"/>
          <w:color w:val="222222"/>
          <w:sz w:val="20"/>
          <w:szCs w:val="20"/>
        </w:rPr>
      </w:pPr>
      <w:r>
        <w:rPr>
          <w:rFonts w:ascii="Arial" w:hAnsi="Arial" w:cs="Arial"/>
          <w:color w:val="222222"/>
          <w:sz w:val="20"/>
          <w:szCs w:val="20"/>
        </w:rPr>
        <w:t>Oil and Gas Processing</w:t>
      </w:r>
    </w:p>
    <w:p w14:paraId="263E837E" w14:textId="51E99BC0" w:rsidR="00DD2CE1" w:rsidRDefault="00DB470F" w:rsidP="00DD2CE1">
      <w:pPr>
        <w:autoSpaceDE w:val="0"/>
        <w:autoSpaceDN w:val="0"/>
        <w:adjustRightInd w:val="0"/>
        <w:spacing w:after="0" w:line="240" w:lineRule="auto"/>
        <w:rPr>
          <w:rFonts w:ascii="Arial" w:hAnsi="Arial" w:cs="Arial"/>
          <w:color w:val="222222"/>
          <w:sz w:val="20"/>
          <w:szCs w:val="20"/>
        </w:rPr>
      </w:pPr>
      <w:r>
        <w:rPr>
          <w:rFonts w:ascii="Wingdings-Regular" w:hAnsi="Wingdings-Regular" w:cs="Wingdings-Regular"/>
          <w:color w:val="222222"/>
          <w:sz w:val="20"/>
          <w:szCs w:val="20"/>
        </w:rPr>
        <w:tab/>
      </w:r>
      <w:r w:rsidR="00DD2CE1">
        <w:rPr>
          <w:rFonts w:ascii="Arial" w:hAnsi="Arial" w:cs="Arial"/>
          <w:color w:val="222222"/>
          <w:sz w:val="20"/>
          <w:szCs w:val="20"/>
        </w:rPr>
        <w:t>Associates of Science</w:t>
      </w:r>
    </w:p>
    <w:p w14:paraId="47473816" w14:textId="16BE059D" w:rsidR="00DD2CE1" w:rsidRDefault="00DB470F" w:rsidP="00DD2CE1">
      <w:pPr>
        <w:autoSpaceDE w:val="0"/>
        <w:autoSpaceDN w:val="0"/>
        <w:adjustRightInd w:val="0"/>
        <w:spacing w:after="0" w:line="240" w:lineRule="auto"/>
        <w:rPr>
          <w:rFonts w:ascii="Arial" w:hAnsi="Arial" w:cs="Arial"/>
          <w:color w:val="222222"/>
          <w:sz w:val="20"/>
          <w:szCs w:val="20"/>
        </w:rPr>
      </w:pPr>
      <w:r>
        <w:rPr>
          <w:rFonts w:ascii="Wingdings-Regular" w:hAnsi="Wingdings-Regular" w:cs="Wingdings-Regular"/>
          <w:color w:val="222222"/>
          <w:sz w:val="20"/>
          <w:szCs w:val="20"/>
        </w:rPr>
        <w:tab/>
      </w:r>
      <w:r w:rsidR="00DD2CE1">
        <w:rPr>
          <w:rFonts w:ascii="Arial" w:hAnsi="Arial" w:cs="Arial"/>
          <w:color w:val="222222"/>
          <w:sz w:val="20"/>
          <w:szCs w:val="20"/>
        </w:rPr>
        <w:t>Maintenance Engineering</w:t>
      </w:r>
    </w:p>
    <w:p w14:paraId="123F907E" w14:textId="37B1734C" w:rsidR="00DD2CE1" w:rsidRDefault="00DB470F" w:rsidP="00DD2CE1">
      <w:pPr>
        <w:autoSpaceDE w:val="0"/>
        <w:autoSpaceDN w:val="0"/>
        <w:adjustRightInd w:val="0"/>
        <w:spacing w:after="0" w:line="240" w:lineRule="auto"/>
        <w:rPr>
          <w:rFonts w:ascii="Arial" w:hAnsi="Arial" w:cs="Arial"/>
          <w:color w:val="222222"/>
          <w:sz w:val="20"/>
          <w:szCs w:val="20"/>
        </w:rPr>
      </w:pPr>
      <w:r>
        <w:rPr>
          <w:rFonts w:ascii="Wingdings-Regular" w:hAnsi="Wingdings-Regular" w:cs="Wingdings-Regular"/>
          <w:color w:val="222222"/>
          <w:sz w:val="20"/>
          <w:szCs w:val="20"/>
        </w:rPr>
        <w:tab/>
      </w:r>
      <w:r w:rsidR="00DD2CE1">
        <w:rPr>
          <w:rFonts w:ascii="Arial" w:hAnsi="Arial" w:cs="Arial"/>
          <w:color w:val="222222"/>
          <w:sz w:val="20"/>
          <w:szCs w:val="20"/>
        </w:rPr>
        <w:t>Electrical Engineering</w:t>
      </w:r>
    </w:p>
    <w:p w14:paraId="2B96E5DA" w14:textId="2DA0FE9B" w:rsidR="00DD2CE1" w:rsidRDefault="00DD2CE1" w:rsidP="00DD2CE1">
      <w:pPr>
        <w:autoSpaceDE w:val="0"/>
        <w:autoSpaceDN w:val="0"/>
        <w:adjustRightInd w:val="0"/>
        <w:spacing w:after="0" w:line="240" w:lineRule="auto"/>
        <w:rPr>
          <w:rFonts w:ascii="Arial" w:hAnsi="Arial" w:cs="Arial"/>
          <w:color w:val="222222"/>
          <w:sz w:val="20"/>
          <w:szCs w:val="20"/>
        </w:rPr>
      </w:pPr>
      <w:r>
        <w:rPr>
          <w:rFonts w:ascii="Arial" w:hAnsi="Arial" w:cs="Arial"/>
          <w:color w:val="222222"/>
          <w:sz w:val="20"/>
          <w:szCs w:val="20"/>
        </w:rPr>
        <w:t>Chemical Manufacturing</w:t>
      </w:r>
    </w:p>
    <w:p w14:paraId="56FC98E3" w14:textId="00E2AEB3" w:rsidR="00DD2CE1" w:rsidRDefault="00DB470F" w:rsidP="00DD2CE1">
      <w:pPr>
        <w:autoSpaceDE w:val="0"/>
        <w:autoSpaceDN w:val="0"/>
        <w:adjustRightInd w:val="0"/>
        <w:spacing w:after="0" w:line="240" w:lineRule="auto"/>
        <w:rPr>
          <w:rFonts w:ascii="Arial" w:hAnsi="Arial" w:cs="Arial"/>
          <w:color w:val="222222"/>
          <w:sz w:val="20"/>
          <w:szCs w:val="20"/>
        </w:rPr>
      </w:pPr>
      <w:r>
        <w:rPr>
          <w:rFonts w:ascii="Wingdings-Regular" w:hAnsi="Wingdings-Regular" w:cs="Wingdings-Regular"/>
          <w:color w:val="222222"/>
          <w:sz w:val="20"/>
          <w:szCs w:val="20"/>
        </w:rPr>
        <w:tab/>
      </w:r>
      <w:r w:rsidR="00DD2CE1">
        <w:rPr>
          <w:rFonts w:ascii="Arial" w:hAnsi="Arial" w:cs="Arial"/>
          <w:color w:val="222222"/>
          <w:sz w:val="20"/>
          <w:szCs w:val="20"/>
        </w:rPr>
        <w:t>Electrical Engineering</w:t>
      </w:r>
    </w:p>
    <w:p w14:paraId="33821B40" w14:textId="347196CE" w:rsidR="00DD2CE1" w:rsidRDefault="00DB470F" w:rsidP="00DD2CE1">
      <w:pPr>
        <w:autoSpaceDE w:val="0"/>
        <w:autoSpaceDN w:val="0"/>
        <w:adjustRightInd w:val="0"/>
        <w:spacing w:after="0" w:line="240" w:lineRule="auto"/>
        <w:rPr>
          <w:rFonts w:ascii="Arial" w:hAnsi="Arial" w:cs="Arial"/>
          <w:color w:val="222222"/>
          <w:sz w:val="20"/>
          <w:szCs w:val="20"/>
        </w:rPr>
      </w:pPr>
      <w:r>
        <w:rPr>
          <w:rFonts w:ascii="Wingdings-Regular" w:hAnsi="Wingdings-Regular" w:cs="Wingdings-Regular"/>
          <w:color w:val="222222"/>
          <w:sz w:val="20"/>
          <w:szCs w:val="20"/>
        </w:rPr>
        <w:tab/>
      </w:r>
      <w:r w:rsidR="00DD2CE1">
        <w:rPr>
          <w:rFonts w:ascii="Arial" w:hAnsi="Arial" w:cs="Arial"/>
          <w:color w:val="222222"/>
          <w:sz w:val="20"/>
          <w:szCs w:val="20"/>
        </w:rPr>
        <w:t>Chemical Operator</w:t>
      </w:r>
    </w:p>
    <w:p w14:paraId="215C3779" w14:textId="77777777" w:rsidR="00DD2CE1" w:rsidRDefault="00DD2CE1" w:rsidP="00DD2CE1">
      <w:pPr>
        <w:autoSpaceDE w:val="0"/>
        <w:autoSpaceDN w:val="0"/>
        <w:adjustRightInd w:val="0"/>
        <w:spacing w:after="0" w:line="240" w:lineRule="auto"/>
        <w:rPr>
          <w:rFonts w:ascii="Arial-BoldMT" w:hAnsi="Arial-BoldMT" w:cs="Arial-BoldMT"/>
          <w:b/>
          <w:bCs/>
          <w:color w:val="000000"/>
          <w:sz w:val="20"/>
          <w:szCs w:val="20"/>
        </w:rPr>
      </w:pPr>
      <w:r>
        <w:rPr>
          <w:rFonts w:ascii="SymbolMT" w:hAnsi="SymbolMT" w:cs="SymbolMT"/>
          <w:color w:val="222222"/>
          <w:sz w:val="20"/>
          <w:szCs w:val="20"/>
        </w:rPr>
        <w:t xml:space="preserve">· </w:t>
      </w:r>
      <w:r>
        <w:rPr>
          <w:rFonts w:ascii="Arial-BoldMT" w:hAnsi="Arial-BoldMT" w:cs="Arial-BoldMT"/>
          <w:b/>
          <w:bCs/>
          <w:color w:val="000000"/>
          <w:sz w:val="20"/>
          <w:szCs w:val="20"/>
        </w:rPr>
        <w:t>Bachelor’s Degree most needed include:</w:t>
      </w:r>
    </w:p>
    <w:p w14:paraId="69C8F2E6" w14:textId="04B33046" w:rsidR="00DD2CE1" w:rsidRDefault="00DD2CE1" w:rsidP="00DD2CE1">
      <w:pPr>
        <w:autoSpaceDE w:val="0"/>
        <w:autoSpaceDN w:val="0"/>
        <w:adjustRightInd w:val="0"/>
        <w:spacing w:after="0" w:line="240" w:lineRule="auto"/>
        <w:rPr>
          <w:rFonts w:ascii="Arial" w:hAnsi="Arial" w:cs="Arial"/>
          <w:color w:val="222222"/>
          <w:sz w:val="20"/>
          <w:szCs w:val="20"/>
        </w:rPr>
      </w:pPr>
      <w:r>
        <w:rPr>
          <w:rFonts w:ascii="Arial" w:hAnsi="Arial" w:cs="Arial"/>
          <w:color w:val="222222"/>
          <w:sz w:val="20"/>
          <w:szCs w:val="20"/>
        </w:rPr>
        <w:t>Healthcare</w:t>
      </w:r>
    </w:p>
    <w:p w14:paraId="5D1B4881" w14:textId="2D76D60E" w:rsidR="00DD2CE1" w:rsidRDefault="00DB470F" w:rsidP="00DD2CE1">
      <w:pPr>
        <w:autoSpaceDE w:val="0"/>
        <w:autoSpaceDN w:val="0"/>
        <w:adjustRightInd w:val="0"/>
        <w:spacing w:after="0" w:line="240" w:lineRule="auto"/>
        <w:rPr>
          <w:rFonts w:ascii="Arial" w:hAnsi="Arial" w:cs="Arial"/>
          <w:color w:val="222222"/>
          <w:sz w:val="20"/>
          <w:szCs w:val="20"/>
        </w:rPr>
      </w:pPr>
      <w:r>
        <w:rPr>
          <w:rFonts w:ascii="Wingdings-Regular" w:hAnsi="Wingdings-Regular" w:cs="Wingdings-Regular"/>
          <w:color w:val="222222"/>
          <w:sz w:val="20"/>
          <w:szCs w:val="20"/>
        </w:rPr>
        <w:tab/>
      </w:r>
      <w:r w:rsidR="00DD2CE1">
        <w:rPr>
          <w:rFonts w:ascii="Arial" w:hAnsi="Arial" w:cs="Arial"/>
          <w:color w:val="222222"/>
          <w:sz w:val="20"/>
          <w:szCs w:val="20"/>
        </w:rPr>
        <w:t>Nursing (BRN)</w:t>
      </w:r>
    </w:p>
    <w:p w14:paraId="7AB96CBA" w14:textId="42FEAB9B" w:rsidR="00DD2CE1" w:rsidRDefault="00DD2CE1" w:rsidP="00DD2CE1">
      <w:pPr>
        <w:autoSpaceDE w:val="0"/>
        <w:autoSpaceDN w:val="0"/>
        <w:adjustRightInd w:val="0"/>
        <w:spacing w:after="0" w:line="240" w:lineRule="auto"/>
        <w:rPr>
          <w:rFonts w:ascii="Arial" w:hAnsi="Arial" w:cs="Arial"/>
          <w:color w:val="222222"/>
          <w:sz w:val="20"/>
          <w:szCs w:val="20"/>
        </w:rPr>
      </w:pPr>
      <w:r>
        <w:rPr>
          <w:rFonts w:ascii="Arial" w:hAnsi="Arial" w:cs="Arial"/>
          <w:color w:val="222222"/>
          <w:sz w:val="20"/>
          <w:szCs w:val="20"/>
        </w:rPr>
        <w:t>Oil and Gas Processing</w:t>
      </w:r>
    </w:p>
    <w:p w14:paraId="368D230B" w14:textId="04B811B9" w:rsidR="00DD2CE1" w:rsidRDefault="00DB470F" w:rsidP="00DD2CE1">
      <w:pPr>
        <w:autoSpaceDE w:val="0"/>
        <w:autoSpaceDN w:val="0"/>
        <w:adjustRightInd w:val="0"/>
        <w:spacing w:after="0" w:line="240" w:lineRule="auto"/>
        <w:rPr>
          <w:rFonts w:ascii="Arial" w:hAnsi="Arial" w:cs="Arial"/>
          <w:color w:val="222222"/>
          <w:sz w:val="20"/>
          <w:szCs w:val="20"/>
        </w:rPr>
      </w:pPr>
      <w:r>
        <w:rPr>
          <w:rFonts w:ascii="Wingdings-Regular" w:hAnsi="Wingdings-Regular" w:cs="Wingdings-Regular"/>
          <w:color w:val="222222"/>
          <w:sz w:val="20"/>
          <w:szCs w:val="20"/>
        </w:rPr>
        <w:tab/>
      </w:r>
      <w:r w:rsidR="00DD2CE1">
        <w:rPr>
          <w:rFonts w:ascii="Arial" w:hAnsi="Arial" w:cs="Arial"/>
          <w:color w:val="222222"/>
          <w:sz w:val="20"/>
          <w:szCs w:val="20"/>
        </w:rPr>
        <w:t>Mechanical Engineering</w:t>
      </w:r>
    </w:p>
    <w:p w14:paraId="5F86200E" w14:textId="40F65FFD" w:rsidR="00DD2CE1" w:rsidRDefault="00DB470F" w:rsidP="00DD2CE1">
      <w:pPr>
        <w:autoSpaceDE w:val="0"/>
        <w:autoSpaceDN w:val="0"/>
        <w:adjustRightInd w:val="0"/>
        <w:spacing w:after="0" w:line="240" w:lineRule="auto"/>
        <w:rPr>
          <w:rFonts w:ascii="Arial" w:hAnsi="Arial" w:cs="Arial"/>
          <w:color w:val="222222"/>
          <w:sz w:val="20"/>
          <w:szCs w:val="20"/>
        </w:rPr>
      </w:pPr>
      <w:r>
        <w:rPr>
          <w:rFonts w:ascii="Wingdings-Regular" w:hAnsi="Wingdings-Regular" w:cs="Wingdings-Regular"/>
          <w:color w:val="222222"/>
          <w:sz w:val="20"/>
          <w:szCs w:val="20"/>
        </w:rPr>
        <w:tab/>
      </w:r>
      <w:r w:rsidR="00DD2CE1">
        <w:rPr>
          <w:rFonts w:ascii="Arial" w:hAnsi="Arial" w:cs="Arial"/>
          <w:color w:val="222222"/>
          <w:sz w:val="20"/>
          <w:szCs w:val="20"/>
        </w:rPr>
        <w:t>Electrical Engineering</w:t>
      </w:r>
    </w:p>
    <w:p w14:paraId="3788A8BB" w14:textId="4AD2946C" w:rsidR="00DD2CE1" w:rsidRDefault="00DB470F" w:rsidP="00DD2CE1">
      <w:pPr>
        <w:autoSpaceDE w:val="0"/>
        <w:autoSpaceDN w:val="0"/>
        <w:adjustRightInd w:val="0"/>
        <w:spacing w:after="0" w:line="240" w:lineRule="auto"/>
        <w:rPr>
          <w:rFonts w:ascii="Arial" w:hAnsi="Arial" w:cs="Arial"/>
          <w:color w:val="222222"/>
          <w:sz w:val="20"/>
          <w:szCs w:val="20"/>
        </w:rPr>
      </w:pPr>
      <w:r>
        <w:rPr>
          <w:rFonts w:ascii="Wingdings-Regular" w:hAnsi="Wingdings-Regular" w:cs="Wingdings-Regular"/>
          <w:color w:val="222222"/>
          <w:sz w:val="20"/>
          <w:szCs w:val="20"/>
        </w:rPr>
        <w:tab/>
      </w:r>
      <w:r w:rsidR="00DD2CE1">
        <w:rPr>
          <w:rFonts w:ascii="Arial" w:hAnsi="Arial" w:cs="Arial"/>
          <w:color w:val="222222"/>
          <w:sz w:val="20"/>
          <w:szCs w:val="20"/>
        </w:rPr>
        <w:t>Instrumental Engineering</w:t>
      </w:r>
    </w:p>
    <w:p w14:paraId="10BDDA24" w14:textId="692145D4" w:rsidR="00DD2CE1" w:rsidRDefault="00DB470F" w:rsidP="00DD2CE1">
      <w:pPr>
        <w:autoSpaceDE w:val="0"/>
        <w:autoSpaceDN w:val="0"/>
        <w:adjustRightInd w:val="0"/>
        <w:spacing w:after="0" w:line="240" w:lineRule="auto"/>
        <w:rPr>
          <w:rFonts w:ascii="Arial" w:hAnsi="Arial" w:cs="Arial"/>
          <w:color w:val="222222"/>
          <w:sz w:val="20"/>
          <w:szCs w:val="20"/>
        </w:rPr>
      </w:pPr>
      <w:r>
        <w:rPr>
          <w:rFonts w:ascii="Wingdings-Regular" w:hAnsi="Wingdings-Regular" w:cs="Wingdings-Regular"/>
          <w:color w:val="222222"/>
          <w:sz w:val="20"/>
          <w:szCs w:val="20"/>
        </w:rPr>
        <w:tab/>
      </w:r>
      <w:r w:rsidR="00DD2CE1">
        <w:rPr>
          <w:rFonts w:ascii="Arial" w:hAnsi="Arial" w:cs="Arial"/>
          <w:color w:val="222222"/>
          <w:sz w:val="20"/>
          <w:szCs w:val="20"/>
        </w:rPr>
        <w:t>Maintenance Engineering</w:t>
      </w:r>
    </w:p>
    <w:p w14:paraId="5E664023" w14:textId="3C80BAA5" w:rsidR="00DD2CE1" w:rsidRDefault="00DD2CE1" w:rsidP="00DD2CE1">
      <w:pPr>
        <w:autoSpaceDE w:val="0"/>
        <w:autoSpaceDN w:val="0"/>
        <w:adjustRightInd w:val="0"/>
        <w:spacing w:after="0" w:line="240" w:lineRule="auto"/>
        <w:rPr>
          <w:rFonts w:ascii="Arial" w:hAnsi="Arial" w:cs="Arial"/>
          <w:color w:val="222222"/>
          <w:sz w:val="20"/>
          <w:szCs w:val="20"/>
        </w:rPr>
      </w:pPr>
      <w:r>
        <w:rPr>
          <w:rFonts w:ascii="Arial" w:hAnsi="Arial" w:cs="Arial"/>
          <w:color w:val="222222"/>
          <w:sz w:val="20"/>
          <w:szCs w:val="20"/>
        </w:rPr>
        <w:t>Chemical Manufacturing</w:t>
      </w:r>
    </w:p>
    <w:p w14:paraId="13B76D3D" w14:textId="5BB3DF14" w:rsidR="00DD2CE1" w:rsidRDefault="00DB470F" w:rsidP="00DD2CE1">
      <w:pPr>
        <w:autoSpaceDE w:val="0"/>
        <w:autoSpaceDN w:val="0"/>
        <w:adjustRightInd w:val="0"/>
        <w:spacing w:after="0" w:line="240" w:lineRule="auto"/>
        <w:rPr>
          <w:rFonts w:ascii="Arial" w:hAnsi="Arial" w:cs="Arial"/>
          <w:color w:val="222222"/>
          <w:sz w:val="20"/>
          <w:szCs w:val="20"/>
        </w:rPr>
      </w:pPr>
      <w:r>
        <w:rPr>
          <w:rFonts w:ascii="Wingdings-Regular" w:hAnsi="Wingdings-Regular" w:cs="Wingdings-Regular"/>
          <w:color w:val="222222"/>
          <w:sz w:val="20"/>
          <w:szCs w:val="20"/>
        </w:rPr>
        <w:tab/>
      </w:r>
      <w:r w:rsidR="00DD2CE1">
        <w:rPr>
          <w:rFonts w:ascii="Arial" w:hAnsi="Arial" w:cs="Arial"/>
          <w:color w:val="222222"/>
          <w:sz w:val="20"/>
          <w:szCs w:val="20"/>
        </w:rPr>
        <w:t>Manufacturing Engineering</w:t>
      </w:r>
    </w:p>
    <w:p w14:paraId="7EE66D8F" w14:textId="77777777" w:rsidR="00DD2CE1" w:rsidRDefault="00DD2CE1" w:rsidP="00DD2CE1">
      <w:pPr>
        <w:autoSpaceDE w:val="0"/>
        <w:autoSpaceDN w:val="0"/>
        <w:adjustRightInd w:val="0"/>
        <w:spacing w:after="0" w:line="240" w:lineRule="auto"/>
        <w:rPr>
          <w:rFonts w:ascii="Arial-BoldMT" w:hAnsi="Arial-BoldMT" w:cs="Arial-BoldMT"/>
          <w:b/>
          <w:bCs/>
          <w:color w:val="000000"/>
          <w:sz w:val="20"/>
          <w:szCs w:val="20"/>
        </w:rPr>
      </w:pPr>
      <w:r>
        <w:rPr>
          <w:rFonts w:ascii="Arial-BoldMT" w:hAnsi="Arial-BoldMT" w:cs="Arial-BoldMT"/>
          <w:b/>
          <w:bCs/>
          <w:color w:val="000000"/>
          <w:sz w:val="20"/>
          <w:szCs w:val="20"/>
        </w:rPr>
        <w:t>Sectors Strategies</w:t>
      </w:r>
    </w:p>
    <w:p w14:paraId="69061430" w14:textId="77777777" w:rsidR="00DD2CE1" w:rsidRDefault="00DD2CE1" w:rsidP="00DD2CE1">
      <w:pPr>
        <w:autoSpaceDE w:val="0"/>
        <w:autoSpaceDN w:val="0"/>
        <w:adjustRightInd w:val="0"/>
        <w:spacing w:after="0" w:line="240" w:lineRule="auto"/>
        <w:rPr>
          <w:rFonts w:ascii="Arial" w:hAnsi="Arial" w:cs="Arial"/>
          <w:color w:val="000000"/>
          <w:sz w:val="20"/>
          <w:szCs w:val="20"/>
        </w:rPr>
      </w:pPr>
      <w:r>
        <w:rPr>
          <w:rFonts w:ascii="Arial" w:hAnsi="Arial" w:cs="Arial"/>
          <w:color w:val="000000"/>
          <w:sz w:val="20"/>
          <w:szCs w:val="20"/>
        </w:rPr>
        <w:t>Utilizing the information obtained in Survey 1 (Identifying Emerging High-Wage, High-Demand Sectors),</w:t>
      </w:r>
    </w:p>
    <w:p w14:paraId="29415E6A" w14:textId="77777777" w:rsidR="00DD2CE1" w:rsidRDefault="00DD2CE1" w:rsidP="00DD2CE1">
      <w:pPr>
        <w:autoSpaceDE w:val="0"/>
        <w:autoSpaceDN w:val="0"/>
        <w:adjustRightInd w:val="0"/>
        <w:spacing w:after="0" w:line="240" w:lineRule="auto"/>
        <w:rPr>
          <w:rFonts w:ascii="Arial" w:hAnsi="Arial" w:cs="Arial"/>
          <w:color w:val="000000"/>
          <w:sz w:val="20"/>
          <w:szCs w:val="20"/>
        </w:rPr>
      </w:pPr>
      <w:r>
        <w:rPr>
          <w:rFonts w:ascii="Arial" w:hAnsi="Arial" w:cs="Arial"/>
          <w:color w:val="000000"/>
          <w:sz w:val="20"/>
          <w:szCs w:val="20"/>
        </w:rPr>
        <w:t>Survey 2 (Sector Businesses), the Meta Study, and additional independent research conducted by RFG</w:t>
      </w:r>
    </w:p>
    <w:p w14:paraId="4BCFCE57" w14:textId="77777777" w:rsidR="00DD2CE1" w:rsidRDefault="00DD2CE1" w:rsidP="00DD2CE1">
      <w:pPr>
        <w:autoSpaceDE w:val="0"/>
        <w:autoSpaceDN w:val="0"/>
        <w:adjustRightInd w:val="0"/>
        <w:spacing w:after="0" w:line="240" w:lineRule="auto"/>
        <w:rPr>
          <w:rFonts w:ascii="Arial" w:hAnsi="Arial" w:cs="Arial"/>
          <w:color w:val="000000"/>
          <w:sz w:val="20"/>
          <w:szCs w:val="20"/>
        </w:rPr>
      </w:pPr>
      <w:r>
        <w:rPr>
          <w:rFonts w:ascii="Arial" w:hAnsi="Arial" w:cs="Arial"/>
          <w:color w:val="000000"/>
          <w:sz w:val="20"/>
          <w:szCs w:val="20"/>
        </w:rPr>
        <w:t>Associates Inc. staff, detailed Sector Strategies were developed.</w:t>
      </w:r>
    </w:p>
    <w:p w14:paraId="1E81E014" w14:textId="77777777" w:rsidR="00DB470F" w:rsidRDefault="00DB470F" w:rsidP="00DD2CE1">
      <w:pPr>
        <w:autoSpaceDE w:val="0"/>
        <w:autoSpaceDN w:val="0"/>
        <w:adjustRightInd w:val="0"/>
        <w:spacing w:after="0" w:line="240" w:lineRule="auto"/>
        <w:rPr>
          <w:rFonts w:ascii="Arial" w:hAnsi="Arial" w:cs="Arial"/>
          <w:color w:val="000000"/>
          <w:sz w:val="20"/>
          <w:szCs w:val="20"/>
        </w:rPr>
      </w:pPr>
    </w:p>
    <w:p w14:paraId="701F88F1" w14:textId="3FB93B06" w:rsidR="00DD2CE1" w:rsidRDefault="00DD2CE1" w:rsidP="00DD2CE1">
      <w:pPr>
        <w:autoSpaceDE w:val="0"/>
        <w:autoSpaceDN w:val="0"/>
        <w:adjustRightInd w:val="0"/>
        <w:spacing w:after="0" w:line="240" w:lineRule="auto"/>
        <w:rPr>
          <w:rFonts w:ascii="Arial" w:hAnsi="Arial" w:cs="Arial"/>
          <w:color w:val="000000"/>
          <w:sz w:val="20"/>
          <w:szCs w:val="20"/>
        </w:rPr>
      </w:pPr>
      <w:r>
        <w:rPr>
          <w:rFonts w:ascii="Arial" w:hAnsi="Arial" w:cs="Arial"/>
          <w:color w:val="000000"/>
          <w:sz w:val="20"/>
          <w:szCs w:val="20"/>
        </w:rPr>
        <w:t>Research concluded that successful Sectors initiatives have</w:t>
      </w:r>
      <w:r w:rsidR="00DB470F">
        <w:rPr>
          <w:rFonts w:ascii="Arial" w:hAnsi="Arial" w:cs="Arial"/>
          <w:color w:val="000000"/>
          <w:sz w:val="20"/>
          <w:szCs w:val="20"/>
        </w:rPr>
        <w:t xml:space="preserve"> the following three (3) common </w:t>
      </w:r>
      <w:r>
        <w:rPr>
          <w:rFonts w:ascii="Arial" w:hAnsi="Arial" w:cs="Arial"/>
          <w:color w:val="000000"/>
          <w:sz w:val="20"/>
          <w:szCs w:val="20"/>
        </w:rPr>
        <w:t>characteristics:</w:t>
      </w:r>
    </w:p>
    <w:p w14:paraId="0F0308A8" w14:textId="0942DF7A" w:rsidR="00DD2CE1" w:rsidRDefault="00DD2CE1" w:rsidP="00DD2CE1">
      <w:pPr>
        <w:autoSpaceDE w:val="0"/>
        <w:autoSpaceDN w:val="0"/>
        <w:adjustRightInd w:val="0"/>
        <w:spacing w:after="0" w:line="240" w:lineRule="auto"/>
        <w:rPr>
          <w:rFonts w:ascii="Arial" w:hAnsi="Arial" w:cs="Arial"/>
          <w:color w:val="222222"/>
          <w:sz w:val="20"/>
          <w:szCs w:val="20"/>
        </w:rPr>
      </w:pPr>
      <w:r>
        <w:rPr>
          <w:rFonts w:ascii="Arial" w:hAnsi="Arial" w:cs="Arial"/>
          <w:color w:val="222222"/>
          <w:sz w:val="20"/>
          <w:szCs w:val="20"/>
        </w:rPr>
        <w:t xml:space="preserve">1. </w:t>
      </w:r>
      <w:r>
        <w:rPr>
          <w:rFonts w:ascii="Arial-BoldItalicMT" w:hAnsi="Arial-BoldItalicMT" w:cs="Arial-BoldItalicMT"/>
          <w:b/>
          <w:bCs/>
          <w:i/>
          <w:iCs/>
          <w:color w:val="222222"/>
          <w:sz w:val="20"/>
          <w:szCs w:val="20"/>
        </w:rPr>
        <w:t xml:space="preserve">The effort must be Industry led </w:t>
      </w:r>
      <w:r>
        <w:rPr>
          <w:rFonts w:ascii="Arial" w:hAnsi="Arial" w:cs="Arial"/>
          <w:color w:val="222222"/>
          <w:sz w:val="20"/>
          <w:szCs w:val="20"/>
        </w:rPr>
        <w:t xml:space="preserve">(with an Industry champion </w:t>
      </w:r>
      <w:r w:rsidR="00DB470F">
        <w:rPr>
          <w:rFonts w:ascii="Arial" w:hAnsi="Arial" w:cs="Arial"/>
          <w:color w:val="222222"/>
          <w:sz w:val="20"/>
          <w:szCs w:val="20"/>
        </w:rPr>
        <w:t xml:space="preserve">in each sector). Survey 2 found </w:t>
      </w:r>
      <w:r>
        <w:rPr>
          <w:rFonts w:ascii="Arial" w:hAnsi="Arial" w:cs="Arial"/>
          <w:color w:val="222222"/>
          <w:sz w:val="20"/>
          <w:szCs w:val="20"/>
        </w:rPr>
        <w:t>that 71% of respondents expressed an interest in participating in a Sector based Council or</w:t>
      </w:r>
    </w:p>
    <w:p w14:paraId="158013FF" w14:textId="1D4AAB5E" w:rsidR="00DD2CE1" w:rsidRDefault="00DD2CE1" w:rsidP="00DD2CE1">
      <w:pPr>
        <w:autoSpaceDE w:val="0"/>
        <w:autoSpaceDN w:val="0"/>
        <w:adjustRightInd w:val="0"/>
        <w:spacing w:after="0" w:line="240" w:lineRule="auto"/>
        <w:rPr>
          <w:rFonts w:ascii="Arial" w:hAnsi="Arial" w:cs="Arial"/>
          <w:color w:val="222222"/>
          <w:sz w:val="20"/>
          <w:szCs w:val="20"/>
        </w:rPr>
      </w:pPr>
      <w:r>
        <w:rPr>
          <w:rFonts w:ascii="Arial" w:hAnsi="Arial" w:cs="Arial"/>
          <w:color w:val="222222"/>
          <w:sz w:val="20"/>
          <w:szCs w:val="20"/>
        </w:rPr>
        <w:t>Roundtable. The specific breakdown was 29% willing to partici</w:t>
      </w:r>
      <w:r w:rsidR="00DB470F">
        <w:rPr>
          <w:rFonts w:ascii="Arial" w:hAnsi="Arial" w:cs="Arial"/>
          <w:color w:val="222222"/>
          <w:sz w:val="20"/>
          <w:szCs w:val="20"/>
        </w:rPr>
        <w:t xml:space="preserve">pate, 57% interested in getting </w:t>
      </w:r>
      <w:r>
        <w:rPr>
          <w:rFonts w:ascii="Arial" w:hAnsi="Arial" w:cs="Arial"/>
          <w:color w:val="222222"/>
          <w:sz w:val="20"/>
          <w:szCs w:val="20"/>
        </w:rPr>
        <w:t>more information, and 14% offering to provide leadership in such an effort.</w:t>
      </w:r>
    </w:p>
    <w:p w14:paraId="293DFE90" w14:textId="2A3BB306" w:rsidR="00DD2CE1" w:rsidRDefault="00DD2CE1" w:rsidP="00DD2CE1">
      <w:pPr>
        <w:autoSpaceDE w:val="0"/>
        <w:autoSpaceDN w:val="0"/>
        <w:adjustRightInd w:val="0"/>
        <w:spacing w:after="0" w:line="240" w:lineRule="auto"/>
        <w:rPr>
          <w:rFonts w:ascii="Arial" w:hAnsi="Arial" w:cs="Arial"/>
          <w:color w:val="222222"/>
          <w:sz w:val="20"/>
          <w:szCs w:val="20"/>
        </w:rPr>
      </w:pPr>
      <w:r>
        <w:rPr>
          <w:rFonts w:ascii="Arial" w:hAnsi="Arial" w:cs="Arial"/>
          <w:color w:val="222222"/>
          <w:sz w:val="20"/>
          <w:szCs w:val="20"/>
        </w:rPr>
        <w:t xml:space="preserve">2. There must be a </w:t>
      </w:r>
      <w:r>
        <w:rPr>
          <w:rFonts w:ascii="Arial-BoldItalicMT" w:hAnsi="Arial-BoldItalicMT" w:cs="Arial-BoldItalicMT"/>
          <w:b/>
          <w:bCs/>
          <w:i/>
          <w:iCs/>
          <w:color w:val="222222"/>
          <w:sz w:val="20"/>
          <w:szCs w:val="20"/>
        </w:rPr>
        <w:t xml:space="preserve">meaningful starting point strategy </w:t>
      </w:r>
      <w:r>
        <w:rPr>
          <w:rFonts w:ascii="Arial" w:hAnsi="Arial" w:cs="Arial"/>
          <w:color w:val="222222"/>
          <w:sz w:val="20"/>
          <w:szCs w:val="20"/>
        </w:rPr>
        <w:t>for each se</w:t>
      </w:r>
      <w:r w:rsidR="00DB470F">
        <w:rPr>
          <w:rFonts w:ascii="Arial" w:hAnsi="Arial" w:cs="Arial"/>
          <w:color w:val="222222"/>
          <w:sz w:val="20"/>
          <w:szCs w:val="20"/>
        </w:rPr>
        <w:t xml:space="preserve">ctor, which will evolve as the </w:t>
      </w:r>
      <w:r>
        <w:rPr>
          <w:rFonts w:ascii="Arial" w:hAnsi="Arial" w:cs="Arial"/>
          <w:color w:val="222222"/>
          <w:sz w:val="20"/>
          <w:szCs w:val="20"/>
        </w:rPr>
        <w:t>industry takes ownership of their strategy and refines workforce needs, and</w:t>
      </w:r>
    </w:p>
    <w:p w14:paraId="39B69DE0" w14:textId="0F47B655" w:rsidR="00DD2CE1" w:rsidRDefault="00DD2CE1" w:rsidP="00DD2CE1">
      <w:pPr>
        <w:autoSpaceDE w:val="0"/>
        <w:autoSpaceDN w:val="0"/>
        <w:adjustRightInd w:val="0"/>
        <w:spacing w:after="0" w:line="240" w:lineRule="auto"/>
        <w:rPr>
          <w:rFonts w:ascii="Arial-BoldItalicMT" w:hAnsi="Arial-BoldItalicMT" w:cs="Arial-BoldItalicMT"/>
          <w:b/>
          <w:bCs/>
          <w:i/>
          <w:iCs/>
          <w:color w:val="222222"/>
          <w:sz w:val="20"/>
          <w:szCs w:val="20"/>
        </w:rPr>
      </w:pPr>
      <w:r w:rsidRPr="00DB470F">
        <w:rPr>
          <w:rFonts w:ascii="Arial-ItalicMT" w:hAnsi="Arial-ItalicMT" w:cs="Arial-ItalicMT"/>
          <w:iCs/>
          <w:color w:val="222222"/>
          <w:sz w:val="20"/>
          <w:szCs w:val="20"/>
        </w:rPr>
        <w:t>3.</w:t>
      </w:r>
      <w:r>
        <w:rPr>
          <w:rFonts w:ascii="Arial-ItalicMT" w:hAnsi="Arial-ItalicMT" w:cs="Arial-ItalicMT"/>
          <w:i/>
          <w:iCs/>
          <w:color w:val="222222"/>
          <w:sz w:val="20"/>
          <w:szCs w:val="20"/>
        </w:rPr>
        <w:t xml:space="preserve"> </w:t>
      </w:r>
      <w:r>
        <w:rPr>
          <w:rFonts w:ascii="Arial" w:hAnsi="Arial" w:cs="Arial"/>
          <w:color w:val="222222"/>
          <w:sz w:val="20"/>
          <w:szCs w:val="20"/>
        </w:rPr>
        <w:t xml:space="preserve">The plan should result in </w:t>
      </w:r>
      <w:r>
        <w:rPr>
          <w:rFonts w:ascii="Arial-BoldItalicMT" w:hAnsi="Arial-BoldItalicMT" w:cs="Arial-BoldItalicMT"/>
          <w:b/>
          <w:bCs/>
          <w:i/>
          <w:iCs/>
          <w:color w:val="222222"/>
          <w:sz w:val="20"/>
          <w:szCs w:val="20"/>
        </w:rPr>
        <w:t>coordination of workforce, educ</w:t>
      </w:r>
      <w:r w:rsidR="00DB470F">
        <w:rPr>
          <w:rFonts w:ascii="Arial-BoldItalicMT" w:hAnsi="Arial-BoldItalicMT" w:cs="Arial-BoldItalicMT"/>
          <w:b/>
          <w:bCs/>
          <w:i/>
          <w:iCs/>
          <w:color w:val="222222"/>
          <w:sz w:val="20"/>
          <w:szCs w:val="20"/>
        </w:rPr>
        <w:t xml:space="preserve">ation, and economic development </w:t>
      </w:r>
      <w:r>
        <w:rPr>
          <w:rFonts w:ascii="Arial-BoldItalicMT" w:hAnsi="Arial-BoldItalicMT" w:cs="Arial-BoldItalicMT"/>
          <w:b/>
          <w:bCs/>
          <w:i/>
          <w:iCs/>
          <w:color w:val="222222"/>
          <w:sz w:val="20"/>
          <w:szCs w:val="20"/>
        </w:rPr>
        <w:t>services around the industry driven needs.</w:t>
      </w:r>
    </w:p>
    <w:p w14:paraId="2DD3800E" w14:textId="4D2AA3DC" w:rsidR="00DD2CE1" w:rsidRDefault="00DD2CE1" w:rsidP="00DD2CE1">
      <w:pPr>
        <w:autoSpaceDE w:val="0"/>
        <w:autoSpaceDN w:val="0"/>
        <w:adjustRightInd w:val="0"/>
        <w:spacing w:after="0" w:line="240" w:lineRule="auto"/>
        <w:rPr>
          <w:rFonts w:ascii="Calibri" w:hAnsi="Calibri" w:cs="Calibri"/>
          <w:color w:val="000000"/>
        </w:rPr>
      </w:pPr>
    </w:p>
    <w:p w14:paraId="2E8A96F8" w14:textId="77777777" w:rsidR="00DB470F" w:rsidRDefault="00DD2CE1" w:rsidP="00DD2CE1">
      <w:pPr>
        <w:autoSpaceDE w:val="0"/>
        <w:autoSpaceDN w:val="0"/>
        <w:adjustRightInd w:val="0"/>
        <w:spacing w:after="0" w:line="240" w:lineRule="auto"/>
        <w:rPr>
          <w:rFonts w:ascii="Arial" w:hAnsi="Arial" w:cs="Arial"/>
          <w:color w:val="222222"/>
          <w:sz w:val="20"/>
          <w:szCs w:val="20"/>
        </w:rPr>
      </w:pPr>
      <w:r>
        <w:rPr>
          <w:rFonts w:ascii="Arial" w:hAnsi="Arial" w:cs="Arial"/>
          <w:color w:val="222222"/>
          <w:sz w:val="20"/>
          <w:szCs w:val="20"/>
        </w:rPr>
        <w:t>The four (4) identified Sectors presented in this report were redefine</w:t>
      </w:r>
      <w:r w:rsidR="00DB470F">
        <w:rPr>
          <w:rFonts w:ascii="Arial" w:hAnsi="Arial" w:cs="Arial"/>
          <w:color w:val="222222"/>
          <w:sz w:val="20"/>
          <w:szCs w:val="20"/>
        </w:rPr>
        <w:t xml:space="preserve">d to align with JobsOhio recent </w:t>
      </w:r>
      <w:r>
        <w:rPr>
          <w:rFonts w:ascii="Arial" w:hAnsi="Arial" w:cs="Arial"/>
          <w:color w:val="222222"/>
          <w:sz w:val="20"/>
          <w:szCs w:val="20"/>
        </w:rPr>
        <w:t xml:space="preserve">developed statewide sector definitions. The three (3) resulting “starting point“ </w:t>
      </w:r>
    </w:p>
    <w:p w14:paraId="4525C1C8" w14:textId="15CE7546" w:rsidR="00DD2CE1" w:rsidRDefault="00DD2CE1" w:rsidP="00DD2CE1">
      <w:pPr>
        <w:autoSpaceDE w:val="0"/>
        <w:autoSpaceDN w:val="0"/>
        <w:adjustRightInd w:val="0"/>
        <w:spacing w:after="0" w:line="240" w:lineRule="auto"/>
        <w:rPr>
          <w:rFonts w:ascii="Arial" w:hAnsi="Arial" w:cs="Arial"/>
          <w:color w:val="222222"/>
          <w:sz w:val="20"/>
          <w:szCs w:val="20"/>
        </w:rPr>
      </w:pPr>
      <w:r>
        <w:rPr>
          <w:rFonts w:ascii="Arial" w:hAnsi="Arial" w:cs="Arial"/>
          <w:color w:val="222222"/>
          <w:sz w:val="20"/>
          <w:szCs w:val="20"/>
        </w:rPr>
        <w:t>Sector Strategies cover:</w:t>
      </w:r>
    </w:p>
    <w:p w14:paraId="5487F8B6" w14:textId="77777777" w:rsidR="00DD2CE1" w:rsidRDefault="00DD2CE1" w:rsidP="00DD2CE1">
      <w:pPr>
        <w:autoSpaceDE w:val="0"/>
        <w:autoSpaceDN w:val="0"/>
        <w:adjustRightInd w:val="0"/>
        <w:spacing w:after="0" w:line="240" w:lineRule="auto"/>
        <w:rPr>
          <w:rFonts w:ascii="Arial" w:hAnsi="Arial" w:cs="Arial"/>
          <w:color w:val="222222"/>
          <w:sz w:val="20"/>
          <w:szCs w:val="20"/>
        </w:rPr>
      </w:pPr>
      <w:r>
        <w:rPr>
          <w:rFonts w:ascii="SymbolMT" w:hAnsi="SymbolMT" w:cs="SymbolMT"/>
          <w:color w:val="222222"/>
          <w:sz w:val="20"/>
          <w:szCs w:val="20"/>
        </w:rPr>
        <w:t xml:space="preserve">· </w:t>
      </w:r>
      <w:r>
        <w:rPr>
          <w:rFonts w:ascii="Arial" w:hAnsi="Arial" w:cs="Arial"/>
          <w:color w:val="222222"/>
          <w:sz w:val="20"/>
          <w:szCs w:val="20"/>
        </w:rPr>
        <w:t>Advanced Manufacturing (Plastic/polymer products)</w:t>
      </w:r>
    </w:p>
    <w:p w14:paraId="7F5D3CE6" w14:textId="77777777" w:rsidR="00DD2CE1" w:rsidRDefault="00DD2CE1" w:rsidP="00DD2CE1">
      <w:pPr>
        <w:autoSpaceDE w:val="0"/>
        <w:autoSpaceDN w:val="0"/>
        <w:adjustRightInd w:val="0"/>
        <w:spacing w:after="0" w:line="240" w:lineRule="auto"/>
        <w:rPr>
          <w:rFonts w:ascii="Arial" w:hAnsi="Arial" w:cs="Arial"/>
          <w:color w:val="222222"/>
          <w:sz w:val="20"/>
          <w:szCs w:val="20"/>
        </w:rPr>
      </w:pPr>
      <w:r>
        <w:rPr>
          <w:rFonts w:ascii="SymbolMT" w:hAnsi="SymbolMT" w:cs="SymbolMT"/>
          <w:color w:val="222222"/>
          <w:sz w:val="20"/>
          <w:szCs w:val="20"/>
        </w:rPr>
        <w:t xml:space="preserve">· </w:t>
      </w:r>
      <w:r>
        <w:rPr>
          <w:rFonts w:ascii="Arial" w:hAnsi="Arial" w:cs="Arial"/>
          <w:color w:val="222222"/>
          <w:sz w:val="20"/>
          <w:szCs w:val="20"/>
        </w:rPr>
        <w:t>Healthcare, and</w:t>
      </w:r>
    </w:p>
    <w:p w14:paraId="36F63B24" w14:textId="77777777" w:rsidR="00DD2CE1" w:rsidRDefault="00DD2CE1" w:rsidP="00DD2CE1">
      <w:pPr>
        <w:autoSpaceDE w:val="0"/>
        <w:autoSpaceDN w:val="0"/>
        <w:adjustRightInd w:val="0"/>
        <w:spacing w:after="0" w:line="240" w:lineRule="auto"/>
        <w:rPr>
          <w:rFonts w:ascii="Arial" w:hAnsi="Arial" w:cs="Arial"/>
          <w:color w:val="222222"/>
          <w:sz w:val="20"/>
          <w:szCs w:val="20"/>
        </w:rPr>
      </w:pPr>
      <w:r>
        <w:rPr>
          <w:rFonts w:ascii="SymbolMT" w:hAnsi="SymbolMT" w:cs="SymbolMT"/>
          <w:color w:val="222222"/>
          <w:sz w:val="20"/>
          <w:szCs w:val="20"/>
        </w:rPr>
        <w:t xml:space="preserve">· </w:t>
      </w:r>
      <w:r>
        <w:rPr>
          <w:rFonts w:ascii="Arial" w:hAnsi="Arial" w:cs="Arial"/>
          <w:color w:val="222222"/>
          <w:sz w:val="20"/>
          <w:szCs w:val="20"/>
        </w:rPr>
        <w:t>Shale Energy (Chemicals and Oil and Gas processing)</w:t>
      </w:r>
    </w:p>
    <w:p w14:paraId="1F47AA06" w14:textId="77777777" w:rsidR="00DD2CE1" w:rsidRDefault="00DD2CE1" w:rsidP="00DD2CE1">
      <w:pPr>
        <w:autoSpaceDE w:val="0"/>
        <w:autoSpaceDN w:val="0"/>
        <w:adjustRightInd w:val="0"/>
        <w:spacing w:after="0" w:line="240" w:lineRule="auto"/>
        <w:rPr>
          <w:rFonts w:ascii="Arial-BoldMT" w:hAnsi="Arial-BoldMT" w:cs="Arial-BoldMT"/>
          <w:b/>
          <w:bCs/>
          <w:color w:val="000000"/>
          <w:sz w:val="20"/>
          <w:szCs w:val="20"/>
        </w:rPr>
      </w:pPr>
      <w:r>
        <w:rPr>
          <w:rFonts w:ascii="Arial-BoldMT" w:hAnsi="Arial-BoldMT" w:cs="Arial-BoldMT"/>
          <w:b/>
          <w:bCs/>
          <w:color w:val="000000"/>
          <w:sz w:val="20"/>
          <w:szCs w:val="20"/>
        </w:rPr>
        <w:t>Summary Conclusions</w:t>
      </w:r>
    </w:p>
    <w:p w14:paraId="438A1712" w14:textId="37548B00" w:rsidR="00DD2CE1" w:rsidRDefault="00DD2CE1" w:rsidP="00DD2CE1">
      <w:pPr>
        <w:autoSpaceDE w:val="0"/>
        <w:autoSpaceDN w:val="0"/>
        <w:adjustRightInd w:val="0"/>
        <w:spacing w:after="0" w:line="240" w:lineRule="auto"/>
        <w:rPr>
          <w:rFonts w:ascii="Arial" w:hAnsi="Arial" w:cs="Arial"/>
          <w:color w:val="000000"/>
          <w:sz w:val="20"/>
          <w:szCs w:val="20"/>
        </w:rPr>
      </w:pPr>
      <w:r>
        <w:rPr>
          <w:rFonts w:ascii="Arial" w:hAnsi="Arial" w:cs="Arial"/>
          <w:color w:val="000000"/>
          <w:sz w:val="20"/>
          <w:szCs w:val="20"/>
        </w:rPr>
        <w:t>In conclusion, taking the research, surveys, and Meta Studies from I</w:t>
      </w:r>
      <w:r w:rsidR="00DB470F">
        <w:rPr>
          <w:rFonts w:ascii="Arial" w:hAnsi="Arial" w:cs="Arial"/>
          <w:color w:val="000000"/>
          <w:sz w:val="20"/>
          <w:szCs w:val="20"/>
        </w:rPr>
        <w:t xml:space="preserve">ndustry leaders, strategies for </w:t>
      </w:r>
      <w:r>
        <w:rPr>
          <w:rFonts w:ascii="Arial" w:hAnsi="Arial" w:cs="Arial"/>
          <w:color w:val="000000"/>
          <w:sz w:val="20"/>
          <w:szCs w:val="20"/>
        </w:rPr>
        <w:t>each sector were created. Overall opportunities include:</w:t>
      </w:r>
    </w:p>
    <w:p w14:paraId="23A3EEA6" w14:textId="77777777" w:rsidR="00DD2CE1" w:rsidRDefault="00DD2CE1" w:rsidP="00DD2CE1">
      <w:pPr>
        <w:autoSpaceDE w:val="0"/>
        <w:autoSpaceDN w:val="0"/>
        <w:adjustRightInd w:val="0"/>
        <w:spacing w:after="0" w:line="240" w:lineRule="auto"/>
        <w:rPr>
          <w:rFonts w:ascii="Arial-BoldMT" w:hAnsi="Arial-BoldMT" w:cs="Arial-BoldMT"/>
          <w:b/>
          <w:bCs/>
          <w:color w:val="000000"/>
          <w:sz w:val="20"/>
          <w:szCs w:val="20"/>
        </w:rPr>
      </w:pPr>
      <w:r>
        <w:rPr>
          <w:rFonts w:ascii="Arial" w:hAnsi="Arial" w:cs="Arial"/>
          <w:color w:val="000000"/>
          <w:sz w:val="20"/>
          <w:szCs w:val="20"/>
        </w:rPr>
        <w:t xml:space="preserve">1. Develop a </w:t>
      </w:r>
      <w:r>
        <w:rPr>
          <w:rFonts w:ascii="Arial-BoldMT" w:hAnsi="Arial-BoldMT" w:cs="Arial-BoldMT"/>
          <w:b/>
          <w:bCs/>
          <w:color w:val="000000"/>
          <w:sz w:val="20"/>
          <w:szCs w:val="20"/>
        </w:rPr>
        <w:t>regional industry led council focusing on each sector.</w:t>
      </w:r>
    </w:p>
    <w:p w14:paraId="2264F46E" w14:textId="4B080E7B" w:rsidR="00DD2CE1" w:rsidRDefault="00DD2CE1" w:rsidP="00DD2CE1">
      <w:pPr>
        <w:autoSpaceDE w:val="0"/>
        <w:autoSpaceDN w:val="0"/>
        <w:adjustRightInd w:val="0"/>
        <w:spacing w:after="0" w:line="240" w:lineRule="auto"/>
        <w:rPr>
          <w:rFonts w:ascii="Arial" w:hAnsi="Arial" w:cs="Arial"/>
          <w:color w:val="222222"/>
          <w:sz w:val="20"/>
          <w:szCs w:val="20"/>
        </w:rPr>
      </w:pPr>
      <w:r>
        <w:rPr>
          <w:rFonts w:ascii="Arial" w:hAnsi="Arial" w:cs="Arial"/>
          <w:color w:val="222222"/>
          <w:sz w:val="20"/>
          <w:szCs w:val="20"/>
        </w:rPr>
        <w:t>2. Work cooperatively with secondary and post-secondary educ</w:t>
      </w:r>
      <w:r w:rsidR="00DB470F">
        <w:rPr>
          <w:rFonts w:ascii="Arial" w:hAnsi="Arial" w:cs="Arial"/>
          <w:color w:val="222222"/>
          <w:sz w:val="20"/>
          <w:szCs w:val="20"/>
        </w:rPr>
        <w:t xml:space="preserve">ation and training providers to </w:t>
      </w:r>
      <w:r>
        <w:rPr>
          <w:rFonts w:ascii="Arial" w:hAnsi="Arial" w:cs="Arial"/>
          <w:color w:val="222222"/>
          <w:sz w:val="20"/>
          <w:szCs w:val="20"/>
        </w:rPr>
        <w:t xml:space="preserve">develop a consistent and meaningful </w:t>
      </w:r>
      <w:r>
        <w:rPr>
          <w:rFonts w:ascii="Arial-BoldMT" w:hAnsi="Arial-BoldMT" w:cs="Arial-BoldMT"/>
          <w:b/>
          <w:bCs/>
          <w:color w:val="222222"/>
          <w:sz w:val="20"/>
          <w:szCs w:val="20"/>
        </w:rPr>
        <w:t>Employability Skills program</w:t>
      </w:r>
      <w:r>
        <w:rPr>
          <w:rFonts w:ascii="Arial" w:hAnsi="Arial" w:cs="Arial"/>
          <w:color w:val="222222"/>
          <w:sz w:val="20"/>
          <w:szCs w:val="20"/>
        </w:rPr>
        <w:t>.</w:t>
      </w:r>
    </w:p>
    <w:p w14:paraId="62CDD6AE" w14:textId="0484B209" w:rsidR="00DD2CE1" w:rsidRDefault="00DD2CE1" w:rsidP="00DD2CE1">
      <w:pPr>
        <w:autoSpaceDE w:val="0"/>
        <w:autoSpaceDN w:val="0"/>
        <w:adjustRightInd w:val="0"/>
        <w:spacing w:after="0" w:line="240" w:lineRule="auto"/>
        <w:rPr>
          <w:rFonts w:ascii="Arial" w:hAnsi="Arial" w:cs="Arial"/>
          <w:color w:val="222222"/>
          <w:sz w:val="20"/>
          <w:szCs w:val="20"/>
        </w:rPr>
      </w:pPr>
      <w:r>
        <w:rPr>
          <w:rFonts w:ascii="Arial" w:hAnsi="Arial" w:cs="Arial"/>
          <w:color w:val="222222"/>
          <w:sz w:val="20"/>
          <w:szCs w:val="20"/>
        </w:rPr>
        <w:t>3. Work cooperatively with secondary and post-secondary educ</w:t>
      </w:r>
      <w:r w:rsidR="00DB470F">
        <w:rPr>
          <w:rFonts w:ascii="Arial" w:hAnsi="Arial" w:cs="Arial"/>
          <w:color w:val="222222"/>
          <w:sz w:val="20"/>
          <w:szCs w:val="20"/>
        </w:rPr>
        <w:t xml:space="preserve">ation and training providers to </w:t>
      </w:r>
      <w:r>
        <w:rPr>
          <w:rFonts w:ascii="Arial" w:hAnsi="Arial" w:cs="Arial"/>
          <w:color w:val="222222"/>
          <w:sz w:val="20"/>
          <w:szCs w:val="20"/>
        </w:rPr>
        <w:t xml:space="preserve">develop </w:t>
      </w:r>
      <w:r>
        <w:rPr>
          <w:rFonts w:ascii="Arial-BoldMT" w:hAnsi="Arial-BoldMT" w:cs="Arial-BoldMT"/>
          <w:b/>
          <w:bCs/>
          <w:color w:val="222222"/>
          <w:sz w:val="20"/>
          <w:szCs w:val="20"/>
        </w:rPr>
        <w:t xml:space="preserve">industry based/recognized Credential Training </w:t>
      </w:r>
      <w:r>
        <w:rPr>
          <w:rFonts w:ascii="Arial" w:hAnsi="Arial" w:cs="Arial"/>
          <w:color w:val="222222"/>
          <w:sz w:val="20"/>
          <w:szCs w:val="20"/>
        </w:rPr>
        <w:t>for each sector.</w:t>
      </w:r>
    </w:p>
    <w:p w14:paraId="0DB1BFBC" w14:textId="77777777" w:rsidR="00DD2CE1" w:rsidRDefault="00DD2CE1" w:rsidP="00DD2CE1">
      <w:pPr>
        <w:autoSpaceDE w:val="0"/>
        <w:autoSpaceDN w:val="0"/>
        <w:adjustRightInd w:val="0"/>
        <w:spacing w:after="0" w:line="240" w:lineRule="auto"/>
        <w:rPr>
          <w:rFonts w:ascii="Arial" w:hAnsi="Arial" w:cs="Arial"/>
          <w:color w:val="222222"/>
          <w:sz w:val="20"/>
          <w:szCs w:val="20"/>
        </w:rPr>
      </w:pPr>
      <w:r>
        <w:rPr>
          <w:rFonts w:ascii="Arial" w:hAnsi="Arial" w:cs="Arial"/>
          <w:color w:val="222222"/>
          <w:sz w:val="20"/>
          <w:szCs w:val="20"/>
        </w:rPr>
        <w:t>4. Work cooperatively with post-secondary education and training providers to develop industry</w:t>
      </w:r>
    </w:p>
    <w:p w14:paraId="77153FB3" w14:textId="77777777" w:rsidR="00DD2CE1" w:rsidRDefault="00DD2CE1" w:rsidP="00DD2CE1">
      <w:pPr>
        <w:autoSpaceDE w:val="0"/>
        <w:autoSpaceDN w:val="0"/>
        <w:adjustRightInd w:val="0"/>
        <w:spacing w:after="0" w:line="240" w:lineRule="auto"/>
        <w:rPr>
          <w:rFonts w:ascii="Arial" w:hAnsi="Arial" w:cs="Arial"/>
          <w:color w:val="222222"/>
          <w:sz w:val="20"/>
          <w:szCs w:val="20"/>
        </w:rPr>
      </w:pPr>
      <w:r>
        <w:rPr>
          <w:rFonts w:ascii="Arial" w:hAnsi="Arial" w:cs="Arial"/>
          <w:color w:val="222222"/>
          <w:sz w:val="20"/>
          <w:szCs w:val="20"/>
        </w:rPr>
        <w:t>Sector focused 2-year Associate Degree programs.</w:t>
      </w:r>
    </w:p>
    <w:p w14:paraId="0FBE4107" w14:textId="4ADF126C" w:rsidR="00DD2CE1" w:rsidRDefault="00DD2CE1" w:rsidP="00DD2CE1">
      <w:pPr>
        <w:autoSpaceDE w:val="0"/>
        <w:autoSpaceDN w:val="0"/>
        <w:adjustRightInd w:val="0"/>
        <w:spacing w:after="0" w:line="240" w:lineRule="auto"/>
        <w:rPr>
          <w:rFonts w:ascii="Arial" w:hAnsi="Arial" w:cs="Arial"/>
          <w:color w:val="222222"/>
          <w:sz w:val="20"/>
          <w:szCs w:val="20"/>
        </w:rPr>
      </w:pPr>
      <w:r>
        <w:rPr>
          <w:rFonts w:ascii="Arial" w:hAnsi="Arial" w:cs="Arial"/>
          <w:color w:val="222222"/>
          <w:sz w:val="20"/>
          <w:szCs w:val="20"/>
        </w:rPr>
        <w:t xml:space="preserve">5. </w:t>
      </w:r>
      <w:r>
        <w:rPr>
          <w:rFonts w:ascii="Arial-BoldMT" w:hAnsi="Arial-BoldMT" w:cs="Arial-BoldMT"/>
          <w:b/>
          <w:bCs/>
          <w:color w:val="222222"/>
          <w:sz w:val="20"/>
          <w:szCs w:val="20"/>
        </w:rPr>
        <w:t xml:space="preserve">Sector companies need to collectively outreach to the community </w:t>
      </w:r>
      <w:r w:rsidR="00DB470F">
        <w:rPr>
          <w:rFonts w:ascii="Arial" w:hAnsi="Arial" w:cs="Arial"/>
          <w:color w:val="222222"/>
          <w:sz w:val="20"/>
          <w:szCs w:val="20"/>
        </w:rPr>
        <w:t xml:space="preserve">(focus on parents of </w:t>
      </w:r>
      <w:r>
        <w:rPr>
          <w:rFonts w:ascii="Arial" w:hAnsi="Arial" w:cs="Arial"/>
          <w:color w:val="222222"/>
          <w:sz w:val="20"/>
          <w:szCs w:val="20"/>
        </w:rPr>
        <w:t>grades 6-10) to communicate that their job opportunities are h</w:t>
      </w:r>
      <w:r w:rsidR="00DB470F">
        <w:rPr>
          <w:rFonts w:ascii="Arial" w:hAnsi="Arial" w:cs="Arial"/>
          <w:color w:val="222222"/>
          <w:sz w:val="20"/>
          <w:szCs w:val="20"/>
        </w:rPr>
        <w:t xml:space="preserve">igh wage, high demand, and will </w:t>
      </w:r>
      <w:r>
        <w:rPr>
          <w:rFonts w:ascii="Arial" w:hAnsi="Arial" w:cs="Arial"/>
          <w:color w:val="222222"/>
          <w:sz w:val="20"/>
          <w:szCs w:val="20"/>
        </w:rPr>
        <w:t>be long-lasting.</w:t>
      </w:r>
    </w:p>
    <w:p w14:paraId="4C93C759" w14:textId="76EDB0D1" w:rsidR="00DD2CE1" w:rsidRDefault="00DD2CE1" w:rsidP="00DD2CE1">
      <w:pPr>
        <w:autoSpaceDE w:val="0"/>
        <w:autoSpaceDN w:val="0"/>
        <w:adjustRightInd w:val="0"/>
        <w:spacing w:after="0" w:line="240" w:lineRule="auto"/>
        <w:rPr>
          <w:rFonts w:ascii="Arial" w:hAnsi="Arial" w:cs="Arial"/>
          <w:color w:val="222222"/>
          <w:sz w:val="20"/>
          <w:szCs w:val="20"/>
        </w:rPr>
      </w:pPr>
      <w:r>
        <w:rPr>
          <w:rFonts w:ascii="Arial" w:hAnsi="Arial" w:cs="Arial"/>
          <w:color w:val="222222"/>
          <w:sz w:val="20"/>
          <w:szCs w:val="20"/>
        </w:rPr>
        <w:t xml:space="preserve">6. </w:t>
      </w:r>
      <w:r>
        <w:rPr>
          <w:rFonts w:ascii="Arial-BoldMT" w:hAnsi="Arial-BoldMT" w:cs="Arial-BoldMT"/>
          <w:b/>
          <w:bCs/>
          <w:color w:val="222222"/>
          <w:sz w:val="20"/>
          <w:szCs w:val="20"/>
        </w:rPr>
        <w:t xml:space="preserve">Business and industry needs to more proactively participate </w:t>
      </w:r>
      <w:r w:rsidR="00DB470F">
        <w:rPr>
          <w:rFonts w:ascii="Arial" w:hAnsi="Arial" w:cs="Arial"/>
          <w:color w:val="222222"/>
          <w:sz w:val="20"/>
          <w:szCs w:val="20"/>
        </w:rPr>
        <w:t xml:space="preserve">with local, regional, and state </w:t>
      </w:r>
      <w:r>
        <w:rPr>
          <w:rFonts w:ascii="Arial" w:hAnsi="Arial" w:cs="Arial"/>
          <w:color w:val="222222"/>
          <w:sz w:val="20"/>
          <w:szCs w:val="20"/>
        </w:rPr>
        <w:t>partners in building an experienced workforce for each sector.</w:t>
      </w:r>
    </w:p>
    <w:p w14:paraId="17A54B0C" w14:textId="77777777" w:rsidR="00DB470F" w:rsidRDefault="00DB470F" w:rsidP="00DD2CE1">
      <w:pPr>
        <w:autoSpaceDE w:val="0"/>
        <w:autoSpaceDN w:val="0"/>
        <w:adjustRightInd w:val="0"/>
        <w:spacing w:after="0" w:line="240" w:lineRule="auto"/>
        <w:rPr>
          <w:rFonts w:ascii="Arial" w:hAnsi="Arial" w:cs="Arial"/>
          <w:color w:val="222222"/>
        </w:rPr>
      </w:pPr>
    </w:p>
    <w:p w14:paraId="0A2D52B6" w14:textId="5A4A6A27" w:rsidR="00DD2CE1" w:rsidRDefault="00DD2CE1" w:rsidP="00DD2CE1">
      <w:pPr>
        <w:autoSpaceDE w:val="0"/>
        <w:autoSpaceDN w:val="0"/>
        <w:adjustRightInd w:val="0"/>
        <w:spacing w:after="0" w:line="240" w:lineRule="auto"/>
        <w:rPr>
          <w:rFonts w:ascii="Arial" w:hAnsi="Arial" w:cs="Arial"/>
          <w:color w:val="222222"/>
        </w:rPr>
      </w:pPr>
      <w:r>
        <w:rPr>
          <w:rFonts w:ascii="Arial" w:hAnsi="Arial" w:cs="Arial"/>
          <w:color w:val="222222"/>
        </w:rPr>
        <w:t>The full study, which includes the Advanced Manufacturin</w:t>
      </w:r>
      <w:r w:rsidR="00DB470F">
        <w:rPr>
          <w:rFonts w:ascii="Arial" w:hAnsi="Arial" w:cs="Arial"/>
          <w:color w:val="222222"/>
        </w:rPr>
        <w:t xml:space="preserve">g, Healthcare, and Shale Energy </w:t>
      </w:r>
      <w:r>
        <w:rPr>
          <w:rFonts w:ascii="Arial" w:hAnsi="Arial" w:cs="Arial"/>
          <w:color w:val="222222"/>
        </w:rPr>
        <w:t xml:space="preserve">detailed Sector Strategies can be found at </w:t>
      </w:r>
      <w:hyperlink r:id="rId54" w:history="1">
        <w:r w:rsidRPr="00F174AB">
          <w:rPr>
            <w:rStyle w:val="Hyperlink"/>
            <w:rFonts w:ascii="Arial" w:hAnsi="Arial" w:cs="Arial"/>
          </w:rPr>
          <w:t>www.wdb16.com</w:t>
        </w:r>
      </w:hyperlink>
      <w:r>
        <w:rPr>
          <w:rFonts w:ascii="Arial" w:hAnsi="Arial" w:cs="Arial"/>
          <w:color w:val="222222"/>
        </w:rPr>
        <w:t>.</w:t>
      </w:r>
    </w:p>
    <w:p w14:paraId="02499C06" w14:textId="77777777" w:rsidR="00DD2CE1" w:rsidRDefault="00DD2CE1" w:rsidP="00DD2CE1">
      <w:pPr>
        <w:autoSpaceDE w:val="0"/>
        <w:autoSpaceDN w:val="0"/>
        <w:adjustRightInd w:val="0"/>
        <w:spacing w:after="0" w:line="240" w:lineRule="auto"/>
        <w:rPr>
          <w:rFonts w:ascii="Arial" w:hAnsi="Arial" w:cs="Arial"/>
          <w:color w:val="222222"/>
        </w:rPr>
      </w:pPr>
    </w:p>
    <w:p w14:paraId="07CAC565" w14:textId="3C496326" w:rsidR="00DD2CE1" w:rsidRDefault="00DD2CE1" w:rsidP="00DD2CE1">
      <w:pPr>
        <w:autoSpaceDE w:val="0"/>
        <w:autoSpaceDN w:val="0"/>
        <w:adjustRightInd w:val="0"/>
        <w:spacing w:after="0" w:line="240" w:lineRule="auto"/>
        <w:rPr>
          <w:rFonts w:ascii="Arial-BoldMT" w:hAnsi="Arial-BoldMT" w:cs="Arial-BoldMT"/>
          <w:b/>
          <w:bCs/>
          <w:color w:val="000000"/>
          <w:sz w:val="20"/>
          <w:szCs w:val="20"/>
        </w:rPr>
      </w:pPr>
      <w:r>
        <w:rPr>
          <w:rFonts w:ascii="Arial-BoldMT" w:hAnsi="Arial-BoldMT" w:cs="Arial-BoldMT"/>
          <w:b/>
          <w:bCs/>
          <w:color w:val="000000"/>
          <w:sz w:val="20"/>
          <w:szCs w:val="20"/>
        </w:rPr>
        <w:t>RFG Associates Inc. was commissioned to perform this study by:</w:t>
      </w:r>
    </w:p>
    <w:p w14:paraId="09036CCA" w14:textId="77777777" w:rsidR="00DD2CE1" w:rsidRDefault="00DD2CE1" w:rsidP="00DD2CE1">
      <w:pPr>
        <w:autoSpaceDE w:val="0"/>
        <w:autoSpaceDN w:val="0"/>
        <w:adjustRightInd w:val="0"/>
        <w:spacing w:after="0" w:line="240" w:lineRule="auto"/>
        <w:rPr>
          <w:rFonts w:ascii="Arial" w:hAnsi="Arial" w:cs="Arial"/>
          <w:color w:val="000000"/>
          <w:sz w:val="20"/>
          <w:szCs w:val="20"/>
        </w:rPr>
      </w:pPr>
      <w:r>
        <w:rPr>
          <w:rFonts w:ascii="Arial" w:hAnsi="Arial" w:cs="Arial"/>
          <w:color w:val="000000"/>
          <w:sz w:val="20"/>
          <w:szCs w:val="20"/>
        </w:rPr>
        <w:t>Workforce Development Board 14 (Athens, Meigs, and Perry counties), Workforce Development</w:t>
      </w:r>
    </w:p>
    <w:p w14:paraId="63714497" w14:textId="77777777" w:rsidR="00DD2CE1" w:rsidRDefault="00DD2CE1" w:rsidP="00DD2CE1">
      <w:pPr>
        <w:autoSpaceDE w:val="0"/>
        <w:autoSpaceDN w:val="0"/>
        <w:adjustRightInd w:val="0"/>
        <w:spacing w:after="0" w:line="240" w:lineRule="auto"/>
        <w:rPr>
          <w:rFonts w:ascii="Arial" w:hAnsi="Arial" w:cs="Arial"/>
          <w:color w:val="000000"/>
          <w:sz w:val="20"/>
          <w:szCs w:val="20"/>
        </w:rPr>
      </w:pPr>
      <w:r>
        <w:rPr>
          <w:rFonts w:ascii="Arial" w:hAnsi="Arial" w:cs="Arial"/>
          <w:color w:val="000000"/>
          <w:sz w:val="20"/>
          <w:szCs w:val="20"/>
        </w:rPr>
        <w:t>Board 15 (Monroe, Morgan, Noble, and Washington counties) and Workforce Development Board</w:t>
      </w:r>
    </w:p>
    <w:p w14:paraId="08A9D70E" w14:textId="0B615270" w:rsidR="00DD2CE1" w:rsidRPr="006E3989" w:rsidRDefault="00DD2CE1" w:rsidP="00DD2CE1">
      <w:r>
        <w:rPr>
          <w:rFonts w:ascii="Arial" w:hAnsi="Arial" w:cs="Arial"/>
          <w:color w:val="000000"/>
          <w:sz w:val="20"/>
          <w:szCs w:val="20"/>
        </w:rPr>
        <w:t>16 (Belmont, Carroll, Harrison and Jefferson counties.)</w:t>
      </w:r>
    </w:p>
    <w:sectPr w:rsidR="00DD2CE1" w:rsidRPr="006E3989" w:rsidSect="0060690B">
      <w:headerReference w:type="default" r:id="rId55"/>
      <w:footerReference w:type="default" r:id="rId5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C3F7D55" w14:textId="77777777" w:rsidR="003E057A" w:rsidRDefault="003E057A" w:rsidP="002D5CCB">
      <w:pPr>
        <w:spacing w:after="0" w:line="240" w:lineRule="auto"/>
      </w:pPr>
      <w:r>
        <w:separator/>
      </w:r>
    </w:p>
  </w:endnote>
  <w:endnote w:type="continuationSeparator" w:id="0">
    <w:p w14:paraId="7D3F2584" w14:textId="77777777" w:rsidR="003E057A" w:rsidRDefault="003E057A" w:rsidP="002D5CC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Franklin Gothic Heavy">
    <w:altName w:val="Arial Black"/>
    <w:panose1 w:val="020B09030201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Franklin Gothic Heavy,">
    <w:altName w:val="Times New Roman"/>
    <w:panose1 w:val="00000000000000000000"/>
    <w:charset w:val="00"/>
    <w:family w:val="roman"/>
    <w:notTrueType/>
    <w:pitch w:val="default"/>
  </w:font>
  <w:font w:name="Calibri,Times New Roman">
    <w:altName w:val="Calibri"/>
    <w:panose1 w:val="00000000000000000000"/>
    <w:charset w:val="00"/>
    <w:family w:val="roman"/>
    <w:notTrueType/>
    <w:pitch w:val="default"/>
  </w:font>
  <w:font w:name="Arial,Times New Roman">
    <w:altName w:val="Arial"/>
    <w:panose1 w:val="00000000000000000000"/>
    <w:charset w:val="00"/>
    <w:family w:val="roman"/>
    <w:notTrueType/>
    <w:pitch w:val="default"/>
  </w:font>
  <w:font w:name="Arial-BoldMT">
    <w:altName w:val="Arial"/>
    <w:panose1 w:val="00000000000000000000"/>
    <w:charset w:val="00"/>
    <w:family w:val="swiss"/>
    <w:notTrueType/>
    <w:pitch w:val="default"/>
    <w:sig w:usb0="00002003" w:usb1="00000000" w:usb2="00000000" w:usb3="00000000" w:csb0="00000041" w:csb1="00000000"/>
  </w:font>
  <w:font w:name="Calibri-Bold">
    <w:panose1 w:val="00000000000000000000"/>
    <w:charset w:val="00"/>
    <w:family w:val="swiss"/>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SymbolMT">
    <w:panose1 w:val="00000000000000000000"/>
    <w:charset w:val="00"/>
    <w:family w:val="auto"/>
    <w:notTrueType/>
    <w:pitch w:val="default"/>
    <w:sig w:usb0="00000003" w:usb1="00000000" w:usb2="00000000" w:usb3="00000000" w:csb0="00000001" w:csb1="00000000"/>
  </w:font>
  <w:font w:name="CourierNewPSMT">
    <w:panose1 w:val="00000000000000000000"/>
    <w:charset w:val="00"/>
    <w:family w:val="swiss"/>
    <w:notTrueType/>
    <w:pitch w:val="default"/>
    <w:sig w:usb0="00000003" w:usb1="00000000" w:usb2="00000000" w:usb3="00000000" w:csb0="00000001" w:csb1="00000000"/>
  </w:font>
  <w:font w:name="Wingdings-Regular">
    <w:panose1 w:val="00000000000000000000"/>
    <w:charset w:val="00"/>
    <w:family w:val="auto"/>
    <w:notTrueType/>
    <w:pitch w:val="default"/>
    <w:sig w:usb0="00000003" w:usb1="00000000" w:usb2="00000000" w:usb3="00000000" w:csb0="00000001" w:csb1="00000000"/>
  </w:font>
  <w:font w:name="Arial-BoldItalicMT">
    <w:panose1 w:val="00000000000000000000"/>
    <w:charset w:val="00"/>
    <w:family w:val="swiss"/>
    <w:notTrueType/>
    <w:pitch w:val="default"/>
    <w:sig w:usb0="00000003" w:usb1="00000000" w:usb2="00000000" w:usb3="00000000" w:csb0="00000001" w:csb1="00000000"/>
  </w:font>
  <w:font w:name="Arial-ItalicMT">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F8C3682" w14:textId="7BE3517B" w:rsidR="003D5626" w:rsidRDefault="003D5626">
    <w:pPr>
      <w:pStyle w:val="Footer"/>
    </w:pPr>
    <w:r>
      <w:rPr>
        <w:noProof/>
      </w:rPr>
      <mc:AlternateContent>
        <mc:Choice Requires="wps">
          <w:drawing>
            <wp:anchor distT="0" distB="0" distL="114300" distR="114300" simplePos="0" relativeHeight="251667456" behindDoc="0" locked="0" layoutInCell="1" allowOverlap="1" wp14:anchorId="5AB9E2A1" wp14:editId="21DA1BFD">
              <wp:simplePos x="0" y="0"/>
              <wp:positionH relativeFrom="column">
                <wp:posOffset>4386943</wp:posOffset>
              </wp:positionH>
              <wp:positionV relativeFrom="paragraph">
                <wp:posOffset>-57785</wp:posOffset>
              </wp:positionV>
              <wp:extent cx="2090057" cy="337094"/>
              <wp:effectExtent l="0" t="0" r="0" b="6350"/>
              <wp:wrapNone/>
              <wp:docPr id="202" name="Text Box 202"/>
              <wp:cNvGraphicFramePr/>
              <a:graphic xmlns:a="http://schemas.openxmlformats.org/drawingml/2006/main">
                <a:graphicData uri="http://schemas.microsoft.com/office/word/2010/wordprocessingShape">
                  <wps:wsp>
                    <wps:cNvSpPr txBox="1"/>
                    <wps:spPr>
                      <a:xfrm>
                        <a:off x="0" y="0"/>
                        <a:ext cx="2090057" cy="337094"/>
                      </a:xfrm>
                      <a:prstGeom prst="rect">
                        <a:avLst/>
                      </a:prstGeom>
                      <a:noFill/>
                      <a:ln w="6350">
                        <a:noFill/>
                      </a:ln>
                    </wps:spPr>
                    <wps:txbx>
                      <w:txbxContent>
                        <w:p w14:paraId="6AC5971A" w14:textId="6987BE08" w:rsidR="003D5626" w:rsidRPr="003C3CF9" w:rsidRDefault="003D5626" w:rsidP="003C3CF9">
                          <w:pPr>
                            <w:jc w:val="right"/>
                            <w:rPr>
                              <w:b/>
                              <w:color w:val="0563C1" w:themeColor="accent4"/>
                              <w:sz w:val="28"/>
                            </w:rPr>
                          </w:pPr>
                          <w:r w:rsidRPr="003C3CF9">
                            <w:rPr>
                              <w:b/>
                              <w:color w:val="0563C1" w:themeColor="accent4"/>
                              <w:spacing w:val="60"/>
                              <w:sz w:val="28"/>
                            </w:rPr>
                            <w:t>Page</w:t>
                          </w:r>
                          <w:r w:rsidRPr="003C3CF9">
                            <w:rPr>
                              <w:b/>
                              <w:color w:val="0563C1" w:themeColor="accent4"/>
                              <w:sz w:val="28"/>
                            </w:rPr>
                            <w:t xml:space="preserve"> </w:t>
                          </w:r>
                          <w:r w:rsidRPr="003C3CF9">
                            <w:rPr>
                              <w:b/>
                              <w:color w:val="C00000" w:themeColor="accent1"/>
                              <w:sz w:val="28"/>
                            </w:rPr>
                            <w:t xml:space="preserve">| </w:t>
                          </w:r>
                          <w:r w:rsidRPr="003C3CF9">
                            <w:rPr>
                              <w:b/>
                              <w:color w:val="C00000" w:themeColor="accent1"/>
                              <w:sz w:val="28"/>
                            </w:rPr>
                            <w:fldChar w:fldCharType="begin"/>
                          </w:r>
                          <w:r w:rsidRPr="003C3CF9">
                            <w:rPr>
                              <w:b/>
                              <w:color w:val="C00000" w:themeColor="accent1"/>
                              <w:sz w:val="28"/>
                            </w:rPr>
                            <w:instrText xml:space="preserve"> PAGE   \* MERGEFORMAT </w:instrText>
                          </w:r>
                          <w:r w:rsidRPr="003C3CF9">
                            <w:rPr>
                              <w:b/>
                              <w:color w:val="C00000" w:themeColor="accent1"/>
                              <w:sz w:val="28"/>
                            </w:rPr>
                            <w:fldChar w:fldCharType="separate"/>
                          </w:r>
                          <w:r w:rsidR="00606ABF" w:rsidRPr="00606ABF">
                            <w:rPr>
                              <w:b/>
                              <w:bCs/>
                              <w:noProof/>
                              <w:color w:val="C00000" w:themeColor="accent1"/>
                              <w:sz w:val="28"/>
                            </w:rPr>
                            <w:t>21</w:t>
                          </w:r>
                          <w:r w:rsidRPr="003C3CF9">
                            <w:rPr>
                              <w:b/>
                              <w:bCs/>
                              <w:noProof/>
                              <w:color w:val="C00000" w:themeColor="accent1"/>
                              <w:sz w:val="28"/>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5AB9E2A1" id="_x0000_t202" coordsize="21600,21600" o:spt="202" path="m,l,21600r21600,l21600,xe">
              <v:stroke joinstyle="miter"/>
              <v:path gradientshapeok="t" o:connecttype="rect"/>
            </v:shapetype>
            <v:shape id="Text Box 202" o:spid="_x0000_s1071" type="#_x0000_t202" style="position:absolute;margin-left:345.45pt;margin-top:-4.55pt;width:164.55pt;height:26.55pt;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" filled="f" stroked="f" strokeweight=".5pt">
              <v:textbox>
                <w:txbxContent>
                  <w:p w14:paraId="6AC5971A" w14:textId="6987BE08" w:rsidR="003D5626" w:rsidRPr="003C3CF9" w:rsidRDefault="003D5626" w:rsidP="003C3CF9">
                    <w:pPr>
                      <w:jc w:val="right"/>
                      <w:rPr>
                        <w:b/>
                        <w:color w:val="0563C1" w:themeColor="accent4"/>
                        <w:sz w:val="28"/>
                      </w:rPr>
                    </w:pPr>
                    <w:r w:rsidRPr="003C3CF9">
                      <w:rPr>
                        <w:b/>
                        <w:color w:val="0563C1" w:themeColor="accent4"/>
                        <w:spacing w:val="60"/>
                        <w:sz w:val="28"/>
                      </w:rPr>
                      <w:t>Page</w:t>
                    </w:r>
                    <w:r w:rsidRPr="003C3CF9">
                      <w:rPr>
                        <w:b/>
                        <w:color w:val="0563C1" w:themeColor="accent4"/>
                        <w:sz w:val="28"/>
                      </w:rPr>
                      <w:t xml:space="preserve"> </w:t>
                    </w:r>
                    <w:r w:rsidRPr="003C3CF9">
                      <w:rPr>
                        <w:b/>
                        <w:color w:val="C00000" w:themeColor="accent1"/>
                        <w:sz w:val="28"/>
                      </w:rPr>
                      <w:t xml:space="preserve">| </w:t>
                    </w:r>
                    <w:r w:rsidRPr="003C3CF9">
                      <w:rPr>
                        <w:b/>
                        <w:color w:val="C00000" w:themeColor="accent1"/>
                        <w:sz w:val="28"/>
                      </w:rPr>
                      <w:fldChar w:fldCharType="begin"/>
                    </w:r>
                    <w:r w:rsidRPr="003C3CF9">
                      <w:rPr>
                        <w:b/>
                        <w:color w:val="C00000" w:themeColor="accent1"/>
                        <w:sz w:val="28"/>
                      </w:rPr>
                      <w:instrText xml:space="preserve"> PAGE   \* MERGEFORMAT </w:instrText>
                    </w:r>
                    <w:r w:rsidRPr="003C3CF9">
                      <w:rPr>
                        <w:b/>
                        <w:color w:val="C00000" w:themeColor="accent1"/>
                        <w:sz w:val="28"/>
                      </w:rPr>
                      <w:fldChar w:fldCharType="separate"/>
                    </w:r>
                    <w:r w:rsidR="00606ABF" w:rsidRPr="00606ABF">
                      <w:rPr>
                        <w:b/>
                        <w:bCs/>
                        <w:noProof/>
                        <w:color w:val="C00000" w:themeColor="accent1"/>
                        <w:sz w:val="28"/>
                      </w:rPr>
                      <w:t>21</w:t>
                    </w:r>
                    <w:r w:rsidRPr="003C3CF9">
                      <w:rPr>
                        <w:b/>
                        <w:bCs/>
                        <w:noProof/>
                        <w:color w:val="C00000" w:themeColor="accent1"/>
                        <w:sz w:val="28"/>
                      </w:rPr>
                      <w:fldChar w:fldCharType="end"/>
                    </w:r>
                  </w:p>
                </w:txbxContent>
              </v:textbox>
            </v:shape>
          </w:pict>
        </mc:Fallback>
      </mc:AlternateContent>
    </w:r>
    <w:r w:rsidRPr="006B7E68">
      <w:rPr>
        <w:noProof/>
      </w:rPr>
      <mc:AlternateContent>
        <mc:Choice Requires="wpg">
          <w:drawing>
            <wp:anchor distT="0" distB="0" distL="114300" distR="114300" simplePos="0" relativeHeight="251666432" behindDoc="0" locked="0" layoutInCell="1" allowOverlap="1" wp14:anchorId="611C7090" wp14:editId="716123B4">
              <wp:simplePos x="0" y="0"/>
              <wp:positionH relativeFrom="page">
                <wp:align>right</wp:align>
              </wp:positionH>
              <wp:positionV relativeFrom="paragraph">
                <wp:posOffset>-91440</wp:posOffset>
              </wp:positionV>
              <wp:extent cx="7772262" cy="723898"/>
              <wp:effectExtent l="0" t="0" r="635" b="635"/>
              <wp:wrapNone/>
              <wp:docPr id="24" name="Group 433"/>
              <wp:cNvGraphicFramePr/>
              <a:graphic xmlns:a="http://schemas.openxmlformats.org/drawingml/2006/main">
                <a:graphicData uri="http://schemas.microsoft.com/office/word/2010/wordprocessingGroup">
                  <wpg:wgp>
                    <wpg:cNvGrpSpPr/>
                    <wpg:grpSpPr>
                      <a:xfrm flipH="1">
                        <a:off x="0" y="0"/>
                        <a:ext cx="7772262" cy="723898"/>
                        <a:chOff x="0" y="0"/>
                        <a:chExt cx="7772262" cy="723898"/>
                      </a:xfrm>
                    </wpg:grpSpPr>
                    <wps:wsp>
                      <wps:cNvPr id="25" name="Freeform 25"/>
                      <wps:cNvSpPr/>
                      <wps:spPr>
                        <a:xfrm>
                          <a:off x="0" y="47702"/>
                          <a:ext cx="7772262" cy="676196"/>
                        </a:xfrm>
                        <a:custGeom>
                          <a:avLst/>
                          <a:gdLst>
                            <a:gd name="connsiteX0" fmla="*/ 77822 w 7772262"/>
                            <a:gd name="connsiteY0" fmla="*/ 557258 h 676196"/>
                            <a:gd name="connsiteX1" fmla="*/ 146256 w 7772262"/>
                            <a:gd name="connsiteY1" fmla="*/ 675249 h 676196"/>
                            <a:gd name="connsiteX2" fmla="*/ 0 w 7772262"/>
                            <a:gd name="connsiteY2" fmla="*/ 675249 h 676196"/>
                            <a:gd name="connsiteX3" fmla="*/ 0 w 7772262"/>
                            <a:gd name="connsiteY3" fmla="*/ 562894 h 676196"/>
                            <a:gd name="connsiteX4" fmla="*/ 230397 w 7772262"/>
                            <a:gd name="connsiteY4" fmla="*/ 546208 h 676196"/>
                            <a:gd name="connsiteX5" fmla="*/ 166596 w 7772262"/>
                            <a:gd name="connsiteY5" fmla="*/ 656212 h 676196"/>
                            <a:gd name="connsiteX6" fmla="*/ 107937 w 7772262"/>
                            <a:gd name="connsiteY6" fmla="*/ 555077 h 676196"/>
                            <a:gd name="connsiteX7" fmla="*/ 467122 w 7772262"/>
                            <a:gd name="connsiteY7" fmla="*/ 529063 h 676196"/>
                            <a:gd name="connsiteX8" fmla="*/ 552459 w 7772262"/>
                            <a:gd name="connsiteY8" fmla="*/ 676196 h 676196"/>
                            <a:gd name="connsiteX9" fmla="*/ 188109 w 7772262"/>
                            <a:gd name="connsiteY9" fmla="*/ 676196 h 676196"/>
                            <a:gd name="connsiteX10" fmla="*/ 264954 w 7772262"/>
                            <a:gd name="connsiteY10" fmla="*/ 543705 h 676196"/>
                            <a:gd name="connsiteX11" fmla="*/ 654253 w 7772262"/>
                            <a:gd name="connsiteY11" fmla="*/ 515511 h 676196"/>
                            <a:gd name="connsiteX12" fmla="*/ 573383 w 7772262"/>
                            <a:gd name="connsiteY12" fmla="*/ 654941 h 676196"/>
                            <a:gd name="connsiteX13" fmla="*/ 499034 w 7772262"/>
                            <a:gd name="connsiteY13" fmla="*/ 526752 h 676196"/>
                            <a:gd name="connsiteX14" fmla="*/ 856944 w 7772262"/>
                            <a:gd name="connsiteY14" fmla="*/ 500831 h 676196"/>
                            <a:gd name="connsiteX15" fmla="*/ 958655 w 7772262"/>
                            <a:gd name="connsiteY15" fmla="*/ 676196 h 676196"/>
                            <a:gd name="connsiteX16" fmla="*/ 594305 w 7772262"/>
                            <a:gd name="connsiteY16" fmla="*/ 676196 h 676196"/>
                            <a:gd name="connsiteX17" fmla="*/ 688960 w 7772262"/>
                            <a:gd name="connsiteY17" fmla="*/ 512997 h 676196"/>
                            <a:gd name="connsiteX18" fmla="*/ 1080580 w 7772262"/>
                            <a:gd name="connsiteY18" fmla="*/ 484634 h 676196"/>
                            <a:gd name="connsiteX19" fmla="*/ 982352 w 7772262"/>
                            <a:gd name="connsiteY19" fmla="*/ 653994 h 676196"/>
                            <a:gd name="connsiteX20" fmla="*/ 892043 w 7772262"/>
                            <a:gd name="connsiteY20" fmla="*/ 498289 h 676196"/>
                            <a:gd name="connsiteX21" fmla="*/ 1249959 w 7772262"/>
                            <a:gd name="connsiteY21" fmla="*/ 472368 h 676196"/>
                            <a:gd name="connsiteX22" fmla="*/ 1367629 w 7772262"/>
                            <a:gd name="connsiteY22" fmla="*/ 675249 h 676196"/>
                            <a:gd name="connsiteX23" fmla="*/ 1003277 w 7772262"/>
                            <a:gd name="connsiteY23" fmla="*/ 675249 h 676196"/>
                            <a:gd name="connsiteX24" fmla="*/ 1115292 w 7772262"/>
                            <a:gd name="connsiteY24" fmla="*/ 482121 h 676196"/>
                            <a:gd name="connsiteX25" fmla="*/ 1504590 w 7772262"/>
                            <a:gd name="connsiteY25" fmla="*/ 453926 h 676196"/>
                            <a:gd name="connsiteX26" fmla="*/ 1388551 w 7772262"/>
                            <a:gd name="connsiteY26" fmla="*/ 653994 h 676196"/>
                            <a:gd name="connsiteX27" fmla="*/ 1281868 w 7772262"/>
                            <a:gd name="connsiteY27" fmla="*/ 470057 h 676196"/>
                            <a:gd name="connsiteX28" fmla="*/ 1639778 w 7772262"/>
                            <a:gd name="connsiteY28" fmla="*/ 444135 h 676196"/>
                            <a:gd name="connsiteX29" fmla="*/ 1773820 w 7772262"/>
                            <a:gd name="connsiteY29" fmla="*/ 675249 h 676196"/>
                            <a:gd name="connsiteX30" fmla="*/ 1409471 w 7772262"/>
                            <a:gd name="connsiteY30" fmla="*/ 675249 h 676196"/>
                            <a:gd name="connsiteX31" fmla="*/ 1539297 w 7772262"/>
                            <a:gd name="connsiteY31" fmla="*/ 451413 h 676196"/>
                            <a:gd name="connsiteX32" fmla="*/ 1929324 w 7772262"/>
                            <a:gd name="connsiteY32" fmla="*/ 423166 h 676196"/>
                            <a:gd name="connsiteX33" fmla="*/ 1794158 w 7772262"/>
                            <a:gd name="connsiteY33" fmla="*/ 656212 h 676196"/>
                            <a:gd name="connsiteX34" fmla="*/ 1669887 w 7772262"/>
                            <a:gd name="connsiteY34" fmla="*/ 441955 h 676196"/>
                            <a:gd name="connsiteX35" fmla="*/ 2029076 w 7772262"/>
                            <a:gd name="connsiteY35" fmla="*/ 415941 h 676196"/>
                            <a:gd name="connsiteX36" fmla="*/ 2180023 w 7772262"/>
                            <a:gd name="connsiteY36" fmla="*/ 676196 h 676196"/>
                            <a:gd name="connsiteX37" fmla="*/ 1815673 w 7772262"/>
                            <a:gd name="connsiteY37" fmla="*/ 676196 h 676196"/>
                            <a:gd name="connsiteX38" fmla="*/ 1963882 w 7772262"/>
                            <a:gd name="connsiteY38" fmla="*/ 420663 h 676196"/>
                            <a:gd name="connsiteX39" fmla="*/ 2353179 w 7772262"/>
                            <a:gd name="connsiteY39" fmla="*/ 392469 h 676196"/>
                            <a:gd name="connsiteX40" fmla="*/ 2200948 w 7772262"/>
                            <a:gd name="connsiteY40" fmla="*/ 654941 h 676196"/>
                            <a:gd name="connsiteX41" fmla="*/ 2060986 w 7772262"/>
                            <a:gd name="connsiteY41" fmla="*/ 413630 h 676196"/>
                            <a:gd name="connsiteX42" fmla="*/ 2418899 w 7772262"/>
                            <a:gd name="connsiteY42" fmla="*/ 387709 h 676196"/>
                            <a:gd name="connsiteX43" fmla="*/ 2586233 w 7772262"/>
                            <a:gd name="connsiteY43" fmla="*/ 676196 h 676196"/>
                            <a:gd name="connsiteX44" fmla="*/ 2221870 w 7772262"/>
                            <a:gd name="connsiteY44" fmla="*/ 676196 h 676196"/>
                            <a:gd name="connsiteX45" fmla="*/ 2387890 w 7772262"/>
                            <a:gd name="connsiteY45" fmla="*/ 389955 h 676196"/>
                            <a:gd name="connsiteX46" fmla="*/ 7291611 w 7772262"/>
                            <a:gd name="connsiteY46" fmla="*/ 362100 h 676196"/>
                            <a:gd name="connsiteX47" fmla="*/ 7473790 w 7772262"/>
                            <a:gd name="connsiteY47" fmla="*/ 676196 h 676196"/>
                            <a:gd name="connsiteX48" fmla="*/ 7109434 w 7772262"/>
                            <a:gd name="connsiteY48" fmla="*/ 676196 h 676196"/>
                            <a:gd name="connsiteX49" fmla="*/ 6885401 w 7772262"/>
                            <a:gd name="connsiteY49" fmla="*/ 362100 h 676196"/>
                            <a:gd name="connsiteX50" fmla="*/ 7067589 w 7772262"/>
                            <a:gd name="connsiteY50" fmla="*/ 676196 h 676196"/>
                            <a:gd name="connsiteX51" fmla="*/ 6703233 w 7772262"/>
                            <a:gd name="connsiteY51" fmla="*/ 676196 h 676196"/>
                            <a:gd name="connsiteX52" fmla="*/ 5661622 w 7772262"/>
                            <a:gd name="connsiteY52" fmla="*/ 362100 h 676196"/>
                            <a:gd name="connsiteX53" fmla="*/ 5843795 w 7772262"/>
                            <a:gd name="connsiteY53" fmla="*/ 676196 h 676196"/>
                            <a:gd name="connsiteX54" fmla="*/ 5479443 w 7772262"/>
                            <a:gd name="connsiteY54" fmla="*/ 676196 h 676196"/>
                            <a:gd name="connsiteX55" fmla="*/ 5255429 w 7772262"/>
                            <a:gd name="connsiteY55" fmla="*/ 362100 h 676196"/>
                            <a:gd name="connsiteX56" fmla="*/ 5437602 w 7772262"/>
                            <a:gd name="connsiteY56" fmla="*/ 676196 h 676196"/>
                            <a:gd name="connsiteX57" fmla="*/ 5073245 w 7772262"/>
                            <a:gd name="connsiteY57" fmla="*/ 676196 h 676196"/>
                            <a:gd name="connsiteX58" fmla="*/ 4034047 w 7772262"/>
                            <a:gd name="connsiteY58" fmla="*/ 362100 h 676196"/>
                            <a:gd name="connsiteX59" fmla="*/ 4216219 w 7772262"/>
                            <a:gd name="connsiteY59" fmla="*/ 676196 h 676196"/>
                            <a:gd name="connsiteX60" fmla="*/ 3851874 w 7772262"/>
                            <a:gd name="connsiteY60" fmla="*/ 676196 h 676196"/>
                            <a:gd name="connsiteX61" fmla="*/ 3627848 w 7772262"/>
                            <a:gd name="connsiteY61" fmla="*/ 362100 h 676196"/>
                            <a:gd name="connsiteX62" fmla="*/ 3810028 w 7772262"/>
                            <a:gd name="connsiteY62" fmla="*/ 676196 h 676196"/>
                            <a:gd name="connsiteX63" fmla="*/ 3445678 w 7772262"/>
                            <a:gd name="connsiteY63" fmla="*/ 676196 h 676196"/>
                            <a:gd name="connsiteX64" fmla="*/ 2779526 w 7772262"/>
                            <a:gd name="connsiteY64" fmla="*/ 361591 h 676196"/>
                            <a:gd name="connsiteX65" fmla="*/ 2609931 w 7772262"/>
                            <a:gd name="connsiteY65" fmla="*/ 653994 h 676196"/>
                            <a:gd name="connsiteX66" fmla="*/ 2454008 w 7772262"/>
                            <a:gd name="connsiteY66" fmla="*/ 385166 h 676196"/>
                            <a:gd name="connsiteX67" fmla="*/ 7700587 w 7772262"/>
                            <a:gd name="connsiteY67" fmla="*/ 361152 h 676196"/>
                            <a:gd name="connsiteX68" fmla="*/ 7772262 w 7772262"/>
                            <a:gd name="connsiteY68" fmla="*/ 484731 h 676196"/>
                            <a:gd name="connsiteX69" fmla="*/ 7772262 w 7772262"/>
                            <a:gd name="connsiteY69" fmla="*/ 675249 h 676196"/>
                            <a:gd name="connsiteX70" fmla="*/ 7518412 w 7772262"/>
                            <a:gd name="connsiteY70" fmla="*/ 675249 h 676196"/>
                            <a:gd name="connsiteX71" fmla="*/ 6479217 w 7772262"/>
                            <a:gd name="connsiteY71" fmla="*/ 361152 h 676196"/>
                            <a:gd name="connsiteX72" fmla="*/ 6661391 w 7772262"/>
                            <a:gd name="connsiteY72" fmla="*/ 675249 h 676196"/>
                            <a:gd name="connsiteX73" fmla="*/ 6297037 w 7772262"/>
                            <a:gd name="connsiteY73" fmla="*/ 675249 h 676196"/>
                            <a:gd name="connsiteX74" fmla="*/ 6070596 w 7772262"/>
                            <a:gd name="connsiteY74" fmla="*/ 361152 h 676196"/>
                            <a:gd name="connsiteX75" fmla="*/ 6252771 w 7772262"/>
                            <a:gd name="connsiteY75" fmla="*/ 675249 h 676196"/>
                            <a:gd name="connsiteX76" fmla="*/ 5888419 w 7772262"/>
                            <a:gd name="connsiteY76" fmla="*/ 675249 h 676196"/>
                            <a:gd name="connsiteX77" fmla="*/ 4849214 w 7772262"/>
                            <a:gd name="connsiteY77" fmla="*/ 361152 h 676196"/>
                            <a:gd name="connsiteX78" fmla="*/ 5031391 w 7772262"/>
                            <a:gd name="connsiteY78" fmla="*/ 675249 h 676196"/>
                            <a:gd name="connsiteX79" fmla="*/ 4667041 w 7772262"/>
                            <a:gd name="connsiteY79" fmla="*/ 675249 h 676196"/>
                            <a:gd name="connsiteX80" fmla="*/ 4443028 w 7772262"/>
                            <a:gd name="connsiteY80" fmla="*/ 361152 h 676196"/>
                            <a:gd name="connsiteX81" fmla="*/ 4625200 w 7772262"/>
                            <a:gd name="connsiteY81" fmla="*/ 675249 h 676196"/>
                            <a:gd name="connsiteX82" fmla="*/ 4260844 w 7772262"/>
                            <a:gd name="connsiteY82" fmla="*/ 675249 h 676196"/>
                            <a:gd name="connsiteX83" fmla="*/ 3221650 w 7772262"/>
                            <a:gd name="connsiteY83" fmla="*/ 361152 h 676196"/>
                            <a:gd name="connsiteX84" fmla="*/ 3403827 w 7772262"/>
                            <a:gd name="connsiteY84" fmla="*/ 675249 h 676196"/>
                            <a:gd name="connsiteX85" fmla="*/ 3039470 w 7772262"/>
                            <a:gd name="connsiteY85" fmla="*/ 675249 h 676196"/>
                            <a:gd name="connsiteX86" fmla="*/ 2813032 w 7772262"/>
                            <a:gd name="connsiteY86" fmla="*/ 361152 h 676196"/>
                            <a:gd name="connsiteX87" fmla="*/ 2995209 w 7772262"/>
                            <a:gd name="connsiteY87" fmla="*/ 675249 h 676196"/>
                            <a:gd name="connsiteX88" fmla="*/ 2630855 w 7772262"/>
                            <a:gd name="connsiteY88" fmla="*/ 675249 h 676196"/>
                            <a:gd name="connsiteX89" fmla="*/ 6499547 w 7772262"/>
                            <a:gd name="connsiteY89" fmla="*/ 342116 h 676196"/>
                            <a:gd name="connsiteX90" fmla="*/ 6863882 w 7772262"/>
                            <a:gd name="connsiteY90" fmla="*/ 342116 h 676196"/>
                            <a:gd name="connsiteX91" fmla="*/ 6681722 w 7772262"/>
                            <a:gd name="connsiteY91" fmla="*/ 656212 h 676196"/>
                            <a:gd name="connsiteX92" fmla="*/ 4869550 w 7772262"/>
                            <a:gd name="connsiteY92" fmla="*/ 342116 h 676196"/>
                            <a:gd name="connsiteX93" fmla="*/ 5233910 w 7772262"/>
                            <a:gd name="connsiteY93" fmla="*/ 342116 h 676196"/>
                            <a:gd name="connsiteX94" fmla="*/ 5051726 w 7772262"/>
                            <a:gd name="connsiteY94" fmla="*/ 656212 h 676196"/>
                            <a:gd name="connsiteX95" fmla="*/ 3241987 w 7772262"/>
                            <a:gd name="connsiteY95" fmla="*/ 342116 h 676196"/>
                            <a:gd name="connsiteX96" fmla="*/ 3606332 w 7772262"/>
                            <a:gd name="connsiteY96" fmla="*/ 342116 h 676196"/>
                            <a:gd name="connsiteX97" fmla="*/ 3424164 w 7772262"/>
                            <a:gd name="connsiteY97" fmla="*/ 656212 h 676196"/>
                            <a:gd name="connsiteX98" fmla="*/ 6906327 w 7772262"/>
                            <a:gd name="connsiteY98" fmla="*/ 340845 h 676196"/>
                            <a:gd name="connsiteX99" fmla="*/ 7270675 w 7772262"/>
                            <a:gd name="connsiteY99" fmla="*/ 340845 h 676196"/>
                            <a:gd name="connsiteX100" fmla="*/ 7088516 w 7772262"/>
                            <a:gd name="connsiteY100" fmla="*/ 654941 h 676196"/>
                            <a:gd name="connsiteX101" fmla="*/ 5276344 w 7772262"/>
                            <a:gd name="connsiteY101" fmla="*/ 340845 h 676196"/>
                            <a:gd name="connsiteX102" fmla="*/ 5640696 w 7772262"/>
                            <a:gd name="connsiteY102" fmla="*/ 340845 h 676196"/>
                            <a:gd name="connsiteX103" fmla="*/ 5458524 w 7772262"/>
                            <a:gd name="connsiteY103" fmla="*/ 654941 h 676196"/>
                            <a:gd name="connsiteX104" fmla="*/ 3648770 w 7772262"/>
                            <a:gd name="connsiteY104" fmla="*/ 340845 h 676196"/>
                            <a:gd name="connsiteX105" fmla="*/ 4013129 w 7772262"/>
                            <a:gd name="connsiteY105" fmla="*/ 340845 h 676196"/>
                            <a:gd name="connsiteX106" fmla="*/ 3830950 w 7772262"/>
                            <a:gd name="connsiteY106" fmla="*/ 654941 h 676196"/>
                            <a:gd name="connsiteX107" fmla="*/ 7721507 w 7772262"/>
                            <a:gd name="connsiteY107" fmla="*/ 339897 h 676196"/>
                            <a:gd name="connsiteX108" fmla="*/ 7772262 w 7772262"/>
                            <a:gd name="connsiteY108" fmla="*/ 339897 h 676196"/>
                            <a:gd name="connsiteX109" fmla="*/ 7772262 w 7772262"/>
                            <a:gd name="connsiteY109" fmla="*/ 427405 h 676196"/>
                            <a:gd name="connsiteX110" fmla="*/ 7315317 w 7772262"/>
                            <a:gd name="connsiteY110" fmla="*/ 339897 h 676196"/>
                            <a:gd name="connsiteX111" fmla="*/ 7679663 w 7772262"/>
                            <a:gd name="connsiteY111" fmla="*/ 339897 h 676196"/>
                            <a:gd name="connsiteX112" fmla="*/ 7497481 w 7772262"/>
                            <a:gd name="connsiteY112" fmla="*/ 653994 h 676196"/>
                            <a:gd name="connsiteX113" fmla="*/ 6091525 w 7772262"/>
                            <a:gd name="connsiteY113" fmla="*/ 339897 h 676196"/>
                            <a:gd name="connsiteX114" fmla="*/ 6455868 w 7772262"/>
                            <a:gd name="connsiteY114" fmla="*/ 339897 h 676196"/>
                            <a:gd name="connsiteX115" fmla="*/ 6273698 w 7772262"/>
                            <a:gd name="connsiteY115" fmla="*/ 653994 h 676196"/>
                            <a:gd name="connsiteX116" fmla="*/ 5685315 w 7772262"/>
                            <a:gd name="connsiteY116" fmla="*/ 339897 h 676196"/>
                            <a:gd name="connsiteX117" fmla="*/ 6049670 w 7772262"/>
                            <a:gd name="connsiteY117" fmla="*/ 339897 h 676196"/>
                            <a:gd name="connsiteX118" fmla="*/ 5867497 w 7772262"/>
                            <a:gd name="connsiteY118" fmla="*/ 653994 h 676196"/>
                            <a:gd name="connsiteX119" fmla="*/ 4463950 w 7772262"/>
                            <a:gd name="connsiteY119" fmla="*/ 339897 h 676196"/>
                            <a:gd name="connsiteX120" fmla="*/ 4828299 w 7772262"/>
                            <a:gd name="connsiteY120" fmla="*/ 339897 h 676196"/>
                            <a:gd name="connsiteX121" fmla="*/ 4646122 w 7772262"/>
                            <a:gd name="connsiteY121" fmla="*/ 653994 h 676196"/>
                            <a:gd name="connsiteX122" fmla="*/ 4057735 w 7772262"/>
                            <a:gd name="connsiteY122" fmla="*/ 339897 h 676196"/>
                            <a:gd name="connsiteX123" fmla="*/ 4422103 w 7772262"/>
                            <a:gd name="connsiteY123" fmla="*/ 339897 h 676196"/>
                            <a:gd name="connsiteX124" fmla="*/ 4239916 w 7772262"/>
                            <a:gd name="connsiteY124" fmla="*/ 653994 h 676196"/>
                            <a:gd name="connsiteX125" fmla="*/ 3079071 w 7772262"/>
                            <a:gd name="connsiteY125" fmla="*/ 339897 h 676196"/>
                            <a:gd name="connsiteX126" fmla="*/ 3198311 w 7772262"/>
                            <a:gd name="connsiteY126" fmla="*/ 339897 h 676196"/>
                            <a:gd name="connsiteX127" fmla="*/ 3016134 w 7772262"/>
                            <a:gd name="connsiteY127" fmla="*/ 653994 h 676196"/>
                            <a:gd name="connsiteX128" fmla="*/ 2843834 w 7772262"/>
                            <a:gd name="connsiteY128" fmla="*/ 356934 h 676196"/>
                            <a:gd name="connsiteX129" fmla="*/ 3595674 w 7772262"/>
                            <a:gd name="connsiteY129" fmla="*/ 302483 h 676196"/>
                            <a:gd name="connsiteX130" fmla="*/ 3606332 w 7772262"/>
                            <a:gd name="connsiteY130" fmla="*/ 320861 h 676196"/>
                            <a:gd name="connsiteX131" fmla="*/ 3341914 w 7772262"/>
                            <a:gd name="connsiteY131" fmla="*/ 320861 h 676196"/>
                            <a:gd name="connsiteX132" fmla="*/ 3986778 w 7772262"/>
                            <a:gd name="connsiteY132" fmla="*/ 274158 h 676196"/>
                            <a:gd name="connsiteX133" fmla="*/ 4013129 w 7772262"/>
                            <a:gd name="connsiteY133" fmla="*/ 319590 h 676196"/>
                            <a:gd name="connsiteX134" fmla="*/ 3648770 w 7772262"/>
                            <a:gd name="connsiteY134" fmla="*/ 319590 h 676196"/>
                            <a:gd name="connsiteX135" fmla="*/ 3661456 w 7772262"/>
                            <a:gd name="connsiteY135" fmla="*/ 297719 h 676196"/>
                            <a:gd name="connsiteX136" fmla="*/ 4053080 w 7772262"/>
                            <a:gd name="connsiteY136" fmla="*/ 269356 h 676196"/>
                            <a:gd name="connsiteX137" fmla="*/ 4036822 w 7772262"/>
                            <a:gd name="connsiteY137" fmla="*/ 297388 h 676196"/>
                            <a:gd name="connsiteX138" fmla="*/ 4036822 w 7772262"/>
                            <a:gd name="connsiteY138" fmla="*/ 297385 h 676196"/>
                            <a:gd name="connsiteX139" fmla="*/ 4036820 w 7772262"/>
                            <a:gd name="connsiteY139" fmla="*/ 297388 h 676196"/>
                            <a:gd name="connsiteX140" fmla="*/ 4021873 w 7772262"/>
                            <a:gd name="connsiteY140" fmla="*/ 271616 h 676196"/>
                            <a:gd name="connsiteX141" fmla="*/ 4379791 w 7772262"/>
                            <a:gd name="connsiteY141" fmla="*/ 245694 h 676196"/>
                            <a:gd name="connsiteX142" fmla="*/ 4422103 w 7772262"/>
                            <a:gd name="connsiteY142" fmla="*/ 318642 h 676196"/>
                            <a:gd name="connsiteX143" fmla="*/ 4057735 w 7772262"/>
                            <a:gd name="connsiteY143" fmla="*/ 318642 h 676196"/>
                            <a:gd name="connsiteX144" fmla="*/ 4087779 w 7772262"/>
                            <a:gd name="connsiteY144" fmla="*/ 266843 h 676196"/>
                            <a:gd name="connsiteX145" fmla="*/ 4477097 w 7772262"/>
                            <a:gd name="connsiteY145" fmla="*/ 238647 h 676196"/>
                            <a:gd name="connsiteX146" fmla="*/ 4443028 w 7772262"/>
                            <a:gd name="connsiteY146" fmla="*/ 297388 h 676196"/>
                            <a:gd name="connsiteX147" fmla="*/ 4411704 w 7772262"/>
                            <a:gd name="connsiteY147" fmla="*/ 243383 h 676196"/>
                            <a:gd name="connsiteX148" fmla="*/ 7772262 w 7772262"/>
                            <a:gd name="connsiteY148" fmla="*/ 231134 h 676196"/>
                            <a:gd name="connsiteX149" fmla="*/ 7772262 w 7772262"/>
                            <a:gd name="connsiteY149" fmla="*/ 318642 h 676196"/>
                            <a:gd name="connsiteX150" fmla="*/ 7721507 w 7772262"/>
                            <a:gd name="connsiteY150" fmla="*/ 318642 h 676196"/>
                            <a:gd name="connsiteX151" fmla="*/ 4769615 w 7772262"/>
                            <a:gd name="connsiteY151" fmla="*/ 217462 h 676196"/>
                            <a:gd name="connsiteX152" fmla="*/ 4828299 w 7772262"/>
                            <a:gd name="connsiteY152" fmla="*/ 318642 h 676196"/>
                            <a:gd name="connsiteX153" fmla="*/ 4463952 w 7772262"/>
                            <a:gd name="connsiteY153" fmla="*/ 318642 h 676196"/>
                            <a:gd name="connsiteX154" fmla="*/ 4511806 w 7772262"/>
                            <a:gd name="connsiteY154" fmla="*/ 236133 h 676196"/>
                            <a:gd name="connsiteX155" fmla="*/ 4901099 w 7772262"/>
                            <a:gd name="connsiteY155" fmla="*/ 207940 h 676196"/>
                            <a:gd name="connsiteX156" fmla="*/ 4849219 w 7772262"/>
                            <a:gd name="connsiteY156" fmla="*/ 297388 h 676196"/>
                            <a:gd name="connsiteX157" fmla="*/ 4801523 w 7772262"/>
                            <a:gd name="connsiteY157" fmla="*/ 215151 h 676196"/>
                            <a:gd name="connsiteX158" fmla="*/ 5157638 w 7772262"/>
                            <a:gd name="connsiteY158" fmla="*/ 189360 h 676196"/>
                            <a:gd name="connsiteX159" fmla="*/ 5233910 w 7772262"/>
                            <a:gd name="connsiteY159" fmla="*/ 320861 h 676196"/>
                            <a:gd name="connsiteX160" fmla="*/ 4869552 w 7772262"/>
                            <a:gd name="connsiteY160" fmla="*/ 320861 h 676196"/>
                            <a:gd name="connsiteX161" fmla="*/ 4936535 w 7772262"/>
                            <a:gd name="connsiteY161" fmla="*/ 205373 h 676196"/>
                            <a:gd name="connsiteX162" fmla="*/ 5325840 w 7772262"/>
                            <a:gd name="connsiteY162" fmla="*/ 177178 h 676196"/>
                            <a:gd name="connsiteX163" fmla="*/ 5254833 w 7772262"/>
                            <a:gd name="connsiteY163" fmla="*/ 299606 h 676196"/>
                            <a:gd name="connsiteX164" fmla="*/ 5189548 w 7772262"/>
                            <a:gd name="connsiteY164" fmla="*/ 187049 h 676196"/>
                            <a:gd name="connsiteX165" fmla="*/ 5548737 w 7772262"/>
                            <a:gd name="connsiteY165" fmla="*/ 161035 h 676196"/>
                            <a:gd name="connsiteX166" fmla="*/ 5640696 w 7772262"/>
                            <a:gd name="connsiteY166" fmla="*/ 319590 h 676196"/>
                            <a:gd name="connsiteX167" fmla="*/ 5276344 w 7772262"/>
                            <a:gd name="connsiteY167" fmla="*/ 319590 h 676196"/>
                            <a:gd name="connsiteX168" fmla="*/ 5360396 w 7772262"/>
                            <a:gd name="connsiteY168" fmla="*/ 174676 h 676196"/>
                            <a:gd name="connsiteX169" fmla="*/ 5752021 w 7772262"/>
                            <a:gd name="connsiteY169" fmla="*/ 146313 h 676196"/>
                            <a:gd name="connsiteX170" fmla="*/ 5664395 w 7772262"/>
                            <a:gd name="connsiteY170" fmla="*/ 297388 h 676196"/>
                            <a:gd name="connsiteX171" fmla="*/ 5583836 w 7772262"/>
                            <a:gd name="connsiteY171" fmla="*/ 158493 h 676196"/>
                            <a:gd name="connsiteX172" fmla="*/ 5941749 w 7772262"/>
                            <a:gd name="connsiteY172" fmla="*/ 132572 h 676196"/>
                            <a:gd name="connsiteX173" fmla="*/ 6049670 w 7772262"/>
                            <a:gd name="connsiteY173" fmla="*/ 318642 h 676196"/>
                            <a:gd name="connsiteX174" fmla="*/ 5685315 w 7772262"/>
                            <a:gd name="connsiteY174" fmla="*/ 318642 h 676196"/>
                            <a:gd name="connsiteX175" fmla="*/ 5786725 w 7772262"/>
                            <a:gd name="connsiteY175" fmla="*/ 143799 h 676196"/>
                            <a:gd name="connsiteX176" fmla="*/ 6176034 w 7772262"/>
                            <a:gd name="connsiteY176" fmla="*/ 115604 h 676196"/>
                            <a:gd name="connsiteX177" fmla="*/ 6070596 w 7772262"/>
                            <a:gd name="connsiteY177" fmla="*/ 297388 h 676196"/>
                            <a:gd name="connsiteX178" fmla="*/ 5973662 w 7772262"/>
                            <a:gd name="connsiteY178" fmla="*/ 130261 h 676196"/>
                            <a:gd name="connsiteX179" fmla="*/ 6331578 w 7772262"/>
                            <a:gd name="connsiteY179" fmla="*/ 104339 h 676196"/>
                            <a:gd name="connsiteX180" fmla="*/ 6455872 w 7772262"/>
                            <a:gd name="connsiteY180" fmla="*/ 318642 h 676196"/>
                            <a:gd name="connsiteX181" fmla="*/ 6091525 w 7772262"/>
                            <a:gd name="connsiteY181" fmla="*/ 318642 h 676196"/>
                            <a:gd name="connsiteX182" fmla="*/ 6210743 w 7772262"/>
                            <a:gd name="connsiteY182" fmla="*/ 113091 h 676196"/>
                            <a:gd name="connsiteX183" fmla="*/ 6600040 w 7772262"/>
                            <a:gd name="connsiteY183" fmla="*/ 84896 h 676196"/>
                            <a:gd name="connsiteX184" fmla="*/ 6476797 w 7772262"/>
                            <a:gd name="connsiteY184" fmla="*/ 297388 h 676196"/>
                            <a:gd name="connsiteX185" fmla="*/ 6363491 w 7772262"/>
                            <a:gd name="connsiteY185" fmla="*/ 102028 h 676196"/>
                            <a:gd name="connsiteX186" fmla="*/ 6721916 w 7772262"/>
                            <a:gd name="connsiteY186" fmla="*/ 76070 h 676196"/>
                            <a:gd name="connsiteX187" fmla="*/ 6863882 w 7772262"/>
                            <a:gd name="connsiteY187" fmla="*/ 320861 h 676196"/>
                            <a:gd name="connsiteX188" fmla="*/ 6499547 w 7772262"/>
                            <a:gd name="connsiteY188" fmla="*/ 320861 h 676196"/>
                            <a:gd name="connsiteX189" fmla="*/ 6638000 w 7772262"/>
                            <a:gd name="connsiteY189" fmla="*/ 82147 h 676196"/>
                            <a:gd name="connsiteX190" fmla="*/ 7027298 w 7772262"/>
                            <a:gd name="connsiteY190" fmla="*/ 53953 h 676196"/>
                            <a:gd name="connsiteX191" fmla="*/ 6884810 w 7772262"/>
                            <a:gd name="connsiteY191" fmla="*/ 299606 h 676196"/>
                            <a:gd name="connsiteX192" fmla="*/ 6753823 w 7772262"/>
                            <a:gd name="connsiteY192" fmla="*/ 73759 h 676196"/>
                            <a:gd name="connsiteX193" fmla="*/ 7113020 w 7772262"/>
                            <a:gd name="connsiteY193" fmla="*/ 47745 h 676196"/>
                            <a:gd name="connsiteX194" fmla="*/ 7270675 w 7772262"/>
                            <a:gd name="connsiteY194" fmla="*/ 319590 h 676196"/>
                            <a:gd name="connsiteX195" fmla="*/ 6906327 w 7772262"/>
                            <a:gd name="connsiteY195" fmla="*/ 319590 h 676196"/>
                            <a:gd name="connsiteX196" fmla="*/ 7061859 w 7772262"/>
                            <a:gd name="connsiteY196" fmla="*/ 51450 h 676196"/>
                            <a:gd name="connsiteX197" fmla="*/ 7453481 w 7772262"/>
                            <a:gd name="connsiteY197" fmla="*/ 23087 h 676196"/>
                            <a:gd name="connsiteX198" fmla="*/ 7294384 w 7772262"/>
                            <a:gd name="connsiteY198" fmla="*/ 297388 h 676196"/>
                            <a:gd name="connsiteX199" fmla="*/ 7148118 w 7772262"/>
                            <a:gd name="connsiteY199" fmla="*/ 45203 h 676196"/>
                            <a:gd name="connsiteX200" fmla="*/ 7506028 w 7772262"/>
                            <a:gd name="connsiteY200" fmla="*/ 19282 h 676196"/>
                            <a:gd name="connsiteX201" fmla="*/ 7679663 w 7772262"/>
                            <a:gd name="connsiteY201" fmla="*/ 318642 h 676196"/>
                            <a:gd name="connsiteX202" fmla="*/ 7315317 w 7772262"/>
                            <a:gd name="connsiteY202" fmla="*/ 318642 h 676196"/>
                            <a:gd name="connsiteX203" fmla="*/ 7488186 w 7772262"/>
                            <a:gd name="connsiteY203" fmla="*/ 20574 h 676196"/>
                            <a:gd name="connsiteX204" fmla="*/ 7772262 w 7772262"/>
                            <a:gd name="connsiteY204" fmla="*/ 0 h 676196"/>
                            <a:gd name="connsiteX205" fmla="*/ 7772262 w 7772262"/>
                            <a:gd name="connsiteY205" fmla="*/ 173809 h 676196"/>
                            <a:gd name="connsiteX206" fmla="*/ 7700587 w 7772262"/>
                            <a:gd name="connsiteY206" fmla="*/ 297388 h 676196"/>
                            <a:gd name="connsiteX207" fmla="*/ 7537952 w 7772262"/>
                            <a:gd name="connsiteY207" fmla="*/ 16970 h 6761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Lst>
                          <a:rect l="l" t="t" r="r" b="b"/>
                          <a:pathLst>
                            <a:path w="7772262" h="676196">
                              <a:moveTo>
                                <a:pt x="77822" y="557258"/>
                              </a:moveTo>
                              <a:lnTo>
                                <a:pt x="146256" y="675249"/>
                              </a:lnTo>
                              <a:lnTo>
                                <a:pt x="0" y="675249"/>
                              </a:lnTo>
                              <a:lnTo>
                                <a:pt x="0" y="562894"/>
                              </a:lnTo>
                              <a:close/>
                              <a:moveTo>
                                <a:pt x="230397" y="546208"/>
                              </a:moveTo>
                              <a:lnTo>
                                <a:pt x="166596" y="656212"/>
                              </a:lnTo>
                              <a:lnTo>
                                <a:pt x="107937" y="555077"/>
                              </a:lnTo>
                              <a:close/>
                              <a:moveTo>
                                <a:pt x="467122" y="529063"/>
                              </a:moveTo>
                              <a:lnTo>
                                <a:pt x="552459" y="676196"/>
                              </a:lnTo>
                              <a:lnTo>
                                <a:pt x="188109" y="676196"/>
                              </a:lnTo>
                              <a:lnTo>
                                <a:pt x="264954" y="543705"/>
                              </a:lnTo>
                              <a:close/>
                              <a:moveTo>
                                <a:pt x="654253" y="515511"/>
                              </a:moveTo>
                              <a:lnTo>
                                <a:pt x="573383" y="654941"/>
                              </a:lnTo>
                              <a:lnTo>
                                <a:pt x="499034" y="526752"/>
                              </a:lnTo>
                              <a:close/>
                              <a:moveTo>
                                <a:pt x="856944" y="500831"/>
                              </a:moveTo>
                              <a:lnTo>
                                <a:pt x="958655" y="676196"/>
                              </a:lnTo>
                              <a:lnTo>
                                <a:pt x="594305" y="676196"/>
                              </a:lnTo>
                              <a:lnTo>
                                <a:pt x="688960" y="512997"/>
                              </a:lnTo>
                              <a:close/>
                              <a:moveTo>
                                <a:pt x="1080580" y="484634"/>
                              </a:moveTo>
                              <a:lnTo>
                                <a:pt x="982352" y="653994"/>
                              </a:lnTo>
                              <a:lnTo>
                                <a:pt x="892043" y="498289"/>
                              </a:lnTo>
                              <a:close/>
                              <a:moveTo>
                                <a:pt x="1249959" y="472368"/>
                              </a:moveTo>
                              <a:lnTo>
                                <a:pt x="1367629" y="675249"/>
                              </a:lnTo>
                              <a:lnTo>
                                <a:pt x="1003277" y="675249"/>
                              </a:lnTo>
                              <a:lnTo>
                                <a:pt x="1115292" y="482121"/>
                              </a:lnTo>
                              <a:close/>
                              <a:moveTo>
                                <a:pt x="1504590" y="453926"/>
                              </a:moveTo>
                              <a:lnTo>
                                <a:pt x="1388551" y="653994"/>
                              </a:lnTo>
                              <a:lnTo>
                                <a:pt x="1281868" y="470057"/>
                              </a:lnTo>
                              <a:close/>
                              <a:moveTo>
                                <a:pt x="1639778" y="444135"/>
                              </a:moveTo>
                              <a:lnTo>
                                <a:pt x="1773820" y="675249"/>
                              </a:lnTo>
                              <a:lnTo>
                                <a:pt x="1409471" y="675249"/>
                              </a:lnTo>
                              <a:lnTo>
                                <a:pt x="1539297" y="451413"/>
                              </a:lnTo>
                              <a:close/>
                              <a:moveTo>
                                <a:pt x="1929324" y="423166"/>
                              </a:moveTo>
                              <a:lnTo>
                                <a:pt x="1794158" y="656212"/>
                              </a:lnTo>
                              <a:lnTo>
                                <a:pt x="1669887" y="441955"/>
                              </a:lnTo>
                              <a:close/>
                              <a:moveTo>
                                <a:pt x="2029076" y="415941"/>
                              </a:moveTo>
                              <a:lnTo>
                                <a:pt x="2180023" y="676196"/>
                              </a:lnTo>
                              <a:lnTo>
                                <a:pt x="1815673" y="676196"/>
                              </a:lnTo>
                              <a:lnTo>
                                <a:pt x="1963882" y="420663"/>
                              </a:lnTo>
                              <a:close/>
                              <a:moveTo>
                                <a:pt x="2353179" y="392469"/>
                              </a:moveTo>
                              <a:lnTo>
                                <a:pt x="2200948" y="654941"/>
                              </a:lnTo>
                              <a:lnTo>
                                <a:pt x="2060986" y="413630"/>
                              </a:lnTo>
                              <a:close/>
                              <a:moveTo>
                                <a:pt x="2418899" y="387709"/>
                              </a:moveTo>
                              <a:lnTo>
                                <a:pt x="2586233" y="676196"/>
                              </a:lnTo>
                              <a:lnTo>
                                <a:pt x="2221870" y="676196"/>
                              </a:lnTo>
                              <a:lnTo>
                                <a:pt x="2387890" y="389955"/>
                              </a:lnTo>
                              <a:close/>
                              <a:moveTo>
                                <a:pt x="7291611" y="362100"/>
                              </a:moveTo>
                              <a:lnTo>
                                <a:pt x="7473790" y="676196"/>
                              </a:lnTo>
                              <a:lnTo>
                                <a:pt x="7109434" y="676196"/>
                              </a:lnTo>
                              <a:close/>
                              <a:moveTo>
                                <a:pt x="6885401" y="362100"/>
                              </a:moveTo>
                              <a:lnTo>
                                <a:pt x="7067589" y="676196"/>
                              </a:lnTo>
                              <a:lnTo>
                                <a:pt x="6703233" y="676196"/>
                              </a:lnTo>
                              <a:close/>
                              <a:moveTo>
                                <a:pt x="5661622" y="362100"/>
                              </a:moveTo>
                              <a:lnTo>
                                <a:pt x="5843795" y="676196"/>
                              </a:lnTo>
                              <a:lnTo>
                                <a:pt x="5479443" y="676196"/>
                              </a:lnTo>
                              <a:close/>
                              <a:moveTo>
                                <a:pt x="5255429" y="362100"/>
                              </a:moveTo>
                              <a:lnTo>
                                <a:pt x="5437602" y="676196"/>
                              </a:lnTo>
                              <a:lnTo>
                                <a:pt x="5073245" y="676196"/>
                              </a:lnTo>
                              <a:close/>
                              <a:moveTo>
                                <a:pt x="4034047" y="362100"/>
                              </a:moveTo>
                              <a:lnTo>
                                <a:pt x="4216219" y="676196"/>
                              </a:lnTo>
                              <a:lnTo>
                                <a:pt x="3851874" y="676196"/>
                              </a:lnTo>
                              <a:close/>
                              <a:moveTo>
                                <a:pt x="3627848" y="362100"/>
                              </a:moveTo>
                              <a:lnTo>
                                <a:pt x="3810028" y="676196"/>
                              </a:lnTo>
                              <a:lnTo>
                                <a:pt x="3445678" y="676196"/>
                              </a:lnTo>
                              <a:close/>
                              <a:moveTo>
                                <a:pt x="2779526" y="361591"/>
                              </a:moveTo>
                              <a:lnTo>
                                <a:pt x="2609931" y="653994"/>
                              </a:lnTo>
                              <a:lnTo>
                                <a:pt x="2454008" y="385166"/>
                              </a:lnTo>
                              <a:close/>
                              <a:moveTo>
                                <a:pt x="7700587" y="361152"/>
                              </a:moveTo>
                              <a:lnTo>
                                <a:pt x="7772262" y="484731"/>
                              </a:lnTo>
                              <a:lnTo>
                                <a:pt x="7772262" y="675249"/>
                              </a:lnTo>
                              <a:lnTo>
                                <a:pt x="7518412" y="675249"/>
                              </a:lnTo>
                              <a:close/>
                              <a:moveTo>
                                <a:pt x="6479217" y="361152"/>
                              </a:moveTo>
                              <a:lnTo>
                                <a:pt x="6661391" y="675249"/>
                              </a:lnTo>
                              <a:lnTo>
                                <a:pt x="6297037" y="675249"/>
                              </a:lnTo>
                              <a:close/>
                              <a:moveTo>
                                <a:pt x="6070596" y="361152"/>
                              </a:moveTo>
                              <a:lnTo>
                                <a:pt x="6252771" y="675249"/>
                              </a:lnTo>
                              <a:lnTo>
                                <a:pt x="5888419" y="675249"/>
                              </a:lnTo>
                              <a:close/>
                              <a:moveTo>
                                <a:pt x="4849214" y="361152"/>
                              </a:moveTo>
                              <a:lnTo>
                                <a:pt x="5031391" y="675249"/>
                              </a:lnTo>
                              <a:lnTo>
                                <a:pt x="4667041" y="675249"/>
                              </a:lnTo>
                              <a:close/>
                              <a:moveTo>
                                <a:pt x="4443028" y="361152"/>
                              </a:moveTo>
                              <a:lnTo>
                                <a:pt x="4625200" y="675249"/>
                              </a:lnTo>
                              <a:lnTo>
                                <a:pt x="4260844" y="675249"/>
                              </a:lnTo>
                              <a:close/>
                              <a:moveTo>
                                <a:pt x="3221650" y="361152"/>
                              </a:moveTo>
                              <a:lnTo>
                                <a:pt x="3403827" y="675249"/>
                              </a:lnTo>
                              <a:lnTo>
                                <a:pt x="3039470" y="675249"/>
                              </a:lnTo>
                              <a:close/>
                              <a:moveTo>
                                <a:pt x="2813032" y="361152"/>
                              </a:moveTo>
                              <a:lnTo>
                                <a:pt x="2995209" y="675249"/>
                              </a:lnTo>
                              <a:lnTo>
                                <a:pt x="2630855" y="675249"/>
                              </a:lnTo>
                              <a:close/>
                              <a:moveTo>
                                <a:pt x="6499547" y="342116"/>
                              </a:moveTo>
                              <a:lnTo>
                                <a:pt x="6863882" y="342116"/>
                              </a:lnTo>
                              <a:lnTo>
                                <a:pt x="6681722" y="656212"/>
                              </a:lnTo>
                              <a:close/>
                              <a:moveTo>
                                <a:pt x="4869550" y="342116"/>
                              </a:moveTo>
                              <a:lnTo>
                                <a:pt x="5233910" y="342116"/>
                              </a:lnTo>
                              <a:lnTo>
                                <a:pt x="5051726" y="656212"/>
                              </a:lnTo>
                              <a:close/>
                              <a:moveTo>
                                <a:pt x="3241987" y="342116"/>
                              </a:moveTo>
                              <a:lnTo>
                                <a:pt x="3606332" y="342116"/>
                              </a:lnTo>
                              <a:lnTo>
                                <a:pt x="3424164" y="656212"/>
                              </a:lnTo>
                              <a:close/>
                              <a:moveTo>
                                <a:pt x="6906327" y="340845"/>
                              </a:moveTo>
                              <a:lnTo>
                                <a:pt x="7270675" y="340845"/>
                              </a:lnTo>
                              <a:lnTo>
                                <a:pt x="7088516" y="654941"/>
                              </a:lnTo>
                              <a:close/>
                              <a:moveTo>
                                <a:pt x="5276344" y="340845"/>
                              </a:moveTo>
                              <a:lnTo>
                                <a:pt x="5640696" y="340845"/>
                              </a:lnTo>
                              <a:lnTo>
                                <a:pt x="5458524" y="654941"/>
                              </a:lnTo>
                              <a:close/>
                              <a:moveTo>
                                <a:pt x="3648770" y="340845"/>
                              </a:moveTo>
                              <a:lnTo>
                                <a:pt x="4013129" y="340845"/>
                              </a:lnTo>
                              <a:lnTo>
                                <a:pt x="3830950" y="654941"/>
                              </a:lnTo>
                              <a:close/>
                              <a:moveTo>
                                <a:pt x="7721507" y="339897"/>
                              </a:moveTo>
                              <a:lnTo>
                                <a:pt x="7772262" y="339897"/>
                              </a:lnTo>
                              <a:lnTo>
                                <a:pt x="7772262" y="427405"/>
                              </a:lnTo>
                              <a:close/>
                              <a:moveTo>
                                <a:pt x="7315317" y="339897"/>
                              </a:moveTo>
                              <a:lnTo>
                                <a:pt x="7679663" y="339897"/>
                              </a:lnTo>
                              <a:lnTo>
                                <a:pt x="7497481" y="653994"/>
                              </a:lnTo>
                              <a:close/>
                              <a:moveTo>
                                <a:pt x="6091525" y="339897"/>
                              </a:moveTo>
                              <a:lnTo>
                                <a:pt x="6455868" y="339897"/>
                              </a:lnTo>
                              <a:lnTo>
                                <a:pt x="6273698" y="653994"/>
                              </a:lnTo>
                              <a:close/>
                              <a:moveTo>
                                <a:pt x="5685315" y="339897"/>
                              </a:moveTo>
                              <a:lnTo>
                                <a:pt x="6049670" y="339897"/>
                              </a:lnTo>
                              <a:lnTo>
                                <a:pt x="5867497" y="653994"/>
                              </a:lnTo>
                              <a:close/>
                              <a:moveTo>
                                <a:pt x="4463950" y="339897"/>
                              </a:moveTo>
                              <a:lnTo>
                                <a:pt x="4828299" y="339897"/>
                              </a:lnTo>
                              <a:lnTo>
                                <a:pt x="4646122" y="653994"/>
                              </a:lnTo>
                              <a:close/>
                              <a:moveTo>
                                <a:pt x="4057735" y="339897"/>
                              </a:moveTo>
                              <a:lnTo>
                                <a:pt x="4422103" y="339897"/>
                              </a:lnTo>
                              <a:lnTo>
                                <a:pt x="4239916" y="653994"/>
                              </a:lnTo>
                              <a:close/>
                              <a:moveTo>
                                <a:pt x="3079071" y="339897"/>
                              </a:moveTo>
                              <a:lnTo>
                                <a:pt x="3198311" y="339897"/>
                              </a:lnTo>
                              <a:lnTo>
                                <a:pt x="3016134" y="653994"/>
                              </a:lnTo>
                              <a:lnTo>
                                <a:pt x="2843834" y="356934"/>
                              </a:lnTo>
                              <a:close/>
                              <a:moveTo>
                                <a:pt x="3595674" y="302483"/>
                              </a:moveTo>
                              <a:lnTo>
                                <a:pt x="3606332" y="320861"/>
                              </a:lnTo>
                              <a:lnTo>
                                <a:pt x="3341914" y="320861"/>
                              </a:lnTo>
                              <a:close/>
                              <a:moveTo>
                                <a:pt x="3986778" y="274158"/>
                              </a:moveTo>
                              <a:lnTo>
                                <a:pt x="4013129" y="319590"/>
                              </a:lnTo>
                              <a:lnTo>
                                <a:pt x="3648770" y="319590"/>
                              </a:lnTo>
                              <a:lnTo>
                                <a:pt x="3661456" y="297719"/>
                              </a:lnTo>
                              <a:close/>
                              <a:moveTo>
                                <a:pt x="4053080" y="269356"/>
                              </a:moveTo>
                              <a:lnTo>
                                <a:pt x="4036822" y="297388"/>
                              </a:lnTo>
                              <a:lnTo>
                                <a:pt x="4036822" y="297385"/>
                              </a:lnTo>
                              <a:lnTo>
                                <a:pt x="4036820" y="297388"/>
                              </a:lnTo>
                              <a:lnTo>
                                <a:pt x="4021873" y="271616"/>
                              </a:lnTo>
                              <a:close/>
                              <a:moveTo>
                                <a:pt x="4379791" y="245694"/>
                              </a:moveTo>
                              <a:lnTo>
                                <a:pt x="4422103" y="318642"/>
                              </a:lnTo>
                              <a:lnTo>
                                <a:pt x="4057735" y="318642"/>
                              </a:lnTo>
                              <a:lnTo>
                                <a:pt x="4087779" y="266843"/>
                              </a:lnTo>
                              <a:close/>
                              <a:moveTo>
                                <a:pt x="4477097" y="238647"/>
                              </a:moveTo>
                              <a:lnTo>
                                <a:pt x="4443028" y="297388"/>
                              </a:lnTo>
                              <a:lnTo>
                                <a:pt x="4411704" y="243383"/>
                              </a:lnTo>
                              <a:close/>
                              <a:moveTo>
                                <a:pt x="7772262" y="231134"/>
                              </a:moveTo>
                              <a:lnTo>
                                <a:pt x="7772262" y="318642"/>
                              </a:lnTo>
                              <a:lnTo>
                                <a:pt x="7721507" y="318642"/>
                              </a:lnTo>
                              <a:close/>
                              <a:moveTo>
                                <a:pt x="4769615" y="217462"/>
                              </a:moveTo>
                              <a:lnTo>
                                <a:pt x="4828299" y="318642"/>
                              </a:lnTo>
                              <a:lnTo>
                                <a:pt x="4463952" y="318642"/>
                              </a:lnTo>
                              <a:lnTo>
                                <a:pt x="4511806" y="236133"/>
                              </a:lnTo>
                              <a:close/>
                              <a:moveTo>
                                <a:pt x="4901099" y="207940"/>
                              </a:moveTo>
                              <a:lnTo>
                                <a:pt x="4849219" y="297388"/>
                              </a:lnTo>
                              <a:lnTo>
                                <a:pt x="4801523" y="215151"/>
                              </a:lnTo>
                              <a:close/>
                              <a:moveTo>
                                <a:pt x="5157638" y="189360"/>
                              </a:moveTo>
                              <a:lnTo>
                                <a:pt x="5233910" y="320861"/>
                              </a:lnTo>
                              <a:lnTo>
                                <a:pt x="4869552" y="320861"/>
                              </a:lnTo>
                              <a:lnTo>
                                <a:pt x="4936535" y="205373"/>
                              </a:lnTo>
                              <a:close/>
                              <a:moveTo>
                                <a:pt x="5325840" y="177178"/>
                              </a:moveTo>
                              <a:lnTo>
                                <a:pt x="5254833" y="299606"/>
                              </a:lnTo>
                              <a:lnTo>
                                <a:pt x="5189548" y="187049"/>
                              </a:lnTo>
                              <a:close/>
                              <a:moveTo>
                                <a:pt x="5548737" y="161035"/>
                              </a:moveTo>
                              <a:lnTo>
                                <a:pt x="5640696" y="319590"/>
                              </a:lnTo>
                              <a:lnTo>
                                <a:pt x="5276344" y="319590"/>
                              </a:lnTo>
                              <a:lnTo>
                                <a:pt x="5360396" y="174676"/>
                              </a:lnTo>
                              <a:close/>
                              <a:moveTo>
                                <a:pt x="5752021" y="146313"/>
                              </a:moveTo>
                              <a:lnTo>
                                <a:pt x="5664395" y="297388"/>
                              </a:lnTo>
                              <a:lnTo>
                                <a:pt x="5583836" y="158493"/>
                              </a:lnTo>
                              <a:close/>
                              <a:moveTo>
                                <a:pt x="5941749" y="132572"/>
                              </a:moveTo>
                              <a:lnTo>
                                <a:pt x="6049670" y="318642"/>
                              </a:lnTo>
                              <a:lnTo>
                                <a:pt x="5685315" y="318642"/>
                              </a:lnTo>
                              <a:lnTo>
                                <a:pt x="5786725" y="143799"/>
                              </a:lnTo>
                              <a:close/>
                              <a:moveTo>
                                <a:pt x="6176034" y="115604"/>
                              </a:moveTo>
                              <a:lnTo>
                                <a:pt x="6070596" y="297388"/>
                              </a:lnTo>
                              <a:lnTo>
                                <a:pt x="5973662" y="130261"/>
                              </a:lnTo>
                              <a:close/>
                              <a:moveTo>
                                <a:pt x="6331578" y="104339"/>
                              </a:moveTo>
                              <a:lnTo>
                                <a:pt x="6455872" y="318642"/>
                              </a:lnTo>
                              <a:lnTo>
                                <a:pt x="6091525" y="318642"/>
                              </a:lnTo>
                              <a:lnTo>
                                <a:pt x="6210743" y="113091"/>
                              </a:lnTo>
                              <a:close/>
                              <a:moveTo>
                                <a:pt x="6600040" y="84896"/>
                              </a:moveTo>
                              <a:lnTo>
                                <a:pt x="6476797" y="297388"/>
                              </a:lnTo>
                              <a:lnTo>
                                <a:pt x="6363491" y="102028"/>
                              </a:lnTo>
                              <a:close/>
                              <a:moveTo>
                                <a:pt x="6721916" y="76070"/>
                              </a:moveTo>
                              <a:lnTo>
                                <a:pt x="6863882" y="320861"/>
                              </a:lnTo>
                              <a:lnTo>
                                <a:pt x="6499547" y="320861"/>
                              </a:lnTo>
                              <a:lnTo>
                                <a:pt x="6638000" y="82147"/>
                              </a:lnTo>
                              <a:close/>
                              <a:moveTo>
                                <a:pt x="7027298" y="53953"/>
                              </a:moveTo>
                              <a:lnTo>
                                <a:pt x="6884810" y="299606"/>
                              </a:lnTo>
                              <a:lnTo>
                                <a:pt x="6753823" y="73759"/>
                              </a:lnTo>
                              <a:close/>
                              <a:moveTo>
                                <a:pt x="7113020" y="47745"/>
                              </a:moveTo>
                              <a:lnTo>
                                <a:pt x="7270675" y="319590"/>
                              </a:lnTo>
                              <a:lnTo>
                                <a:pt x="6906327" y="319590"/>
                              </a:lnTo>
                              <a:lnTo>
                                <a:pt x="7061859" y="51450"/>
                              </a:lnTo>
                              <a:close/>
                              <a:moveTo>
                                <a:pt x="7453481" y="23087"/>
                              </a:moveTo>
                              <a:lnTo>
                                <a:pt x="7294384" y="297388"/>
                              </a:lnTo>
                              <a:lnTo>
                                <a:pt x="7148118" y="45203"/>
                              </a:lnTo>
                              <a:close/>
                              <a:moveTo>
                                <a:pt x="7506028" y="19282"/>
                              </a:moveTo>
                              <a:lnTo>
                                <a:pt x="7679663" y="318642"/>
                              </a:lnTo>
                              <a:lnTo>
                                <a:pt x="7315317" y="318642"/>
                              </a:lnTo>
                              <a:lnTo>
                                <a:pt x="7488186" y="20574"/>
                              </a:lnTo>
                              <a:close/>
                              <a:moveTo>
                                <a:pt x="7772262" y="0"/>
                              </a:moveTo>
                              <a:lnTo>
                                <a:pt x="7772262" y="173809"/>
                              </a:lnTo>
                              <a:lnTo>
                                <a:pt x="7700587" y="297388"/>
                              </a:lnTo>
                              <a:lnTo>
                                <a:pt x="7537952" y="16970"/>
                              </a:lnTo>
                              <a:close/>
                            </a:path>
                          </a:pathLst>
                        </a:custGeom>
                        <a:blipFill>
                          <a:blip r:embed="rId1"/>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6" name="Freeform 26"/>
                      <wps:cNvSpPr/>
                      <wps:spPr>
                        <a:xfrm rot="5400000">
                          <a:off x="3593879" y="-3592349"/>
                          <a:ext cx="584503" cy="7772261"/>
                        </a:xfrm>
                        <a:custGeom>
                          <a:avLst/>
                          <a:gdLst>
                            <a:gd name="connsiteX0" fmla="*/ 0 w 5736329"/>
                            <a:gd name="connsiteY0" fmla="*/ 0 h 10048272"/>
                            <a:gd name="connsiteX1" fmla="*/ 76957 w 5736329"/>
                            <a:gd name="connsiteY1" fmla="*/ 0 h 10048272"/>
                            <a:gd name="connsiteX2" fmla="*/ 5736329 w 5736329"/>
                            <a:gd name="connsiteY2" fmla="*/ 10048272 h 10048272"/>
                            <a:gd name="connsiteX3" fmla="*/ 5383003 w 5736329"/>
                            <a:gd name="connsiteY3" fmla="*/ 10048272 h 10048272"/>
                          </a:gdLst>
                          <a:ahLst/>
                          <a:cxnLst>
                            <a:cxn ang="0">
                              <a:pos x="connsiteX0" y="connsiteY0"/>
                            </a:cxn>
                            <a:cxn ang="0">
                              <a:pos x="connsiteX1" y="connsiteY1"/>
                            </a:cxn>
                            <a:cxn ang="0">
                              <a:pos x="connsiteX2" y="connsiteY2"/>
                            </a:cxn>
                            <a:cxn ang="0">
                              <a:pos x="connsiteX3" y="connsiteY3"/>
                            </a:cxn>
                          </a:cxnLst>
                          <a:rect l="l" t="t" r="r" b="b"/>
                          <a:pathLst>
                            <a:path w="5736329" h="10048272">
                              <a:moveTo>
                                <a:pt x="0" y="0"/>
                              </a:moveTo>
                              <a:lnTo>
                                <a:pt x="76957" y="0"/>
                              </a:lnTo>
                              <a:lnTo>
                                <a:pt x="5736329" y="10048272"/>
                              </a:lnTo>
                              <a:lnTo>
                                <a:pt x="5383003" y="10048272"/>
                              </a:lnTo>
                              <a:close/>
                            </a:path>
                          </a:pathLst>
                        </a:custGeom>
                        <a:gradFill flip="none" rotWithShape="1">
                          <a:gsLst>
                            <a:gs pos="0">
                              <a:schemeClr val="accent1">
                                <a:shade val="30000"/>
                                <a:satMod val="115000"/>
                              </a:schemeClr>
                            </a:gs>
                            <a:gs pos="50000">
                              <a:schemeClr val="accent1">
                                <a:shade val="67500"/>
                                <a:satMod val="115000"/>
                              </a:schemeClr>
                            </a:gs>
                            <a:gs pos="100000">
                              <a:schemeClr val="accent1">
                                <a:shade val="100000"/>
                                <a:satMod val="115000"/>
                              </a:schemeClr>
                            </a:gs>
                          </a:gsLst>
                          <a:lin ang="162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7" name="Freeform 27"/>
                      <wps:cNvSpPr/>
                      <wps:spPr>
                        <a:xfrm rot="5400000">
                          <a:off x="3619740" y="-3619740"/>
                          <a:ext cx="532781" cy="7772261"/>
                        </a:xfrm>
                        <a:custGeom>
                          <a:avLst/>
                          <a:gdLst>
                            <a:gd name="connsiteX0" fmla="*/ 0 w 5228724"/>
                            <a:gd name="connsiteY0" fmla="*/ 0 h 10048272"/>
                            <a:gd name="connsiteX1" fmla="*/ 2048 w 5228724"/>
                            <a:gd name="connsiteY1" fmla="*/ 0 h 10048272"/>
                            <a:gd name="connsiteX2" fmla="*/ 5228724 w 5228724"/>
                            <a:gd name="connsiteY2" fmla="*/ 10048272 h 10048272"/>
                            <a:gd name="connsiteX3" fmla="*/ 5028384 w 5228724"/>
                            <a:gd name="connsiteY3" fmla="*/ 10048272 h 10048272"/>
                          </a:gdLst>
                          <a:ahLst/>
                          <a:cxnLst>
                            <a:cxn ang="0">
                              <a:pos x="connsiteX0" y="connsiteY0"/>
                            </a:cxn>
                            <a:cxn ang="0">
                              <a:pos x="connsiteX1" y="connsiteY1"/>
                            </a:cxn>
                            <a:cxn ang="0">
                              <a:pos x="connsiteX2" y="connsiteY2"/>
                            </a:cxn>
                            <a:cxn ang="0">
                              <a:pos x="connsiteX3" y="connsiteY3"/>
                            </a:cxn>
                          </a:cxnLst>
                          <a:rect l="l" t="t" r="r" b="b"/>
                          <a:pathLst>
                            <a:path w="5228724" h="10048272">
                              <a:moveTo>
                                <a:pt x="0" y="0"/>
                              </a:moveTo>
                              <a:lnTo>
                                <a:pt x="2048" y="0"/>
                              </a:lnTo>
                              <a:lnTo>
                                <a:pt x="5228724" y="10048272"/>
                              </a:lnTo>
                              <a:lnTo>
                                <a:pt x="5028384" y="10048272"/>
                              </a:lnTo>
                              <a:close/>
                            </a:path>
                          </a:pathLst>
                        </a:custGeom>
                        <a:gradFill flip="none" rotWithShape="1">
                          <a:gsLst>
                            <a:gs pos="0">
                              <a:schemeClr val="accent2">
                                <a:shade val="30000"/>
                                <a:satMod val="115000"/>
                              </a:schemeClr>
                            </a:gs>
                            <a:gs pos="50000">
                              <a:schemeClr val="accent2">
                                <a:shade val="67500"/>
                                <a:satMod val="115000"/>
                              </a:schemeClr>
                            </a:gs>
                            <a:gs pos="100000">
                              <a:schemeClr val="accent2">
                                <a:shade val="100000"/>
                                <a:satMod val="115000"/>
                              </a:schemeClr>
                            </a:gs>
                          </a:gsLst>
                          <a:lin ang="54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8" name="Freeform 28"/>
                      <wps:cNvSpPr/>
                      <wps:spPr>
                        <a:xfrm>
                          <a:off x="0" y="47702"/>
                          <a:ext cx="7772262" cy="676196"/>
                        </a:xfrm>
                        <a:custGeom>
                          <a:avLst/>
                          <a:gdLst>
                            <a:gd name="connsiteX0" fmla="*/ 77822 w 7772262"/>
                            <a:gd name="connsiteY0" fmla="*/ 557258 h 676196"/>
                            <a:gd name="connsiteX1" fmla="*/ 146256 w 7772262"/>
                            <a:gd name="connsiteY1" fmla="*/ 675249 h 676196"/>
                            <a:gd name="connsiteX2" fmla="*/ 0 w 7772262"/>
                            <a:gd name="connsiteY2" fmla="*/ 675249 h 676196"/>
                            <a:gd name="connsiteX3" fmla="*/ 0 w 7772262"/>
                            <a:gd name="connsiteY3" fmla="*/ 562894 h 676196"/>
                            <a:gd name="connsiteX4" fmla="*/ 230397 w 7772262"/>
                            <a:gd name="connsiteY4" fmla="*/ 546208 h 676196"/>
                            <a:gd name="connsiteX5" fmla="*/ 166596 w 7772262"/>
                            <a:gd name="connsiteY5" fmla="*/ 656212 h 676196"/>
                            <a:gd name="connsiteX6" fmla="*/ 107937 w 7772262"/>
                            <a:gd name="connsiteY6" fmla="*/ 555077 h 676196"/>
                            <a:gd name="connsiteX7" fmla="*/ 467122 w 7772262"/>
                            <a:gd name="connsiteY7" fmla="*/ 529063 h 676196"/>
                            <a:gd name="connsiteX8" fmla="*/ 552459 w 7772262"/>
                            <a:gd name="connsiteY8" fmla="*/ 676196 h 676196"/>
                            <a:gd name="connsiteX9" fmla="*/ 188109 w 7772262"/>
                            <a:gd name="connsiteY9" fmla="*/ 676196 h 676196"/>
                            <a:gd name="connsiteX10" fmla="*/ 264954 w 7772262"/>
                            <a:gd name="connsiteY10" fmla="*/ 543705 h 676196"/>
                            <a:gd name="connsiteX11" fmla="*/ 654253 w 7772262"/>
                            <a:gd name="connsiteY11" fmla="*/ 515511 h 676196"/>
                            <a:gd name="connsiteX12" fmla="*/ 573383 w 7772262"/>
                            <a:gd name="connsiteY12" fmla="*/ 654941 h 676196"/>
                            <a:gd name="connsiteX13" fmla="*/ 499034 w 7772262"/>
                            <a:gd name="connsiteY13" fmla="*/ 526752 h 676196"/>
                            <a:gd name="connsiteX14" fmla="*/ 856944 w 7772262"/>
                            <a:gd name="connsiteY14" fmla="*/ 500831 h 676196"/>
                            <a:gd name="connsiteX15" fmla="*/ 958655 w 7772262"/>
                            <a:gd name="connsiteY15" fmla="*/ 676196 h 676196"/>
                            <a:gd name="connsiteX16" fmla="*/ 594305 w 7772262"/>
                            <a:gd name="connsiteY16" fmla="*/ 676196 h 676196"/>
                            <a:gd name="connsiteX17" fmla="*/ 688960 w 7772262"/>
                            <a:gd name="connsiteY17" fmla="*/ 512997 h 676196"/>
                            <a:gd name="connsiteX18" fmla="*/ 1080580 w 7772262"/>
                            <a:gd name="connsiteY18" fmla="*/ 484634 h 676196"/>
                            <a:gd name="connsiteX19" fmla="*/ 982352 w 7772262"/>
                            <a:gd name="connsiteY19" fmla="*/ 653994 h 676196"/>
                            <a:gd name="connsiteX20" fmla="*/ 892043 w 7772262"/>
                            <a:gd name="connsiteY20" fmla="*/ 498289 h 676196"/>
                            <a:gd name="connsiteX21" fmla="*/ 1249959 w 7772262"/>
                            <a:gd name="connsiteY21" fmla="*/ 472368 h 676196"/>
                            <a:gd name="connsiteX22" fmla="*/ 1367629 w 7772262"/>
                            <a:gd name="connsiteY22" fmla="*/ 675249 h 676196"/>
                            <a:gd name="connsiteX23" fmla="*/ 1003277 w 7772262"/>
                            <a:gd name="connsiteY23" fmla="*/ 675249 h 676196"/>
                            <a:gd name="connsiteX24" fmla="*/ 1115292 w 7772262"/>
                            <a:gd name="connsiteY24" fmla="*/ 482121 h 676196"/>
                            <a:gd name="connsiteX25" fmla="*/ 1504590 w 7772262"/>
                            <a:gd name="connsiteY25" fmla="*/ 453926 h 676196"/>
                            <a:gd name="connsiteX26" fmla="*/ 1388551 w 7772262"/>
                            <a:gd name="connsiteY26" fmla="*/ 653994 h 676196"/>
                            <a:gd name="connsiteX27" fmla="*/ 1281868 w 7772262"/>
                            <a:gd name="connsiteY27" fmla="*/ 470057 h 676196"/>
                            <a:gd name="connsiteX28" fmla="*/ 1639778 w 7772262"/>
                            <a:gd name="connsiteY28" fmla="*/ 444135 h 676196"/>
                            <a:gd name="connsiteX29" fmla="*/ 1773820 w 7772262"/>
                            <a:gd name="connsiteY29" fmla="*/ 675249 h 676196"/>
                            <a:gd name="connsiteX30" fmla="*/ 1409471 w 7772262"/>
                            <a:gd name="connsiteY30" fmla="*/ 675249 h 676196"/>
                            <a:gd name="connsiteX31" fmla="*/ 1539297 w 7772262"/>
                            <a:gd name="connsiteY31" fmla="*/ 451413 h 676196"/>
                            <a:gd name="connsiteX32" fmla="*/ 1929324 w 7772262"/>
                            <a:gd name="connsiteY32" fmla="*/ 423166 h 676196"/>
                            <a:gd name="connsiteX33" fmla="*/ 1794158 w 7772262"/>
                            <a:gd name="connsiteY33" fmla="*/ 656212 h 676196"/>
                            <a:gd name="connsiteX34" fmla="*/ 1669887 w 7772262"/>
                            <a:gd name="connsiteY34" fmla="*/ 441955 h 676196"/>
                            <a:gd name="connsiteX35" fmla="*/ 2029076 w 7772262"/>
                            <a:gd name="connsiteY35" fmla="*/ 415941 h 676196"/>
                            <a:gd name="connsiteX36" fmla="*/ 2180023 w 7772262"/>
                            <a:gd name="connsiteY36" fmla="*/ 676196 h 676196"/>
                            <a:gd name="connsiteX37" fmla="*/ 1815673 w 7772262"/>
                            <a:gd name="connsiteY37" fmla="*/ 676196 h 676196"/>
                            <a:gd name="connsiteX38" fmla="*/ 1963882 w 7772262"/>
                            <a:gd name="connsiteY38" fmla="*/ 420663 h 676196"/>
                            <a:gd name="connsiteX39" fmla="*/ 2353179 w 7772262"/>
                            <a:gd name="connsiteY39" fmla="*/ 392469 h 676196"/>
                            <a:gd name="connsiteX40" fmla="*/ 2200948 w 7772262"/>
                            <a:gd name="connsiteY40" fmla="*/ 654941 h 676196"/>
                            <a:gd name="connsiteX41" fmla="*/ 2060986 w 7772262"/>
                            <a:gd name="connsiteY41" fmla="*/ 413630 h 676196"/>
                            <a:gd name="connsiteX42" fmla="*/ 2418899 w 7772262"/>
                            <a:gd name="connsiteY42" fmla="*/ 387709 h 676196"/>
                            <a:gd name="connsiteX43" fmla="*/ 2586233 w 7772262"/>
                            <a:gd name="connsiteY43" fmla="*/ 676196 h 676196"/>
                            <a:gd name="connsiteX44" fmla="*/ 2221870 w 7772262"/>
                            <a:gd name="connsiteY44" fmla="*/ 676196 h 676196"/>
                            <a:gd name="connsiteX45" fmla="*/ 2387890 w 7772262"/>
                            <a:gd name="connsiteY45" fmla="*/ 389955 h 676196"/>
                            <a:gd name="connsiteX46" fmla="*/ 7291611 w 7772262"/>
                            <a:gd name="connsiteY46" fmla="*/ 362100 h 676196"/>
                            <a:gd name="connsiteX47" fmla="*/ 7473790 w 7772262"/>
                            <a:gd name="connsiteY47" fmla="*/ 676196 h 676196"/>
                            <a:gd name="connsiteX48" fmla="*/ 7109434 w 7772262"/>
                            <a:gd name="connsiteY48" fmla="*/ 676196 h 676196"/>
                            <a:gd name="connsiteX49" fmla="*/ 6885401 w 7772262"/>
                            <a:gd name="connsiteY49" fmla="*/ 362100 h 676196"/>
                            <a:gd name="connsiteX50" fmla="*/ 7067589 w 7772262"/>
                            <a:gd name="connsiteY50" fmla="*/ 676196 h 676196"/>
                            <a:gd name="connsiteX51" fmla="*/ 6703233 w 7772262"/>
                            <a:gd name="connsiteY51" fmla="*/ 676196 h 676196"/>
                            <a:gd name="connsiteX52" fmla="*/ 5661622 w 7772262"/>
                            <a:gd name="connsiteY52" fmla="*/ 362100 h 676196"/>
                            <a:gd name="connsiteX53" fmla="*/ 5843795 w 7772262"/>
                            <a:gd name="connsiteY53" fmla="*/ 676196 h 676196"/>
                            <a:gd name="connsiteX54" fmla="*/ 5479443 w 7772262"/>
                            <a:gd name="connsiteY54" fmla="*/ 676196 h 676196"/>
                            <a:gd name="connsiteX55" fmla="*/ 5255429 w 7772262"/>
                            <a:gd name="connsiteY55" fmla="*/ 362100 h 676196"/>
                            <a:gd name="connsiteX56" fmla="*/ 5437602 w 7772262"/>
                            <a:gd name="connsiteY56" fmla="*/ 676196 h 676196"/>
                            <a:gd name="connsiteX57" fmla="*/ 5073245 w 7772262"/>
                            <a:gd name="connsiteY57" fmla="*/ 676196 h 676196"/>
                            <a:gd name="connsiteX58" fmla="*/ 4034047 w 7772262"/>
                            <a:gd name="connsiteY58" fmla="*/ 362100 h 676196"/>
                            <a:gd name="connsiteX59" fmla="*/ 4216219 w 7772262"/>
                            <a:gd name="connsiteY59" fmla="*/ 676196 h 676196"/>
                            <a:gd name="connsiteX60" fmla="*/ 3851874 w 7772262"/>
                            <a:gd name="connsiteY60" fmla="*/ 676196 h 676196"/>
                            <a:gd name="connsiteX61" fmla="*/ 3627848 w 7772262"/>
                            <a:gd name="connsiteY61" fmla="*/ 362100 h 676196"/>
                            <a:gd name="connsiteX62" fmla="*/ 3810028 w 7772262"/>
                            <a:gd name="connsiteY62" fmla="*/ 676196 h 676196"/>
                            <a:gd name="connsiteX63" fmla="*/ 3445678 w 7772262"/>
                            <a:gd name="connsiteY63" fmla="*/ 676196 h 676196"/>
                            <a:gd name="connsiteX64" fmla="*/ 2779526 w 7772262"/>
                            <a:gd name="connsiteY64" fmla="*/ 361591 h 676196"/>
                            <a:gd name="connsiteX65" fmla="*/ 2609931 w 7772262"/>
                            <a:gd name="connsiteY65" fmla="*/ 653994 h 676196"/>
                            <a:gd name="connsiteX66" fmla="*/ 2454008 w 7772262"/>
                            <a:gd name="connsiteY66" fmla="*/ 385166 h 676196"/>
                            <a:gd name="connsiteX67" fmla="*/ 7700587 w 7772262"/>
                            <a:gd name="connsiteY67" fmla="*/ 361152 h 676196"/>
                            <a:gd name="connsiteX68" fmla="*/ 7772262 w 7772262"/>
                            <a:gd name="connsiteY68" fmla="*/ 484731 h 676196"/>
                            <a:gd name="connsiteX69" fmla="*/ 7772262 w 7772262"/>
                            <a:gd name="connsiteY69" fmla="*/ 675249 h 676196"/>
                            <a:gd name="connsiteX70" fmla="*/ 7518412 w 7772262"/>
                            <a:gd name="connsiteY70" fmla="*/ 675249 h 676196"/>
                            <a:gd name="connsiteX71" fmla="*/ 6479217 w 7772262"/>
                            <a:gd name="connsiteY71" fmla="*/ 361152 h 676196"/>
                            <a:gd name="connsiteX72" fmla="*/ 6661391 w 7772262"/>
                            <a:gd name="connsiteY72" fmla="*/ 675249 h 676196"/>
                            <a:gd name="connsiteX73" fmla="*/ 6297037 w 7772262"/>
                            <a:gd name="connsiteY73" fmla="*/ 675249 h 676196"/>
                            <a:gd name="connsiteX74" fmla="*/ 6070596 w 7772262"/>
                            <a:gd name="connsiteY74" fmla="*/ 361152 h 676196"/>
                            <a:gd name="connsiteX75" fmla="*/ 6252771 w 7772262"/>
                            <a:gd name="connsiteY75" fmla="*/ 675249 h 676196"/>
                            <a:gd name="connsiteX76" fmla="*/ 5888419 w 7772262"/>
                            <a:gd name="connsiteY76" fmla="*/ 675249 h 676196"/>
                            <a:gd name="connsiteX77" fmla="*/ 4849214 w 7772262"/>
                            <a:gd name="connsiteY77" fmla="*/ 361152 h 676196"/>
                            <a:gd name="connsiteX78" fmla="*/ 5031391 w 7772262"/>
                            <a:gd name="connsiteY78" fmla="*/ 675249 h 676196"/>
                            <a:gd name="connsiteX79" fmla="*/ 4667041 w 7772262"/>
                            <a:gd name="connsiteY79" fmla="*/ 675249 h 676196"/>
                            <a:gd name="connsiteX80" fmla="*/ 4443028 w 7772262"/>
                            <a:gd name="connsiteY80" fmla="*/ 361152 h 676196"/>
                            <a:gd name="connsiteX81" fmla="*/ 4625200 w 7772262"/>
                            <a:gd name="connsiteY81" fmla="*/ 675249 h 676196"/>
                            <a:gd name="connsiteX82" fmla="*/ 4260844 w 7772262"/>
                            <a:gd name="connsiteY82" fmla="*/ 675249 h 676196"/>
                            <a:gd name="connsiteX83" fmla="*/ 3221650 w 7772262"/>
                            <a:gd name="connsiteY83" fmla="*/ 361152 h 676196"/>
                            <a:gd name="connsiteX84" fmla="*/ 3403827 w 7772262"/>
                            <a:gd name="connsiteY84" fmla="*/ 675249 h 676196"/>
                            <a:gd name="connsiteX85" fmla="*/ 3039470 w 7772262"/>
                            <a:gd name="connsiteY85" fmla="*/ 675249 h 676196"/>
                            <a:gd name="connsiteX86" fmla="*/ 2813032 w 7772262"/>
                            <a:gd name="connsiteY86" fmla="*/ 361152 h 676196"/>
                            <a:gd name="connsiteX87" fmla="*/ 2995209 w 7772262"/>
                            <a:gd name="connsiteY87" fmla="*/ 675249 h 676196"/>
                            <a:gd name="connsiteX88" fmla="*/ 2630855 w 7772262"/>
                            <a:gd name="connsiteY88" fmla="*/ 675249 h 676196"/>
                            <a:gd name="connsiteX89" fmla="*/ 6499547 w 7772262"/>
                            <a:gd name="connsiteY89" fmla="*/ 342116 h 676196"/>
                            <a:gd name="connsiteX90" fmla="*/ 6863882 w 7772262"/>
                            <a:gd name="connsiteY90" fmla="*/ 342116 h 676196"/>
                            <a:gd name="connsiteX91" fmla="*/ 6681722 w 7772262"/>
                            <a:gd name="connsiteY91" fmla="*/ 656212 h 676196"/>
                            <a:gd name="connsiteX92" fmla="*/ 4869550 w 7772262"/>
                            <a:gd name="connsiteY92" fmla="*/ 342116 h 676196"/>
                            <a:gd name="connsiteX93" fmla="*/ 5233910 w 7772262"/>
                            <a:gd name="connsiteY93" fmla="*/ 342116 h 676196"/>
                            <a:gd name="connsiteX94" fmla="*/ 5051726 w 7772262"/>
                            <a:gd name="connsiteY94" fmla="*/ 656212 h 676196"/>
                            <a:gd name="connsiteX95" fmla="*/ 3241987 w 7772262"/>
                            <a:gd name="connsiteY95" fmla="*/ 342116 h 676196"/>
                            <a:gd name="connsiteX96" fmla="*/ 3606332 w 7772262"/>
                            <a:gd name="connsiteY96" fmla="*/ 342116 h 676196"/>
                            <a:gd name="connsiteX97" fmla="*/ 3424164 w 7772262"/>
                            <a:gd name="connsiteY97" fmla="*/ 656212 h 676196"/>
                            <a:gd name="connsiteX98" fmla="*/ 6906327 w 7772262"/>
                            <a:gd name="connsiteY98" fmla="*/ 340845 h 676196"/>
                            <a:gd name="connsiteX99" fmla="*/ 7270675 w 7772262"/>
                            <a:gd name="connsiteY99" fmla="*/ 340845 h 676196"/>
                            <a:gd name="connsiteX100" fmla="*/ 7088516 w 7772262"/>
                            <a:gd name="connsiteY100" fmla="*/ 654941 h 676196"/>
                            <a:gd name="connsiteX101" fmla="*/ 5276344 w 7772262"/>
                            <a:gd name="connsiteY101" fmla="*/ 340845 h 676196"/>
                            <a:gd name="connsiteX102" fmla="*/ 5640696 w 7772262"/>
                            <a:gd name="connsiteY102" fmla="*/ 340845 h 676196"/>
                            <a:gd name="connsiteX103" fmla="*/ 5458524 w 7772262"/>
                            <a:gd name="connsiteY103" fmla="*/ 654941 h 676196"/>
                            <a:gd name="connsiteX104" fmla="*/ 3648770 w 7772262"/>
                            <a:gd name="connsiteY104" fmla="*/ 340845 h 676196"/>
                            <a:gd name="connsiteX105" fmla="*/ 4013129 w 7772262"/>
                            <a:gd name="connsiteY105" fmla="*/ 340845 h 676196"/>
                            <a:gd name="connsiteX106" fmla="*/ 3830950 w 7772262"/>
                            <a:gd name="connsiteY106" fmla="*/ 654941 h 676196"/>
                            <a:gd name="connsiteX107" fmla="*/ 7721507 w 7772262"/>
                            <a:gd name="connsiteY107" fmla="*/ 339897 h 676196"/>
                            <a:gd name="connsiteX108" fmla="*/ 7772262 w 7772262"/>
                            <a:gd name="connsiteY108" fmla="*/ 339897 h 676196"/>
                            <a:gd name="connsiteX109" fmla="*/ 7772262 w 7772262"/>
                            <a:gd name="connsiteY109" fmla="*/ 427405 h 676196"/>
                            <a:gd name="connsiteX110" fmla="*/ 7315317 w 7772262"/>
                            <a:gd name="connsiteY110" fmla="*/ 339897 h 676196"/>
                            <a:gd name="connsiteX111" fmla="*/ 7679663 w 7772262"/>
                            <a:gd name="connsiteY111" fmla="*/ 339897 h 676196"/>
                            <a:gd name="connsiteX112" fmla="*/ 7497481 w 7772262"/>
                            <a:gd name="connsiteY112" fmla="*/ 653994 h 676196"/>
                            <a:gd name="connsiteX113" fmla="*/ 6091525 w 7772262"/>
                            <a:gd name="connsiteY113" fmla="*/ 339897 h 676196"/>
                            <a:gd name="connsiteX114" fmla="*/ 6455868 w 7772262"/>
                            <a:gd name="connsiteY114" fmla="*/ 339897 h 676196"/>
                            <a:gd name="connsiteX115" fmla="*/ 6273698 w 7772262"/>
                            <a:gd name="connsiteY115" fmla="*/ 653994 h 676196"/>
                            <a:gd name="connsiteX116" fmla="*/ 5685315 w 7772262"/>
                            <a:gd name="connsiteY116" fmla="*/ 339897 h 676196"/>
                            <a:gd name="connsiteX117" fmla="*/ 6049670 w 7772262"/>
                            <a:gd name="connsiteY117" fmla="*/ 339897 h 676196"/>
                            <a:gd name="connsiteX118" fmla="*/ 5867497 w 7772262"/>
                            <a:gd name="connsiteY118" fmla="*/ 653994 h 676196"/>
                            <a:gd name="connsiteX119" fmla="*/ 4463950 w 7772262"/>
                            <a:gd name="connsiteY119" fmla="*/ 339897 h 676196"/>
                            <a:gd name="connsiteX120" fmla="*/ 4828299 w 7772262"/>
                            <a:gd name="connsiteY120" fmla="*/ 339897 h 676196"/>
                            <a:gd name="connsiteX121" fmla="*/ 4646122 w 7772262"/>
                            <a:gd name="connsiteY121" fmla="*/ 653994 h 676196"/>
                            <a:gd name="connsiteX122" fmla="*/ 4057735 w 7772262"/>
                            <a:gd name="connsiteY122" fmla="*/ 339897 h 676196"/>
                            <a:gd name="connsiteX123" fmla="*/ 4422103 w 7772262"/>
                            <a:gd name="connsiteY123" fmla="*/ 339897 h 676196"/>
                            <a:gd name="connsiteX124" fmla="*/ 4239916 w 7772262"/>
                            <a:gd name="connsiteY124" fmla="*/ 653994 h 676196"/>
                            <a:gd name="connsiteX125" fmla="*/ 3079071 w 7772262"/>
                            <a:gd name="connsiteY125" fmla="*/ 339897 h 676196"/>
                            <a:gd name="connsiteX126" fmla="*/ 3198311 w 7772262"/>
                            <a:gd name="connsiteY126" fmla="*/ 339897 h 676196"/>
                            <a:gd name="connsiteX127" fmla="*/ 3016134 w 7772262"/>
                            <a:gd name="connsiteY127" fmla="*/ 653994 h 676196"/>
                            <a:gd name="connsiteX128" fmla="*/ 2843834 w 7772262"/>
                            <a:gd name="connsiteY128" fmla="*/ 356934 h 676196"/>
                            <a:gd name="connsiteX129" fmla="*/ 3595674 w 7772262"/>
                            <a:gd name="connsiteY129" fmla="*/ 302483 h 676196"/>
                            <a:gd name="connsiteX130" fmla="*/ 3606332 w 7772262"/>
                            <a:gd name="connsiteY130" fmla="*/ 320861 h 676196"/>
                            <a:gd name="connsiteX131" fmla="*/ 3341914 w 7772262"/>
                            <a:gd name="connsiteY131" fmla="*/ 320861 h 676196"/>
                            <a:gd name="connsiteX132" fmla="*/ 3986778 w 7772262"/>
                            <a:gd name="connsiteY132" fmla="*/ 274158 h 676196"/>
                            <a:gd name="connsiteX133" fmla="*/ 4013129 w 7772262"/>
                            <a:gd name="connsiteY133" fmla="*/ 319590 h 676196"/>
                            <a:gd name="connsiteX134" fmla="*/ 3648770 w 7772262"/>
                            <a:gd name="connsiteY134" fmla="*/ 319590 h 676196"/>
                            <a:gd name="connsiteX135" fmla="*/ 3661456 w 7772262"/>
                            <a:gd name="connsiteY135" fmla="*/ 297719 h 676196"/>
                            <a:gd name="connsiteX136" fmla="*/ 4053080 w 7772262"/>
                            <a:gd name="connsiteY136" fmla="*/ 269356 h 676196"/>
                            <a:gd name="connsiteX137" fmla="*/ 4036822 w 7772262"/>
                            <a:gd name="connsiteY137" fmla="*/ 297388 h 676196"/>
                            <a:gd name="connsiteX138" fmla="*/ 4036822 w 7772262"/>
                            <a:gd name="connsiteY138" fmla="*/ 297385 h 676196"/>
                            <a:gd name="connsiteX139" fmla="*/ 4036820 w 7772262"/>
                            <a:gd name="connsiteY139" fmla="*/ 297388 h 676196"/>
                            <a:gd name="connsiteX140" fmla="*/ 4021873 w 7772262"/>
                            <a:gd name="connsiteY140" fmla="*/ 271616 h 676196"/>
                            <a:gd name="connsiteX141" fmla="*/ 4379791 w 7772262"/>
                            <a:gd name="connsiteY141" fmla="*/ 245694 h 676196"/>
                            <a:gd name="connsiteX142" fmla="*/ 4422103 w 7772262"/>
                            <a:gd name="connsiteY142" fmla="*/ 318642 h 676196"/>
                            <a:gd name="connsiteX143" fmla="*/ 4057735 w 7772262"/>
                            <a:gd name="connsiteY143" fmla="*/ 318642 h 676196"/>
                            <a:gd name="connsiteX144" fmla="*/ 4087779 w 7772262"/>
                            <a:gd name="connsiteY144" fmla="*/ 266843 h 676196"/>
                            <a:gd name="connsiteX145" fmla="*/ 4477097 w 7772262"/>
                            <a:gd name="connsiteY145" fmla="*/ 238647 h 676196"/>
                            <a:gd name="connsiteX146" fmla="*/ 4443028 w 7772262"/>
                            <a:gd name="connsiteY146" fmla="*/ 297388 h 676196"/>
                            <a:gd name="connsiteX147" fmla="*/ 4411704 w 7772262"/>
                            <a:gd name="connsiteY147" fmla="*/ 243383 h 676196"/>
                            <a:gd name="connsiteX148" fmla="*/ 7772262 w 7772262"/>
                            <a:gd name="connsiteY148" fmla="*/ 231134 h 676196"/>
                            <a:gd name="connsiteX149" fmla="*/ 7772262 w 7772262"/>
                            <a:gd name="connsiteY149" fmla="*/ 318642 h 676196"/>
                            <a:gd name="connsiteX150" fmla="*/ 7721507 w 7772262"/>
                            <a:gd name="connsiteY150" fmla="*/ 318642 h 676196"/>
                            <a:gd name="connsiteX151" fmla="*/ 4769615 w 7772262"/>
                            <a:gd name="connsiteY151" fmla="*/ 217462 h 676196"/>
                            <a:gd name="connsiteX152" fmla="*/ 4828299 w 7772262"/>
                            <a:gd name="connsiteY152" fmla="*/ 318642 h 676196"/>
                            <a:gd name="connsiteX153" fmla="*/ 4463952 w 7772262"/>
                            <a:gd name="connsiteY153" fmla="*/ 318642 h 676196"/>
                            <a:gd name="connsiteX154" fmla="*/ 4511806 w 7772262"/>
                            <a:gd name="connsiteY154" fmla="*/ 236133 h 676196"/>
                            <a:gd name="connsiteX155" fmla="*/ 4901099 w 7772262"/>
                            <a:gd name="connsiteY155" fmla="*/ 207940 h 676196"/>
                            <a:gd name="connsiteX156" fmla="*/ 4849219 w 7772262"/>
                            <a:gd name="connsiteY156" fmla="*/ 297388 h 676196"/>
                            <a:gd name="connsiteX157" fmla="*/ 4801523 w 7772262"/>
                            <a:gd name="connsiteY157" fmla="*/ 215151 h 676196"/>
                            <a:gd name="connsiteX158" fmla="*/ 5157638 w 7772262"/>
                            <a:gd name="connsiteY158" fmla="*/ 189360 h 676196"/>
                            <a:gd name="connsiteX159" fmla="*/ 5233910 w 7772262"/>
                            <a:gd name="connsiteY159" fmla="*/ 320861 h 676196"/>
                            <a:gd name="connsiteX160" fmla="*/ 4869552 w 7772262"/>
                            <a:gd name="connsiteY160" fmla="*/ 320861 h 676196"/>
                            <a:gd name="connsiteX161" fmla="*/ 4936535 w 7772262"/>
                            <a:gd name="connsiteY161" fmla="*/ 205373 h 676196"/>
                            <a:gd name="connsiteX162" fmla="*/ 5325840 w 7772262"/>
                            <a:gd name="connsiteY162" fmla="*/ 177178 h 676196"/>
                            <a:gd name="connsiteX163" fmla="*/ 5254833 w 7772262"/>
                            <a:gd name="connsiteY163" fmla="*/ 299606 h 676196"/>
                            <a:gd name="connsiteX164" fmla="*/ 5189548 w 7772262"/>
                            <a:gd name="connsiteY164" fmla="*/ 187049 h 676196"/>
                            <a:gd name="connsiteX165" fmla="*/ 5548737 w 7772262"/>
                            <a:gd name="connsiteY165" fmla="*/ 161035 h 676196"/>
                            <a:gd name="connsiteX166" fmla="*/ 5640696 w 7772262"/>
                            <a:gd name="connsiteY166" fmla="*/ 319590 h 676196"/>
                            <a:gd name="connsiteX167" fmla="*/ 5276344 w 7772262"/>
                            <a:gd name="connsiteY167" fmla="*/ 319590 h 676196"/>
                            <a:gd name="connsiteX168" fmla="*/ 5360396 w 7772262"/>
                            <a:gd name="connsiteY168" fmla="*/ 174676 h 676196"/>
                            <a:gd name="connsiteX169" fmla="*/ 5752021 w 7772262"/>
                            <a:gd name="connsiteY169" fmla="*/ 146313 h 676196"/>
                            <a:gd name="connsiteX170" fmla="*/ 5664395 w 7772262"/>
                            <a:gd name="connsiteY170" fmla="*/ 297388 h 676196"/>
                            <a:gd name="connsiteX171" fmla="*/ 5583836 w 7772262"/>
                            <a:gd name="connsiteY171" fmla="*/ 158493 h 676196"/>
                            <a:gd name="connsiteX172" fmla="*/ 5941749 w 7772262"/>
                            <a:gd name="connsiteY172" fmla="*/ 132572 h 676196"/>
                            <a:gd name="connsiteX173" fmla="*/ 6049670 w 7772262"/>
                            <a:gd name="connsiteY173" fmla="*/ 318642 h 676196"/>
                            <a:gd name="connsiteX174" fmla="*/ 5685315 w 7772262"/>
                            <a:gd name="connsiteY174" fmla="*/ 318642 h 676196"/>
                            <a:gd name="connsiteX175" fmla="*/ 5786725 w 7772262"/>
                            <a:gd name="connsiteY175" fmla="*/ 143799 h 676196"/>
                            <a:gd name="connsiteX176" fmla="*/ 6176034 w 7772262"/>
                            <a:gd name="connsiteY176" fmla="*/ 115604 h 676196"/>
                            <a:gd name="connsiteX177" fmla="*/ 6070596 w 7772262"/>
                            <a:gd name="connsiteY177" fmla="*/ 297388 h 676196"/>
                            <a:gd name="connsiteX178" fmla="*/ 5973662 w 7772262"/>
                            <a:gd name="connsiteY178" fmla="*/ 130261 h 676196"/>
                            <a:gd name="connsiteX179" fmla="*/ 6331578 w 7772262"/>
                            <a:gd name="connsiteY179" fmla="*/ 104339 h 676196"/>
                            <a:gd name="connsiteX180" fmla="*/ 6455872 w 7772262"/>
                            <a:gd name="connsiteY180" fmla="*/ 318642 h 676196"/>
                            <a:gd name="connsiteX181" fmla="*/ 6091525 w 7772262"/>
                            <a:gd name="connsiteY181" fmla="*/ 318642 h 676196"/>
                            <a:gd name="connsiteX182" fmla="*/ 6210743 w 7772262"/>
                            <a:gd name="connsiteY182" fmla="*/ 113091 h 676196"/>
                            <a:gd name="connsiteX183" fmla="*/ 6600040 w 7772262"/>
                            <a:gd name="connsiteY183" fmla="*/ 84896 h 676196"/>
                            <a:gd name="connsiteX184" fmla="*/ 6476797 w 7772262"/>
                            <a:gd name="connsiteY184" fmla="*/ 297388 h 676196"/>
                            <a:gd name="connsiteX185" fmla="*/ 6363491 w 7772262"/>
                            <a:gd name="connsiteY185" fmla="*/ 102028 h 676196"/>
                            <a:gd name="connsiteX186" fmla="*/ 6721916 w 7772262"/>
                            <a:gd name="connsiteY186" fmla="*/ 76070 h 676196"/>
                            <a:gd name="connsiteX187" fmla="*/ 6863882 w 7772262"/>
                            <a:gd name="connsiteY187" fmla="*/ 320861 h 676196"/>
                            <a:gd name="connsiteX188" fmla="*/ 6499547 w 7772262"/>
                            <a:gd name="connsiteY188" fmla="*/ 320861 h 676196"/>
                            <a:gd name="connsiteX189" fmla="*/ 6638000 w 7772262"/>
                            <a:gd name="connsiteY189" fmla="*/ 82147 h 676196"/>
                            <a:gd name="connsiteX190" fmla="*/ 7027298 w 7772262"/>
                            <a:gd name="connsiteY190" fmla="*/ 53953 h 676196"/>
                            <a:gd name="connsiteX191" fmla="*/ 6884810 w 7772262"/>
                            <a:gd name="connsiteY191" fmla="*/ 299606 h 676196"/>
                            <a:gd name="connsiteX192" fmla="*/ 6753823 w 7772262"/>
                            <a:gd name="connsiteY192" fmla="*/ 73759 h 676196"/>
                            <a:gd name="connsiteX193" fmla="*/ 7113020 w 7772262"/>
                            <a:gd name="connsiteY193" fmla="*/ 47745 h 676196"/>
                            <a:gd name="connsiteX194" fmla="*/ 7270675 w 7772262"/>
                            <a:gd name="connsiteY194" fmla="*/ 319590 h 676196"/>
                            <a:gd name="connsiteX195" fmla="*/ 6906327 w 7772262"/>
                            <a:gd name="connsiteY195" fmla="*/ 319590 h 676196"/>
                            <a:gd name="connsiteX196" fmla="*/ 7061859 w 7772262"/>
                            <a:gd name="connsiteY196" fmla="*/ 51450 h 676196"/>
                            <a:gd name="connsiteX197" fmla="*/ 7453481 w 7772262"/>
                            <a:gd name="connsiteY197" fmla="*/ 23087 h 676196"/>
                            <a:gd name="connsiteX198" fmla="*/ 7294384 w 7772262"/>
                            <a:gd name="connsiteY198" fmla="*/ 297388 h 676196"/>
                            <a:gd name="connsiteX199" fmla="*/ 7148118 w 7772262"/>
                            <a:gd name="connsiteY199" fmla="*/ 45203 h 676196"/>
                            <a:gd name="connsiteX200" fmla="*/ 7506028 w 7772262"/>
                            <a:gd name="connsiteY200" fmla="*/ 19282 h 676196"/>
                            <a:gd name="connsiteX201" fmla="*/ 7679663 w 7772262"/>
                            <a:gd name="connsiteY201" fmla="*/ 318642 h 676196"/>
                            <a:gd name="connsiteX202" fmla="*/ 7315317 w 7772262"/>
                            <a:gd name="connsiteY202" fmla="*/ 318642 h 676196"/>
                            <a:gd name="connsiteX203" fmla="*/ 7488186 w 7772262"/>
                            <a:gd name="connsiteY203" fmla="*/ 20574 h 676196"/>
                            <a:gd name="connsiteX204" fmla="*/ 7772262 w 7772262"/>
                            <a:gd name="connsiteY204" fmla="*/ 0 h 676196"/>
                            <a:gd name="connsiteX205" fmla="*/ 7772262 w 7772262"/>
                            <a:gd name="connsiteY205" fmla="*/ 173809 h 676196"/>
                            <a:gd name="connsiteX206" fmla="*/ 7700587 w 7772262"/>
                            <a:gd name="connsiteY206" fmla="*/ 297388 h 676196"/>
                            <a:gd name="connsiteX207" fmla="*/ 7537952 w 7772262"/>
                            <a:gd name="connsiteY207" fmla="*/ 16970 h 6761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Lst>
                          <a:rect l="l" t="t" r="r" b="b"/>
                          <a:pathLst>
                            <a:path w="7772262" h="676196">
                              <a:moveTo>
                                <a:pt x="77822" y="557258"/>
                              </a:moveTo>
                              <a:lnTo>
                                <a:pt x="146256" y="675249"/>
                              </a:lnTo>
                              <a:lnTo>
                                <a:pt x="0" y="675249"/>
                              </a:lnTo>
                              <a:lnTo>
                                <a:pt x="0" y="562894"/>
                              </a:lnTo>
                              <a:close/>
                              <a:moveTo>
                                <a:pt x="230397" y="546208"/>
                              </a:moveTo>
                              <a:lnTo>
                                <a:pt x="166596" y="656212"/>
                              </a:lnTo>
                              <a:lnTo>
                                <a:pt x="107937" y="555077"/>
                              </a:lnTo>
                              <a:close/>
                              <a:moveTo>
                                <a:pt x="467122" y="529063"/>
                              </a:moveTo>
                              <a:lnTo>
                                <a:pt x="552459" y="676196"/>
                              </a:lnTo>
                              <a:lnTo>
                                <a:pt x="188109" y="676196"/>
                              </a:lnTo>
                              <a:lnTo>
                                <a:pt x="264954" y="543705"/>
                              </a:lnTo>
                              <a:close/>
                              <a:moveTo>
                                <a:pt x="654253" y="515511"/>
                              </a:moveTo>
                              <a:lnTo>
                                <a:pt x="573383" y="654941"/>
                              </a:lnTo>
                              <a:lnTo>
                                <a:pt x="499034" y="526752"/>
                              </a:lnTo>
                              <a:close/>
                              <a:moveTo>
                                <a:pt x="856944" y="500831"/>
                              </a:moveTo>
                              <a:lnTo>
                                <a:pt x="958655" y="676196"/>
                              </a:lnTo>
                              <a:lnTo>
                                <a:pt x="594305" y="676196"/>
                              </a:lnTo>
                              <a:lnTo>
                                <a:pt x="688960" y="512997"/>
                              </a:lnTo>
                              <a:close/>
                              <a:moveTo>
                                <a:pt x="1080580" y="484634"/>
                              </a:moveTo>
                              <a:lnTo>
                                <a:pt x="982352" y="653994"/>
                              </a:lnTo>
                              <a:lnTo>
                                <a:pt x="892043" y="498289"/>
                              </a:lnTo>
                              <a:close/>
                              <a:moveTo>
                                <a:pt x="1249959" y="472368"/>
                              </a:moveTo>
                              <a:lnTo>
                                <a:pt x="1367629" y="675249"/>
                              </a:lnTo>
                              <a:lnTo>
                                <a:pt x="1003277" y="675249"/>
                              </a:lnTo>
                              <a:lnTo>
                                <a:pt x="1115292" y="482121"/>
                              </a:lnTo>
                              <a:close/>
                              <a:moveTo>
                                <a:pt x="1504590" y="453926"/>
                              </a:moveTo>
                              <a:lnTo>
                                <a:pt x="1388551" y="653994"/>
                              </a:lnTo>
                              <a:lnTo>
                                <a:pt x="1281868" y="470057"/>
                              </a:lnTo>
                              <a:close/>
                              <a:moveTo>
                                <a:pt x="1639778" y="444135"/>
                              </a:moveTo>
                              <a:lnTo>
                                <a:pt x="1773820" y="675249"/>
                              </a:lnTo>
                              <a:lnTo>
                                <a:pt x="1409471" y="675249"/>
                              </a:lnTo>
                              <a:lnTo>
                                <a:pt x="1539297" y="451413"/>
                              </a:lnTo>
                              <a:close/>
                              <a:moveTo>
                                <a:pt x="1929324" y="423166"/>
                              </a:moveTo>
                              <a:lnTo>
                                <a:pt x="1794158" y="656212"/>
                              </a:lnTo>
                              <a:lnTo>
                                <a:pt x="1669887" y="441955"/>
                              </a:lnTo>
                              <a:close/>
                              <a:moveTo>
                                <a:pt x="2029076" y="415941"/>
                              </a:moveTo>
                              <a:lnTo>
                                <a:pt x="2180023" y="676196"/>
                              </a:lnTo>
                              <a:lnTo>
                                <a:pt x="1815673" y="676196"/>
                              </a:lnTo>
                              <a:lnTo>
                                <a:pt x="1963882" y="420663"/>
                              </a:lnTo>
                              <a:close/>
                              <a:moveTo>
                                <a:pt x="2353179" y="392469"/>
                              </a:moveTo>
                              <a:lnTo>
                                <a:pt x="2200948" y="654941"/>
                              </a:lnTo>
                              <a:lnTo>
                                <a:pt x="2060986" y="413630"/>
                              </a:lnTo>
                              <a:close/>
                              <a:moveTo>
                                <a:pt x="2418899" y="387709"/>
                              </a:moveTo>
                              <a:lnTo>
                                <a:pt x="2586233" y="676196"/>
                              </a:lnTo>
                              <a:lnTo>
                                <a:pt x="2221870" y="676196"/>
                              </a:lnTo>
                              <a:lnTo>
                                <a:pt x="2387890" y="389955"/>
                              </a:lnTo>
                              <a:close/>
                              <a:moveTo>
                                <a:pt x="7291611" y="362100"/>
                              </a:moveTo>
                              <a:lnTo>
                                <a:pt x="7473790" y="676196"/>
                              </a:lnTo>
                              <a:lnTo>
                                <a:pt x="7109434" y="676196"/>
                              </a:lnTo>
                              <a:close/>
                              <a:moveTo>
                                <a:pt x="6885401" y="362100"/>
                              </a:moveTo>
                              <a:lnTo>
                                <a:pt x="7067589" y="676196"/>
                              </a:lnTo>
                              <a:lnTo>
                                <a:pt x="6703233" y="676196"/>
                              </a:lnTo>
                              <a:close/>
                              <a:moveTo>
                                <a:pt x="5661622" y="362100"/>
                              </a:moveTo>
                              <a:lnTo>
                                <a:pt x="5843795" y="676196"/>
                              </a:lnTo>
                              <a:lnTo>
                                <a:pt x="5479443" y="676196"/>
                              </a:lnTo>
                              <a:close/>
                              <a:moveTo>
                                <a:pt x="5255429" y="362100"/>
                              </a:moveTo>
                              <a:lnTo>
                                <a:pt x="5437602" y="676196"/>
                              </a:lnTo>
                              <a:lnTo>
                                <a:pt x="5073245" y="676196"/>
                              </a:lnTo>
                              <a:close/>
                              <a:moveTo>
                                <a:pt x="4034047" y="362100"/>
                              </a:moveTo>
                              <a:lnTo>
                                <a:pt x="4216219" y="676196"/>
                              </a:lnTo>
                              <a:lnTo>
                                <a:pt x="3851874" y="676196"/>
                              </a:lnTo>
                              <a:close/>
                              <a:moveTo>
                                <a:pt x="3627848" y="362100"/>
                              </a:moveTo>
                              <a:lnTo>
                                <a:pt x="3810028" y="676196"/>
                              </a:lnTo>
                              <a:lnTo>
                                <a:pt x="3445678" y="676196"/>
                              </a:lnTo>
                              <a:close/>
                              <a:moveTo>
                                <a:pt x="2779526" y="361591"/>
                              </a:moveTo>
                              <a:lnTo>
                                <a:pt x="2609931" y="653994"/>
                              </a:lnTo>
                              <a:lnTo>
                                <a:pt x="2454008" y="385166"/>
                              </a:lnTo>
                              <a:close/>
                              <a:moveTo>
                                <a:pt x="7700587" y="361152"/>
                              </a:moveTo>
                              <a:lnTo>
                                <a:pt x="7772262" y="484731"/>
                              </a:lnTo>
                              <a:lnTo>
                                <a:pt x="7772262" y="675249"/>
                              </a:lnTo>
                              <a:lnTo>
                                <a:pt x="7518412" y="675249"/>
                              </a:lnTo>
                              <a:close/>
                              <a:moveTo>
                                <a:pt x="6479217" y="361152"/>
                              </a:moveTo>
                              <a:lnTo>
                                <a:pt x="6661391" y="675249"/>
                              </a:lnTo>
                              <a:lnTo>
                                <a:pt x="6297037" y="675249"/>
                              </a:lnTo>
                              <a:close/>
                              <a:moveTo>
                                <a:pt x="6070596" y="361152"/>
                              </a:moveTo>
                              <a:lnTo>
                                <a:pt x="6252771" y="675249"/>
                              </a:lnTo>
                              <a:lnTo>
                                <a:pt x="5888419" y="675249"/>
                              </a:lnTo>
                              <a:close/>
                              <a:moveTo>
                                <a:pt x="4849214" y="361152"/>
                              </a:moveTo>
                              <a:lnTo>
                                <a:pt x="5031391" y="675249"/>
                              </a:lnTo>
                              <a:lnTo>
                                <a:pt x="4667041" y="675249"/>
                              </a:lnTo>
                              <a:close/>
                              <a:moveTo>
                                <a:pt x="4443028" y="361152"/>
                              </a:moveTo>
                              <a:lnTo>
                                <a:pt x="4625200" y="675249"/>
                              </a:lnTo>
                              <a:lnTo>
                                <a:pt x="4260844" y="675249"/>
                              </a:lnTo>
                              <a:close/>
                              <a:moveTo>
                                <a:pt x="3221650" y="361152"/>
                              </a:moveTo>
                              <a:lnTo>
                                <a:pt x="3403827" y="675249"/>
                              </a:lnTo>
                              <a:lnTo>
                                <a:pt x="3039470" y="675249"/>
                              </a:lnTo>
                              <a:close/>
                              <a:moveTo>
                                <a:pt x="2813032" y="361152"/>
                              </a:moveTo>
                              <a:lnTo>
                                <a:pt x="2995209" y="675249"/>
                              </a:lnTo>
                              <a:lnTo>
                                <a:pt x="2630855" y="675249"/>
                              </a:lnTo>
                              <a:close/>
                              <a:moveTo>
                                <a:pt x="6499547" y="342116"/>
                              </a:moveTo>
                              <a:lnTo>
                                <a:pt x="6863882" y="342116"/>
                              </a:lnTo>
                              <a:lnTo>
                                <a:pt x="6681722" y="656212"/>
                              </a:lnTo>
                              <a:close/>
                              <a:moveTo>
                                <a:pt x="4869550" y="342116"/>
                              </a:moveTo>
                              <a:lnTo>
                                <a:pt x="5233910" y="342116"/>
                              </a:lnTo>
                              <a:lnTo>
                                <a:pt x="5051726" y="656212"/>
                              </a:lnTo>
                              <a:close/>
                              <a:moveTo>
                                <a:pt x="3241987" y="342116"/>
                              </a:moveTo>
                              <a:lnTo>
                                <a:pt x="3606332" y="342116"/>
                              </a:lnTo>
                              <a:lnTo>
                                <a:pt x="3424164" y="656212"/>
                              </a:lnTo>
                              <a:close/>
                              <a:moveTo>
                                <a:pt x="6906327" y="340845"/>
                              </a:moveTo>
                              <a:lnTo>
                                <a:pt x="7270675" y="340845"/>
                              </a:lnTo>
                              <a:lnTo>
                                <a:pt x="7088516" y="654941"/>
                              </a:lnTo>
                              <a:close/>
                              <a:moveTo>
                                <a:pt x="5276344" y="340845"/>
                              </a:moveTo>
                              <a:lnTo>
                                <a:pt x="5640696" y="340845"/>
                              </a:lnTo>
                              <a:lnTo>
                                <a:pt x="5458524" y="654941"/>
                              </a:lnTo>
                              <a:close/>
                              <a:moveTo>
                                <a:pt x="3648770" y="340845"/>
                              </a:moveTo>
                              <a:lnTo>
                                <a:pt x="4013129" y="340845"/>
                              </a:lnTo>
                              <a:lnTo>
                                <a:pt x="3830950" y="654941"/>
                              </a:lnTo>
                              <a:close/>
                              <a:moveTo>
                                <a:pt x="7721507" y="339897"/>
                              </a:moveTo>
                              <a:lnTo>
                                <a:pt x="7772262" y="339897"/>
                              </a:lnTo>
                              <a:lnTo>
                                <a:pt x="7772262" y="427405"/>
                              </a:lnTo>
                              <a:close/>
                              <a:moveTo>
                                <a:pt x="7315317" y="339897"/>
                              </a:moveTo>
                              <a:lnTo>
                                <a:pt x="7679663" y="339897"/>
                              </a:lnTo>
                              <a:lnTo>
                                <a:pt x="7497481" y="653994"/>
                              </a:lnTo>
                              <a:close/>
                              <a:moveTo>
                                <a:pt x="6091525" y="339897"/>
                              </a:moveTo>
                              <a:lnTo>
                                <a:pt x="6455868" y="339897"/>
                              </a:lnTo>
                              <a:lnTo>
                                <a:pt x="6273698" y="653994"/>
                              </a:lnTo>
                              <a:close/>
                              <a:moveTo>
                                <a:pt x="5685315" y="339897"/>
                              </a:moveTo>
                              <a:lnTo>
                                <a:pt x="6049670" y="339897"/>
                              </a:lnTo>
                              <a:lnTo>
                                <a:pt x="5867497" y="653994"/>
                              </a:lnTo>
                              <a:close/>
                              <a:moveTo>
                                <a:pt x="4463950" y="339897"/>
                              </a:moveTo>
                              <a:lnTo>
                                <a:pt x="4828299" y="339897"/>
                              </a:lnTo>
                              <a:lnTo>
                                <a:pt x="4646122" y="653994"/>
                              </a:lnTo>
                              <a:close/>
                              <a:moveTo>
                                <a:pt x="4057735" y="339897"/>
                              </a:moveTo>
                              <a:lnTo>
                                <a:pt x="4422103" y="339897"/>
                              </a:lnTo>
                              <a:lnTo>
                                <a:pt x="4239916" y="653994"/>
                              </a:lnTo>
                              <a:close/>
                              <a:moveTo>
                                <a:pt x="3079071" y="339897"/>
                              </a:moveTo>
                              <a:lnTo>
                                <a:pt x="3198311" y="339897"/>
                              </a:lnTo>
                              <a:lnTo>
                                <a:pt x="3016134" y="653994"/>
                              </a:lnTo>
                              <a:lnTo>
                                <a:pt x="2843834" y="356934"/>
                              </a:lnTo>
                              <a:close/>
                              <a:moveTo>
                                <a:pt x="3595674" y="302483"/>
                              </a:moveTo>
                              <a:lnTo>
                                <a:pt x="3606332" y="320861"/>
                              </a:lnTo>
                              <a:lnTo>
                                <a:pt x="3341914" y="320861"/>
                              </a:lnTo>
                              <a:close/>
                              <a:moveTo>
                                <a:pt x="3986778" y="274158"/>
                              </a:moveTo>
                              <a:lnTo>
                                <a:pt x="4013129" y="319590"/>
                              </a:lnTo>
                              <a:lnTo>
                                <a:pt x="3648770" y="319590"/>
                              </a:lnTo>
                              <a:lnTo>
                                <a:pt x="3661456" y="297719"/>
                              </a:lnTo>
                              <a:close/>
                              <a:moveTo>
                                <a:pt x="4053080" y="269356"/>
                              </a:moveTo>
                              <a:lnTo>
                                <a:pt x="4036822" y="297388"/>
                              </a:lnTo>
                              <a:lnTo>
                                <a:pt x="4036822" y="297385"/>
                              </a:lnTo>
                              <a:lnTo>
                                <a:pt x="4036820" y="297388"/>
                              </a:lnTo>
                              <a:lnTo>
                                <a:pt x="4021873" y="271616"/>
                              </a:lnTo>
                              <a:close/>
                              <a:moveTo>
                                <a:pt x="4379791" y="245694"/>
                              </a:moveTo>
                              <a:lnTo>
                                <a:pt x="4422103" y="318642"/>
                              </a:lnTo>
                              <a:lnTo>
                                <a:pt x="4057735" y="318642"/>
                              </a:lnTo>
                              <a:lnTo>
                                <a:pt x="4087779" y="266843"/>
                              </a:lnTo>
                              <a:close/>
                              <a:moveTo>
                                <a:pt x="4477097" y="238647"/>
                              </a:moveTo>
                              <a:lnTo>
                                <a:pt x="4443028" y="297388"/>
                              </a:lnTo>
                              <a:lnTo>
                                <a:pt x="4411704" y="243383"/>
                              </a:lnTo>
                              <a:close/>
                              <a:moveTo>
                                <a:pt x="7772262" y="231134"/>
                              </a:moveTo>
                              <a:lnTo>
                                <a:pt x="7772262" y="318642"/>
                              </a:lnTo>
                              <a:lnTo>
                                <a:pt x="7721507" y="318642"/>
                              </a:lnTo>
                              <a:close/>
                              <a:moveTo>
                                <a:pt x="4769615" y="217462"/>
                              </a:moveTo>
                              <a:lnTo>
                                <a:pt x="4828299" y="318642"/>
                              </a:lnTo>
                              <a:lnTo>
                                <a:pt x="4463952" y="318642"/>
                              </a:lnTo>
                              <a:lnTo>
                                <a:pt x="4511806" y="236133"/>
                              </a:lnTo>
                              <a:close/>
                              <a:moveTo>
                                <a:pt x="4901099" y="207940"/>
                              </a:moveTo>
                              <a:lnTo>
                                <a:pt x="4849219" y="297388"/>
                              </a:lnTo>
                              <a:lnTo>
                                <a:pt x="4801523" y="215151"/>
                              </a:lnTo>
                              <a:close/>
                              <a:moveTo>
                                <a:pt x="5157638" y="189360"/>
                              </a:moveTo>
                              <a:lnTo>
                                <a:pt x="5233910" y="320861"/>
                              </a:lnTo>
                              <a:lnTo>
                                <a:pt x="4869552" y="320861"/>
                              </a:lnTo>
                              <a:lnTo>
                                <a:pt x="4936535" y="205373"/>
                              </a:lnTo>
                              <a:close/>
                              <a:moveTo>
                                <a:pt x="5325840" y="177178"/>
                              </a:moveTo>
                              <a:lnTo>
                                <a:pt x="5254833" y="299606"/>
                              </a:lnTo>
                              <a:lnTo>
                                <a:pt x="5189548" y="187049"/>
                              </a:lnTo>
                              <a:close/>
                              <a:moveTo>
                                <a:pt x="5548737" y="161035"/>
                              </a:moveTo>
                              <a:lnTo>
                                <a:pt x="5640696" y="319590"/>
                              </a:lnTo>
                              <a:lnTo>
                                <a:pt x="5276344" y="319590"/>
                              </a:lnTo>
                              <a:lnTo>
                                <a:pt x="5360396" y="174676"/>
                              </a:lnTo>
                              <a:close/>
                              <a:moveTo>
                                <a:pt x="5752021" y="146313"/>
                              </a:moveTo>
                              <a:lnTo>
                                <a:pt x="5664395" y="297388"/>
                              </a:lnTo>
                              <a:lnTo>
                                <a:pt x="5583836" y="158493"/>
                              </a:lnTo>
                              <a:close/>
                              <a:moveTo>
                                <a:pt x="5941749" y="132572"/>
                              </a:moveTo>
                              <a:lnTo>
                                <a:pt x="6049670" y="318642"/>
                              </a:lnTo>
                              <a:lnTo>
                                <a:pt x="5685315" y="318642"/>
                              </a:lnTo>
                              <a:lnTo>
                                <a:pt x="5786725" y="143799"/>
                              </a:lnTo>
                              <a:close/>
                              <a:moveTo>
                                <a:pt x="6176034" y="115604"/>
                              </a:moveTo>
                              <a:lnTo>
                                <a:pt x="6070596" y="297388"/>
                              </a:lnTo>
                              <a:lnTo>
                                <a:pt x="5973662" y="130261"/>
                              </a:lnTo>
                              <a:close/>
                              <a:moveTo>
                                <a:pt x="6331578" y="104339"/>
                              </a:moveTo>
                              <a:lnTo>
                                <a:pt x="6455872" y="318642"/>
                              </a:lnTo>
                              <a:lnTo>
                                <a:pt x="6091525" y="318642"/>
                              </a:lnTo>
                              <a:lnTo>
                                <a:pt x="6210743" y="113091"/>
                              </a:lnTo>
                              <a:close/>
                              <a:moveTo>
                                <a:pt x="6600040" y="84896"/>
                              </a:moveTo>
                              <a:lnTo>
                                <a:pt x="6476797" y="297388"/>
                              </a:lnTo>
                              <a:lnTo>
                                <a:pt x="6363491" y="102028"/>
                              </a:lnTo>
                              <a:close/>
                              <a:moveTo>
                                <a:pt x="6721916" y="76070"/>
                              </a:moveTo>
                              <a:lnTo>
                                <a:pt x="6863882" y="320861"/>
                              </a:lnTo>
                              <a:lnTo>
                                <a:pt x="6499547" y="320861"/>
                              </a:lnTo>
                              <a:lnTo>
                                <a:pt x="6638000" y="82147"/>
                              </a:lnTo>
                              <a:close/>
                              <a:moveTo>
                                <a:pt x="7027298" y="53953"/>
                              </a:moveTo>
                              <a:lnTo>
                                <a:pt x="6884810" y="299606"/>
                              </a:lnTo>
                              <a:lnTo>
                                <a:pt x="6753823" y="73759"/>
                              </a:lnTo>
                              <a:close/>
                              <a:moveTo>
                                <a:pt x="7113020" y="47745"/>
                              </a:moveTo>
                              <a:lnTo>
                                <a:pt x="7270675" y="319590"/>
                              </a:lnTo>
                              <a:lnTo>
                                <a:pt x="6906327" y="319590"/>
                              </a:lnTo>
                              <a:lnTo>
                                <a:pt x="7061859" y="51450"/>
                              </a:lnTo>
                              <a:close/>
                              <a:moveTo>
                                <a:pt x="7453481" y="23087"/>
                              </a:moveTo>
                              <a:lnTo>
                                <a:pt x="7294384" y="297388"/>
                              </a:lnTo>
                              <a:lnTo>
                                <a:pt x="7148118" y="45203"/>
                              </a:lnTo>
                              <a:close/>
                              <a:moveTo>
                                <a:pt x="7506028" y="19282"/>
                              </a:moveTo>
                              <a:lnTo>
                                <a:pt x="7679663" y="318642"/>
                              </a:lnTo>
                              <a:lnTo>
                                <a:pt x="7315317" y="318642"/>
                              </a:lnTo>
                              <a:lnTo>
                                <a:pt x="7488186" y="20574"/>
                              </a:lnTo>
                              <a:close/>
                              <a:moveTo>
                                <a:pt x="7772262" y="0"/>
                              </a:moveTo>
                              <a:lnTo>
                                <a:pt x="7772262" y="173809"/>
                              </a:lnTo>
                              <a:lnTo>
                                <a:pt x="7700587" y="297388"/>
                              </a:lnTo>
                              <a:lnTo>
                                <a:pt x="7537952" y="16970"/>
                              </a:lnTo>
                              <a:close/>
                            </a:path>
                          </a:pathLst>
                        </a:custGeom>
                        <a:solidFill>
                          <a:schemeClr val="accent4">
                            <a:alpha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590A10C" id="Group 433" o:spid="_x0000_s1026" style="position:absolute;margin-left:560.8pt;margin-top:-7.2pt;width:612pt;height:57pt;flip:x;z-index:251666432;mso-position-horizontal:right;mso-position-horizontal-relative:page" coordsize="77722,72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">
              <v:shape id="Freeform 25" o:spid="_x0000_s1027" style="position:absolute;top:477;width:77722;height:6761;visibility:visible;mso-wrap-style:square;v-text-anchor:middle" coordsize="7772262,676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" path="m77822,557258r68434,117991l,675249,,562894r77822,-5636xm230397,546208l166596,656212,107937,555077r122460,-8869xm467122,529063r85337,147133l188109,676196,264954,543705,467122,529063xm654253,515511l573383,654941,499034,526752,654253,515511xm856944,500831l958655,676196r-364350,l688960,512997,856944,500831xm1080580,484634l982352,653994,892043,498289r188537,-13655xm1249959,472368r117670,202881l1003277,675249,1115292,482121r134667,-9753xm1504590,453926l1388551,653994,1281868,470057r222722,-16131xm1639778,444135r134042,231114l1409471,675249,1539297,451413r100481,-7278xm1929324,423166l1794158,656212,1669887,441955r259437,-18789xm2029076,415941r150947,260255l1815673,676196,1963882,420663r65194,-4722xm2353179,392469l2200948,654941,2060986,413630r292193,-21161xm2418899,387709r167334,288487l2221870,676196,2387890,389955r31009,-2246xm7291611,362100r182179,314096l7109434,676196,7291611,362100xm6885401,362100r182188,314096l6703233,676196,6885401,362100xm5661622,362100r182173,314096l5479443,676196,5661622,362100xm5255429,362100r182173,314096l5073245,676196,5255429,362100xm4034047,362100r182172,314096l3851874,676196,4034047,362100xm3627848,362100r182180,314096l3445678,676196,3627848,362100xm2779526,361591l2609931,653994,2454008,385166r325518,-23575xm7700587,361152r71675,123579l7772262,675249r-253850,l7700587,361152xm6479217,361152r182174,314097l6297037,675249,6479217,361152xm6070596,361152r182175,314097l5888419,675249,6070596,361152xm4849214,361152r182177,314097l4667041,675249,4849214,361152xm4443028,361152r182172,314097l4260844,675249,4443028,361152xm3221650,361152r182177,314097l3039470,675249,3221650,361152xm2813032,361152r182177,314097l2630855,675249,2813032,361152xm6499547,342116r364335,l6681722,656212,6499547,342116xm4869550,342116r364360,l5051726,656212,4869550,342116xm3241987,342116r364345,l3424164,656212,3241987,342116xm6906327,340845r364348,l7088516,654941,6906327,340845xm5276344,340845r364352,l5458524,654941,5276344,340845xm3648770,340845r364359,l3830950,654941,3648770,340845xm7721507,339897r50755,l7772262,427405r-50755,-87508xm7315317,339897r364346,l7497481,653994,7315317,339897xm6091525,339897r364343,l6273698,653994,6091525,339897xm5685315,339897r364355,l5867497,653994,5685315,339897xm4463950,339897r364349,l4646122,653994,4463950,339897xm4057735,339897r364368,l4239916,653994,4057735,339897xm3079071,339897r119240,l3016134,653994,2843834,356934r235237,-17037xm3595674,302483r10658,18378l3341914,320861r253760,-18378xm3986778,274158r26351,45432l3648770,319590r12686,-21871l3986778,274158xm4053080,269356r-16258,28032l4036822,297385r-2,3l4021873,271616r31207,-2260xm4379791,245694r42312,72948l4057735,318642r30044,-51799l4379791,245694xm4477097,238647r-34069,58741l4411704,243383r65393,-4736xm7772262,231134r,87508l7721507,318642r50755,-87508xm4769615,217462r58684,101180l4463952,318642r47854,-82509l4769615,217462xm4901099,207940r-51880,89448l4801523,215151r99576,-7211xm5157638,189360r76272,131501l4869552,320861r66983,-115488l5157638,189360xm5325840,177178r-71007,122428l5189548,187049r136292,-9871xm5548737,161035r91959,158555l5276344,319590r84052,-144914l5548737,161035xm5752021,146313r-87626,151075l5583836,158493r168185,-12180xm5941749,132572r107921,186070l5685315,318642,5786725,143799r155024,-11227xm6176034,115604l6070596,297388,5973662,130261r202372,-14657xm6331578,104339r124294,214303l6091525,318642,6210743,113091r120835,-8752xm6600040,84896l6476797,297388,6363491,102028,6600040,84896xm6721916,76070r141966,244791l6499547,320861,6638000,82147r83916,-6077xm7027298,53953l6884810,299606,6753823,73759,7027298,53953xm7113020,47745r157655,271845l6906327,319590,7061859,51450r51161,-3705xm7453481,23087l7294384,297388,7148118,45203,7453481,23087xm7506028,19282r173635,299360l7315317,318642,7488186,20574r17842,-1292xm7772262,r,173809l7700587,297388,7537952,16970,7772262,xe" stroked="f" strokeweight="1pt">
                <v:fill r:id="rId2" o:title="" recolor="t" rotate="t" type="frame"/>
                <v:stroke joinstyle="miter"/>
                <v:path arrowok="t" o:connecttype="custom" o:connectlocs="77822,557258;146256,675249;0,675249;0,562894;230397,546208;166596,656212;107937,555077;467122,529063;552459,676196;188109,676196;264954,543705;654253,515511;573383,654941;499034,526752;856944,500831;958655,676196;594305,676196;688960,512997;1080580,484634;982352,653994;892043,498289;1249959,472368;1367629,675249;1003277,675249;1115292,482121;1504590,453926;1388551,653994;1281868,470057;1639778,444135;1773820,675249;1409471,675249;1539297,451413;1929324,423166;1794158,656212;1669887,441955;2029076,415941;2180023,676196;1815673,676196;1963882,420663;2353179,392469;2200948,654941;2060986,413630;2418899,387709;2586233,676196;2221870,676196;2387890,389955;7291611,362100;7473790,676196;7109434,676196;6885401,362100;7067589,676196;6703233,676196;5661622,362100;5843795,676196;5479443,676196;5255429,362100;5437602,676196;5073245,676196;4034047,362100;4216219,676196;3851874,676196;3627848,362100;3810028,676196;3445678,676196;2779526,361591;2609931,653994;2454008,385166;7700587,361152;7772262,484731;7772262,675249;7518412,675249;6479217,361152;6661391,675249;6297037,675249;6070596,361152;6252771,675249;5888419,675249;4849214,361152;5031391,675249;4667041,675249;4443028,361152;4625200,675249;4260844,675249;3221650,361152;3403827,675249;3039470,675249;2813032,361152;2995209,675249;2630855,675249;6499547,342116;6863882,342116;6681722,656212;4869550,342116;5233910,342116;5051726,656212;3241987,342116;3606332,342116;3424164,656212;6906327,340845;7270675,340845;7088516,654941;5276344,340845;5640696,340845;5458524,654941;3648770,340845;4013129,340845;3830950,654941;7721507,339897;7772262,339897;7772262,427405;7315317,339897;7679663,339897;7497481,653994;6091525,339897;6455868,339897;6273698,653994;5685315,339897;6049670,339897;5867497,653994;4463950,339897;4828299,339897;4646122,653994;4057735,339897;4422103,339897;4239916,653994;3079071,339897;3198311,339897;3016134,653994;2843834,356934;3595674,302483;3606332,320861;3341914,320861;3986778,274158;4013129,319590;3648770,319590;3661456,297719;4053080,269356;4036822,297388;4036822,297385;4036820,297388;4021873,271616;4379791,245694;4422103,318642;4057735,318642;4087779,266843;4477097,238647;4443028,297388;4411704,243383;7772262,231134;7772262,318642;7721507,318642;4769615,217462;4828299,318642;4463952,318642;4511806,236133;4901099,207940;4849219,297388;4801523,215151;5157638,189360;5233910,320861;4869552,320861;4936535,205373;5325840,177178;5254833,299606;5189548,187049;5548737,161035;5640696,319590;5276344,319590;5360396,174676;5752021,146313;5664395,297388;5583836,158493;5941749,132572;6049670,318642;5685315,318642;5786725,143799;6176034,115604;6070596,297388;5973662,130261;6331578,104339;6455872,318642;6091525,318642;6210743,113091;6600040,84896;6476797,297388;6363491,102028;6721916,76070;6863882,320861;6499547,320861;6638000,82147;7027298,53953;6884810,299606;6753823,73759;7113020,47745;7270675,319590;6906327,319590;7061859,51450;7453481,23087;7294384,297388;7148118,45203;7506028,19282;7679663,318642;7315317,318642;7488186,20574;7772262,0;7772262,173809;7700587,297388;7537952,16970" o:connectangles="0,0,0,0,0,0,0,0,0,0,0,0,0,0,0,0,0,0,0,0,0,0,0,0,0,0,0,0,0,0,0,0,0,0,0,0,0,0,0,0,0,0,0,0,0,0,0,0,0,0,0,0,0,0,0,0,0,0,0,0,0,0,0,0,0,0,0,0,0,0,0,0,0,0,0,0,0,0,0,0,0,0,0,0,0,0,0,0,0,0,0,0,0,0,0,0,0,0,0,0,0,0,0,0,0,0,0,0,0,0,0,0,0,0,0,0,0,0,0,0,0,0,0,0,0,0,0,0,0,0,0,0,0,0,0,0,0,0,0,0,0,0,0,0,0,0,0,0,0,0,0,0,0,0,0,0,0,0,0,0,0,0,0,0,0,0,0,0,0,0,0,0,0,0,0,0,0,0,0,0,0,0,0,0,0,0,0,0,0,0,0,0,0,0,0,0,0,0,0,0,0,0,0,0,0,0,0,0"/>
              </v:shape>
              <v:shape id="Freeform 26" o:spid="_x0000_s1028" style="position:absolute;left:35938;top:-35923;width:5845;height:77722;rotation:90;visibility:visible;mso-wrap-style:square;v-text-anchor:middle" coordsize="5736329,10048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" path="m,l76957,,5736329,10048272r-353326,l,xe" fillcolor="#390000 [964]" stroked="f" strokeweight="1pt">
                <v:fill color2="#c00000 [3204]" rotate="t" angle="180" colors="0 #700;.5 #ad0000;1 #ce0000" focus="100%" type="gradient"/>
                <v:stroke joinstyle="miter"/>
                <v:path arrowok="t" o:connecttype="custom" o:connectlocs="0,0;7842,0;584503,7772261;548501,7772261" o:connectangles="0,0,0,0"/>
              </v:shape>
              <v:shape id="Freeform 27" o:spid="_x0000_s1029" style="position:absolute;left:36197;top:-36197;width:5327;height:77722;rotation:90;visibility:visible;mso-wrap-style:square;v-text-anchor:middle" coordsize="5228724,10048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" path="m,l2048,,5228724,10048272r-200340,l,xe" fillcolor="#4c0000 [965]" stroked="f" strokeweight="1pt">
                <v:fill color2="red [3205]" rotate="t" colors="0 #a00000;.5 #e60000;1 red" focus="100%" type="gradient"/>
                <v:stroke joinstyle="miter"/>
                <v:path arrowok="t" o:connecttype="custom" o:connectlocs="0,0;209,0;532781,7772261;512367,7772261" o:connectangles="0,0,0,0"/>
              </v:shape>
              <v:shape id="Freeform 28" o:spid="_x0000_s1030" style="position:absolute;top:477;width:77722;height:6761;visibility:visible;mso-wrap-style:square;v-text-anchor:middle" coordsize="7772262,676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" path="m77822,557258r68434,117991l,675249,,562894r77822,-5636xm230397,546208l166596,656212,107937,555077r122460,-8869xm467122,529063r85337,147133l188109,676196,264954,543705,467122,529063xm654253,515511l573383,654941,499034,526752,654253,515511xm856944,500831l958655,676196r-364350,l688960,512997,856944,500831xm1080580,484634l982352,653994,892043,498289r188537,-13655xm1249959,472368r117670,202881l1003277,675249,1115292,482121r134667,-9753xm1504590,453926l1388551,653994,1281868,470057r222722,-16131xm1639778,444135r134042,231114l1409471,675249,1539297,451413r100481,-7278xm1929324,423166l1794158,656212,1669887,441955r259437,-18789xm2029076,415941r150947,260255l1815673,676196,1963882,420663r65194,-4722xm2353179,392469l2200948,654941,2060986,413630r292193,-21161xm2418899,387709r167334,288487l2221870,676196,2387890,389955r31009,-2246xm7291611,362100r182179,314096l7109434,676196,7291611,362100xm6885401,362100r182188,314096l6703233,676196,6885401,362100xm5661622,362100r182173,314096l5479443,676196,5661622,362100xm5255429,362100r182173,314096l5073245,676196,5255429,362100xm4034047,362100r182172,314096l3851874,676196,4034047,362100xm3627848,362100r182180,314096l3445678,676196,3627848,362100xm2779526,361591l2609931,653994,2454008,385166r325518,-23575xm7700587,361152r71675,123579l7772262,675249r-253850,l7700587,361152xm6479217,361152r182174,314097l6297037,675249,6479217,361152xm6070596,361152r182175,314097l5888419,675249,6070596,361152xm4849214,361152r182177,314097l4667041,675249,4849214,361152xm4443028,361152r182172,314097l4260844,675249,4443028,361152xm3221650,361152r182177,314097l3039470,675249,3221650,361152xm2813032,361152r182177,314097l2630855,675249,2813032,361152xm6499547,342116r364335,l6681722,656212,6499547,342116xm4869550,342116r364360,l5051726,656212,4869550,342116xm3241987,342116r364345,l3424164,656212,3241987,342116xm6906327,340845r364348,l7088516,654941,6906327,340845xm5276344,340845r364352,l5458524,654941,5276344,340845xm3648770,340845r364359,l3830950,654941,3648770,340845xm7721507,339897r50755,l7772262,427405r-50755,-87508xm7315317,339897r364346,l7497481,653994,7315317,339897xm6091525,339897r364343,l6273698,653994,6091525,339897xm5685315,339897r364355,l5867497,653994,5685315,339897xm4463950,339897r364349,l4646122,653994,4463950,339897xm4057735,339897r364368,l4239916,653994,4057735,339897xm3079071,339897r119240,l3016134,653994,2843834,356934r235237,-17037xm3595674,302483r10658,18378l3341914,320861r253760,-18378xm3986778,274158r26351,45432l3648770,319590r12686,-21871l3986778,274158xm4053080,269356r-16258,28032l4036822,297385r-2,3l4021873,271616r31207,-2260xm4379791,245694r42312,72948l4057735,318642r30044,-51799l4379791,245694xm4477097,238647r-34069,58741l4411704,243383r65393,-4736xm7772262,231134r,87508l7721507,318642r50755,-87508xm4769615,217462r58684,101180l4463952,318642r47854,-82509l4769615,217462xm4901099,207940r-51880,89448l4801523,215151r99576,-7211xm5157638,189360r76272,131501l4869552,320861r66983,-115488l5157638,189360xm5325840,177178r-71007,122428l5189548,187049r136292,-9871xm5548737,161035r91959,158555l5276344,319590r84052,-144914l5548737,161035xm5752021,146313r-87626,151075l5583836,158493r168185,-12180xm5941749,132572r107921,186070l5685315,318642,5786725,143799r155024,-11227xm6176034,115604l6070596,297388,5973662,130261r202372,-14657xm6331578,104339r124294,214303l6091525,318642,6210743,113091r120835,-8752xm6600040,84896l6476797,297388,6363491,102028,6600040,84896xm6721916,76070r141966,244791l6499547,320861,6638000,82147r83916,-6077xm7027298,53953l6884810,299606,6753823,73759,7027298,53953xm7113020,47745r157655,271845l6906327,319590,7061859,51450r51161,-3705xm7453481,23087l7294384,297388,7148118,45203,7453481,23087xm7506028,19282r173635,299360l7315317,318642,7488186,20574r17842,-1292xm7772262,r,173809l7700587,297388,7537952,16970,7772262,xe" fillcolor="#0563c1 [3207]" stroked="f" strokeweight="1pt">
                <v:fill opacity="32896f"/>
                <v:stroke joinstyle="miter"/>
                <v:path arrowok="t" o:connecttype="custom" o:connectlocs="77822,557258;146256,675249;0,675249;0,562894;230397,546208;166596,656212;107937,555077;467122,529063;552459,676196;188109,676196;264954,543705;654253,515511;573383,654941;499034,526752;856944,500831;958655,676196;594305,676196;688960,512997;1080580,484634;982352,653994;892043,498289;1249959,472368;1367629,675249;1003277,675249;1115292,482121;1504590,453926;1388551,653994;1281868,470057;1639778,444135;1773820,675249;1409471,675249;1539297,451413;1929324,423166;1794158,656212;1669887,441955;2029076,415941;2180023,676196;1815673,676196;1963882,420663;2353179,392469;2200948,654941;2060986,413630;2418899,387709;2586233,676196;2221870,676196;2387890,389955;7291611,362100;7473790,676196;7109434,676196;6885401,362100;7067589,676196;6703233,676196;5661622,362100;5843795,676196;5479443,676196;5255429,362100;5437602,676196;5073245,676196;4034047,362100;4216219,676196;3851874,676196;3627848,362100;3810028,676196;3445678,676196;2779526,361591;2609931,653994;2454008,385166;7700587,361152;7772262,484731;7772262,675249;7518412,675249;6479217,361152;6661391,675249;6297037,675249;6070596,361152;6252771,675249;5888419,675249;4849214,361152;5031391,675249;4667041,675249;4443028,361152;4625200,675249;4260844,675249;3221650,361152;3403827,675249;3039470,675249;2813032,361152;2995209,675249;2630855,675249;6499547,342116;6863882,342116;6681722,656212;4869550,342116;5233910,342116;5051726,656212;3241987,342116;3606332,342116;3424164,656212;6906327,340845;7270675,340845;7088516,654941;5276344,340845;5640696,340845;5458524,654941;3648770,340845;4013129,340845;3830950,654941;7721507,339897;7772262,339897;7772262,427405;7315317,339897;7679663,339897;7497481,653994;6091525,339897;6455868,339897;6273698,653994;5685315,339897;6049670,339897;5867497,653994;4463950,339897;4828299,339897;4646122,653994;4057735,339897;4422103,339897;4239916,653994;3079071,339897;3198311,339897;3016134,653994;2843834,356934;3595674,302483;3606332,320861;3341914,320861;3986778,274158;4013129,319590;3648770,319590;3661456,297719;4053080,269356;4036822,297388;4036822,297385;4036820,297388;4021873,271616;4379791,245694;4422103,318642;4057735,318642;4087779,266843;4477097,238647;4443028,297388;4411704,243383;7772262,231134;7772262,318642;7721507,318642;4769615,217462;4828299,318642;4463952,318642;4511806,236133;4901099,207940;4849219,297388;4801523,215151;5157638,189360;5233910,320861;4869552,320861;4936535,205373;5325840,177178;5254833,299606;5189548,187049;5548737,161035;5640696,319590;5276344,319590;5360396,174676;5752021,146313;5664395,297388;5583836,158493;5941749,132572;6049670,318642;5685315,318642;5786725,143799;6176034,115604;6070596,297388;5973662,130261;6331578,104339;6455872,318642;6091525,318642;6210743,113091;6600040,84896;6476797,297388;6363491,102028;6721916,76070;6863882,320861;6499547,320861;6638000,82147;7027298,53953;6884810,299606;6753823,73759;7113020,47745;7270675,319590;6906327,319590;7061859,51450;7453481,23087;7294384,297388;7148118,45203;7506028,19282;7679663,318642;7315317,318642;7488186,20574;7772262,0;7772262,173809;7700587,297388;7537952,16970" o:connectangles="0,0,0,0,0,0,0,0,0,0,0,0,0,0,0,0,0,0,0,0,0,0,0,0,0,0,0,0,0,0,0,0,0,0,0,0,0,0,0,0,0,0,0,0,0,0,0,0,0,0,0,0,0,0,0,0,0,0,0,0,0,0,0,0,0,0,0,0,0,0,0,0,0,0,0,0,0,0,0,0,0,0,0,0,0,0,0,0,0,0,0,0,0,0,0,0,0,0,0,0,0,0,0,0,0,0,0,0,0,0,0,0,0,0,0,0,0,0,0,0,0,0,0,0,0,0,0,0,0,0,0,0,0,0,0,0,0,0,0,0,0,0,0,0,0,0,0,0,0,0,0,0,0,0,0,0,0,0,0,0,0,0,0,0,0,0,0,0,0,0,0,0,0,0,0,0,0,0,0,0,0,0,0,0,0,0,0,0,0,0,0,0,0,0,0,0,0,0,0,0,0,0,0,0,0,0,0,0"/>
              </v:shape>
              <w10:wrap anchorx="page"/>
            </v:group>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74784315"/>
      <w:docPartObj>
        <w:docPartGallery w:val="Page Numbers (Bottom of Page)"/>
        <w:docPartUnique/>
      </w:docPartObj>
    </w:sdtPr>
    <w:sdtEndPr>
      <w:rPr>
        <w:noProof/>
      </w:rPr>
    </w:sdtEndPr>
    <w:sdtContent>
      <w:p w14:paraId="10ADE945" w14:textId="24997B75" w:rsidR="003D5626" w:rsidRDefault="003D5626">
        <w:pPr>
          <w:pStyle w:val="Footer"/>
          <w:jc w:val="right"/>
        </w:pPr>
        <w:r>
          <w:fldChar w:fldCharType="begin"/>
        </w:r>
        <w:r>
          <w:instrText xml:space="preserve"> PAGE   \* MERGEFORMAT </w:instrText>
        </w:r>
        <w:r>
          <w:fldChar w:fldCharType="separate"/>
        </w:r>
        <w:r w:rsidR="00606ABF">
          <w:rPr>
            <w:noProof/>
          </w:rPr>
          <w:t>1</w:t>
        </w:r>
        <w:r>
          <w:rPr>
            <w:noProof/>
          </w:rPr>
          <w:fldChar w:fldCharType="end"/>
        </w:r>
      </w:p>
    </w:sdtContent>
  </w:sdt>
  <w:p w14:paraId="3482ACD3" w14:textId="77777777" w:rsidR="003D5626" w:rsidRDefault="003D5626">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32739482"/>
      <w:docPartObj>
        <w:docPartGallery w:val="Page Numbers (Bottom of Page)"/>
        <w:docPartUnique/>
      </w:docPartObj>
    </w:sdtPr>
    <w:sdtEndPr>
      <w:rPr>
        <w:noProof/>
      </w:rPr>
    </w:sdtEndPr>
    <w:sdtContent>
      <w:p w14:paraId="01EB2808" w14:textId="2FEF22EC" w:rsidR="003D5626" w:rsidRDefault="003D5626">
        <w:pPr>
          <w:pStyle w:val="Footer"/>
          <w:jc w:val="right"/>
        </w:pPr>
        <w:r w:rsidRPr="006B7E68">
          <w:rPr>
            <w:noProof/>
          </w:rPr>
          <mc:AlternateContent>
            <mc:Choice Requires="wpg">
              <w:drawing>
                <wp:anchor distT="0" distB="0" distL="114300" distR="114300" simplePos="0" relativeHeight="251720704" behindDoc="0" locked="0" layoutInCell="1" allowOverlap="1" wp14:anchorId="6EB26F09" wp14:editId="015B319B">
                  <wp:simplePos x="0" y="0"/>
                  <wp:positionH relativeFrom="page">
                    <wp:posOffset>-36014</wp:posOffset>
                  </wp:positionH>
                  <wp:positionV relativeFrom="paragraph">
                    <wp:posOffset>11430</wp:posOffset>
                  </wp:positionV>
                  <wp:extent cx="10095865" cy="939553"/>
                  <wp:effectExtent l="0" t="0" r="635" b="0"/>
                  <wp:wrapNone/>
                  <wp:docPr id="681" name="Group 433"/>
                  <wp:cNvGraphicFramePr/>
                  <a:graphic xmlns:a="http://schemas.openxmlformats.org/drawingml/2006/main">
                    <a:graphicData uri="http://schemas.microsoft.com/office/word/2010/wordprocessingGroup">
                      <wpg:wgp>
                        <wpg:cNvGrpSpPr/>
                        <wpg:grpSpPr>
                          <a:xfrm flipH="1">
                            <a:off x="0" y="0"/>
                            <a:ext cx="10095865" cy="939553"/>
                            <a:chOff x="0" y="0"/>
                            <a:chExt cx="7772262" cy="723898"/>
                          </a:xfrm>
                        </wpg:grpSpPr>
                        <wps:wsp>
                          <wps:cNvPr id="682" name="Freeform 682"/>
                          <wps:cNvSpPr/>
                          <wps:spPr>
                            <a:xfrm>
                              <a:off x="0" y="47702"/>
                              <a:ext cx="7772262" cy="676196"/>
                            </a:xfrm>
                            <a:custGeom>
                              <a:avLst/>
                              <a:gdLst>
                                <a:gd name="connsiteX0" fmla="*/ 77822 w 7772262"/>
                                <a:gd name="connsiteY0" fmla="*/ 557258 h 676196"/>
                                <a:gd name="connsiteX1" fmla="*/ 146256 w 7772262"/>
                                <a:gd name="connsiteY1" fmla="*/ 675249 h 676196"/>
                                <a:gd name="connsiteX2" fmla="*/ 0 w 7772262"/>
                                <a:gd name="connsiteY2" fmla="*/ 675249 h 676196"/>
                                <a:gd name="connsiteX3" fmla="*/ 0 w 7772262"/>
                                <a:gd name="connsiteY3" fmla="*/ 562894 h 676196"/>
                                <a:gd name="connsiteX4" fmla="*/ 230397 w 7772262"/>
                                <a:gd name="connsiteY4" fmla="*/ 546208 h 676196"/>
                                <a:gd name="connsiteX5" fmla="*/ 166596 w 7772262"/>
                                <a:gd name="connsiteY5" fmla="*/ 656212 h 676196"/>
                                <a:gd name="connsiteX6" fmla="*/ 107937 w 7772262"/>
                                <a:gd name="connsiteY6" fmla="*/ 555077 h 676196"/>
                                <a:gd name="connsiteX7" fmla="*/ 467122 w 7772262"/>
                                <a:gd name="connsiteY7" fmla="*/ 529063 h 676196"/>
                                <a:gd name="connsiteX8" fmla="*/ 552459 w 7772262"/>
                                <a:gd name="connsiteY8" fmla="*/ 676196 h 676196"/>
                                <a:gd name="connsiteX9" fmla="*/ 188109 w 7772262"/>
                                <a:gd name="connsiteY9" fmla="*/ 676196 h 676196"/>
                                <a:gd name="connsiteX10" fmla="*/ 264954 w 7772262"/>
                                <a:gd name="connsiteY10" fmla="*/ 543705 h 676196"/>
                                <a:gd name="connsiteX11" fmla="*/ 654253 w 7772262"/>
                                <a:gd name="connsiteY11" fmla="*/ 515511 h 676196"/>
                                <a:gd name="connsiteX12" fmla="*/ 573383 w 7772262"/>
                                <a:gd name="connsiteY12" fmla="*/ 654941 h 676196"/>
                                <a:gd name="connsiteX13" fmla="*/ 499034 w 7772262"/>
                                <a:gd name="connsiteY13" fmla="*/ 526752 h 676196"/>
                                <a:gd name="connsiteX14" fmla="*/ 856944 w 7772262"/>
                                <a:gd name="connsiteY14" fmla="*/ 500831 h 676196"/>
                                <a:gd name="connsiteX15" fmla="*/ 958655 w 7772262"/>
                                <a:gd name="connsiteY15" fmla="*/ 676196 h 676196"/>
                                <a:gd name="connsiteX16" fmla="*/ 594305 w 7772262"/>
                                <a:gd name="connsiteY16" fmla="*/ 676196 h 676196"/>
                                <a:gd name="connsiteX17" fmla="*/ 688960 w 7772262"/>
                                <a:gd name="connsiteY17" fmla="*/ 512997 h 676196"/>
                                <a:gd name="connsiteX18" fmla="*/ 1080580 w 7772262"/>
                                <a:gd name="connsiteY18" fmla="*/ 484634 h 676196"/>
                                <a:gd name="connsiteX19" fmla="*/ 982352 w 7772262"/>
                                <a:gd name="connsiteY19" fmla="*/ 653994 h 676196"/>
                                <a:gd name="connsiteX20" fmla="*/ 892043 w 7772262"/>
                                <a:gd name="connsiteY20" fmla="*/ 498289 h 676196"/>
                                <a:gd name="connsiteX21" fmla="*/ 1249959 w 7772262"/>
                                <a:gd name="connsiteY21" fmla="*/ 472368 h 676196"/>
                                <a:gd name="connsiteX22" fmla="*/ 1367629 w 7772262"/>
                                <a:gd name="connsiteY22" fmla="*/ 675249 h 676196"/>
                                <a:gd name="connsiteX23" fmla="*/ 1003277 w 7772262"/>
                                <a:gd name="connsiteY23" fmla="*/ 675249 h 676196"/>
                                <a:gd name="connsiteX24" fmla="*/ 1115292 w 7772262"/>
                                <a:gd name="connsiteY24" fmla="*/ 482121 h 676196"/>
                                <a:gd name="connsiteX25" fmla="*/ 1504590 w 7772262"/>
                                <a:gd name="connsiteY25" fmla="*/ 453926 h 676196"/>
                                <a:gd name="connsiteX26" fmla="*/ 1388551 w 7772262"/>
                                <a:gd name="connsiteY26" fmla="*/ 653994 h 676196"/>
                                <a:gd name="connsiteX27" fmla="*/ 1281868 w 7772262"/>
                                <a:gd name="connsiteY27" fmla="*/ 470057 h 676196"/>
                                <a:gd name="connsiteX28" fmla="*/ 1639778 w 7772262"/>
                                <a:gd name="connsiteY28" fmla="*/ 444135 h 676196"/>
                                <a:gd name="connsiteX29" fmla="*/ 1773820 w 7772262"/>
                                <a:gd name="connsiteY29" fmla="*/ 675249 h 676196"/>
                                <a:gd name="connsiteX30" fmla="*/ 1409471 w 7772262"/>
                                <a:gd name="connsiteY30" fmla="*/ 675249 h 676196"/>
                                <a:gd name="connsiteX31" fmla="*/ 1539297 w 7772262"/>
                                <a:gd name="connsiteY31" fmla="*/ 451413 h 676196"/>
                                <a:gd name="connsiteX32" fmla="*/ 1929324 w 7772262"/>
                                <a:gd name="connsiteY32" fmla="*/ 423166 h 676196"/>
                                <a:gd name="connsiteX33" fmla="*/ 1794158 w 7772262"/>
                                <a:gd name="connsiteY33" fmla="*/ 656212 h 676196"/>
                                <a:gd name="connsiteX34" fmla="*/ 1669887 w 7772262"/>
                                <a:gd name="connsiteY34" fmla="*/ 441955 h 676196"/>
                                <a:gd name="connsiteX35" fmla="*/ 2029076 w 7772262"/>
                                <a:gd name="connsiteY35" fmla="*/ 415941 h 676196"/>
                                <a:gd name="connsiteX36" fmla="*/ 2180023 w 7772262"/>
                                <a:gd name="connsiteY36" fmla="*/ 676196 h 676196"/>
                                <a:gd name="connsiteX37" fmla="*/ 1815673 w 7772262"/>
                                <a:gd name="connsiteY37" fmla="*/ 676196 h 676196"/>
                                <a:gd name="connsiteX38" fmla="*/ 1963882 w 7772262"/>
                                <a:gd name="connsiteY38" fmla="*/ 420663 h 676196"/>
                                <a:gd name="connsiteX39" fmla="*/ 2353179 w 7772262"/>
                                <a:gd name="connsiteY39" fmla="*/ 392469 h 676196"/>
                                <a:gd name="connsiteX40" fmla="*/ 2200948 w 7772262"/>
                                <a:gd name="connsiteY40" fmla="*/ 654941 h 676196"/>
                                <a:gd name="connsiteX41" fmla="*/ 2060986 w 7772262"/>
                                <a:gd name="connsiteY41" fmla="*/ 413630 h 676196"/>
                                <a:gd name="connsiteX42" fmla="*/ 2418899 w 7772262"/>
                                <a:gd name="connsiteY42" fmla="*/ 387709 h 676196"/>
                                <a:gd name="connsiteX43" fmla="*/ 2586233 w 7772262"/>
                                <a:gd name="connsiteY43" fmla="*/ 676196 h 676196"/>
                                <a:gd name="connsiteX44" fmla="*/ 2221870 w 7772262"/>
                                <a:gd name="connsiteY44" fmla="*/ 676196 h 676196"/>
                                <a:gd name="connsiteX45" fmla="*/ 2387890 w 7772262"/>
                                <a:gd name="connsiteY45" fmla="*/ 389955 h 676196"/>
                                <a:gd name="connsiteX46" fmla="*/ 7291611 w 7772262"/>
                                <a:gd name="connsiteY46" fmla="*/ 362100 h 676196"/>
                                <a:gd name="connsiteX47" fmla="*/ 7473790 w 7772262"/>
                                <a:gd name="connsiteY47" fmla="*/ 676196 h 676196"/>
                                <a:gd name="connsiteX48" fmla="*/ 7109434 w 7772262"/>
                                <a:gd name="connsiteY48" fmla="*/ 676196 h 676196"/>
                                <a:gd name="connsiteX49" fmla="*/ 6885401 w 7772262"/>
                                <a:gd name="connsiteY49" fmla="*/ 362100 h 676196"/>
                                <a:gd name="connsiteX50" fmla="*/ 7067589 w 7772262"/>
                                <a:gd name="connsiteY50" fmla="*/ 676196 h 676196"/>
                                <a:gd name="connsiteX51" fmla="*/ 6703233 w 7772262"/>
                                <a:gd name="connsiteY51" fmla="*/ 676196 h 676196"/>
                                <a:gd name="connsiteX52" fmla="*/ 5661622 w 7772262"/>
                                <a:gd name="connsiteY52" fmla="*/ 362100 h 676196"/>
                                <a:gd name="connsiteX53" fmla="*/ 5843795 w 7772262"/>
                                <a:gd name="connsiteY53" fmla="*/ 676196 h 676196"/>
                                <a:gd name="connsiteX54" fmla="*/ 5479443 w 7772262"/>
                                <a:gd name="connsiteY54" fmla="*/ 676196 h 676196"/>
                                <a:gd name="connsiteX55" fmla="*/ 5255429 w 7772262"/>
                                <a:gd name="connsiteY55" fmla="*/ 362100 h 676196"/>
                                <a:gd name="connsiteX56" fmla="*/ 5437602 w 7772262"/>
                                <a:gd name="connsiteY56" fmla="*/ 676196 h 676196"/>
                                <a:gd name="connsiteX57" fmla="*/ 5073245 w 7772262"/>
                                <a:gd name="connsiteY57" fmla="*/ 676196 h 676196"/>
                                <a:gd name="connsiteX58" fmla="*/ 4034047 w 7772262"/>
                                <a:gd name="connsiteY58" fmla="*/ 362100 h 676196"/>
                                <a:gd name="connsiteX59" fmla="*/ 4216219 w 7772262"/>
                                <a:gd name="connsiteY59" fmla="*/ 676196 h 676196"/>
                                <a:gd name="connsiteX60" fmla="*/ 3851874 w 7772262"/>
                                <a:gd name="connsiteY60" fmla="*/ 676196 h 676196"/>
                                <a:gd name="connsiteX61" fmla="*/ 3627848 w 7772262"/>
                                <a:gd name="connsiteY61" fmla="*/ 362100 h 676196"/>
                                <a:gd name="connsiteX62" fmla="*/ 3810028 w 7772262"/>
                                <a:gd name="connsiteY62" fmla="*/ 676196 h 676196"/>
                                <a:gd name="connsiteX63" fmla="*/ 3445678 w 7772262"/>
                                <a:gd name="connsiteY63" fmla="*/ 676196 h 676196"/>
                                <a:gd name="connsiteX64" fmla="*/ 2779526 w 7772262"/>
                                <a:gd name="connsiteY64" fmla="*/ 361591 h 676196"/>
                                <a:gd name="connsiteX65" fmla="*/ 2609931 w 7772262"/>
                                <a:gd name="connsiteY65" fmla="*/ 653994 h 676196"/>
                                <a:gd name="connsiteX66" fmla="*/ 2454008 w 7772262"/>
                                <a:gd name="connsiteY66" fmla="*/ 385166 h 676196"/>
                                <a:gd name="connsiteX67" fmla="*/ 7700587 w 7772262"/>
                                <a:gd name="connsiteY67" fmla="*/ 361152 h 676196"/>
                                <a:gd name="connsiteX68" fmla="*/ 7772262 w 7772262"/>
                                <a:gd name="connsiteY68" fmla="*/ 484731 h 676196"/>
                                <a:gd name="connsiteX69" fmla="*/ 7772262 w 7772262"/>
                                <a:gd name="connsiteY69" fmla="*/ 675249 h 676196"/>
                                <a:gd name="connsiteX70" fmla="*/ 7518412 w 7772262"/>
                                <a:gd name="connsiteY70" fmla="*/ 675249 h 676196"/>
                                <a:gd name="connsiteX71" fmla="*/ 6479217 w 7772262"/>
                                <a:gd name="connsiteY71" fmla="*/ 361152 h 676196"/>
                                <a:gd name="connsiteX72" fmla="*/ 6661391 w 7772262"/>
                                <a:gd name="connsiteY72" fmla="*/ 675249 h 676196"/>
                                <a:gd name="connsiteX73" fmla="*/ 6297037 w 7772262"/>
                                <a:gd name="connsiteY73" fmla="*/ 675249 h 676196"/>
                                <a:gd name="connsiteX74" fmla="*/ 6070596 w 7772262"/>
                                <a:gd name="connsiteY74" fmla="*/ 361152 h 676196"/>
                                <a:gd name="connsiteX75" fmla="*/ 6252771 w 7772262"/>
                                <a:gd name="connsiteY75" fmla="*/ 675249 h 676196"/>
                                <a:gd name="connsiteX76" fmla="*/ 5888419 w 7772262"/>
                                <a:gd name="connsiteY76" fmla="*/ 675249 h 676196"/>
                                <a:gd name="connsiteX77" fmla="*/ 4849214 w 7772262"/>
                                <a:gd name="connsiteY77" fmla="*/ 361152 h 676196"/>
                                <a:gd name="connsiteX78" fmla="*/ 5031391 w 7772262"/>
                                <a:gd name="connsiteY78" fmla="*/ 675249 h 676196"/>
                                <a:gd name="connsiteX79" fmla="*/ 4667041 w 7772262"/>
                                <a:gd name="connsiteY79" fmla="*/ 675249 h 676196"/>
                                <a:gd name="connsiteX80" fmla="*/ 4443028 w 7772262"/>
                                <a:gd name="connsiteY80" fmla="*/ 361152 h 676196"/>
                                <a:gd name="connsiteX81" fmla="*/ 4625200 w 7772262"/>
                                <a:gd name="connsiteY81" fmla="*/ 675249 h 676196"/>
                                <a:gd name="connsiteX82" fmla="*/ 4260844 w 7772262"/>
                                <a:gd name="connsiteY82" fmla="*/ 675249 h 676196"/>
                                <a:gd name="connsiteX83" fmla="*/ 3221650 w 7772262"/>
                                <a:gd name="connsiteY83" fmla="*/ 361152 h 676196"/>
                                <a:gd name="connsiteX84" fmla="*/ 3403827 w 7772262"/>
                                <a:gd name="connsiteY84" fmla="*/ 675249 h 676196"/>
                                <a:gd name="connsiteX85" fmla="*/ 3039470 w 7772262"/>
                                <a:gd name="connsiteY85" fmla="*/ 675249 h 676196"/>
                                <a:gd name="connsiteX86" fmla="*/ 2813032 w 7772262"/>
                                <a:gd name="connsiteY86" fmla="*/ 361152 h 676196"/>
                                <a:gd name="connsiteX87" fmla="*/ 2995209 w 7772262"/>
                                <a:gd name="connsiteY87" fmla="*/ 675249 h 676196"/>
                                <a:gd name="connsiteX88" fmla="*/ 2630855 w 7772262"/>
                                <a:gd name="connsiteY88" fmla="*/ 675249 h 676196"/>
                                <a:gd name="connsiteX89" fmla="*/ 6499547 w 7772262"/>
                                <a:gd name="connsiteY89" fmla="*/ 342116 h 676196"/>
                                <a:gd name="connsiteX90" fmla="*/ 6863882 w 7772262"/>
                                <a:gd name="connsiteY90" fmla="*/ 342116 h 676196"/>
                                <a:gd name="connsiteX91" fmla="*/ 6681722 w 7772262"/>
                                <a:gd name="connsiteY91" fmla="*/ 656212 h 676196"/>
                                <a:gd name="connsiteX92" fmla="*/ 4869550 w 7772262"/>
                                <a:gd name="connsiteY92" fmla="*/ 342116 h 676196"/>
                                <a:gd name="connsiteX93" fmla="*/ 5233910 w 7772262"/>
                                <a:gd name="connsiteY93" fmla="*/ 342116 h 676196"/>
                                <a:gd name="connsiteX94" fmla="*/ 5051726 w 7772262"/>
                                <a:gd name="connsiteY94" fmla="*/ 656212 h 676196"/>
                                <a:gd name="connsiteX95" fmla="*/ 3241987 w 7772262"/>
                                <a:gd name="connsiteY95" fmla="*/ 342116 h 676196"/>
                                <a:gd name="connsiteX96" fmla="*/ 3606332 w 7772262"/>
                                <a:gd name="connsiteY96" fmla="*/ 342116 h 676196"/>
                                <a:gd name="connsiteX97" fmla="*/ 3424164 w 7772262"/>
                                <a:gd name="connsiteY97" fmla="*/ 656212 h 676196"/>
                                <a:gd name="connsiteX98" fmla="*/ 6906327 w 7772262"/>
                                <a:gd name="connsiteY98" fmla="*/ 340845 h 676196"/>
                                <a:gd name="connsiteX99" fmla="*/ 7270675 w 7772262"/>
                                <a:gd name="connsiteY99" fmla="*/ 340845 h 676196"/>
                                <a:gd name="connsiteX100" fmla="*/ 7088516 w 7772262"/>
                                <a:gd name="connsiteY100" fmla="*/ 654941 h 676196"/>
                                <a:gd name="connsiteX101" fmla="*/ 5276344 w 7772262"/>
                                <a:gd name="connsiteY101" fmla="*/ 340845 h 676196"/>
                                <a:gd name="connsiteX102" fmla="*/ 5640696 w 7772262"/>
                                <a:gd name="connsiteY102" fmla="*/ 340845 h 676196"/>
                                <a:gd name="connsiteX103" fmla="*/ 5458524 w 7772262"/>
                                <a:gd name="connsiteY103" fmla="*/ 654941 h 676196"/>
                                <a:gd name="connsiteX104" fmla="*/ 3648770 w 7772262"/>
                                <a:gd name="connsiteY104" fmla="*/ 340845 h 676196"/>
                                <a:gd name="connsiteX105" fmla="*/ 4013129 w 7772262"/>
                                <a:gd name="connsiteY105" fmla="*/ 340845 h 676196"/>
                                <a:gd name="connsiteX106" fmla="*/ 3830950 w 7772262"/>
                                <a:gd name="connsiteY106" fmla="*/ 654941 h 676196"/>
                                <a:gd name="connsiteX107" fmla="*/ 7721507 w 7772262"/>
                                <a:gd name="connsiteY107" fmla="*/ 339897 h 676196"/>
                                <a:gd name="connsiteX108" fmla="*/ 7772262 w 7772262"/>
                                <a:gd name="connsiteY108" fmla="*/ 339897 h 676196"/>
                                <a:gd name="connsiteX109" fmla="*/ 7772262 w 7772262"/>
                                <a:gd name="connsiteY109" fmla="*/ 427405 h 676196"/>
                                <a:gd name="connsiteX110" fmla="*/ 7315317 w 7772262"/>
                                <a:gd name="connsiteY110" fmla="*/ 339897 h 676196"/>
                                <a:gd name="connsiteX111" fmla="*/ 7679663 w 7772262"/>
                                <a:gd name="connsiteY111" fmla="*/ 339897 h 676196"/>
                                <a:gd name="connsiteX112" fmla="*/ 7497481 w 7772262"/>
                                <a:gd name="connsiteY112" fmla="*/ 653994 h 676196"/>
                                <a:gd name="connsiteX113" fmla="*/ 6091525 w 7772262"/>
                                <a:gd name="connsiteY113" fmla="*/ 339897 h 676196"/>
                                <a:gd name="connsiteX114" fmla="*/ 6455868 w 7772262"/>
                                <a:gd name="connsiteY114" fmla="*/ 339897 h 676196"/>
                                <a:gd name="connsiteX115" fmla="*/ 6273698 w 7772262"/>
                                <a:gd name="connsiteY115" fmla="*/ 653994 h 676196"/>
                                <a:gd name="connsiteX116" fmla="*/ 5685315 w 7772262"/>
                                <a:gd name="connsiteY116" fmla="*/ 339897 h 676196"/>
                                <a:gd name="connsiteX117" fmla="*/ 6049670 w 7772262"/>
                                <a:gd name="connsiteY117" fmla="*/ 339897 h 676196"/>
                                <a:gd name="connsiteX118" fmla="*/ 5867497 w 7772262"/>
                                <a:gd name="connsiteY118" fmla="*/ 653994 h 676196"/>
                                <a:gd name="connsiteX119" fmla="*/ 4463950 w 7772262"/>
                                <a:gd name="connsiteY119" fmla="*/ 339897 h 676196"/>
                                <a:gd name="connsiteX120" fmla="*/ 4828299 w 7772262"/>
                                <a:gd name="connsiteY120" fmla="*/ 339897 h 676196"/>
                                <a:gd name="connsiteX121" fmla="*/ 4646122 w 7772262"/>
                                <a:gd name="connsiteY121" fmla="*/ 653994 h 676196"/>
                                <a:gd name="connsiteX122" fmla="*/ 4057735 w 7772262"/>
                                <a:gd name="connsiteY122" fmla="*/ 339897 h 676196"/>
                                <a:gd name="connsiteX123" fmla="*/ 4422103 w 7772262"/>
                                <a:gd name="connsiteY123" fmla="*/ 339897 h 676196"/>
                                <a:gd name="connsiteX124" fmla="*/ 4239916 w 7772262"/>
                                <a:gd name="connsiteY124" fmla="*/ 653994 h 676196"/>
                                <a:gd name="connsiteX125" fmla="*/ 3079071 w 7772262"/>
                                <a:gd name="connsiteY125" fmla="*/ 339897 h 676196"/>
                                <a:gd name="connsiteX126" fmla="*/ 3198311 w 7772262"/>
                                <a:gd name="connsiteY126" fmla="*/ 339897 h 676196"/>
                                <a:gd name="connsiteX127" fmla="*/ 3016134 w 7772262"/>
                                <a:gd name="connsiteY127" fmla="*/ 653994 h 676196"/>
                                <a:gd name="connsiteX128" fmla="*/ 2843834 w 7772262"/>
                                <a:gd name="connsiteY128" fmla="*/ 356934 h 676196"/>
                                <a:gd name="connsiteX129" fmla="*/ 3595674 w 7772262"/>
                                <a:gd name="connsiteY129" fmla="*/ 302483 h 676196"/>
                                <a:gd name="connsiteX130" fmla="*/ 3606332 w 7772262"/>
                                <a:gd name="connsiteY130" fmla="*/ 320861 h 676196"/>
                                <a:gd name="connsiteX131" fmla="*/ 3341914 w 7772262"/>
                                <a:gd name="connsiteY131" fmla="*/ 320861 h 676196"/>
                                <a:gd name="connsiteX132" fmla="*/ 3986778 w 7772262"/>
                                <a:gd name="connsiteY132" fmla="*/ 274158 h 676196"/>
                                <a:gd name="connsiteX133" fmla="*/ 4013129 w 7772262"/>
                                <a:gd name="connsiteY133" fmla="*/ 319590 h 676196"/>
                                <a:gd name="connsiteX134" fmla="*/ 3648770 w 7772262"/>
                                <a:gd name="connsiteY134" fmla="*/ 319590 h 676196"/>
                                <a:gd name="connsiteX135" fmla="*/ 3661456 w 7772262"/>
                                <a:gd name="connsiteY135" fmla="*/ 297719 h 676196"/>
                                <a:gd name="connsiteX136" fmla="*/ 4053080 w 7772262"/>
                                <a:gd name="connsiteY136" fmla="*/ 269356 h 676196"/>
                                <a:gd name="connsiteX137" fmla="*/ 4036822 w 7772262"/>
                                <a:gd name="connsiteY137" fmla="*/ 297388 h 676196"/>
                                <a:gd name="connsiteX138" fmla="*/ 4036822 w 7772262"/>
                                <a:gd name="connsiteY138" fmla="*/ 297385 h 676196"/>
                                <a:gd name="connsiteX139" fmla="*/ 4036820 w 7772262"/>
                                <a:gd name="connsiteY139" fmla="*/ 297388 h 676196"/>
                                <a:gd name="connsiteX140" fmla="*/ 4021873 w 7772262"/>
                                <a:gd name="connsiteY140" fmla="*/ 271616 h 676196"/>
                                <a:gd name="connsiteX141" fmla="*/ 4379791 w 7772262"/>
                                <a:gd name="connsiteY141" fmla="*/ 245694 h 676196"/>
                                <a:gd name="connsiteX142" fmla="*/ 4422103 w 7772262"/>
                                <a:gd name="connsiteY142" fmla="*/ 318642 h 676196"/>
                                <a:gd name="connsiteX143" fmla="*/ 4057735 w 7772262"/>
                                <a:gd name="connsiteY143" fmla="*/ 318642 h 676196"/>
                                <a:gd name="connsiteX144" fmla="*/ 4087779 w 7772262"/>
                                <a:gd name="connsiteY144" fmla="*/ 266843 h 676196"/>
                                <a:gd name="connsiteX145" fmla="*/ 4477097 w 7772262"/>
                                <a:gd name="connsiteY145" fmla="*/ 238647 h 676196"/>
                                <a:gd name="connsiteX146" fmla="*/ 4443028 w 7772262"/>
                                <a:gd name="connsiteY146" fmla="*/ 297388 h 676196"/>
                                <a:gd name="connsiteX147" fmla="*/ 4411704 w 7772262"/>
                                <a:gd name="connsiteY147" fmla="*/ 243383 h 676196"/>
                                <a:gd name="connsiteX148" fmla="*/ 7772262 w 7772262"/>
                                <a:gd name="connsiteY148" fmla="*/ 231134 h 676196"/>
                                <a:gd name="connsiteX149" fmla="*/ 7772262 w 7772262"/>
                                <a:gd name="connsiteY149" fmla="*/ 318642 h 676196"/>
                                <a:gd name="connsiteX150" fmla="*/ 7721507 w 7772262"/>
                                <a:gd name="connsiteY150" fmla="*/ 318642 h 676196"/>
                                <a:gd name="connsiteX151" fmla="*/ 4769615 w 7772262"/>
                                <a:gd name="connsiteY151" fmla="*/ 217462 h 676196"/>
                                <a:gd name="connsiteX152" fmla="*/ 4828299 w 7772262"/>
                                <a:gd name="connsiteY152" fmla="*/ 318642 h 676196"/>
                                <a:gd name="connsiteX153" fmla="*/ 4463952 w 7772262"/>
                                <a:gd name="connsiteY153" fmla="*/ 318642 h 676196"/>
                                <a:gd name="connsiteX154" fmla="*/ 4511806 w 7772262"/>
                                <a:gd name="connsiteY154" fmla="*/ 236133 h 676196"/>
                                <a:gd name="connsiteX155" fmla="*/ 4901099 w 7772262"/>
                                <a:gd name="connsiteY155" fmla="*/ 207940 h 676196"/>
                                <a:gd name="connsiteX156" fmla="*/ 4849219 w 7772262"/>
                                <a:gd name="connsiteY156" fmla="*/ 297388 h 676196"/>
                                <a:gd name="connsiteX157" fmla="*/ 4801523 w 7772262"/>
                                <a:gd name="connsiteY157" fmla="*/ 215151 h 676196"/>
                                <a:gd name="connsiteX158" fmla="*/ 5157638 w 7772262"/>
                                <a:gd name="connsiteY158" fmla="*/ 189360 h 676196"/>
                                <a:gd name="connsiteX159" fmla="*/ 5233910 w 7772262"/>
                                <a:gd name="connsiteY159" fmla="*/ 320861 h 676196"/>
                                <a:gd name="connsiteX160" fmla="*/ 4869552 w 7772262"/>
                                <a:gd name="connsiteY160" fmla="*/ 320861 h 676196"/>
                                <a:gd name="connsiteX161" fmla="*/ 4936535 w 7772262"/>
                                <a:gd name="connsiteY161" fmla="*/ 205373 h 676196"/>
                                <a:gd name="connsiteX162" fmla="*/ 5325840 w 7772262"/>
                                <a:gd name="connsiteY162" fmla="*/ 177178 h 676196"/>
                                <a:gd name="connsiteX163" fmla="*/ 5254833 w 7772262"/>
                                <a:gd name="connsiteY163" fmla="*/ 299606 h 676196"/>
                                <a:gd name="connsiteX164" fmla="*/ 5189548 w 7772262"/>
                                <a:gd name="connsiteY164" fmla="*/ 187049 h 676196"/>
                                <a:gd name="connsiteX165" fmla="*/ 5548737 w 7772262"/>
                                <a:gd name="connsiteY165" fmla="*/ 161035 h 676196"/>
                                <a:gd name="connsiteX166" fmla="*/ 5640696 w 7772262"/>
                                <a:gd name="connsiteY166" fmla="*/ 319590 h 676196"/>
                                <a:gd name="connsiteX167" fmla="*/ 5276344 w 7772262"/>
                                <a:gd name="connsiteY167" fmla="*/ 319590 h 676196"/>
                                <a:gd name="connsiteX168" fmla="*/ 5360396 w 7772262"/>
                                <a:gd name="connsiteY168" fmla="*/ 174676 h 676196"/>
                                <a:gd name="connsiteX169" fmla="*/ 5752021 w 7772262"/>
                                <a:gd name="connsiteY169" fmla="*/ 146313 h 676196"/>
                                <a:gd name="connsiteX170" fmla="*/ 5664395 w 7772262"/>
                                <a:gd name="connsiteY170" fmla="*/ 297388 h 676196"/>
                                <a:gd name="connsiteX171" fmla="*/ 5583836 w 7772262"/>
                                <a:gd name="connsiteY171" fmla="*/ 158493 h 676196"/>
                                <a:gd name="connsiteX172" fmla="*/ 5941749 w 7772262"/>
                                <a:gd name="connsiteY172" fmla="*/ 132572 h 676196"/>
                                <a:gd name="connsiteX173" fmla="*/ 6049670 w 7772262"/>
                                <a:gd name="connsiteY173" fmla="*/ 318642 h 676196"/>
                                <a:gd name="connsiteX174" fmla="*/ 5685315 w 7772262"/>
                                <a:gd name="connsiteY174" fmla="*/ 318642 h 676196"/>
                                <a:gd name="connsiteX175" fmla="*/ 5786725 w 7772262"/>
                                <a:gd name="connsiteY175" fmla="*/ 143799 h 676196"/>
                                <a:gd name="connsiteX176" fmla="*/ 6176034 w 7772262"/>
                                <a:gd name="connsiteY176" fmla="*/ 115604 h 676196"/>
                                <a:gd name="connsiteX177" fmla="*/ 6070596 w 7772262"/>
                                <a:gd name="connsiteY177" fmla="*/ 297388 h 676196"/>
                                <a:gd name="connsiteX178" fmla="*/ 5973662 w 7772262"/>
                                <a:gd name="connsiteY178" fmla="*/ 130261 h 676196"/>
                                <a:gd name="connsiteX179" fmla="*/ 6331578 w 7772262"/>
                                <a:gd name="connsiteY179" fmla="*/ 104339 h 676196"/>
                                <a:gd name="connsiteX180" fmla="*/ 6455872 w 7772262"/>
                                <a:gd name="connsiteY180" fmla="*/ 318642 h 676196"/>
                                <a:gd name="connsiteX181" fmla="*/ 6091525 w 7772262"/>
                                <a:gd name="connsiteY181" fmla="*/ 318642 h 676196"/>
                                <a:gd name="connsiteX182" fmla="*/ 6210743 w 7772262"/>
                                <a:gd name="connsiteY182" fmla="*/ 113091 h 676196"/>
                                <a:gd name="connsiteX183" fmla="*/ 6600040 w 7772262"/>
                                <a:gd name="connsiteY183" fmla="*/ 84896 h 676196"/>
                                <a:gd name="connsiteX184" fmla="*/ 6476797 w 7772262"/>
                                <a:gd name="connsiteY184" fmla="*/ 297388 h 676196"/>
                                <a:gd name="connsiteX185" fmla="*/ 6363491 w 7772262"/>
                                <a:gd name="connsiteY185" fmla="*/ 102028 h 676196"/>
                                <a:gd name="connsiteX186" fmla="*/ 6721916 w 7772262"/>
                                <a:gd name="connsiteY186" fmla="*/ 76070 h 676196"/>
                                <a:gd name="connsiteX187" fmla="*/ 6863882 w 7772262"/>
                                <a:gd name="connsiteY187" fmla="*/ 320861 h 676196"/>
                                <a:gd name="connsiteX188" fmla="*/ 6499547 w 7772262"/>
                                <a:gd name="connsiteY188" fmla="*/ 320861 h 676196"/>
                                <a:gd name="connsiteX189" fmla="*/ 6638000 w 7772262"/>
                                <a:gd name="connsiteY189" fmla="*/ 82147 h 676196"/>
                                <a:gd name="connsiteX190" fmla="*/ 7027298 w 7772262"/>
                                <a:gd name="connsiteY190" fmla="*/ 53953 h 676196"/>
                                <a:gd name="connsiteX191" fmla="*/ 6884810 w 7772262"/>
                                <a:gd name="connsiteY191" fmla="*/ 299606 h 676196"/>
                                <a:gd name="connsiteX192" fmla="*/ 6753823 w 7772262"/>
                                <a:gd name="connsiteY192" fmla="*/ 73759 h 676196"/>
                                <a:gd name="connsiteX193" fmla="*/ 7113020 w 7772262"/>
                                <a:gd name="connsiteY193" fmla="*/ 47745 h 676196"/>
                                <a:gd name="connsiteX194" fmla="*/ 7270675 w 7772262"/>
                                <a:gd name="connsiteY194" fmla="*/ 319590 h 676196"/>
                                <a:gd name="connsiteX195" fmla="*/ 6906327 w 7772262"/>
                                <a:gd name="connsiteY195" fmla="*/ 319590 h 676196"/>
                                <a:gd name="connsiteX196" fmla="*/ 7061859 w 7772262"/>
                                <a:gd name="connsiteY196" fmla="*/ 51450 h 676196"/>
                                <a:gd name="connsiteX197" fmla="*/ 7453481 w 7772262"/>
                                <a:gd name="connsiteY197" fmla="*/ 23087 h 676196"/>
                                <a:gd name="connsiteX198" fmla="*/ 7294384 w 7772262"/>
                                <a:gd name="connsiteY198" fmla="*/ 297388 h 676196"/>
                                <a:gd name="connsiteX199" fmla="*/ 7148118 w 7772262"/>
                                <a:gd name="connsiteY199" fmla="*/ 45203 h 676196"/>
                                <a:gd name="connsiteX200" fmla="*/ 7506028 w 7772262"/>
                                <a:gd name="connsiteY200" fmla="*/ 19282 h 676196"/>
                                <a:gd name="connsiteX201" fmla="*/ 7679663 w 7772262"/>
                                <a:gd name="connsiteY201" fmla="*/ 318642 h 676196"/>
                                <a:gd name="connsiteX202" fmla="*/ 7315317 w 7772262"/>
                                <a:gd name="connsiteY202" fmla="*/ 318642 h 676196"/>
                                <a:gd name="connsiteX203" fmla="*/ 7488186 w 7772262"/>
                                <a:gd name="connsiteY203" fmla="*/ 20574 h 676196"/>
                                <a:gd name="connsiteX204" fmla="*/ 7772262 w 7772262"/>
                                <a:gd name="connsiteY204" fmla="*/ 0 h 676196"/>
                                <a:gd name="connsiteX205" fmla="*/ 7772262 w 7772262"/>
                                <a:gd name="connsiteY205" fmla="*/ 173809 h 676196"/>
                                <a:gd name="connsiteX206" fmla="*/ 7700587 w 7772262"/>
                                <a:gd name="connsiteY206" fmla="*/ 297388 h 676196"/>
                                <a:gd name="connsiteX207" fmla="*/ 7537952 w 7772262"/>
                                <a:gd name="connsiteY207" fmla="*/ 16970 h 6761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Lst>
                              <a:rect l="l" t="t" r="r" b="b"/>
                              <a:pathLst>
                                <a:path w="7772262" h="676196">
                                  <a:moveTo>
                                    <a:pt x="77822" y="557258"/>
                                  </a:moveTo>
                                  <a:lnTo>
                                    <a:pt x="146256" y="675249"/>
                                  </a:lnTo>
                                  <a:lnTo>
                                    <a:pt x="0" y="675249"/>
                                  </a:lnTo>
                                  <a:lnTo>
                                    <a:pt x="0" y="562894"/>
                                  </a:lnTo>
                                  <a:close/>
                                  <a:moveTo>
                                    <a:pt x="230397" y="546208"/>
                                  </a:moveTo>
                                  <a:lnTo>
                                    <a:pt x="166596" y="656212"/>
                                  </a:lnTo>
                                  <a:lnTo>
                                    <a:pt x="107937" y="555077"/>
                                  </a:lnTo>
                                  <a:close/>
                                  <a:moveTo>
                                    <a:pt x="467122" y="529063"/>
                                  </a:moveTo>
                                  <a:lnTo>
                                    <a:pt x="552459" y="676196"/>
                                  </a:lnTo>
                                  <a:lnTo>
                                    <a:pt x="188109" y="676196"/>
                                  </a:lnTo>
                                  <a:lnTo>
                                    <a:pt x="264954" y="543705"/>
                                  </a:lnTo>
                                  <a:close/>
                                  <a:moveTo>
                                    <a:pt x="654253" y="515511"/>
                                  </a:moveTo>
                                  <a:lnTo>
                                    <a:pt x="573383" y="654941"/>
                                  </a:lnTo>
                                  <a:lnTo>
                                    <a:pt x="499034" y="526752"/>
                                  </a:lnTo>
                                  <a:close/>
                                  <a:moveTo>
                                    <a:pt x="856944" y="500831"/>
                                  </a:moveTo>
                                  <a:lnTo>
                                    <a:pt x="958655" y="676196"/>
                                  </a:lnTo>
                                  <a:lnTo>
                                    <a:pt x="594305" y="676196"/>
                                  </a:lnTo>
                                  <a:lnTo>
                                    <a:pt x="688960" y="512997"/>
                                  </a:lnTo>
                                  <a:close/>
                                  <a:moveTo>
                                    <a:pt x="1080580" y="484634"/>
                                  </a:moveTo>
                                  <a:lnTo>
                                    <a:pt x="982352" y="653994"/>
                                  </a:lnTo>
                                  <a:lnTo>
                                    <a:pt x="892043" y="498289"/>
                                  </a:lnTo>
                                  <a:close/>
                                  <a:moveTo>
                                    <a:pt x="1249959" y="472368"/>
                                  </a:moveTo>
                                  <a:lnTo>
                                    <a:pt x="1367629" y="675249"/>
                                  </a:lnTo>
                                  <a:lnTo>
                                    <a:pt x="1003277" y="675249"/>
                                  </a:lnTo>
                                  <a:lnTo>
                                    <a:pt x="1115292" y="482121"/>
                                  </a:lnTo>
                                  <a:close/>
                                  <a:moveTo>
                                    <a:pt x="1504590" y="453926"/>
                                  </a:moveTo>
                                  <a:lnTo>
                                    <a:pt x="1388551" y="653994"/>
                                  </a:lnTo>
                                  <a:lnTo>
                                    <a:pt x="1281868" y="470057"/>
                                  </a:lnTo>
                                  <a:close/>
                                  <a:moveTo>
                                    <a:pt x="1639778" y="444135"/>
                                  </a:moveTo>
                                  <a:lnTo>
                                    <a:pt x="1773820" y="675249"/>
                                  </a:lnTo>
                                  <a:lnTo>
                                    <a:pt x="1409471" y="675249"/>
                                  </a:lnTo>
                                  <a:lnTo>
                                    <a:pt x="1539297" y="451413"/>
                                  </a:lnTo>
                                  <a:close/>
                                  <a:moveTo>
                                    <a:pt x="1929324" y="423166"/>
                                  </a:moveTo>
                                  <a:lnTo>
                                    <a:pt x="1794158" y="656212"/>
                                  </a:lnTo>
                                  <a:lnTo>
                                    <a:pt x="1669887" y="441955"/>
                                  </a:lnTo>
                                  <a:close/>
                                  <a:moveTo>
                                    <a:pt x="2029076" y="415941"/>
                                  </a:moveTo>
                                  <a:lnTo>
                                    <a:pt x="2180023" y="676196"/>
                                  </a:lnTo>
                                  <a:lnTo>
                                    <a:pt x="1815673" y="676196"/>
                                  </a:lnTo>
                                  <a:lnTo>
                                    <a:pt x="1963882" y="420663"/>
                                  </a:lnTo>
                                  <a:close/>
                                  <a:moveTo>
                                    <a:pt x="2353179" y="392469"/>
                                  </a:moveTo>
                                  <a:lnTo>
                                    <a:pt x="2200948" y="654941"/>
                                  </a:lnTo>
                                  <a:lnTo>
                                    <a:pt x="2060986" y="413630"/>
                                  </a:lnTo>
                                  <a:close/>
                                  <a:moveTo>
                                    <a:pt x="2418899" y="387709"/>
                                  </a:moveTo>
                                  <a:lnTo>
                                    <a:pt x="2586233" y="676196"/>
                                  </a:lnTo>
                                  <a:lnTo>
                                    <a:pt x="2221870" y="676196"/>
                                  </a:lnTo>
                                  <a:lnTo>
                                    <a:pt x="2387890" y="389955"/>
                                  </a:lnTo>
                                  <a:close/>
                                  <a:moveTo>
                                    <a:pt x="7291611" y="362100"/>
                                  </a:moveTo>
                                  <a:lnTo>
                                    <a:pt x="7473790" y="676196"/>
                                  </a:lnTo>
                                  <a:lnTo>
                                    <a:pt x="7109434" y="676196"/>
                                  </a:lnTo>
                                  <a:close/>
                                  <a:moveTo>
                                    <a:pt x="6885401" y="362100"/>
                                  </a:moveTo>
                                  <a:lnTo>
                                    <a:pt x="7067589" y="676196"/>
                                  </a:lnTo>
                                  <a:lnTo>
                                    <a:pt x="6703233" y="676196"/>
                                  </a:lnTo>
                                  <a:close/>
                                  <a:moveTo>
                                    <a:pt x="5661622" y="362100"/>
                                  </a:moveTo>
                                  <a:lnTo>
                                    <a:pt x="5843795" y="676196"/>
                                  </a:lnTo>
                                  <a:lnTo>
                                    <a:pt x="5479443" y="676196"/>
                                  </a:lnTo>
                                  <a:close/>
                                  <a:moveTo>
                                    <a:pt x="5255429" y="362100"/>
                                  </a:moveTo>
                                  <a:lnTo>
                                    <a:pt x="5437602" y="676196"/>
                                  </a:lnTo>
                                  <a:lnTo>
                                    <a:pt x="5073245" y="676196"/>
                                  </a:lnTo>
                                  <a:close/>
                                  <a:moveTo>
                                    <a:pt x="4034047" y="362100"/>
                                  </a:moveTo>
                                  <a:lnTo>
                                    <a:pt x="4216219" y="676196"/>
                                  </a:lnTo>
                                  <a:lnTo>
                                    <a:pt x="3851874" y="676196"/>
                                  </a:lnTo>
                                  <a:close/>
                                  <a:moveTo>
                                    <a:pt x="3627848" y="362100"/>
                                  </a:moveTo>
                                  <a:lnTo>
                                    <a:pt x="3810028" y="676196"/>
                                  </a:lnTo>
                                  <a:lnTo>
                                    <a:pt x="3445678" y="676196"/>
                                  </a:lnTo>
                                  <a:close/>
                                  <a:moveTo>
                                    <a:pt x="2779526" y="361591"/>
                                  </a:moveTo>
                                  <a:lnTo>
                                    <a:pt x="2609931" y="653994"/>
                                  </a:lnTo>
                                  <a:lnTo>
                                    <a:pt x="2454008" y="385166"/>
                                  </a:lnTo>
                                  <a:close/>
                                  <a:moveTo>
                                    <a:pt x="7700587" y="361152"/>
                                  </a:moveTo>
                                  <a:lnTo>
                                    <a:pt x="7772262" y="484731"/>
                                  </a:lnTo>
                                  <a:lnTo>
                                    <a:pt x="7772262" y="675249"/>
                                  </a:lnTo>
                                  <a:lnTo>
                                    <a:pt x="7518412" y="675249"/>
                                  </a:lnTo>
                                  <a:close/>
                                  <a:moveTo>
                                    <a:pt x="6479217" y="361152"/>
                                  </a:moveTo>
                                  <a:lnTo>
                                    <a:pt x="6661391" y="675249"/>
                                  </a:lnTo>
                                  <a:lnTo>
                                    <a:pt x="6297037" y="675249"/>
                                  </a:lnTo>
                                  <a:close/>
                                  <a:moveTo>
                                    <a:pt x="6070596" y="361152"/>
                                  </a:moveTo>
                                  <a:lnTo>
                                    <a:pt x="6252771" y="675249"/>
                                  </a:lnTo>
                                  <a:lnTo>
                                    <a:pt x="5888419" y="675249"/>
                                  </a:lnTo>
                                  <a:close/>
                                  <a:moveTo>
                                    <a:pt x="4849214" y="361152"/>
                                  </a:moveTo>
                                  <a:lnTo>
                                    <a:pt x="5031391" y="675249"/>
                                  </a:lnTo>
                                  <a:lnTo>
                                    <a:pt x="4667041" y="675249"/>
                                  </a:lnTo>
                                  <a:close/>
                                  <a:moveTo>
                                    <a:pt x="4443028" y="361152"/>
                                  </a:moveTo>
                                  <a:lnTo>
                                    <a:pt x="4625200" y="675249"/>
                                  </a:lnTo>
                                  <a:lnTo>
                                    <a:pt x="4260844" y="675249"/>
                                  </a:lnTo>
                                  <a:close/>
                                  <a:moveTo>
                                    <a:pt x="3221650" y="361152"/>
                                  </a:moveTo>
                                  <a:lnTo>
                                    <a:pt x="3403827" y="675249"/>
                                  </a:lnTo>
                                  <a:lnTo>
                                    <a:pt x="3039470" y="675249"/>
                                  </a:lnTo>
                                  <a:close/>
                                  <a:moveTo>
                                    <a:pt x="2813032" y="361152"/>
                                  </a:moveTo>
                                  <a:lnTo>
                                    <a:pt x="2995209" y="675249"/>
                                  </a:lnTo>
                                  <a:lnTo>
                                    <a:pt x="2630855" y="675249"/>
                                  </a:lnTo>
                                  <a:close/>
                                  <a:moveTo>
                                    <a:pt x="6499547" y="342116"/>
                                  </a:moveTo>
                                  <a:lnTo>
                                    <a:pt x="6863882" y="342116"/>
                                  </a:lnTo>
                                  <a:lnTo>
                                    <a:pt x="6681722" y="656212"/>
                                  </a:lnTo>
                                  <a:close/>
                                  <a:moveTo>
                                    <a:pt x="4869550" y="342116"/>
                                  </a:moveTo>
                                  <a:lnTo>
                                    <a:pt x="5233910" y="342116"/>
                                  </a:lnTo>
                                  <a:lnTo>
                                    <a:pt x="5051726" y="656212"/>
                                  </a:lnTo>
                                  <a:close/>
                                  <a:moveTo>
                                    <a:pt x="3241987" y="342116"/>
                                  </a:moveTo>
                                  <a:lnTo>
                                    <a:pt x="3606332" y="342116"/>
                                  </a:lnTo>
                                  <a:lnTo>
                                    <a:pt x="3424164" y="656212"/>
                                  </a:lnTo>
                                  <a:close/>
                                  <a:moveTo>
                                    <a:pt x="6906327" y="340845"/>
                                  </a:moveTo>
                                  <a:lnTo>
                                    <a:pt x="7270675" y="340845"/>
                                  </a:lnTo>
                                  <a:lnTo>
                                    <a:pt x="7088516" y="654941"/>
                                  </a:lnTo>
                                  <a:close/>
                                  <a:moveTo>
                                    <a:pt x="5276344" y="340845"/>
                                  </a:moveTo>
                                  <a:lnTo>
                                    <a:pt x="5640696" y="340845"/>
                                  </a:lnTo>
                                  <a:lnTo>
                                    <a:pt x="5458524" y="654941"/>
                                  </a:lnTo>
                                  <a:close/>
                                  <a:moveTo>
                                    <a:pt x="3648770" y="340845"/>
                                  </a:moveTo>
                                  <a:lnTo>
                                    <a:pt x="4013129" y="340845"/>
                                  </a:lnTo>
                                  <a:lnTo>
                                    <a:pt x="3830950" y="654941"/>
                                  </a:lnTo>
                                  <a:close/>
                                  <a:moveTo>
                                    <a:pt x="7721507" y="339897"/>
                                  </a:moveTo>
                                  <a:lnTo>
                                    <a:pt x="7772262" y="339897"/>
                                  </a:lnTo>
                                  <a:lnTo>
                                    <a:pt x="7772262" y="427405"/>
                                  </a:lnTo>
                                  <a:close/>
                                  <a:moveTo>
                                    <a:pt x="7315317" y="339897"/>
                                  </a:moveTo>
                                  <a:lnTo>
                                    <a:pt x="7679663" y="339897"/>
                                  </a:lnTo>
                                  <a:lnTo>
                                    <a:pt x="7497481" y="653994"/>
                                  </a:lnTo>
                                  <a:close/>
                                  <a:moveTo>
                                    <a:pt x="6091525" y="339897"/>
                                  </a:moveTo>
                                  <a:lnTo>
                                    <a:pt x="6455868" y="339897"/>
                                  </a:lnTo>
                                  <a:lnTo>
                                    <a:pt x="6273698" y="653994"/>
                                  </a:lnTo>
                                  <a:close/>
                                  <a:moveTo>
                                    <a:pt x="5685315" y="339897"/>
                                  </a:moveTo>
                                  <a:lnTo>
                                    <a:pt x="6049670" y="339897"/>
                                  </a:lnTo>
                                  <a:lnTo>
                                    <a:pt x="5867497" y="653994"/>
                                  </a:lnTo>
                                  <a:close/>
                                  <a:moveTo>
                                    <a:pt x="4463950" y="339897"/>
                                  </a:moveTo>
                                  <a:lnTo>
                                    <a:pt x="4828299" y="339897"/>
                                  </a:lnTo>
                                  <a:lnTo>
                                    <a:pt x="4646122" y="653994"/>
                                  </a:lnTo>
                                  <a:close/>
                                  <a:moveTo>
                                    <a:pt x="4057735" y="339897"/>
                                  </a:moveTo>
                                  <a:lnTo>
                                    <a:pt x="4422103" y="339897"/>
                                  </a:lnTo>
                                  <a:lnTo>
                                    <a:pt x="4239916" y="653994"/>
                                  </a:lnTo>
                                  <a:close/>
                                  <a:moveTo>
                                    <a:pt x="3079071" y="339897"/>
                                  </a:moveTo>
                                  <a:lnTo>
                                    <a:pt x="3198311" y="339897"/>
                                  </a:lnTo>
                                  <a:lnTo>
                                    <a:pt x="3016134" y="653994"/>
                                  </a:lnTo>
                                  <a:lnTo>
                                    <a:pt x="2843834" y="356934"/>
                                  </a:lnTo>
                                  <a:close/>
                                  <a:moveTo>
                                    <a:pt x="3595674" y="302483"/>
                                  </a:moveTo>
                                  <a:lnTo>
                                    <a:pt x="3606332" y="320861"/>
                                  </a:lnTo>
                                  <a:lnTo>
                                    <a:pt x="3341914" y="320861"/>
                                  </a:lnTo>
                                  <a:close/>
                                  <a:moveTo>
                                    <a:pt x="3986778" y="274158"/>
                                  </a:moveTo>
                                  <a:lnTo>
                                    <a:pt x="4013129" y="319590"/>
                                  </a:lnTo>
                                  <a:lnTo>
                                    <a:pt x="3648770" y="319590"/>
                                  </a:lnTo>
                                  <a:lnTo>
                                    <a:pt x="3661456" y="297719"/>
                                  </a:lnTo>
                                  <a:close/>
                                  <a:moveTo>
                                    <a:pt x="4053080" y="269356"/>
                                  </a:moveTo>
                                  <a:lnTo>
                                    <a:pt x="4036822" y="297388"/>
                                  </a:lnTo>
                                  <a:lnTo>
                                    <a:pt x="4036822" y="297385"/>
                                  </a:lnTo>
                                  <a:lnTo>
                                    <a:pt x="4036820" y="297388"/>
                                  </a:lnTo>
                                  <a:lnTo>
                                    <a:pt x="4021873" y="271616"/>
                                  </a:lnTo>
                                  <a:close/>
                                  <a:moveTo>
                                    <a:pt x="4379791" y="245694"/>
                                  </a:moveTo>
                                  <a:lnTo>
                                    <a:pt x="4422103" y="318642"/>
                                  </a:lnTo>
                                  <a:lnTo>
                                    <a:pt x="4057735" y="318642"/>
                                  </a:lnTo>
                                  <a:lnTo>
                                    <a:pt x="4087779" y="266843"/>
                                  </a:lnTo>
                                  <a:close/>
                                  <a:moveTo>
                                    <a:pt x="4477097" y="238647"/>
                                  </a:moveTo>
                                  <a:lnTo>
                                    <a:pt x="4443028" y="297388"/>
                                  </a:lnTo>
                                  <a:lnTo>
                                    <a:pt x="4411704" y="243383"/>
                                  </a:lnTo>
                                  <a:close/>
                                  <a:moveTo>
                                    <a:pt x="7772262" y="231134"/>
                                  </a:moveTo>
                                  <a:lnTo>
                                    <a:pt x="7772262" y="318642"/>
                                  </a:lnTo>
                                  <a:lnTo>
                                    <a:pt x="7721507" y="318642"/>
                                  </a:lnTo>
                                  <a:close/>
                                  <a:moveTo>
                                    <a:pt x="4769615" y="217462"/>
                                  </a:moveTo>
                                  <a:lnTo>
                                    <a:pt x="4828299" y="318642"/>
                                  </a:lnTo>
                                  <a:lnTo>
                                    <a:pt x="4463952" y="318642"/>
                                  </a:lnTo>
                                  <a:lnTo>
                                    <a:pt x="4511806" y="236133"/>
                                  </a:lnTo>
                                  <a:close/>
                                  <a:moveTo>
                                    <a:pt x="4901099" y="207940"/>
                                  </a:moveTo>
                                  <a:lnTo>
                                    <a:pt x="4849219" y="297388"/>
                                  </a:lnTo>
                                  <a:lnTo>
                                    <a:pt x="4801523" y="215151"/>
                                  </a:lnTo>
                                  <a:close/>
                                  <a:moveTo>
                                    <a:pt x="5157638" y="189360"/>
                                  </a:moveTo>
                                  <a:lnTo>
                                    <a:pt x="5233910" y="320861"/>
                                  </a:lnTo>
                                  <a:lnTo>
                                    <a:pt x="4869552" y="320861"/>
                                  </a:lnTo>
                                  <a:lnTo>
                                    <a:pt x="4936535" y="205373"/>
                                  </a:lnTo>
                                  <a:close/>
                                  <a:moveTo>
                                    <a:pt x="5325840" y="177178"/>
                                  </a:moveTo>
                                  <a:lnTo>
                                    <a:pt x="5254833" y="299606"/>
                                  </a:lnTo>
                                  <a:lnTo>
                                    <a:pt x="5189548" y="187049"/>
                                  </a:lnTo>
                                  <a:close/>
                                  <a:moveTo>
                                    <a:pt x="5548737" y="161035"/>
                                  </a:moveTo>
                                  <a:lnTo>
                                    <a:pt x="5640696" y="319590"/>
                                  </a:lnTo>
                                  <a:lnTo>
                                    <a:pt x="5276344" y="319590"/>
                                  </a:lnTo>
                                  <a:lnTo>
                                    <a:pt x="5360396" y="174676"/>
                                  </a:lnTo>
                                  <a:close/>
                                  <a:moveTo>
                                    <a:pt x="5752021" y="146313"/>
                                  </a:moveTo>
                                  <a:lnTo>
                                    <a:pt x="5664395" y="297388"/>
                                  </a:lnTo>
                                  <a:lnTo>
                                    <a:pt x="5583836" y="158493"/>
                                  </a:lnTo>
                                  <a:close/>
                                  <a:moveTo>
                                    <a:pt x="5941749" y="132572"/>
                                  </a:moveTo>
                                  <a:lnTo>
                                    <a:pt x="6049670" y="318642"/>
                                  </a:lnTo>
                                  <a:lnTo>
                                    <a:pt x="5685315" y="318642"/>
                                  </a:lnTo>
                                  <a:lnTo>
                                    <a:pt x="5786725" y="143799"/>
                                  </a:lnTo>
                                  <a:close/>
                                  <a:moveTo>
                                    <a:pt x="6176034" y="115604"/>
                                  </a:moveTo>
                                  <a:lnTo>
                                    <a:pt x="6070596" y="297388"/>
                                  </a:lnTo>
                                  <a:lnTo>
                                    <a:pt x="5973662" y="130261"/>
                                  </a:lnTo>
                                  <a:close/>
                                  <a:moveTo>
                                    <a:pt x="6331578" y="104339"/>
                                  </a:moveTo>
                                  <a:lnTo>
                                    <a:pt x="6455872" y="318642"/>
                                  </a:lnTo>
                                  <a:lnTo>
                                    <a:pt x="6091525" y="318642"/>
                                  </a:lnTo>
                                  <a:lnTo>
                                    <a:pt x="6210743" y="113091"/>
                                  </a:lnTo>
                                  <a:close/>
                                  <a:moveTo>
                                    <a:pt x="6600040" y="84896"/>
                                  </a:moveTo>
                                  <a:lnTo>
                                    <a:pt x="6476797" y="297388"/>
                                  </a:lnTo>
                                  <a:lnTo>
                                    <a:pt x="6363491" y="102028"/>
                                  </a:lnTo>
                                  <a:close/>
                                  <a:moveTo>
                                    <a:pt x="6721916" y="76070"/>
                                  </a:moveTo>
                                  <a:lnTo>
                                    <a:pt x="6863882" y="320861"/>
                                  </a:lnTo>
                                  <a:lnTo>
                                    <a:pt x="6499547" y="320861"/>
                                  </a:lnTo>
                                  <a:lnTo>
                                    <a:pt x="6638000" y="82147"/>
                                  </a:lnTo>
                                  <a:close/>
                                  <a:moveTo>
                                    <a:pt x="7027298" y="53953"/>
                                  </a:moveTo>
                                  <a:lnTo>
                                    <a:pt x="6884810" y="299606"/>
                                  </a:lnTo>
                                  <a:lnTo>
                                    <a:pt x="6753823" y="73759"/>
                                  </a:lnTo>
                                  <a:close/>
                                  <a:moveTo>
                                    <a:pt x="7113020" y="47745"/>
                                  </a:moveTo>
                                  <a:lnTo>
                                    <a:pt x="7270675" y="319590"/>
                                  </a:lnTo>
                                  <a:lnTo>
                                    <a:pt x="6906327" y="319590"/>
                                  </a:lnTo>
                                  <a:lnTo>
                                    <a:pt x="7061859" y="51450"/>
                                  </a:lnTo>
                                  <a:close/>
                                  <a:moveTo>
                                    <a:pt x="7453481" y="23087"/>
                                  </a:moveTo>
                                  <a:lnTo>
                                    <a:pt x="7294384" y="297388"/>
                                  </a:lnTo>
                                  <a:lnTo>
                                    <a:pt x="7148118" y="45203"/>
                                  </a:lnTo>
                                  <a:close/>
                                  <a:moveTo>
                                    <a:pt x="7506028" y="19282"/>
                                  </a:moveTo>
                                  <a:lnTo>
                                    <a:pt x="7679663" y="318642"/>
                                  </a:lnTo>
                                  <a:lnTo>
                                    <a:pt x="7315317" y="318642"/>
                                  </a:lnTo>
                                  <a:lnTo>
                                    <a:pt x="7488186" y="20574"/>
                                  </a:lnTo>
                                  <a:close/>
                                  <a:moveTo>
                                    <a:pt x="7772262" y="0"/>
                                  </a:moveTo>
                                  <a:lnTo>
                                    <a:pt x="7772262" y="173809"/>
                                  </a:lnTo>
                                  <a:lnTo>
                                    <a:pt x="7700587" y="297388"/>
                                  </a:lnTo>
                                  <a:lnTo>
                                    <a:pt x="7537952" y="16970"/>
                                  </a:lnTo>
                                  <a:close/>
                                </a:path>
                              </a:pathLst>
                            </a:custGeom>
                            <a:blipFill>
                              <a:blip r:embed="rId1"/>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83" name="Freeform 683"/>
                          <wps:cNvSpPr/>
                          <wps:spPr>
                            <a:xfrm rot="5400000">
                              <a:off x="3593879" y="-3592349"/>
                              <a:ext cx="584503" cy="7772261"/>
                            </a:xfrm>
                            <a:custGeom>
                              <a:avLst/>
                              <a:gdLst>
                                <a:gd name="connsiteX0" fmla="*/ 0 w 5736329"/>
                                <a:gd name="connsiteY0" fmla="*/ 0 h 10048272"/>
                                <a:gd name="connsiteX1" fmla="*/ 76957 w 5736329"/>
                                <a:gd name="connsiteY1" fmla="*/ 0 h 10048272"/>
                                <a:gd name="connsiteX2" fmla="*/ 5736329 w 5736329"/>
                                <a:gd name="connsiteY2" fmla="*/ 10048272 h 10048272"/>
                                <a:gd name="connsiteX3" fmla="*/ 5383003 w 5736329"/>
                                <a:gd name="connsiteY3" fmla="*/ 10048272 h 10048272"/>
                              </a:gdLst>
                              <a:ahLst/>
                              <a:cxnLst>
                                <a:cxn ang="0">
                                  <a:pos x="connsiteX0" y="connsiteY0"/>
                                </a:cxn>
                                <a:cxn ang="0">
                                  <a:pos x="connsiteX1" y="connsiteY1"/>
                                </a:cxn>
                                <a:cxn ang="0">
                                  <a:pos x="connsiteX2" y="connsiteY2"/>
                                </a:cxn>
                                <a:cxn ang="0">
                                  <a:pos x="connsiteX3" y="connsiteY3"/>
                                </a:cxn>
                              </a:cxnLst>
                              <a:rect l="l" t="t" r="r" b="b"/>
                              <a:pathLst>
                                <a:path w="5736329" h="10048272">
                                  <a:moveTo>
                                    <a:pt x="0" y="0"/>
                                  </a:moveTo>
                                  <a:lnTo>
                                    <a:pt x="76957" y="0"/>
                                  </a:lnTo>
                                  <a:lnTo>
                                    <a:pt x="5736329" y="10048272"/>
                                  </a:lnTo>
                                  <a:lnTo>
                                    <a:pt x="5383003" y="10048272"/>
                                  </a:lnTo>
                                  <a:close/>
                                </a:path>
                              </a:pathLst>
                            </a:custGeom>
                            <a:gradFill flip="none" rotWithShape="1">
                              <a:gsLst>
                                <a:gs pos="0">
                                  <a:schemeClr val="accent1">
                                    <a:shade val="30000"/>
                                    <a:satMod val="115000"/>
                                  </a:schemeClr>
                                </a:gs>
                                <a:gs pos="50000">
                                  <a:schemeClr val="accent1">
                                    <a:shade val="67500"/>
                                    <a:satMod val="115000"/>
                                  </a:schemeClr>
                                </a:gs>
                                <a:gs pos="100000">
                                  <a:schemeClr val="accent1">
                                    <a:shade val="100000"/>
                                    <a:satMod val="115000"/>
                                  </a:schemeClr>
                                </a:gs>
                              </a:gsLst>
                              <a:lin ang="162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84" name="Freeform 684"/>
                          <wps:cNvSpPr/>
                          <wps:spPr>
                            <a:xfrm rot="5400000">
                              <a:off x="3619740" y="-3619740"/>
                              <a:ext cx="532781" cy="7772261"/>
                            </a:xfrm>
                            <a:custGeom>
                              <a:avLst/>
                              <a:gdLst>
                                <a:gd name="connsiteX0" fmla="*/ 0 w 5228724"/>
                                <a:gd name="connsiteY0" fmla="*/ 0 h 10048272"/>
                                <a:gd name="connsiteX1" fmla="*/ 2048 w 5228724"/>
                                <a:gd name="connsiteY1" fmla="*/ 0 h 10048272"/>
                                <a:gd name="connsiteX2" fmla="*/ 5228724 w 5228724"/>
                                <a:gd name="connsiteY2" fmla="*/ 10048272 h 10048272"/>
                                <a:gd name="connsiteX3" fmla="*/ 5028384 w 5228724"/>
                                <a:gd name="connsiteY3" fmla="*/ 10048272 h 10048272"/>
                              </a:gdLst>
                              <a:ahLst/>
                              <a:cxnLst>
                                <a:cxn ang="0">
                                  <a:pos x="connsiteX0" y="connsiteY0"/>
                                </a:cxn>
                                <a:cxn ang="0">
                                  <a:pos x="connsiteX1" y="connsiteY1"/>
                                </a:cxn>
                                <a:cxn ang="0">
                                  <a:pos x="connsiteX2" y="connsiteY2"/>
                                </a:cxn>
                                <a:cxn ang="0">
                                  <a:pos x="connsiteX3" y="connsiteY3"/>
                                </a:cxn>
                              </a:cxnLst>
                              <a:rect l="l" t="t" r="r" b="b"/>
                              <a:pathLst>
                                <a:path w="5228724" h="10048272">
                                  <a:moveTo>
                                    <a:pt x="0" y="0"/>
                                  </a:moveTo>
                                  <a:lnTo>
                                    <a:pt x="2048" y="0"/>
                                  </a:lnTo>
                                  <a:lnTo>
                                    <a:pt x="5228724" y="10048272"/>
                                  </a:lnTo>
                                  <a:lnTo>
                                    <a:pt x="5028384" y="10048272"/>
                                  </a:lnTo>
                                  <a:close/>
                                </a:path>
                              </a:pathLst>
                            </a:custGeom>
                            <a:gradFill flip="none" rotWithShape="1">
                              <a:gsLst>
                                <a:gs pos="0">
                                  <a:schemeClr val="accent2">
                                    <a:shade val="30000"/>
                                    <a:satMod val="115000"/>
                                  </a:schemeClr>
                                </a:gs>
                                <a:gs pos="50000">
                                  <a:schemeClr val="accent2">
                                    <a:shade val="67500"/>
                                    <a:satMod val="115000"/>
                                  </a:schemeClr>
                                </a:gs>
                                <a:gs pos="100000">
                                  <a:schemeClr val="accent2">
                                    <a:shade val="100000"/>
                                    <a:satMod val="115000"/>
                                  </a:schemeClr>
                                </a:gs>
                              </a:gsLst>
                              <a:lin ang="54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85" name="Freeform 685"/>
                          <wps:cNvSpPr/>
                          <wps:spPr>
                            <a:xfrm>
                              <a:off x="0" y="47702"/>
                              <a:ext cx="7772262" cy="676196"/>
                            </a:xfrm>
                            <a:custGeom>
                              <a:avLst/>
                              <a:gdLst>
                                <a:gd name="connsiteX0" fmla="*/ 77822 w 7772262"/>
                                <a:gd name="connsiteY0" fmla="*/ 557258 h 676196"/>
                                <a:gd name="connsiteX1" fmla="*/ 146256 w 7772262"/>
                                <a:gd name="connsiteY1" fmla="*/ 675249 h 676196"/>
                                <a:gd name="connsiteX2" fmla="*/ 0 w 7772262"/>
                                <a:gd name="connsiteY2" fmla="*/ 675249 h 676196"/>
                                <a:gd name="connsiteX3" fmla="*/ 0 w 7772262"/>
                                <a:gd name="connsiteY3" fmla="*/ 562894 h 676196"/>
                                <a:gd name="connsiteX4" fmla="*/ 230397 w 7772262"/>
                                <a:gd name="connsiteY4" fmla="*/ 546208 h 676196"/>
                                <a:gd name="connsiteX5" fmla="*/ 166596 w 7772262"/>
                                <a:gd name="connsiteY5" fmla="*/ 656212 h 676196"/>
                                <a:gd name="connsiteX6" fmla="*/ 107937 w 7772262"/>
                                <a:gd name="connsiteY6" fmla="*/ 555077 h 676196"/>
                                <a:gd name="connsiteX7" fmla="*/ 467122 w 7772262"/>
                                <a:gd name="connsiteY7" fmla="*/ 529063 h 676196"/>
                                <a:gd name="connsiteX8" fmla="*/ 552459 w 7772262"/>
                                <a:gd name="connsiteY8" fmla="*/ 676196 h 676196"/>
                                <a:gd name="connsiteX9" fmla="*/ 188109 w 7772262"/>
                                <a:gd name="connsiteY9" fmla="*/ 676196 h 676196"/>
                                <a:gd name="connsiteX10" fmla="*/ 264954 w 7772262"/>
                                <a:gd name="connsiteY10" fmla="*/ 543705 h 676196"/>
                                <a:gd name="connsiteX11" fmla="*/ 654253 w 7772262"/>
                                <a:gd name="connsiteY11" fmla="*/ 515511 h 676196"/>
                                <a:gd name="connsiteX12" fmla="*/ 573383 w 7772262"/>
                                <a:gd name="connsiteY12" fmla="*/ 654941 h 676196"/>
                                <a:gd name="connsiteX13" fmla="*/ 499034 w 7772262"/>
                                <a:gd name="connsiteY13" fmla="*/ 526752 h 676196"/>
                                <a:gd name="connsiteX14" fmla="*/ 856944 w 7772262"/>
                                <a:gd name="connsiteY14" fmla="*/ 500831 h 676196"/>
                                <a:gd name="connsiteX15" fmla="*/ 958655 w 7772262"/>
                                <a:gd name="connsiteY15" fmla="*/ 676196 h 676196"/>
                                <a:gd name="connsiteX16" fmla="*/ 594305 w 7772262"/>
                                <a:gd name="connsiteY16" fmla="*/ 676196 h 676196"/>
                                <a:gd name="connsiteX17" fmla="*/ 688960 w 7772262"/>
                                <a:gd name="connsiteY17" fmla="*/ 512997 h 676196"/>
                                <a:gd name="connsiteX18" fmla="*/ 1080580 w 7772262"/>
                                <a:gd name="connsiteY18" fmla="*/ 484634 h 676196"/>
                                <a:gd name="connsiteX19" fmla="*/ 982352 w 7772262"/>
                                <a:gd name="connsiteY19" fmla="*/ 653994 h 676196"/>
                                <a:gd name="connsiteX20" fmla="*/ 892043 w 7772262"/>
                                <a:gd name="connsiteY20" fmla="*/ 498289 h 676196"/>
                                <a:gd name="connsiteX21" fmla="*/ 1249959 w 7772262"/>
                                <a:gd name="connsiteY21" fmla="*/ 472368 h 676196"/>
                                <a:gd name="connsiteX22" fmla="*/ 1367629 w 7772262"/>
                                <a:gd name="connsiteY22" fmla="*/ 675249 h 676196"/>
                                <a:gd name="connsiteX23" fmla="*/ 1003277 w 7772262"/>
                                <a:gd name="connsiteY23" fmla="*/ 675249 h 676196"/>
                                <a:gd name="connsiteX24" fmla="*/ 1115292 w 7772262"/>
                                <a:gd name="connsiteY24" fmla="*/ 482121 h 676196"/>
                                <a:gd name="connsiteX25" fmla="*/ 1504590 w 7772262"/>
                                <a:gd name="connsiteY25" fmla="*/ 453926 h 676196"/>
                                <a:gd name="connsiteX26" fmla="*/ 1388551 w 7772262"/>
                                <a:gd name="connsiteY26" fmla="*/ 653994 h 676196"/>
                                <a:gd name="connsiteX27" fmla="*/ 1281868 w 7772262"/>
                                <a:gd name="connsiteY27" fmla="*/ 470057 h 676196"/>
                                <a:gd name="connsiteX28" fmla="*/ 1639778 w 7772262"/>
                                <a:gd name="connsiteY28" fmla="*/ 444135 h 676196"/>
                                <a:gd name="connsiteX29" fmla="*/ 1773820 w 7772262"/>
                                <a:gd name="connsiteY29" fmla="*/ 675249 h 676196"/>
                                <a:gd name="connsiteX30" fmla="*/ 1409471 w 7772262"/>
                                <a:gd name="connsiteY30" fmla="*/ 675249 h 676196"/>
                                <a:gd name="connsiteX31" fmla="*/ 1539297 w 7772262"/>
                                <a:gd name="connsiteY31" fmla="*/ 451413 h 676196"/>
                                <a:gd name="connsiteX32" fmla="*/ 1929324 w 7772262"/>
                                <a:gd name="connsiteY32" fmla="*/ 423166 h 676196"/>
                                <a:gd name="connsiteX33" fmla="*/ 1794158 w 7772262"/>
                                <a:gd name="connsiteY33" fmla="*/ 656212 h 676196"/>
                                <a:gd name="connsiteX34" fmla="*/ 1669887 w 7772262"/>
                                <a:gd name="connsiteY34" fmla="*/ 441955 h 676196"/>
                                <a:gd name="connsiteX35" fmla="*/ 2029076 w 7772262"/>
                                <a:gd name="connsiteY35" fmla="*/ 415941 h 676196"/>
                                <a:gd name="connsiteX36" fmla="*/ 2180023 w 7772262"/>
                                <a:gd name="connsiteY36" fmla="*/ 676196 h 676196"/>
                                <a:gd name="connsiteX37" fmla="*/ 1815673 w 7772262"/>
                                <a:gd name="connsiteY37" fmla="*/ 676196 h 676196"/>
                                <a:gd name="connsiteX38" fmla="*/ 1963882 w 7772262"/>
                                <a:gd name="connsiteY38" fmla="*/ 420663 h 676196"/>
                                <a:gd name="connsiteX39" fmla="*/ 2353179 w 7772262"/>
                                <a:gd name="connsiteY39" fmla="*/ 392469 h 676196"/>
                                <a:gd name="connsiteX40" fmla="*/ 2200948 w 7772262"/>
                                <a:gd name="connsiteY40" fmla="*/ 654941 h 676196"/>
                                <a:gd name="connsiteX41" fmla="*/ 2060986 w 7772262"/>
                                <a:gd name="connsiteY41" fmla="*/ 413630 h 676196"/>
                                <a:gd name="connsiteX42" fmla="*/ 2418899 w 7772262"/>
                                <a:gd name="connsiteY42" fmla="*/ 387709 h 676196"/>
                                <a:gd name="connsiteX43" fmla="*/ 2586233 w 7772262"/>
                                <a:gd name="connsiteY43" fmla="*/ 676196 h 676196"/>
                                <a:gd name="connsiteX44" fmla="*/ 2221870 w 7772262"/>
                                <a:gd name="connsiteY44" fmla="*/ 676196 h 676196"/>
                                <a:gd name="connsiteX45" fmla="*/ 2387890 w 7772262"/>
                                <a:gd name="connsiteY45" fmla="*/ 389955 h 676196"/>
                                <a:gd name="connsiteX46" fmla="*/ 7291611 w 7772262"/>
                                <a:gd name="connsiteY46" fmla="*/ 362100 h 676196"/>
                                <a:gd name="connsiteX47" fmla="*/ 7473790 w 7772262"/>
                                <a:gd name="connsiteY47" fmla="*/ 676196 h 676196"/>
                                <a:gd name="connsiteX48" fmla="*/ 7109434 w 7772262"/>
                                <a:gd name="connsiteY48" fmla="*/ 676196 h 676196"/>
                                <a:gd name="connsiteX49" fmla="*/ 6885401 w 7772262"/>
                                <a:gd name="connsiteY49" fmla="*/ 362100 h 676196"/>
                                <a:gd name="connsiteX50" fmla="*/ 7067589 w 7772262"/>
                                <a:gd name="connsiteY50" fmla="*/ 676196 h 676196"/>
                                <a:gd name="connsiteX51" fmla="*/ 6703233 w 7772262"/>
                                <a:gd name="connsiteY51" fmla="*/ 676196 h 676196"/>
                                <a:gd name="connsiteX52" fmla="*/ 5661622 w 7772262"/>
                                <a:gd name="connsiteY52" fmla="*/ 362100 h 676196"/>
                                <a:gd name="connsiteX53" fmla="*/ 5843795 w 7772262"/>
                                <a:gd name="connsiteY53" fmla="*/ 676196 h 676196"/>
                                <a:gd name="connsiteX54" fmla="*/ 5479443 w 7772262"/>
                                <a:gd name="connsiteY54" fmla="*/ 676196 h 676196"/>
                                <a:gd name="connsiteX55" fmla="*/ 5255429 w 7772262"/>
                                <a:gd name="connsiteY55" fmla="*/ 362100 h 676196"/>
                                <a:gd name="connsiteX56" fmla="*/ 5437602 w 7772262"/>
                                <a:gd name="connsiteY56" fmla="*/ 676196 h 676196"/>
                                <a:gd name="connsiteX57" fmla="*/ 5073245 w 7772262"/>
                                <a:gd name="connsiteY57" fmla="*/ 676196 h 676196"/>
                                <a:gd name="connsiteX58" fmla="*/ 4034047 w 7772262"/>
                                <a:gd name="connsiteY58" fmla="*/ 362100 h 676196"/>
                                <a:gd name="connsiteX59" fmla="*/ 4216219 w 7772262"/>
                                <a:gd name="connsiteY59" fmla="*/ 676196 h 676196"/>
                                <a:gd name="connsiteX60" fmla="*/ 3851874 w 7772262"/>
                                <a:gd name="connsiteY60" fmla="*/ 676196 h 676196"/>
                                <a:gd name="connsiteX61" fmla="*/ 3627848 w 7772262"/>
                                <a:gd name="connsiteY61" fmla="*/ 362100 h 676196"/>
                                <a:gd name="connsiteX62" fmla="*/ 3810028 w 7772262"/>
                                <a:gd name="connsiteY62" fmla="*/ 676196 h 676196"/>
                                <a:gd name="connsiteX63" fmla="*/ 3445678 w 7772262"/>
                                <a:gd name="connsiteY63" fmla="*/ 676196 h 676196"/>
                                <a:gd name="connsiteX64" fmla="*/ 2779526 w 7772262"/>
                                <a:gd name="connsiteY64" fmla="*/ 361591 h 676196"/>
                                <a:gd name="connsiteX65" fmla="*/ 2609931 w 7772262"/>
                                <a:gd name="connsiteY65" fmla="*/ 653994 h 676196"/>
                                <a:gd name="connsiteX66" fmla="*/ 2454008 w 7772262"/>
                                <a:gd name="connsiteY66" fmla="*/ 385166 h 676196"/>
                                <a:gd name="connsiteX67" fmla="*/ 7700587 w 7772262"/>
                                <a:gd name="connsiteY67" fmla="*/ 361152 h 676196"/>
                                <a:gd name="connsiteX68" fmla="*/ 7772262 w 7772262"/>
                                <a:gd name="connsiteY68" fmla="*/ 484731 h 676196"/>
                                <a:gd name="connsiteX69" fmla="*/ 7772262 w 7772262"/>
                                <a:gd name="connsiteY69" fmla="*/ 675249 h 676196"/>
                                <a:gd name="connsiteX70" fmla="*/ 7518412 w 7772262"/>
                                <a:gd name="connsiteY70" fmla="*/ 675249 h 676196"/>
                                <a:gd name="connsiteX71" fmla="*/ 6479217 w 7772262"/>
                                <a:gd name="connsiteY71" fmla="*/ 361152 h 676196"/>
                                <a:gd name="connsiteX72" fmla="*/ 6661391 w 7772262"/>
                                <a:gd name="connsiteY72" fmla="*/ 675249 h 676196"/>
                                <a:gd name="connsiteX73" fmla="*/ 6297037 w 7772262"/>
                                <a:gd name="connsiteY73" fmla="*/ 675249 h 676196"/>
                                <a:gd name="connsiteX74" fmla="*/ 6070596 w 7772262"/>
                                <a:gd name="connsiteY74" fmla="*/ 361152 h 676196"/>
                                <a:gd name="connsiteX75" fmla="*/ 6252771 w 7772262"/>
                                <a:gd name="connsiteY75" fmla="*/ 675249 h 676196"/>
                                <a:gd name="connsiteX76" fmla="*/ 5888419 w 7772262"/>
                                <a:gd name="connsiteY76" fmla="*/ 675249 h 676196"/>
                                <a:gd name="connsiteX77" fmla="*/ 4849214 w 7772262"/>
                                <a:gd name="connsiteY77" fmla="*/ 361152 h 676196"/>
                                <a:gd name="connsiteX78" fmla="*/ 5031391 w 7772262"/>
                                <a:gd name="connsiteY78" fmla="*/ 675249 h 676196"/>
                                <a:gd name="connsiteX79" fmla="*/ 4667041 w 7772262"/>
                                <a:gd name="connsiteY79" fmla="*/ 675249 h 676196"/>
                                <a:gd name="connsiteX80" fmla="*/ 4443028 w 7772262"/>
                                <a:gd name="connsiteY80" fmla="*/ 361152 h 676196"/>
                                <a:gd name="connsiteX81" fmla="*/ 4625200 w 7772262"/>
                                <a:gd name="connsiteY81" fmla="*/ 675249 h 676196"/>
                                <a:gd name="connsiteX82" fmla="*/ 4260844 w 7772262"/>
                                <a:gd name="connsiteY82" fmla="*/ 675249 h 676196"/>
                                <a:gd name="connsiteX83" fmla="*/ 3221650 w 7772262"/>
                                <a:gd name="connsiteY83" fmla="*/ 361152 h 676196"/>
                                <a:gd name="connsiteX84" fmla="*/ 3403827 w 7772262"/>
                                <a:gd name="connsiteY84" fmla="*/ 675249 h 676196"/>
                                <a:gd name="connsiteX85" fmla="*/ 3039470 w 7772262"/>
                                <a:gd name="connsiteY85" fmla="*/ 675249 h 676196"/>
                                <a:gd name="connsiteX86" fmla="*/ 2813032 w 7772262"/>
                                <a:gd name="connsiteY86" fmla="*/ 361152 h 676196"/>
                                <a:gd name="connsiteX87" fmla="*/ 2995209 w 7772262"/>
                                <a:gd name="connsiteY87" fmla="*/ 675249 h 676196"/>
                                <a:gd name="connsiteX88" fmla="*/ 2630855 w 7772262"/>
                                <a:gd name="connsiteY88" fmla="*/ 675249 h 676196"/>
                                <a:gd name="connsiteX89" fmla="*/ 6499547 w 7772262"/>
                                <a:gd name="connsiteY89" fmla="*/ 342116 h 676196"/>
                                <a:gd name="connsiteX90" fmla="*/ 6863882 w 7772262"/>
                                <a:gd name="connsiteY90" fmla="*/ 342116 h 676196"/>
                                <a:gd name="connsiteX91" fmla="*/ 6681722 w 7772262"/>
                                <a:gd name="connsiteY91" fmla="*/ 656212 h 676196"/>
                                <a:gd name="connsiteX92" fmla="*/ 4869550 w 7772262"/>
                                <a:gd name="connsiteY92" fmla="*/ 342116 h 676196"/>
                                <a:gd name="connsiteX93" fmla="*/ 5233910 w 7772262"/>
                                <a:gd name="connsiteY93" fmla="*/ 342116 h 676196"/>
                                <a:gd name="connsiteX94" fmla="*/ 5051726 w 7772262"/>
                                <a:gd name="connsiteY94" fmla="*/ 656212 h 676196"/>
                                <a:gd name="connsiteX95" fmla="*/ 3241987 w 7772262"/>
                                <a:gd name="connsiteY95" fmla="*/ 342116 h 676196"/>
                                <a:gd name="connsiteX96" fmla="*/ 3606332 w 7772262"/>
                                <a:gd name="connsiteY96" fmla="*/ 342116 h 676196"/>
                                <a:gd name="connsiteX97" fmla="*/ 3424164 w 7772262"/>
                                <a:gd name="connsiteY97" fmla="*/ 656212 h 676196"/>
                                <a:gd name="connsiteX98" fmla="*/ 6906327 w 7772262"/>
                                <a:gd name="connsiteY98" fmla="*/ 340845 h 676196"/>
                                <a:gd name="connsiteX99" fmla="*/ 7270675 w 7772262"/>
                                <a:gd name="connsiteY99" fmla="*/ 340845 h 676196"/>
                                <a:gd name="connsiteX100" fmla="*/ 7088516 w 7772262"/>
                                <a:gd name="connsiteY100" fmla="*/ 654941 h 676196"/>
                                <a:gd name="connsiteX101" fmla="*/ 5276344 w 7772262"/>
                                <a:gd name="connsiteY101" fmla="*/ 340845 h 676196"/>
                                <a:gd name="connsiteX102" fmla="*/ 5640696 w 7772262"/>
                                <a:gd name="connsiteY102" fmla="*/ 340845 h 676196"/>
                                <a:gd name="connsiteX103" fmla="*/ 5458524 w 7772262"/>
                                <a:gd name="connsiteY103" fmla="*/ 654941 h 676196"/>
                                <a:gd name="connsiteX104" fmla="*/ 3648770 w 7772262"/>
                                <a:gd name="connsiteY104" fmla="*/ 340845 h 676196"/>
                                <a:gd name="connsiteX105" fmla="*/ 4013129 w 7772262"/>
                                <a:gd name="connsiteY105" fmla="*/ 340845 h 676196"/>
                                <a:gd name="connsiteX106" fmla="*/ 3830950 w 7772262"/>
                                <a:gd name="connsiteY106" fmla="*/ 654941 h 676196"/>
                                <a:gd name="connsiteX107" fmla="*/ 7721507 w 7772262"/>
                                <a:gd name="connsiteY107" fmla="*/ 339897 h 676196"/>
                                <a:gd name="connsiteX108" fmla="*/ 7772262 w 7772262"/>
                                <a:gd name="connsiteY108" fmla="*/ 339897 h 676196"/>
                                <a:gd name="connsiteX109" fmla="*/ 7772262 w 7772262"/>
                                <a:gd name="connsiteY109" fmla="*/ 427405 h 676196"/>
                                <a:gd name="connsiteX110" fmla="*/ 7315317 w 7772262"/>
                                <a:gd name="connsiteY110" fmla="*/ 339897 h 676196"/>
                                <a:gd name="connsiteX111" fmla="*/ 7679663 w 7772262"/>
                                <a:gd name="connsiteY111" fmla="*/ 339897 h 676196"/>
                                <a:gd name="connsiteX112" fmla="*/ 7497481 w 7772262"/>
                                <a:gd name="connsiteY112" fmla="*/ 653994 h 676196"/>
                                <a:gd name="connsiteX113" fmla="*/ 6091525 w 7772262"/>
                                <a:gd name="connsiteY113" fmla="*/ 339897 h 676196"/>
                                <a:gd name="connsiteX114" fmla="*/ 6455868 w 7772262"/>
                                <a:gd name="connsiteY114" fmla="*/ 339897 h 676196"/>
                                <a:gd name="connsiteX115" fmla="*/ 6273698 w 7772262"/>
                                <a:gd name="connsiteY115" fmla="*/ 653994 h 676196"/>
                                <a:gd name="connsiteX116" fmla="*/ 5685315 w 7772262"/>
                                <a:gd name="connsiteY116" fmla="*/ 339897 h 676196"/>
                                <a:gd name="connsiteX117" fmla="*/ 6049670 w 7772262"/>
                                <a:gd name="connsiteY117" fmla="*/ 339897 h 676196"/>
                                <a:gd name="connsiteX118" fmla="*/ 5867497 w 7772262"/>
                                <a:gd name="connsiteY118" fmla="*/ 653994 h 676196"/>
                                <a:gd name="connsiteX119" fmla="*/ 4463950 w 7772262"/>
                                <a:gd name="connsiteY119" fmla="*/ 339897 h 676196"/>
                                <a:gd name="connsiteX120" fmla="*/ 4828299 w 7772262"/>
                                <a:gd name="connsiteY120" fmla="*/ 339897 h 676196"/>
                                <a:gd name="connsiteX121" fmla="*/ 4646122 w 7772262"/>
                                <a:gd name="connsiteY121" fmla="*/ 653994 h 676196"/>
                                <a:gd name="connsiteX122" fmla="*/ 4057735 w 7772262"/>
                                <a:gd name="connsiteY122" fmla="*/ 339897 h 676196"/>
                                <a:gd name="connsiteX123" fmla="*/ 4422103 w 7772262"/>
                                <a:gd name="connsiteY123" fmla="*/ 339897 h 676196"/>
                                <a:gd name="connsiteX124" fmla="*/ 4239916 w 7772262"/>
                                <a:gd name="connsiteY124" fmla="*/ 653994 h 676196"/>
                                <a:gd name="connsiteX125" fmla="*/ 3079071 w 7772262"/>
                                <a:gd name="connsiteY125" fmla="*/ 339897 h 676196"/>
                                <a:gd name="connsiteX126" fmla="*/ 3198311 w 7772262"/>
                                <a:gd name="connsiteY126" fmla="*/ 339897 h 676196"/>
                                <a:gd name="connsiteX127" fmla="*/ 3016134 w 7772262"/>
                                <a:gd name="connsiteY127" fmla="*/ 653994 h 676196"/>
                                <a:gd name="connsiteX128" fmla="*/ 2843834 w 7772262"/>
                                <a:gd name="connsiteY128" fmla="*/ 356934 h 676196"/>
                                <a:gd name="connsiteX129" fmla="*/ 3595674 w 7772262"/>
                                <a:gd name="connsiteY129" fmla="*/ 302483 h 676196"/>
                                <a:gd name="connsiteX130" fmla="*/ 3606332 w 7772262"/>
                                <a:gd name="connsiteY130" fmla="*/ 320861 h 676196"/>
                                <a:gd name="connsiteX131" fmla="*/ 3341914 w 7772262"/>
                                <a:gd name="connsiteY131" fmla="*/ 320861 h 676196"/>
                                <a:gd name="connsiteX132" fmla="*/ 3986778 w 7772262"/>
                                <a:gd name="connsiteY132" fmla="*/ 274158 h 676196"/>
                                <a:gd name="connsiteX133" fmla="*/ 4013129 w 7772262"/>
                                <a:gd name="connsiteY133" fmla="*/ 319590 h 676196"/>
                                <a:gd name="connsiteX134" fmla="*/ 3648770 w 7772262"/>
                                <a:gd name="connsiteY134" fmla="*/ 319590 h 676196"/>
                                <a:gd name="connsiteX135" fmla="*/ 3661456 w 7772262"/>
                                <a:gd name="connsiteY135" fmla="*/ 297719 h 676196"/>
                                <a:gd name="connsiteX136" fmla="*/ 4053080 w 7772262"/>
                                <a:gd name="connsiteY136" fmla="*/ 269356 h 676196"/>
                                <a:gd name="connsiteX137" fmla="*/ 4036822 w 7772262"/>
                                <a:gd name="connsiteY137" fmla="*/ 297388 h 676196"/>
                                <a:gd name="connsiteX138" fmla="*/ 4036822 w 7772262"/>
                                <a:gd name="connsiteY138" fmla="*/ 297385 h 676196"/>
                                <a:gd name="connsiteX139" fmla="*/ 4036820 w 7772262"/>
                                <a:gd name="connsiteY139" fmla="*/ 297388 h 676196"/>
                                <a:gd name="connsiteX140" fmla="*/ 4021873 w 7772262"/>
                                <a:gd name="connsiteY140" fmla="*/ 271616 h 676196"/>
                                <a:gd name="connsiteX141" fmla="*/ 4379791 w 7772262"/>
                                <a:gd name="connsiteY141" fmla="*/ 245694 h 676196"/>
                                <a:gd name="connsiteX142" fmla="*/ 4422103 w 7772262"/>
                                <a:gd name="connsiteY142" fmla="*/ 318642 h 676196"/>
                                <a:gd name="connsiteX143" fmla="*/ 4057735 w 7772262"/>
                                <a:gd name="connsiteY143" fmla="*/ 318642 h 676196"/>
                                <a:gd name="connsiteX144" fmla="*/ 4087779 w 7772262"/>
                                <a:gd name="connsiteY144" fmla="*/ 266843 h 676196"/>
                                <a:gd name="connsiteX145" fmla="*/ 4477097 w 7772262"/>
                                <a:gd name="connsiteY145" fmla="*/ 238647 h 676196"/>
                                <a:gd name="connsiteX146" fmla="*/ 4443028 w 7772262"/>
                                <a:gd name="connsiteY146" fmla="*/ 297388 h 676196"/>
                                <a:gd name="connsiteX147" fmla="*/ 4411704 w 7772262"/>
                                <a:gd name="connsiteY147" fmla="*/ 243383 h 676196"/>
                                <a:gd name="connsiteX148" fmla="*/ 7772262 w 7772262"/>
                                <a:gd name="connsiteY148" fmla="*/ 231134 h 676196"/>
                                <a:gd name="connsiteX149" fmla="*/ 7772262 w 7772262"/>
                                <a:gd name="connsiteY149" fmla="*/ 318642 h 676196"/>
                                <a:gd name="connsiteX150" fmla="*/ 7721507 w 7772262"/>
                                <a:gd name="connsiteY150" fmla="*/ 318642 h 676196"/>
                                <a:gd name="connsiteX151" fmla="*/ 4769615 w 7772262"/>
                                <a:gd name="connsiteY151" fmla="*/ 217462 h 676196"/>
                                <a:gd name="connsiteX152" fmla="*/ 4828299 w 7772262"/>
                                <a:gd name="connsiteY152" fmla="*/ 318642 h 676196"/>
                                <a:gd name="connsiteX153" fmla="*/ 4463952 w 7772262"/>
                                <a:gd name="connsiteY153" fmla="*/ 318642 h 676196"/>
                                <a:gd name="connsiteX154" fmla="*/ 4511806 w 7772262"/>
                                <a:gd name="connsiteY154" fmla="*/ 236133 h 676196"/>
                                <a:gd name="connsiteX155" fmla="*/ 4901099 w 7772262"/>
                                <a:gd name="connsiteY155" fmla="*/ 207940 h 676196"/>
                                <a:gd name="connsiteX156" fmla="*/ 4849219 w 7772262"/>
                                <a:gd name="connsiteY156" fmla="*/ 297388 h 676196"/>
                                <a:gd name="connsiteX157" fmla="*/ 4801523 w 7772262"/>
                                <a:gd name="connsiteY157" fmla="*/ 215151 h 676196"/>
                                <a:gd name="connsiteX158" fmla="*/ 5157638 w 7772262"/>
                                <a:gd name="connsiteY158" fmla="*/ 189360 h 676196"/>
                                <a:gd name="connsiteX159" fmla="*/ 5233910 w 7772262"/>
                                <a:gd name="connsiteY159" fmla="*/ 320861 h 676196"/>
                                <a:gd name="connsiteX160" fmla="*/ 4869552 w 7772262"/>
                                <a:gd name="connsiteY160" fmla="*/ 320861 h 676196"/>
                                <a:gd name="connsiteX161" fmla="*/ 4936535 w 7772262"/>
                                <a:gd name="connsiteY161" fmla="*/ 205373 h 676196"/>
                                <a:gd name="connsiteX162" fmla="*/ 5325840 w 7772262"/>
                                <a:gd name="connsiteY162" fmla="*/ 177178 h 676196"/>
                                <a:gd name="connsiteX163" fmla="*/ 5254833 w 7772262"/>
                                <a:gd name="connsiteY163" fmla="*/ 299606 h 676196"/>
                                <a:gd name="connsiteX164" fmla="*/ 5189548 w 7772262"/>
                                <a:gd name="connsiteY164" fmla="*/ 187049 h 676196"/>
                                <a:gd name="connsiteX165" fmla="*/ 5548737 w 7772262"/>
                                <a:gd name="connsiteY165" fmla="*/ 161035 h 676196"/>
                                <a:gd name="connsiteX166" fmla="*/ 5640696 w 7772262"/>
                                <a:gd name="connsiteY166" fmla="*/ 319590 h 676196"/>
                                <a:gd name="connsiteX167" fmla="*/ 5276344 w 7772262"/>
                                <a:gd name="connsiteY167" fmla="*/ 319590 h 676196"/>
                                <a:gd name="connsiteX168" fmla="*/ 5360396 w 7772262"/>
                                <a:gd name="connsiteY168" fmla="*/ 174676 h 676196"/>
                                <a:gd name="connsiteX169" fmla="*/ 5752021 w 7772262"/>
                                <a:gd name="connsiteY169" fmla="*/ 146313 h 676196"/>
                                <a:gd name="connsiteX170" fmla="*/ 5664395 w 7772262"/>
                                <a:gd name="connsiteY170" fmla="*/ 297388 h 676196"/>
                                <a:gd name="connsiteX171" fmla="*/ 5583836 w 7772262"/>
                                <a:gd name="connsiteY171" fmla="*/ 158493 h 676196"/>
                                <a:gd name="connsiteX172" fmla="*/ 5941749 w 7772262"/>
                                <a:gd name="connsiteY172" fmla="*/ 132572 h 676196"/>
                                <a:gd name="connsiteX173" fmla="*/ 6049670 w 7772262"/>
                                <a:gd name="connsiteY173" fmla="*/ 318642 h 676196"/>
                                <a:gd name="connsiteX174" fmla="*/ 5685315 w 7772262"/>
                                <a:gd name="connsiteY174" fmla="*/ 318642 h 676196"/>
                                <a:gd name="connsiteX175" fmla="*/ 5786725 w 7772262"/>
                                <a:gd name="connsiteY175" fmla="*/ 143799 h 676196"/>
                                <a:gd name="connsiteX176" fmla="*/ 6176034 w 7772262"/>
                                <a:gd name="connsiteY176" fmla="*/ 115604 h 676196"/>
                                <a:gd name="connsiteX177" fmla="*/ 6070596 w 7772262"/>
                                <a:gd name="connsiteY177" fmla="*/ 297388 h 676196"/>
                                <a:gd name="connsiteX178" fmla="*/ 5973662 w 7772262"/>
                                <a:gd name="connsiteY178" fmla="*/ 130261 h 676196"/>
                                <a:gd name="connsiteX179" fmla="*/ 6331578 w 7772262"/>
                                <a:gd name="connsiteY179" fmla="*/ 104339 h 676196"/>
                                <a:gd name="connsiteX180" fmla="*/ 6455872 w 7772262"/>
                                <a:gd name="connsiteY180" fmla="*/ 318642 h 676196"/>
                                <a:gd name="connsiteX181" fmla="*/ 6091525 w 7772262"/>
                                <a:gd name="connsiteY181" fmla="*/ 318642 h 676196"/>
                                <a:gd name="connsiteX182" fmla="*/ 6210743 w 7772262"/>
                                <a:gd name="connsiteY182" fmla="*/ 113091 h 676196"/>
                                <a:gd name="connsiteX183" fmla="*/ 6600040 w 7772262"/>
                                <a:gd name="connsiteY183" fmla="*/ 84896 h 676196"/>
                                <a:gd name="connsiteX184" fmla="*/ 6476797 w 7772262"/>
                                <a:gd name="connsiteY184" fmla="*/ 297388 h 676196"/>
                                <a:gd name="connsiteX185" fmla="*/ 6363491 w 7772262"/>
                                <a:gd name="connsiteY185" fmla="*/ 102028 h 676196"/>
                                <a:gd name="connsiteX186" fmla="*/ 6721916 w 7772262"/>
                                <a:gd name="connsiteY186" fmla="*/ 76070 h 676196"/>
                                <a:gd name="connsiteX187" fmla="*/ 6863882 w 7772262"/>
                                <a:gd name="connsiteY187" fmla="*/ 320861 h 676196"/>
                                <a:gd name="connsiteX188" fmla="*/ 6499547 w 7772262"/>
                                <a:gd name="connsiteY188" fmla="*/ 320861 h 676196"/>
                                <a:gd name="connsiteX189" fmla="*/ 6638000 w 7772262"/>
                                <a:gd name="connsiteY189" fmla="*/ 82147 h 676196"/>
                                <a:gd name="connsiteX190" fmla="*/ 7027298 w 7772262"/>
                                <a:gd name="connsiteY190" fmla="*/ 53953 h 676196"/>
                                <a:gd name="connsiteX191" fmla="*/ 6884810 w 7772262"/>
                                <a:gd name="connsiteY191" fmla="*/ 299606 h 676196"/>
                                <a:gd name="connsiteX192" fmla="*/ 6753823 w 7772262"/>
                                <a:gd name="connsiteY192" fmla="*/ 73759 h 676196"/>
                                <a:gd name="connsiteX193" fmla="*/ 7113020 w 7772262"/>
                                <a:gd name="connsiteY193" fmla="*/ 47745 h 676196"/>
                                <a:gd name="connsiteX194" fmla="*/ 7270675 w 7772262"/>
                                <a:gd name="connsiteY194" fmla="*/ 319590 h 676196"/>
                                <a:gd name="connsiteX195" fmla="*/ 6906327 w 7772262"/>
                                <a:gd name="connsiteY195" fmla="*/ 319590 h 676196"/>
                                <a:gd name="connsiteX196" fmla="*/ 7061859 w 7772262"/>
                                <a:gd name="connsiteY196" fmla="*/ 51450 h 676196"/>
                                <a:gd name="connsiteX197" fmla="*/ 7453481 w 7772262"/>
                                <a:gd name="connsiteY197" fmla="*/ 23087 h 676196"/>
                                <a:gd name="connsiteX198" fmla="*/ 7294384 w 7772262"/>
                                <a:gd name="connsiteY198" fmla="*/ 297388 h 676196"/>
                                <a:gd name="connsiteX199" fmla="*/ 7148118 w 7772262"/>
                                <a:gd name="connsiteY199" fmla="*/ 45203 h 676196"/>
                                <a:gd name="connsiteX200" fmla="*/ 7506028 w 7772262"/>
                                <a:gd name="connsiteY200" fmla="*/ 19282 h 676196"/>
                                <a:gd name="connsiteX201" fmla="*/ 7679663 w 7772262"/>
                                <a:gd name="connsiteY201" fmla="*/ 318642 h 676196"/>
                                <a:gd name="connsiteX202" fmla="*/ 7315317 w 7772262"/>
                                <a:gd name="connsiteY202" fmla="*/ 318642 h 676196"/>
                                <a:gd name="connsiteX203" fmla="*/ 7488186 w 7772262"/>
                                <a:gd name="connsiteY203" fmla="*/ 20574 h 676196"/>
                                <a:gd name="connsiteX204" fmla="*/ 7772262 w 7772262"/>
                                <a:gd name="connsiteY204" fmla="*/ 0 h 676196"/>
                                <a:gd name="connsiteX205" fmla="*/ 7772262 w 7772262"/>
                                <a:gd name="connsiteY205" fmla="*/ 173809 h 676196"/>
                                <a:gd name="connsiteX206" fmla="*/ 7700587 w 7772262"/>
                                <a:gd name="connsiteY206" fmla="*/ 297388 h 676196"/>
                                <a:gd name="connsiteX207" fmla="*/ 7537952 w 7772262"/>
                                <a:gd name="connsiteY207" fmla="*/ 16970 h 6761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Lst>
                              <a:rect l="l" t="t" r="r" b="b"/>
                              <a:pathLst>
                                <a:path w="7772262" h="676196">
                                  <a:moveTo>
                                    <a:pt x="77822" y="557258"/>
                                  </a:moveTo>
                                  <a:lnTo>
                                    <a:pt x="146256" y="675249"/>
                                  </a:lnTo>
                                  <a:lnTo>
                                    <a:pt x="0" y="675249"/>
                                  </a:lnTo>
                                  <a:lnTo>
                                    <a:pt x="0" y="562894"/>
                                  </a:lnTo>
                                  <a:close/>
                                  <a:moveTo>
                                    <a:pt x="230397" y="546208"/>
                                  </a:moveTo>
                                  <a:lnTo>
                                    <a:pt x="166596" y="656212"/>
                                  </a:lnTo>
                                  <a:lnTo>
                                    <a:pt x="107937" y="555077"/>
                                  </a:lnTo>
                                  <a:close/>
                                  <a:moveTo>
                                    <a:pt x="467122" y="529063"/>
                                  </a:moveTo>
                                  <a:lnTo>
                                    <a:pt x="552459" y="676196"/>
                                  </a:lnTo>
                                  <a:lnTo>
                                    <a:pt x="188109" y="676196"/>
                                  </a:lnTo>
                                  <a:lnTo>
                                    <a:pt x="264954" y="543705"/>
                                  </a:lnTo>
                                  <a:close/>
                                  <a:moveTo>
                                    <a:pt x="654253" y="515511"/>
                                  </a:moveTo>
                                  <a:lnTo>
                                    <a:pt x="573383" y="654941"/>
                                  </a:lnTo>
                                  <a:lnTo>
                                    <a:pt x="499034" y="526752"/>
                                  </a:lnTo>
                                  <a:close/>
                                  <a:moveTo>
                                    <a:pt x="856944" y="500831"/>
                                  </a:moveTo>
                                  <a:lnTo>
                                    <a:pt x="958655" y="676196"/>
                                  </a:lnTo>
                                  <a:lnTo>
                                    <a:pt x="594305" y="676196"/>
                                  </a:lnTo>
                                  <a:lnTo>
                                    <a:pt x="688960" y="512997"/>
                                  </a:lnTo>
                                  <a:close/>
                                  <a:moveTo>
                                    <a:pt x="1080580" y="484634"/>
                                  </a:moveTo>
                                  <a:lnTo>
                                    <a:pt x="982352" y="653994"/>
                                  </a:lnTo>
                                  <a:lnTo>
                                    <a:pt x="892043" y="498289"/>
                                  </a:lnTo>
                                  <a:close/>
                                  <a:moveTo>
                                    <a:pt x="1249959" y="472368"/>
                                  </a:moveTo>
                                  <a:lnTo>
                                    <a:pt x="1367629" y="675249"/>
                                  </a:lnTo>
                                  <a:lnTo>
                                    <a:pt x="1003277" y="675249"/>
                                  </a:lnTo>
                                  <a:lnTo>
                                    <a:pt x="1115292" y="482121"/>
                                  </a:lnTo>
                                  <a:close/>
                                  <a:moveTo>
                                    <a:pt x="1504590" y="453926"/>
                                  </a:moveTo>
                                  <a:lnTo>
                                    <a:pt x="1388551" y="653994"/>
                                  </a:lnTo>
                                  <a:lnTo>
                                    <a:pt x="1281868" y="470057"/>
                                  </a:lnTo>
                                  <a:close/>
                                  <a:moveTo>
                                    <a:pt x="1639778" y="444135"/>
                                  </a:moveTo>
                                  <a:lnTo>
                                    <a:pt x="1773820" y="675249"/>
                                  </a:lnTo>
                                  <a:lnTo>
                                    <a:pt x="1409471" y="675249"/>
                                  </a:lnTo>
                                  <a:lnTo>
                                    <a:pt x="1539297" y="451413"/>
                                  </a:lnTo>
                                  <a:close/>
                                  <a:moveTo>
                                    <a:pt x="1929324" y="423166"/>
                                  </a:moveTo>
                                  <a:lnTo>
                                    <a:pt x="1794158" y="656212"/>
                                  </a:lnTo>
                                  <a:lnTo>
                                    <a:pt x="1669887" y="441955"/>
                                  </a:lnTo>
                                  <a:close/>
                                  <a:moveTo>
                                    <a:pt x="2029076" y="415941"/>
                                  </a:moveTo>
                                  <a:lnTo>
                                    <a:pt x="2180023" y="676196"/>
                                  </a:lnTo>
                                  <a:lnTo>
                                    <a:pt x="1815673" y="676196"/>
                                  </a:lnTo>
                                  <a:lnTo>
                                    <a:pt x="1963882" y="420663"/>
                                  </a:lnTo>
                                  <a:close/>
                                  <a:moveTo>
                                    <a:pt x="2353179" y="392469"/>
                                  </a:moveTo>
                                  <a:lnTo>
                                    <a:pt x="2200948" y="654941"/>
                                  </a:lnTo>
                                  <a:lnTo>
                                    <a:pt x="2060986" y="413630"/>
                                  </a:lnTo>
                                  <a:close/>
                                  <a:moveTo>
                                    <a:pt x="2418899" y="387709"/>
                                  </a:moveTo>
                                  <a:lnTo>
                                    <a:pt x="2586233" y="676196"/>
                                  </a:lnTo>
                                  <a:lnTo>
                                    <a:pt x="2221870" y="676196"/>
                                  </a:lnTo>
                                  <a:lnTo>
                                    <a:pt x="2387890" y="389955"/>
                                  </a:lnTo>
                                  <a:close/>
                                  <a:moveTo>
                                    <a:pt x="7291611" y="362100"/>
                                  </a:moveTo>
                                  <a:lnTo>
                                    <a:pt x="7473790" y="676196"/>
                                  </a:lnTo>
                                  <a:lnTo>
                                    <a:pt x="7109434" y="676196"/>
                                  </a:lnTo>
                                  <a:close/>
                                  <a:moveTo>
                                    <a:pt x="6885401" y="362100"/>
                                  </a:moveTo>
                                  <a:lnTo>
                                    <a:pt x="7067589" y="676196"/>
                                  </a:lnTo>
                                  <a:lnTo>
                                    <a:pt x="6703233" y="676196"/>
                                  </a:lnTo>
                                  <a:close/>
                                  <a:moveTo>
                                    <a:pt x="5661622" y="362100"/>
                                  </a:moveTo>
                                  <a:lnTo>
                                    <a:pt x="5843795" y="676196"/>
                                  </a:lnTo>
                                  <a:lnTo>
                                    <a:pt x="5479443" y="676196"/>
                                  </a:lnTo>
                                  <a:close/>
                                  <a:moveTo>
                                    <a:pt x="5255429" y="362100"/>
                                  </a:moveTo>
                                  <a:lnTo>
                                    <a:pt x="5437602" y="676196"/>
                                  </a:lnTo>
                                  <a:lnTo>
                                    <a:pt x="5073245" y="676196"/>
                                  </a:lnTo>
                                  <a:close/>
                                  <a:moveTo>
                                    <a:pt x="4034047" y="362100"/>
                                  </a:moveTo>
                                  <a:lnTo>
                                    <a:pt x="4216219" y="676196"/>
                                  </a:lnTo>
                                  <a:lnTo>
                                    <a:pt x="3851874" y="676196"/>
                                  </a:lnTo>
                                  <a:close/>
                                  <a:moveTo>
                                    <a:pt x="3627848" y="362100"/>
                                  </a:moveTo>
                                  <a:lnTo>
                                    <a:pt x="3810028" y="676196"/>
                                  </a:lnTo>
                                  <a:lnTo>
                                    <a:pt x="3445678" y="676196"/>
                                  </a:lnTo>
                                  <a:close/>
                                  <a:moveTo>
                                    <a:pt x="2779526" y="361591"/>
                                  </a:moveTo>
                                  <a:lnTo>
                                    <a:pt x="2609931" y="653994"/>
                                  </a:lnTo>
                                  <a:lnTo>
                                    <a:pt x="2454008" y="385166"/>
                                  </a:lnTo>
                                  <a:close/>
                                  <a:moveTo>
                                    <a:pt x="7700587" y="361152"/>
                                  </a:moveTo>
                                  <a:lnTo>
                                    <a:pt x="7772262" y="484731"/>
                                  </a:lnTo>
                                  <a:lnTo>
                                    <a:pt x="7772262" y="675249"/>
                                  </a:lnTo>
                                  <a:lnTo>
                                    <a:pt x="7518412" y="675249"/>
                                  </a:lnTo>
                                  <a:close/>
                                  <a:moveTo>
                                    <a:pt x="6479217" y="361152"/>
                                  </a:moveTo>
                                  <a:lnTo>
                                    <a:pt x="6661391" y="675249"/>
                                  </a:lnTo>
                                  <a:lnTo>
                                    <a:pt x="6297037" y="675249"/>
                                  </a:lnTo>
                                  <a:close/>
                                  <a:moveTo>
                                    <a:pt x="6070596" y="361152"/>
                                  </a:moveTo>
                                  <a:lnTo>
                                    <a:pt x="6252771" y="675249"/>
                                  </a:lnTo>
                                  <a:lnTo>
                                    <a:pt x="5888419" y="675249"/>
                                  </a:lnTo>
                                  <a:close/>
                                  <a:moveTo>
                                    <a:pt x="4849214" y="361152"/>
                                  </a:moveTo>
                                  <a:lnTo>
                                    <a:pt x="5031391" y="675249"/>
                                  </a:lnTo>
                                  <a:lnTo>
                                    <a:pt x="4667041" y="675249"/>
                                  </a:lnTo>
                                  <a:close/>
                                  <a:moveTo>
                                    <a:pt x="4443028" y="361152"/>
                                  </a:moveTo>
                                  <a:lnTo>
                                    <a:pt x="4625200" y="675249"/>
                                  </a:lnTo>
                                  <a:lnTo>
                                    <a:pt x="4260844" y="675249"/>
                                  </a:lnTo>
                                  <a:close/>
                                  <a:moveTo>
                                    <a:pt x="3221650" y="361152"/>
                                  </a:moveTo>
                                  <a:lnTo>
                                    <a:pt x="3403827" y="675249"/>
                                  </a:lnTo>
                                  <a:lnTo>
                                    <a:pt x="3039470" y="675249"/>
                                  </a:lnTo>
                                  <a:close/>
                                  <a:moveTo>
                                    <a:pt x="2813032" y="361152"/>
                                  </a:moveTo>
                                  <a:lnTo>
                                    <a:pt x="2995209" y="675249"/>
                                  </a:lnTo>
                                  <a:lnTo>
                                    <a:pt x="2630855" y="675249"/>
                                  </a:lnTo>
                                  <a:close/>
                                  <a:moveTo>
                                    <a:pt x="6499547" y="342116"/>
                                  </a:moveTo>
                                  <a:lnTo>
                                    <a:pt x="6863882" y="342116"/>
                                  </a:lnTo>
                                  <a:lnTo>
                                    <a:pt x="6681722" y="656212"/>
                                  </a:lnTo>
                                  <a:close/>
                                  <a:moveTo>
                                    <a:pt x="4869550" y="342116"/>
                                  </a:moveTo>
                                  <a:lnTo>
                                    <a:pt x="5233910" y="342116"/>
                                  </a:lnTo>
                                  <a:lnTo>
                                    <a:pt x="5051726" y="656212"/>
                                  </a:lnTo>
                                  <a:close/>
                                  <a:moveTo>
                                    <a:pt x="3241987" y="342116"/>
                                  </a:moveTo>
                                  <a:lnTo>
                                    <a:pt x="3606332" y="342116"/>
                                  </a:lnTo>
                                  <a:lnTo>
                                    <a:pt x="3424164" y="656212"/>
                                  </a:lnTo>
                                  <a:close/>
                                  <a:moveTo>
                                    <a:pt x="6906327" y="340845"/>
                                  </a:moveTo>
                                  <a:lnTo>
                                    <a:pt x="7270675" y="340845"/>
                                  </a:lnTo>
                                  <a:lnTo>
                                    <a:pt x="7088516" y="654941"/>
                                  </a:lnTo>
                                  <a:close/>
                                  <a:moveTo>
                                    <a:pt x="5276344" y="340845"/>
                                  </a:moveTo>
                                  <a:lnTo>
                                    <a:pt x="5640696" y="340845"/>
                                  </a:lnTo>
                                  <a:lnTo>
                                    <a:pt x="5458524" y="654941"/>
                                  </a:lnTo>
                                  <a:close/>
                                  <a:moveTo>
                                    <a:pt x="3648770" y="340845"/>
                                  </a:moveTo>
                                  <a:lnTo>
                                    <a:pt x="4013129" y="340845"/>
                                  </a:lnTo>
                                  <a:lnTo>
                                    <a:pt x="3830950" y="654941"/>
                                  </a:lnTo>
                                  <a:close/>
                                  <a:moveTo>
                                    <a:pt x="7721507" y="339897"/>
                                  </a:moveTo>
                                  <a:lnTo>
                                    <a:pt x="7772262" y="339897"/>
                                  </a:lnTo>
                                  <a:lnTo>
                                    <a:pt x="7772262" y="427405"/>
                                  </a:lnTo>
                                  <a:close/>
                                  <a:moveTo>
                                    <a:pt x="7315317" y="339897"/>
                                  </a:moveTo>
                                  <a:lnTo>
                                    <a:pt x="7679663" y="339897"/>
                                  </a:lnTo>
                                  <a:lnTo>
                                    <a:pt x="7497481" y="653994"/>
                                  </a:lnTo>
                                  <a:close/>
                                  <a:moveTo>
                                    <a:pt x="6091525" y="339897"/>
                                  </a:moveTo>
                                  <a:lnTo>
                                    <a:pt x="6455868" y="339897"/>
                                  </a:lnTo>
                                  <a:lnTo>
                                    <a:pt x="6273698" y="653994"/>
                                  </a:lnTo>
                                  <a:close/>
                                  <a:moveTo>
                                    <a:pt x="5685315" y="339897"/>
                                  </a:moveTo>
                                  <a:lnTo>
                                    <a:pt x="6049670" y="339897"/>
                                  </a:lnTo>
                                  <a:lnTo>
                                    <a:pt x="5867497" y="653994"/>
                                  </a:lnTo>
                                  <a:close/>
                                  <a:moveTo>
                                    <a:pt x="4463950" y="339897"/>
                                  </a:moveTo>
                                  <a:lnTo>
                                    <a:pt x="4828299" y="339897"/>
                                  </a:lnTo>
                                  <a:lnTo>
                                    <a:pt x="4646122" y="653994"/>
                                  </a:lnTo>
                                  <a:close/>
                                  <a:moveTo>
                                    <a:pt x="4057735" y="339897"/>
                                  </a:moveTo>
                                  <a:lnTo>
                                    <a:pt x="4422103" y="339897"/>
                                  </a:lnTo>
                                  <a:lnTo>
                                    <a:pt x="4239916" y="653994"/>
                                  </a:lnTo>
                                  <a:close/>
                                  <a:moveTo>
                                    <a:pt x="3079071" y="339897"/>
                                  </a:moveTo>
                                  <a:lnTo>
                                    <a:pt x="3198311" y="339897"/>
                                  </a:lnTo>
                                  <a:lnTo>
                                    <a:pt x="3016134" y="653994"/>
                                  </a:lnTo>
                                  <a:lnTo>
                                    <a:pt x="2843834" y="356934"/>
                                  </a:lnTo>
                                  <a:close/>
                                  <a:moveTo>
                                    <a:pt x="3595674" y="302483"/>
                                  </a:moveTo>
                                  <a:lnTo>
                                    <a:pt x="3606332" y="320861"/>
                                  </a:lnTo>
                                  <a:lnTo>
                                    <a:pt x="3341914" y="320861"/>
                                  </a:lnTo>
                                  <a:close/>
                                  <a:moveTo>
                                    <a:pt x="3986778" y="274158"/>
                                  </a:moveTo>
                                  <a:lnTo>
                                    <a:pt x="4013129" y="319590"/>
                                  </a:lnTo>
                                  <a:lnTo>
                                    <a:pt x="3648770" y="319590"/>
                                  </a:lnTo>
                                  <a:lnTo>
                                    <a:pt x="3661456" y="297719"/>
                                  </a:lnTo>
                                  <a:close/>
                                  <a:moveTo>
                                    <a:pt x="4053080" y="269356"/>
                                  </a:moveTo>
                                  <a:lnTo>
                                    <a:pt x="4036822" y="297388"/>
                                  </a:lnTo>
                                  <a:lnTo>
                                    <a:pt x="4036822" y="297385"/>
                                  </a:lnTo>
                                  <a:lnTo>
                                    <a:pt x="4036820" y="297388"/>
                                  </a:lnTo>
                                  <a:lnTo>
                                    <a:pt x="4021873" y="271616"/>
                                  </a:lnTo>
                                  <a:close/>
                                  <a:moveTo>
                                    <a:pt x="4379791" y="245694"/>
                                  </a:moveTo>
                                  <a:lnTo>
                                    <a:pt x="4422103" y="318642"/>
                                  </a:lnTo>
                                  <a:lnTo>
                                    <a:pt x="4057735" y="318642"/>
                                  </a:lnTo>
                                  <a:lnTo>
                                    <a:pt x="4087779" y="266843"/>
                                  </a:lnTo>
                                  <a:close/>
                                  <a:moveTo>
                                    <a:pt x="4477097" y="238647"/>
                                  </a:moveTo>
                                  <a:lnTo>
                                    <a:pt x="4443028" y="297388"/>
                                  </a:lnTo>
                                  <a:lnTo>
                                    <a:pt x="4411704" y="243383"/>
                                  </a:lnTo>
                                  <a:close/>
                                  <a:moveTo>
                                    <a:pt x="7772262" y="231134"/>
                                  </a:moveTo>
                                  <a:lnTo>
                                    <a:pt x="7772262" y="318642"/>
                                  </a:lnTo>
                                  <a:lnTo>
                                    <a:pt x="7721507" y="318642"/>
                                  </a:lnTo>
                                  <a:close/>
                                  <a:moveTo>
                                    <a:pt x="4769615" y="217462"/>
                                  </a:moveTo>
                                  <a:lnTo>
                                    <a:pt x="4828299" y="318642"/>
                                  </a:lnTo>
                                  <a:lnTo>
                                    <a:pt x="4463952" y="318642"/>
                                  </a:lnTo>
                                  <a:lnTo>
                                    <a:pt x="4511806" y="236133"/>
                                  </a:lnTo>
                                  <a:close/>
                                  <a:moveTo>
                                    <a:pt x="4901099" y="207940"/>
                                  </a:moveTo>
                                  <a:lnTo>
                                    <a:pt x="4849219" y="297388"/>
                                  </a:lnTo>
                                  <a:lnTo>
                                    <a:pt x="4801523" y="215151"/>
                                  </a:lnTo>
                                  <a:close/>
                                  <a:moveTo>
                                    <a:pt x="5157638" y="189360"/>
                                  </a:moveTo>
                                  <a:lnTo>
                                    <a:pt x="5233910" y="320861"/>
                                  </a:lnTo>
                                  <a:lnTo>
                                    <a:pt x="4869552" y="320861"/>
                                  </a:lnTo>
                                  <a:lnTo>
                                    <a:pt x="4936535" y="205373"/>
                                  </a:lnTo>
                                  <a:close/>
                                  <a:moveTo>
                                    <a:pt x="5325840" y="177178"/>
                                  </a:moveTo>
                                  <a:lnTo>
                                    <a:pt x="5254833" y="299606"/>
                                  </a:lnTo>
                                  <a:lnTo>
                                    <a:pt x="5189548" y="187049"/>
                                  </a:lnTo>
                                  <a:close/>
                                  <a:moveTo>
                                    <a:pt x="5548737" y="161035"/>
                                  </a:moveTo>
                                  <a:lnTo>
                                    <a:pt x="5640696" y="319590"/>
                                  </a:lnTo>
                                  <a:lnTo>
                                    <a:pt x="5276344" y="319590"/>
                                  </a:lnTo>
                                  <a:lnTo>
                                    <a:pt x="5360396" y="174676"/>
                                  </a:lnTo>
                                  <a:close/>
                                  <a:moveTo>
                                    <a:pt x="5752021" y="146313"/>
                                  </a:moveTo>
                                  <a:lnTo>
                                    <a:pt x="5664395" y="297388"/>
                                  </a:lnTo>
                                  <a:lnTo>
                                    <a:pt x="5583836" y="158493"/>
                                  </a:lnTo>
                                  <a:close/>
                                  <a:moveTo>
                                    <a:pt x="5941749" y="132572"/>
                                  </a:moveTo>
                                  <a:lnTo>
                                    <a:pt x="6049670" y="318642"/>
                                  </a:lnTo>
                                  <a:lnTo>
                                    <a:pt x="5685315" y="318642"/>
                                  </a:lnTo>
                                  <a:lnTo>
                                    <a:pt x="5786725" y="143799"/>
                                  </a:lnTo>
                                  <a:close/>
                                  <a:moveTo>
                                    <a:pt x="6176034" y="115604"/>
                                  </a:moveTo>
                                  <a:lnTo>
                                    <a:pt x="6070596" y="297388"/>
                                  </a:lnTo>
                                  <a:lnTo>
                                    <a:pt x="5973662" y="130261"/>
                                  </a:lnTo>
                                  <a:close/>
                                  <a:moveTo>
                                    <a:pt x="6331578" y="104339"/>
                                  </a:moveTo>
                                  <a:lnTo>
                                    <a:pt x="6455872" y="318642"/>
                                  </a:lnTo>
                                  <a:lnTo>
                                    <a:pt x="6091525" y="318642"/>
                                  </a:lnTo>
                                  <a:lnTo>
                                    <a:pt x="6210743" y="113091"/>
                                  </a:lnTo>
                                  <a:close/>
                                  <a:moveTo>
                                    <a:pt x="6600040" y="84896"/>
                                  </a:moveTo>
                                  <a:lnTo>
                                    <a:pt x="6476797" y="297388"/>
                                  </a:lnTo>
                                  <a:lnTo>
                                    <a:pt x="6363491" y="102028"/>
                                  </a:lnTo>
                                  <a:close/>
                                  <a:moveTo>
                                    <a:pt x="6721916" y="76070"/>
                                  </a:moveTo>
                                  <a:lnTo>
                                    <a:pt x="6863882" y="320861"/>
                                  </a:lnTo>
                                  <a:lnTo>
                                    <a:pt x="6499547" y="320861"/>
                                  </a:lnTo>
                                  <a:lnTo>
                                    <a:pt x="6638000" y="82147"/>
                                  </a:lnTo>
                                  <a:close/>
                                  <a:moveTo>
                                    <a:pt x="7027298" y="53953"/>
                                  </a:moveTo>
                                  <a:lnTo>
                                    <a:pt x="6884810" y="299606"/>
                                  </a:lnTo>
                                  <a:lnTo>
                                    <a:pt x="6753823" y="73759"/>
                                  </a:lnTo>
                                  <a:close/>
                                  <a:moveTo>
                                    <a:pt x="7113020" y="47745"/>
                                  </a:moveTo>
                                  <a:lnTo>
                                    <a:pt x="7270675" y="319590"/>
                                  </a:lnTo>
                                  <a:lnTo>
                                    <a:pt x="6906327" y="319590"/>
                                  </a:lnTo>
                                  <a:lnTo>
                                    <a:pt x="7061859" y="51450"/>
                                  </a:lnTo>
                                  <a:close/>
                                  <a:moveTo>
                                    <a:pt x="7453481" y="23087"/>
                                  </a:moveTo>
                                  <a:lnTo>
                                    <a:pt x="7294384" y="297388"/>
                                  </a:lnTo>
                                  <a:lnTo>
                                    <a:pt x="7148118" y="45203"/>
                                  </a:lnTo>
                                  <a:close/>
                                  <a:moveTo>
                                    <a:pt x="7506028" y="19282"/>
                                  </a:moveTo>
                                  <a:lnTo>
                                    <a:pt x="7679663" y="318642"/>
                                  </a:lnTo>
                                  <a:lnTo>
                                    <a:pt x="7315317" y="318642"/>
                                  </a:lnTo>
                                  <a:lnTo>
                                    <a:pt x="7488186" y="20574"/>
                                  </a:lnTo>
                                  <a:close/>
                                  <a:moveTo>
                                    <a:pt x="7772262" y="0"/>
                                  </a:moveTo>
                                  <a:lnTo>
                                    <a:pt x="7772262" y="173809"/>
                                  </a:lnTo>
                                  <a:lnTo>
                                    <a:pt x="7700587" y="297388"/>
                                  </a:lnTo>
                                  <a:lnTo>
                                    <a:pt x="7537952" y="16970"/>
                                  </a:lnTo>
                                  <a:close/>
                                </a:path>
                              </a:pathLst>
                            </a:custGeom>
                            <a:solidFill>
                              <a:schemeClr val="accent4">
                                <a:alpha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5015CE1" id="Group 433" o:spid="_x0000_s1026" style="position:absolute;margin-left:-2.85pt;margin-top:.9pt;width:794.95pt;height:74pt;flip:x;z-index:251720704;mso-position-horizontal-relative:page;mso-width-relative:margin;mso-height-relative:margin" coordsize="77722,72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">
                  <v:shape id="Freeform 682" o:spid="_x0000_s1027" style="position:absolute;top:477;width:77722;height:6761;visibility:visible;mso-wrap-style:square;v-text-anchor:middle" coordsize="7772262,676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" path="m77822,557258r68434,117991l,675249,,562894r77822,-5636xm230397,546208l166596,656212,107937,555077r122460,-8869xm467122,529063r85337,147133l188109,676196,264954,543705,467122,529063xm654253,515511l573383,654941,499034,526752,654253,515511xm856944,500831l958655,676196r-364350,l688960,512997,856944,500831xm1080580,484634l982352,653994,892043,498289r188537,-13655xm1249959,472368r117670,202881l1003277,675249,1115292,482121r134667,-9753xm1504590,453926l1388551,653994,1281868,470057r222722,-16131xm1639778,444135r134042,231114l1409471,675249,1539297,451413r100481,-7278xm1929324,423166l1794158,656212,1669887,441955r259437,-18789xm2029076,415941r150947,260255l1815673,676196,1963882,420663r65194,-4722xm2353179,392469l2200948,654941,2060986,413630r292193,-21161xm2418899,387709r167334,288487l2221870,676196,2387890,389955r31009,-2246xm7291611,362100r182179,314096l7109434,676196,7291611,362100xm6885401,362100r182188,314096l6703233,676196,6885401,362100xm5661622,362100r182173,314096l5479443,676196,5661622,362100xm5255429,362100r182173,314096l5073245,676196,5255429,362100xm4034047,362100r182172,314096l3851874,676196,4034047,362100xm3627848,362100r182180,314096l3445678,676196,3627848,362100xm2779526,361591l2609931,653994,2454008,385166r325518,-23575xm7700587,361152r71675,123579l7772262,675249r-253850,l7700587,361152xm6479217,361152r182174,314097l6297037,675249,6479217,361152xm6070596,361152r182175,314097l5888419,675249,6070596,361152xm4849214,361152r182177,314097l4667041,675249,4849214,361152xm4443028,361152r182172,314097l4260844,675249,4443028,361152xm3221650,361152r182177,314097l3039470,675249,3221650,361152xm2813032,361152r182177,314097l2630855,675249,2813032,361152xm6499547,342116r364335,l6681722,656212,6499547,342116xm4869550,342116r364360,l5051726,656212,4869550,342116xm3241987,342116r364345,l3424164,656212,3241987,342116xm6906327,340845r364348,l7088516,654941,6906327,340845xm5276344,340845r364352,l5458524,654941,5276344,340845xm3648770,340845r364359,l3830950,654941,3648770,340845xm7721507,339897r50755,l7772262,427405r-50755,-87508xm7315317,339897r364346,l7497481,653994,7315317,339897xm6091525,339897r364343,l6273698,653994,6091525,339897xm5685315,339897r364355,l5867497,653994,5685315,339897xm4463950,339897r364349,l4646122,653994,4463950,339897xm4057735,339897r364368,l4239916,653994,4057735,339897xm3079071,339897r119240,l3016134,653994,2843834,356934r235237,-17037xm3595674,302483r10658,18378l3341914,320861r253760,-18378xm3986778,274158r26351,45432l3648770,319590r12686,-21871l3986778,274158xm4053080,269356r-16258,28032l4036822,297385r-2,3l4021873,271616r31207,-2260xm4379791,245694r42312,72948l4057735,318642r30044,-51799l4379791,245694xm4477097,238647r-34069,58741l4411704,243383r65393,-4736xm7772262,231134r,87508l7721507,318642r50755,-87508xm4769615,217462r58684,101180l4463952,318642r47854,-82509l4769615,217462xm4901099,207940r-51880,89448l4801523,215151r99576,-7211xm5157638,189360r76272,131501l4869552,320861r66983,-115488l5157638,189360xm5325840,177178r-71007,122428l5189548,187049r136292,-9871xm5548737,161035r91959,158555l5276344,319590r84052,-144914l5548737,161035xm5752021,146313r-87626,151075l5583836,158493r168185,-12180xm5941749,132572r107921,186070l5685315,318642,5786725,143799r155024,-11227xm6176034,115604l6070596,297388,5973662,130261r202372,-14657xm6331578,104339r124294,214303l6091525,318642,6210743,113091r120835,-8752xm6600040,84896l6476797,297388,6363491,102028,6600040,84896xm6721916,76070r141966,244791l6499547,320861,6638000,82147r83916,-6077xm7027298,53953l6884810,299606,6753823,73759,7027298,53953xm7113020,47745r157655,271845l6906327,319590,7061859,51450r51161,-3705xm7453481,23087l7294384,297388,7148118,45203,7453481,23087xm7506028,19282r173635,299360l7315317,318642,7488186,20574r17842,-1292xm7772262,r,173809l7700587,297388,7537952,16970,7772262,xe" stroked="f" strokeweight="1pt">
                    <v:fill r:id="rId2" o:title="" recolor="t" rotate="t" type="frame"/>
                    <v:stroke joinstyle="miter"/>
                    <v:path arrowok="t" o:connecttype="custom" o:connectlocs="77822,557258;146256,675249;0,675249;0,562894;230397,546208;166596,656212;107937,555077;467122,529063;552459,676196;188109,676196;264954,543705;654253,515511;573383,654941;499034,526752;856944,500831;958655,676196;594305,676196;688960,512997;1080580,484634;982352,653994;892043,498289;1249959,472368;1367629,675249;1003277,675249;1115292,482121;1504590,453926;1388551,653994;1281868,470057;1639778,444135;1773820,675249;1409471,675249;1539297,451413;1929324,423166;1794158,656212;1669887,441955;2029076,415941;2180023,676196;1815673,676196;1963882,420663;2353179,392469;2200948,654941;2060986,413630;2418899,387709;2586233,676196;2221870,676196;2387890,389955;7291611,362100;7473790,676196;7109434,676196;6885401,362100;7067589,676196;6703233,676196;5661622,362100;5843795,676196;5479443,676196;5255429,362100;5437602,676196;5073245,676196;4034047,362100;4216219,676196;3851874,676196;3627848,362100;3810028,676196;3445678,676196;2779526,361591;2609931,653994;2454008,385166;7700587,361152;7772262,484731;7772262,675249;7518412,675249;6479217,361152;6661391,675249;6297037,675249;6070596,361152;6252771,675249;5888419,675249;4849214,361152;5031391,675249;4667041,675249;4443028,361152;4625200,675249;4260844,675249;3221650,361152;3403827,675249;3039470,675249;2813032,361152;2995209,675249;2630855,675249;6499547,342116;6863882,342116;6681722,656212;4869550,342116;5233910,342116;5051726,656212;3241987,342116;3606332,342116;3424164,656212;6906327,340845;7270675,340845;7088516,654941;5276344,340845;5640696,340845;5458524,654941;3648770,340845;4013129,340845;3830950,654941;7721507,339897;7772262,339897;7772262,427405;7315317,339897;7679663,339897;7497481,653994;6091525,339897;6455868,339897;6273698,653994;5685315,339897;6049670,339897;5867497,653994;4463950,339897;4828299,339897;4646122,653994;4057735,339897;4422103,339897;4239916,653994;3079071,339897;3198311,339897;3016134,653994;2843834,356934;3595674,302483;3606332,320861;3341914,320861;3986778,274158;4013129,319590;3648770,319590;3661456,297719;4053080,269356;4036822,297388;4036822,297385;4036820,297388;4021873,271616;4379791,245694;4422103,318642;4057735,318642;4087779,266843;4477097,238647;4443028,297388;4411704,243383;7772262,231134;7772262,318642;7721507,318642;4769615,217462;4828299,318642;4463952,318642;4511806,236133;4901099,207940;4849219,297388;4801523,215151;5157638,189360;5233910,320861;4869552,320861;4936535,205373;5325840,177178;5254833,299606;5189548,187049;5548737,161035;5640696,319590;5276344,319590;5360396,174676;5752021,146313;5664395,297388;5583836,158493;5941749,132572;6049670,318642;5685315,318642;5786725,143799;6176034,115604;6070596,297388;5973662,130261;6331578,104339;6455872,318642;6091525,318642;6210743,113091;6600040,84896;6476797,297388;6363491,102028;6721916,76070;6863882,320861;6499547,320861;6638000,82147;7027298,53953;6884810,299606;6753823,73759;7113020,47745;7270675,319590;6906327,319590;7061859,51450;7453481,23087;7294384,297388;7148118,45203;7506028,19282;7679663,318642;7315317,318642;7488186,20574;7772262,0;7772262,173809;7700587,297388;7537952,16970" o:connectangles="0,0,0,0,0,0,0,0,0,0,0,0,0,0,0,0,0,0,0,0,0,0,0,0,0,0,0,0,0,0,0,0,0,0,0,0,0,0,0,0,0,0,0,0,0,0,0,0,0,0,0,0,0,0,0,0,0,0,0,0,0,0,0,0,0,0,0,0,0,0,0,0,0,0,0,0,0,0,0,0,0,0,0,0,0,0,0,0,0,0,0,0,0,0,0,0,0,0,0,0,0,0,0,0,0,0,0,0,0,0,0,0,0,0,0,0,0,0,0,0,0,0,0,0,0,0,0,0,0,0,0,0,0,0,0,0,0,0,0,0,0,0,0,0,0,0,0,0,0,0,0,0,0,0,0,0,0,0,0,0,0,0,0,0,0,0,0,0,0,0,0,0,0,0,0,0,0,0,0,0,0,0,0,0,0,0,0,0,0,0,0,0,0,0,0,0,0,0,0,0,0,0,0,0,0,0,0,0"/>
                  </v:shape>
                  <v:shape id="Freeform 683" o:spid="_x0000_s1028" style="position:absolute;left:35938;top:-35923;width:5845;height:77722;rotation:90;visibility:visible;mso-wrap-style:square;v-text-anchor:middle" coordsize="5736329,10048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" path="m,l76957,,5736329,10048272r-353326,l,xe" fillcolor="#390000 [964]" stroked="f" strokeweight="1pt">
                    <v:fill color2="#c00000 [3204]" rotate="t" angle="180" colors="0 #700;.5 #ad0000;1 #ce0000" focus="100%" type="gradient"/>
                    <v:stroke joinstyle="miter"/>
                    <v:path arrowok="t" o:connecttype="custom" o:connectlocs="0,0;7842,0;584503,7772261;548501,7772261" o:connectangles="0,0,0,0"/>
                  </v:shape>
                  <v:shape id="Freeform 684" o:spid="_x0000_s1029" style="position:absolute;left:36197;top:-36197;width:5327;height:77722;rotation:90;visibility:visible;mso-wrap-style:square;v-text-anchor:middle" coordsize="5228724,10048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" path="m,l2048,,5228724,10048272r-200340,l,xe" fillcolor="#4c0000 [965]" stroked="f" strokeweight="1pt">
                    <v:fill color2="red [3205]" rotate="t" colors="0 #a00000;.5 #e60000;1 red" focus="100%" type="gradient"/>
                    <v:stroke joinstyle="miter"/>
                    <v:path arrowok="t" o:connecttype="custom" o:connectlocs="0,0;209,0;532781,7772261;512367,7772261" o:connectangles="0,0,0,0"/>
                  </v:shape>
                  <v:shape id="Freeform 685" o:spid="_x0000_s1030" style="position:absolute;top:477;width:77722;height:6761;visibility:visible;mso-wrap-style:square;v-text-anchor:middle" coordsize="7772262,676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" path="m77822,557258r68434,117991l,675249,,562894r77822,-5636xm230397,546208l166596,656212,107937,555077r122460,-8869xm467122,529063r85337,147133l188109,676196,264954,543705,467122,529063xm654253,515511l573383,654941,499034,526752,654253,515511xm856944,500831l958655,676196r-364350,l688960,512997,856944,500831xm1080580,484634l982352,653994,892043,498289r188537,-13655xm1249959,472368r117670,202881l1003277,675249,1115292,482121r134667,-9753xm1504590,453926l1388551,653994,1281868,470057r222722,-16131xm1639778,444135r134042,231114l1409471,675249,1539297,451413r100481,-7278xm1929324,423166l1794158,656212,1669887,441955r259437,-18789xm2029076,415941r150947,260255l1815673,676196,1963882,420663r65194,-4722xm2353179,392469l2200948,654941,2060986,413630r292193,-21161xm2418899,387709r167334,288487l2221870,676196,2387890,389955r31009,-2246xm7291611,362100r182179,314096l7109434,676196,7291611,362100xm6885401,362100r182188,314096l6703233,676196,6885401,362100xm5661622,362100r182173,314096l5479443,676196,5661622,362100xm5255429,362100r182173,314096l5073245,676196,5255429,362100xm4034047,362100r182172,314096l3851874,676196,4034047,362100xm3627848,362100r182180,314096l3445678,676196,3627848,362100xm2779526,361591l2609931,653994,2454008,385166r325518,-23575xm7700587,361152r71675,123579l7772262,675249r-253850,l7700587,361152xm6479217,361152r182174,314097l6297037,675249,6479217,361152xm6070596,361152r182175,314097l5888419,675249,6070596,361152xm4849214,361152r182177,314097l4667041,675249,4849214,361152xm4443028,361152r182172,314097l4260844,675249,4443028,361152xm3221650,361152r182177,314097l3039470,675249,3221650,361152xm2813032,361152r182177,314097l2630855,675249,2813032,361152xm6499547,342116r364335,l6681722,656212,6499547,342116xm4869550,342116r364360,l5051726,656212,4869550,342116xm3241987,342116r364345,l3424164,656212,3241987,342116xm6906327,340845r364348,l7088516,654941,6906327,340845xm5276344,340845r364352,l5458524,654941,5276344,340845xm3648770,340845r364359,l3830950,654941,3648770,340845xm7721507,339897r50755,l7772262,427405r-50755,-87508xm7315317,339897r364346,l7497481,653994,7315317,339897xm6091525,339897r364343,l6273698,653994,6091525,339897xm5685315,339897r364355,l5867497,653994,5685315,339897xm4463950,339897r364349,l4646122,653994,4463950,339897xm4057735,339897r364368,l4239916,653994,4057735,339897xm3079071,339897r119240,l3016134,653994,2843834,356934r235237,-17037xm3595674,302483r10658,18378l3341914,320861r253760,-18378xm3986778,274158r26351,45432l3648770,319590r12686,-21871l3986778,274158xm4053080,269356r-16258,28032l4036822,297385r-2,3l4021873,271616r31207,-2260xm4379791,245694r42312,72948l4057735,318642r30044,-51799l4379791,245694xm4477097,238647r-34069,58741l4411704,243383r65393,-4736xm7772262,231134r,87508l7721507,318642r50755,-87508xm4769615,217462r58684,101180l4463952,318642r47854,-82509l4769615,217462xm4901099,207940r-51880,89448l4801523,215151r99576,-7211xm5157638,189360r76272,131501l4869552,320861r66983,-115488l5157638,189360xm5325840,177178r-71007,122428l5189548,187049r136292,-9871xm5548737,161035r91959,158555l5276344,319590r84052,-144914l5548737,161035xm5752021,146313r-87626,151075l5583836,158493r168185,-12180xm5941749,132572r107921,186070l5685315,318642,5786725,143799r155024,-11227xm6176034,115604l6070596,297388,5973662,130261r202372,-14657xm6331578,104339r124294,214303l6091525,318642,6210743,113091r120835,-8752xm6600040,84896l6476797,297388,6363491,102028,6600040,84896xm6721916,76070r141966,244791l6499547,320861,6638000,82147r83916,-6077xm7027298,53953l6884810,299606,6753823,73759,7027298,53953xm7113020,47745r157655,271845l6906327,319590,7061859,51450r51161,-3705xm7453481,23087l7294384,297388,7148118,45203,7453481,23087xm7506028,19282r173635,299360l7315317,318642,7488186,20574r17842,-1292xm7772262,r,173809l7700587,297388,7537952,16970,7772262,xe" fillcolor="#0563c1 [3207]" stroked="f" strokeweight="1pt">
                    <v:fill opacity="32896f"/>
                    <v:stroke joinstyle="miter"/>
                    <v:path arrowok="t" o:connecttype="custom" o:connectlocs="77822,557258;146256,675249;0,675249;0,562894;230397,546208;166596,656212;107937,555077;467122,529063;552459,676196;188109,676196;264954,543705;654253,515511;573383,654941;499034,526752;856944,500831;958655,676196;594305,676196;688960,512997;1080580,484634;982352,653994;892043,498289;1249959,472368;1367629,675249;1003277,675249;1115292,482121;1504590,453926;1388551,653994;1281868,470057;1639778,444135;1773820,675249;1409471,675249;1539297,451413;1929324,423166;1794158,656212;1669887,441955;2029076,415941;2180023,676196;1815673,676196;1963882,420663;2353179,392469;2200948,654941;2060986,413630;2418899,387709;2586233,676196;2221870,676196;2387890,389955;7291611,362100;7473790,676196;7109434,676196;6885401,362100;7067589,676196;6703233,676196;5661622,362100;5843795,676196;5479443,676196;5255429,362100;5437602,676196;5073245,676196;4034047,362100;4216219,676196;3851874,676196;3627848,362100;3810028,676196;3445678,676196;2779526,361591;2609931,653994;2454008,385166;7700587,361152;7772262,484731;7772262,675249;7518412,675249;6479217,361152;6661391,675249;6297037,675249;6070596,361152;6252771,675249;5888419,675249;4849214,361152;5031391,675249;4667041,675249;4443028,361152;4625200,675249;4260844,675249;3221650,361152;3403827,675249;3039470,675249;2813032,361152;2995209,675249;2630855,675249;6499547,342116;6863882,342116;6681722,656212;4869550,342116;5233910,342116;5051726,656212;3241987,342116;3606332,342116;3424164,656212;6906327,340845;7270675,340845;7088516,654941;5276344,340845;5640696,340845;5458524,654941;3648770,340845;4013129,340845;3830950,654941;7721507,339897;7772262,339897;7772262,427405;7315317,339897;7679663,339897;7497481,653994;6091525,339897;6455868,339897;6273698,653994;5685315,339897;6049670,339897;5867497,653994;4463950,339897;4828299,339897;4646122,653994;4057735,339897;4422103,339897;4239916,653994;3079071,339897;3198311,339897;3016134,653994;2843834,356934;3595674,302483;3606332,320861;3341914,320861;3986778,274158;4013129,319590;3648770,319590;3661456,297719;4053080,269356;4036822,297388;4036822,297385;4036820,297388;4021873,271616;4379791,245694;4422103,318642;4057735,318642;4087779,266843;4477097,238647;4443028,297388;4411704,243383;7772262,231134;7772262,318642;7721507,318642;4769615,217462;4828299,318642;4463952,318642;4511806,236133;4901099,207940;4849219,297388;4801523,215151;5157638,189360;5233910,320861;4869552,320861;4936535,205373;5325840,177178;5254833,299606;5189548,187049;5548737,161035;5640696,319590;5276344,319590;5360396,174676;5752021,146313;5664395,297388;5583836,158493;5941749,132572;6049670,318642;5685315,318642;5786725,143799;6176034,115604;6070596,297388;5973662,130261;6331578,104339;6455872,318642;6091525,318642;6210743,113091;6600040,84896;6476797,297388;6363491,102028;6721916,76070;6863882,320861;6499547,320861;6638000,82147;7027298,53953;6884810,299606;6753823,73759;7113020,47745;7270675,319590;6906327,319590;7061859,51450;7453481,23087;7294384,297388;7148118,45203;7506028,19282;7679663,318642;7315317,318642;7488186,20574;7772262,0;7772262,173809;7700587,297388;7537952,16970" o:connectangles="0,0,0,0,0,0,0,0,0,0,0,0,0,0,0,0,0,0,0,0,0,0,0,0,0,0,0,0,0,0,0,0,0,0,0,0,0,0,0,0,0,0,0,0,0,0,0,0,0,0,0,0,0,0,0,0,0,0,0,0,0,0,0,0,0,0,0,0,0,0,0,0,0,0,0,0,0,0,0,0,0,0,0,0,0,0,0,0,0,0,0,0,0,0,0,0,0,0,0,0,0,0,0,0,0,0,0,0,0,0,0,0,0,0,0,0,0,0,0,0,0,0,0,0,0,0,0,0,0,0,0,0,0,0,0,0,0,0,0,0,0,0,0,0,0,0,0,0,0,0,0,0,0,0,0,0,0,0,0,0,0,0,0,0,0,0,0,0,0,0,0,0,0,0,0,0,0,0,0,0,0,0,0,0,0,0,0,0,0,0,0,0,0,0,0,0,0,0,0,0,0,0,0,0,0,0,0,0"/>
                  </v:shape>
                  <w10:wrap anchorx="page"/>
                </v:group>
              </w:pict>
            </mc:Fallback>
          </mc:AlternateContent>
        </w:r>
      </w:p>
    </w:sdtContent>
  </w:sdt>
  <w:p w14:paraId="3A653922" w14:textId="361A54B3" w:rsidR="003D5626" w:rsidRDefault="003D5626" w:rsidP="003E6A7F">
    <w:pPr>
      <w:pStyle w:val="Footer"/>
    </w:pPr>
    <w:r>
      <w:rPr>
        <w:noProof/>
      </w:rPr>
      <mc:AlternateContent>
        <mc:Choice Requires="wps">
          <w:drawing>
            <wp:anchor distT="0" distB="0" distL="114300" distR="114300" simplePos="0" relativeHeight="251721728" behindDoc="0" locked="0" layoutInCell="1" allowOverlap="1" wp14:anchorId="584DACE2" wp14:editId="2AB7A0A4">
              <wp:simplePos x="0" y="0"/>
              <wp:positionH relativeFrom="column">
                <wp:posOffset>6617516</wp:posOffset>
              </wp:positionH>
              <wp:positionV relativeFrom="paragraph">
                <wp:posOffset>43815</wp:posOffset>
              </wp:positionV>
              <wp:extent cx="2090057" cy="337094"/>
              <wp:effectExtent l="0" t="0" r="0" b="6350"/>
              <wp:wrapNone/>
              <wp:docPr id="680" name="Text Box 680"/>
              <wp:cNvGraphicFramePr/>
              <a:graphic xmlns:a="http://schemas.openxmlformats.org/drawingml/2006/main">
                <a:graphicData uri="http://schemas.microsoft.com/office/word/2010/wordprocessingShape">
                  <wps:wsp>
                    <wps:cNvSpPr txBox="1"/>
                    <wps:spPr>
                      <a:xfrm>
                        <a:off x="0" y="0"/>
                        <a:ext cx="2090057" cy="337094"/>
                      </a:xfrm>
                      <a:prstGeom prst="rect">
                        <a:avLst/>
                      </a:prstGeom>
                      <a:noFill/>
                      <a:ln w="6350">
                        <a:noFill/>
                      </a:ln>
                    </wps:spPr>
                    <wps:txbx>
                      <w:txbxContent>
                        <w:p w14:paraId="35B6E8E3" w14:textId="65DA7B4F" w:rsidR="003D5626" w:rsidRPr="003C3CF9" w:rsidRDefault="003D5626" w:rsidP="003E6A7F">
                          <w:pPr>
                            <w:jc w:val="right"/>
                            <w:rPr>
                              <w:b/>
                              <w:color w:val="0563C1" w:themeColor="accent4"/>
                              <w:sz w:val="28"/>
                            </w:rPr>
                          </w:pPr>
                          <w:r w:rsidRPr="003C3CF9">
                            <w:rPr>
                              <w:b/>
                              <w:color w:val="0563C1" w:themeColor="accent4"/>
                              <w:spacing w:val="60"/>
                              <w:sz w:val="28"/>
                            </w:rPr>
                            <w:t>Page</w:t>
                          </w:r>
                          <w:r w:rsidRPr="003C3CF9">
                            <w:rPr>
                              <w:b/>
                              <w:color w:val="0563C1" w:themeColor="accent4"/>
                              <w:sz w:val="28"/>
                            </w:rPr>
                            <w:t xml:space="preserve"> </w:t>
                          </w:r>
                          <w:r w:rsidRPr="003C3CF9">
                            <w:rPr>
                              <w:b/>
                              <w:color w:val="C00000" w:themeColor="accent1"/>
                              <w:sz w:val="28"/>
                            </w:rPr>
                            <w:t xml:space="preserve">| </w:t>
                          </w:r>
                          <w:r w:rsidRPr="003C3CF9">
                            <w:rPr>
                              <w:b/>
                              <w:color w:val="C00000" w:themeColor="accent1"/>
                              <w:sz w:val="28"/>
                            </w:rPr>
                            <w:fldChar w:fldCharType="begin"/>
                          </w:r>
                          <w:r w:rsidRPr="003C3CF9">
                            <w:rPr>
                              <w:b/>
                              <w:color w:val="C00000" w:themeColor="accent1"/>
                              <w:sz w:val="28"/>
                            </w:rPr>
                            <w:instrText xml:space="preserve"> PAGE   \* MERGEFORMAT </w:instrText>
                          </w:r>
                          <w:r w:rsidRPr="003C3CF9">
                            <w:rPr>
                              <w:b/>
                              <w:color w:val="C00000" w:themeColor="accent1"/>
                              <w:sz w:val="28"/>
                            </w:rPr>
                            <w:fldChar w:fldCharType="separate"/>
                          </w:r>
                          <w:r w:rsidR="00606ABF" w:rsidRPr="00606ABF">
                            <w:rPr>
                              <w:b/>
                              <w:bCs/>
                              <w:noProof/>
                              <w:color w:val="C00000" w:themeColor="accent1"/>
                              <w:sz w:val="28"/>
                            </w:rPr>
                            <w:t>24</w:t>
                          </w:r>
                          <w:r w:rsidRPr="003C3CF9">
                            <w:rPr>
                              <w:b/>
                              <w:bCs/>
                              <w:noProof/>
                              <w:color w:val="C00000" w:themeColor="accent1"/>
                              <w:sz w:val="28"/>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584DACE2" id="_x0000_t202" coordsize="21600,21600" o:spt="202" path="m,l,21600r21600,l21600,xe">
              <v:stroke joinstyle="miter"/>
              <v:path gradientshapeok="t" o:connecttype="rect"/>
            </v:shapetype>
            <v:shape id="Text Box 680" o:spid="_x0000_s1076" type="#_x0000_t202" style="position:absolute;margin-left:521.05pt;margin-top:3.45pt;width:164.55pt;height:26.55pt;z-index:251721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" filled="f" stroked="f" strokeweight=".5pt">
              <v:textbox>
                <w:txbxContent>
                  <w:p w14:paraId="35B6E8E3" w14:textId="65DA7B4F" w:rsidR="003D5626" w:rsidRPr="003C3CF9" w:rsidRDefault="003D5626" w:rsidP="003E6A7F">
                    <w:pPr>
                      <w:jc w:val="right"/>
                      <w:rPr>
                        <w:b/>
                        <w:color w:val="0563C1" w:themeColor="accent4"/>
                        <w:sz w:val="28"/>
                      </w:rPr>
                    </w:pPr>
                    <w:r w:rsidRPr="003C3CF9">
                      <w:rPr>
                        <w:b/>
                        <w:color w:val="0563C1" w:themeColor="accent4"/>
                        <w:spacing w:val="60"/>
                        <w:sz w:val="28"/>
                      </w:rPr>
                      <w:t>Page</w:t>
                    </w:r>
                    <w:r w:rsidRPr="003C3CF9">
                      <w:rPr>
                        <w:b/>
                        <w:color w:val="0563C1" w:themeColor="accent4"/>
                        <w:sz w:val="28"/>
                      </w:rPr>
                      <w:t xml:space="preserve"> </w:t>
                    </w:r>
                    <w:r w:rsidRPr="003C3CF9">
                      <w:rPr>
                        <w:b/>
                        <w:color w:val="C00000" w:themeColor="accent1"/>
                        <w:sz w:val="28"/>
                      </w:rPr>
                      <w:t xml:space="preserve">| </w:t>
                    </w:r>
                    <w:r w:rsidRPr="003C3CF9">
                      <w:rPr>
                        <w:b/>
                        <w:color w:val="C00000" w:themeColor="accent1"/>
                        <w:sz w:val="28"/>
                      </w:rPr>
                      <w:fldChar w:fldCharType="begin"/>
                    </w:r>
                    <w:r w:rsidRPr="003C3CF9">
                      <w:rPr>
                        <w:b/>
                        <w:color w:val="C00000" w:themeColor="accent1"/>
                        <w:sz w:val="28"/>
                      </w:rPr>
                      <w:instrText xml:space="preserve"> PAGE   \* MERGEFORMAT </w:instrText>
                    </w:r>
                    <w:r w:rsidRPr="003C3CF9">
                      <w:rPr>
                        <w:b/>
                        <w:color w:val="C00000" w:themeColor="accent1"/>
                        <w:sz w:val="28"/>
                      </w:rPr>
                      <w:fldChar w:fldCharType="separate"/>
                    </w:r>
                    <w:r w:rsidR="00606ABF" w:rsidRPr="00606ABF">
                      <w:rPr>
                        <w:b/>
                        <w:bCs/>
                        <w:noProof/>
                        <w:color w:val="C00000" w:themeColor="accent1"/>
                        <w:sz w:val="28"/>
                      </w:rPr>
                      <w:t>24</w:t>
                    </w:r>
                    <w:r w:rsidRPr="003C3CF9">
                      <w:rPr>
                        <w:b/>
                        <w:bCs/>
                        <w:noProof/>
                        <w:color w:val="C00000" w:themeColor="accent1"/>
                        <w:sz w:val="28"/>
                      </w:rPr>
                      <w:fldChar w:fldCharType="end"/>
                    </w:r>
                  </w:p>
                </w:txbxContent>
              </v:textbox>
            </v:shape>
          </w:pict>
        </mc:Fallback>
      </mc:AlternateContent>
    </w:r>
  </w:p>
  <w:p w14:paraId="356B5F3F" w14:textId="77777777" w:rsidR="003D5626" w:rsidRDefault="003D5626">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29970B1" w14:textId="3308DFA4" w:rsidR="003D5626" w:rsidRDefault="003D5626" w:rsidP="003E6A7F">
    <w:pPr>
      <w:pStyle w:val="Footer"/>
    </w:pPr>
    <w:r>
      <w:rPr>
        <w:noProof/>
      </w:rPr>
      <mc:AlternateContent>
        <mc:Choice Requires="wps">
          <w:drawing>
            <wp:anchor distT="0" distB="0" distL="114300" distR="114300" simplePos="0" relativeHeight="251727872" behindDoc="0" locked="0" layoutInCell="1" allowOverlap="1" wp14:anchorId="63850666" wp14:editId="39E96DD1">
              <wp:simplePos x="0" y="0"/>
              <wp:positionH relativeFrom="column">
                <wp:posOffset>4389120</wp:posOffset>
              </wp:positionH>
              <wp:positionV relativeFrom="paragraph">
                <wp:posOffset>113665</wp:posOffset>
              </wp:positionV>
              <wp:extent cx="2089785" cy="336550"/>
              <wp:effectExtent l="0" t="0" r="0" b="6350"/>
              <wp:wrapNone/>
              <wp:docPr id="690" name="Text Box 690"/>
              <wp:cNvGraphicFramePr/>
              <a:graphic xmlns:a="http://schemas.openxmlformats.org/drawingml/2006/main">
                <a:graphicData uri="http://schemas.microsoft.com/office/word/2010/wordprocessingShape">
                  <wps:wsp>
                    <wps:cNvSpPr txBox="1"/>
                    <wps:spPr>
                      <a:xfrm>
                        <a:off x="0" y="0"/>
                        <a:ext cx="2089785" cy="336550"/>
                      </a:xfrm>
                      <a:prstGeom prst="rect">
                        <a:avLst/>
                      </a:prstGeom>
                      <a:noFill/>
                      <a:ln w="6350">
                        <a:noFill/>
                      </a:ln>
                    </wps:spPr>
                    <wps:txbx>
                      <w:txbxContent>
                        <w:p w14:paraId="4BBB3BBE" w14:textId="50E3FE6F" w:rsidR="003D5626" w:rsidRPr="003C3CF9" w:rsidRDefault="003D5626" w:rsidP="003E6A7F">
                          <w:pPr>
                            <w:jc w:val="right"/>
                            <w:rPr>
                              <w:b/>
                              <w:color w:val="0563C1" w:themeColor="accent4"/>
                              <w:sz w:val="28"/>
                            </w:rPr>
                          </w:pPr>
                          <w:r w:rsidRPr="003C3CF9">
                            <w:rPr>
                              <w:b/>
                              <w:color w:val="0563C1" w:themeColor="accent4"/>
                              <w:spacing w:val="60"/>
                              <w:sz w:val="28"/>
                            </w:rPr>
                            <w:t>Page</w:t>
                          </w:r>
                          <w:r w:rsidRPr="003C3CF9">
                            <w:rPr>
                              <w:b/>
                              <w:color w:val="0563C1" w:themeColor="accent4"/>
                              <w:sz w:val="28"/>
                            </w:rPr>
                            <w:t xml:space="preserve"> </w:t>
                          </w:r>
                          <w:r w:rsidRPr="003C3CF9">
                            <w:rPr>
                              <w:b/>
                              <w:color w:val="C00000" w:themeColor="accent1"/>
                              <w:sz w:val="28"/>
                            </w:rPr>
                            <w:t xml:space="preserve">| </w:t>
                          </w:r>
                          <w:r w:rsidRPr="003C3CF9">
                            <w:rPr>
                              <w:b/>
                              <w:color w:val="C00000" w:themeColor="accent1"/>
                              <w:sz w:val="28"/>
                            </w:rPr>
                            <w:fldChar w:fldCharType="begin"/>
                          </w:r>
                          <w:r w:rsidRPr="003C3CF9">
                            <w:rPr>
                              <w:b/>
                              <w:color w:val="C00000" w:themeColor="accent1"/>
                              <w:sz w:val="28"/>
                            </w:rPr>
                            <w:instrText xml:space="preserve"> PAGE   \* MERGEFORMAT </w:instrText>
                          </w:r>
                          <w:r w:rsidRPr="003C3CF9">
                            <w:rPr>
                              <w:b/>
                              <w:color w:val="C00000" w:themeColor="accent1"/>
                              <w:sz w:val="28"/>
                            </w:rPr>
                            <w:fldChar w:fldCharType="separate"/>
                          </w:r>
                          <w:r w:rsidR="00606ABF" w:rsidRPr="00606ABF">
                            <w:rPr>
                              <w:b/>
                              <w:bCs/>
                              <w:noProof/>
                              <w:color w:val="C00000" w:themeColor="accent1"/>
                              <w:sz w:val="28"/>
                            </w:rPr>
                            <w:t>25</w:t>
                          </w:r>
                          <w:r w:rsidRPr="003C3CF9">
                            <w:rPr>
                              <w:b/>
                              <w:bCs/>
                              <w:noProof/>
                              <w:color w:val="C00000" w:themeColor="accent1"/>
                              <w:sz w:val="28"/>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63850666" id="_x0000_t202" coordsize="21600,21600" o:spt="202" path="m,l,21600r21600,l21600,xe">
              <v:stroke joinstyle="miter"/>
              <v:path gradientshapeok="t" o:connecttype="rect"/>
            </v:shapetype>
            <v:shape id="Text Box 690" o:spid="_x0000_s1081" type="#_x0000_t202" style="position:absolute;margin-left:345.6pt;margin-top:8.95pt;width:164.55pt;height:26.5pt;z-index:251727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" filled="f" stroked="f" strokeweight=".5pt">
              <v:textbox>
                <w:txbxContent>
                  <w:p w14:paraId="4BBB3BBE" w14:textId="50E3FE6F" w:rsidR="003D5626" w:rsidRPr="003C3CF9" w:rsidRDefault="003D5626" w:rsidP="003E6A7F">
                    <w:pPr>
                      <w:jc w:val="right"/>
                      <w:rPr>
                        <w:b/>
                        <w:color w:val="0563C1" w:themeColor="accent4"/>
                        <w:sz w:val="28"/>
                      </w:rPr>
                    </w:pPr>
                    <w:r w:rsidRPr="003C3CF9">
                      <w:rPr>
                        <w:b/>
                        <w:color w:val="0563C1" w:themeColor="accent4"/>
                        <w:spacing w:val="60"/>
                        <w:sz w:val="28"/>
                      </w:rPr>
                      <w:t>Page</w:t>
                    </w:r>
                    <w:r w:rsidRPr="003C3CF9">
                      <w:rPr>
                        <w:b/>
                        <w:color w:val="0563C1" w:themeColor="accent4"/>
                        <w:sz w:val="28"/>
                      </w:rPr>
                      <w:t xml:space="preserve"> </w:t>
                    </w:r>
                    <w:r w:rsidRPr="003C3CF9">
                      <w:rPr>
                        <w:b/>
                        <w:color w:val="C00000" w:themeColor="accent1"/>
                        <w:sz w:val="28"/>
                      </w:rPr>
                      <w:t xml:space="preserve">| </w:t>
                    </w:r>
                    <w:r w:rsidRPr="003C3CF9">
                      <w:rPr>
                        <w:b/>
                        <w:color w:val="C00000" w:themeColor="accent1"/>
                        <w:sz w:val="28"/>
                      </w:rPr>
                      <w:fldChar w:fldCharType="begin"/>
                    </w:r>
                    <w:r w:rsidRPr="003C3CF9">
                      <w:rPr>
                        <w:b/>
                        <w:color w:val="C00000" w:themeColor="accent1"/>
                        <w:sz w:val="28"/>
                      </w:rPr>
                      <w:instrText xml:space="preserve"> PAGE   \* MERGEFORMAT </w:instrText>
                    </w:r>
                    <w:r w:rsidRPr="003C3CF9">
                      <w:rPr>
                        <w:b/>
                        <w:color w:val="C00000" w:themeColor="accent1"/>
                        <w:sz w:val="28"/>
                      </w:rPr>
                      <w:fldChar w:fldCharType="separate"/>
                    </w:r>
                    <w:r w:rsidR="00606ABF" w:rsidRPr="00606ABF">
                      <w:rPr>
                        <w:b/>
                        <w:bCs/>
                        <w:noProof/>
                        <w:color w:val="C00000" w:themeColor="accent1"/>
                        <w:sz w:val="28"/>
                      </w:rPr>
                      <w:t>25</w:t>
                    </w:r>
                    <w:r w:rsidRPr="003C3CF9">
                      <w:rPr>
                        <w:b/>
                        <w:bCs/>
                        <w:noProof/>
                        <w:color w:val="C00000" w:themeColor="accent1"/>
                        <w:sz w:val="28"/>
                      </w:rPr>
                      <w:fldChar w:fldCharType="end"/>
                    </w:r>
                  </w:p>
                </w:txbxContent>
              </v:textbox>
            </v:shape>
          </w:pict>
        </mc:Fallback>
      </mc:AlternateContent>
    </w:r>
    <w:r w:rsidRPr="006B7E68">
      <w:rPr>
        <w:noProof/>
      </w:rPr>
      <mc:AlternateContent>
        <mc:Choice Requires="wpg">
          <w:drawing>
            <wp:anchor distT="0" distB="0" distL="114300" distR="114300" simplePos="0" relativeHeight="251726848" behindDoc="0" locked="0" layoutInCell="1" allowOverlap="1" wp14:anchorId="7553075A" wp14:editId="7AE18CF4">
              <wp:simplePos x="0" y="0"/>
              <wp:positionH relativeFrom="page">
                <wp:posOffset>2540</wp:posOffset>
              </wp:positionH>
              <wp:positionV relativeFrom="paragraph">
                <wp:posOffset>80587</wp:posOffset>
              </wp:positionV>
              <wp:extent cx="7771765" cy="723265"/>
              <wp:effectExtent l="0" t="0" r="635" b="635"/>
              <wp:wrapNone/>
              <wp:docPr id="691" name="Group 433"/>
              <wp:cNvGraphicFramePr/>
              <a:graphic xmlns:a="http://schemas.openxmlformats.org/drawingml/2006/main">
                <a:graphicData uri="http://schemas.microsoft.com/office/word/2010/wordprocessingGroup">
                  <wpg:wgp>
                    <wpg:cNvGrpSpPr/>
                    <wpg:grpSpPr>
                      <a:xfrm flipH="1">
                        <a:off x="0" y="0"/>
                        <a:ext cx="7771765" cy="723265"/>
                        <a:chOff x="0" y="0"/>
                        <a:chExt cx="7772262" cy="723898"/>
                      </a:xfrm>
                    </wpg:grpSpPr>
                    <wps:wsp>
                      <wps:cNvPr id="692" name="Freeform 692"/>
                      <wps:cNvSpPr/>
                      <wps:spPr>
                        <a:xfrm>
                          <a:off x="0" y="47702"/>
                          <a:ext cx="7772262" cy="676196"/>
                        </a:xfrm>
                        <a:custGeom>
                          <a:avLst/>
                          <a:gdLst>
                            <a:gd name="connsiteX0" fmla="*/ 77822 w 7772262"/>
                            <a:gd name="connsiteY0" fmla="*/ 557258 h 676196"/>
                            <a:gd name="connsiteX1" fmla="*/ 146256 w 7772262"/>
                            <a:gd name="connsiteY1" fmla="*/ 675249 h 676196"/>
                            <a:gd name="connsiteX2" fmla="*/ 0 w 7772262"/>
                            <a:gd name="connsiteY2" fmla="*/ 675249 h 676196"/>
                            <a:gd name="connsiteX3" fmla="*/ 0 w 7772262"/>
                            <a:gd name="connsiteY3" fmla="*/ 562894 h 676196"/>
                            <a:gd name="connsiteX4" fmla="*/ 230397 w 7772262"/>
                            <a:gd name="connsiteY4" fmla="*/ 546208 h 676196"/>
                            <a:gd name="connsiteX5" fmla="*/ 166596 w 7772262"/>
                            <a:gd name="connsiteY5" fmla="*/ 656212 h 676196"/>
                            <a:gd name="connsiteX6" fmla="*/ 107937 w 7772262"/>
                            <a:gd name="connsiteY6" fmla="*/ 555077 h 676196"/>
                            <a:gd name="connsiteX7" fmla="*/ 467122 w 7772262"/>
                            <a:gd name="connsiteY7" fmla="*/ 529063 h 676196"/>
                            <a:gd name="connsiteX8" fmla="*/ 552459 w 7772262"/>
                            <a:gd name="connsiteY8" fmla="*/ 676196 h 676196"/>
                            <a:gd name="connsiteX9" fmla="*/ 188109 w 7772262"/>
                            <a:gd name="connsiteY9" fmla="*/ 676196 h 676196"/>
                            <a:gd name="connsiteX10" fmla="*/ 264954 w 7772262"/>
                            <a:gd name="connsiteY10" fmla="*/ 543705 h 676196"/>
                            <a:gd name="connsiteX11" fmla="*/ 654253 w 7772262"/>
                            <a:gd name="connsiteY11" fmla="*/ 515511 h 676196"/>
                            <a:gd name="connsiteX12" fmla="*/ 573383 w 7772262"/>
                            <a:gd name="connsiteY12" fmla="*/ 654941 h 676196"/>
                            <a:gd name="connsiteX13" fmla="*/ 499034 w 7772262"/>
                            <a:gd name="connsiteY13" fmla="*/ 526752 h 676196"/>
                            <a:gd name="connsiteX14" fmla="*/ 856944 w 7772262"/>
                            <a:gd name="connsiteY14" fmla="*/ 500831 h 676196"/>
                            <a:gd name="connsiteX15" fmla="*/ 958655 w 7772262"/>
                            <a:gd name="connsiteY15" fmla="*/ 676196 h 676196"/>
                            <a:gd name="connsiteX16" fmla="*/ 594305 w 7772262"/>
                            <a:gd name="connsiteY16" fmla="*/ 676196 h 676196"/>
                            <a:gd name="connsiteX17" fmla="*/ 688960 w 7772262"/>
                            <a:gd name="connsiteY17" fmla="*/ 512997 h 676196"/>
                            <a:gd name="connsiteX18" fmla="*/ 1080580 w 7772262"/>
                            <a:gd name="connsiteY18" fmla="*/ 484634 h 676196"/>
                            <a:gd name="connsiteX19" fmla="*/ 982352 w 7772262"/>
                            <a:gd name="connsiteY19" fmla="*/ 653994 h 676196"/>
                            <a:gd name="connsiteX20" fmla="*/ 892043 w 7772262"/>
                            <a:gd name="connsiteY20" fmla="*/ 498289 h 676196"/>
                            <a:gd name="connsiteX21" fmla="*/ 1249959 w 7772262"/>
                            <a:gd name="connsiteY21" fmla="*/ 472368 h 676196"/>
                            <a:gd name="connsiteX22" fmla="*/ 1367629 w 7772262"/>
                            <a:gd name="connsiteY22" fmla="*/ 675249 h 676196"/>
                            <a:gd name="connsiteX23" fmla="*/ 1003277 w 7772262"/>
                            <a:gd name="connsiteY23" fmla="*/ 675249 h 676196"/>
                            <a:gd name="connsiteX24" fmla="*/ 1115292 w 7772262"/>
                            <a:gd name="connsiteY24" fmla="*/ 482121 h 676196"/>
                            <a:gd name="connsiteX25" fmla="*/ 1504590 w 7772262"/>
                            <a:gd name="connsiteY25" fmla="*/ 453926 h 676196"/>
                            <a:gd name="connsiteX26" fmla="*/ 1388551 w 7772262"/>
                            <a:gd name="connsiteY26" fmla="*/ 653994 h 676196"/>
                            <a:gd name="connsiteX27" fmla="*/ 1281868 w 7772262"/>
                            <a:gd name="connsiteY27" fmla="*/ 470057 h 676196"/>
                            <a:gd name="connsiteX28" fmla="*/ 1639778 w 7772262"/>
                            <a:gd name="connsiteY28" fmla="*/ 444135 h 676196"/>
                            <a:gd name="connsiteX29" fmla="*/ 1773820 w 7772262"/>
                            <a:gd name="connsiteY29" fmla="*/ 675249 h 676196"/>
                            <a:gd name="connsiteX30" fmla="*/ 1409471 w 7772262"/>
                            <a:gd name="connsiteY30" fmla="*/ 675249 h 676196"/>
                            <a:gd name="connsiteX31" fmla="*/ 1539297 w 7772262"/>
                            <a:gd name="connsiteY31" fmla="*/ 451413 h 676196"/>
                            <a:gd name="connsiteX32" fmla="*/ 1929324 w 7772262"/>
                            <a:gd name="connsiteY32" fmla="*/ 423166 h 676196"/>
                            <a:gd name="connsiteX33" fmla="*/ 1794158 w 7772262"/>
                            <a:gd name="connsiteY33" fmla="*/ 656212 h 676196"/>
                            <a:gd name="connsiteX34" fmla="*/ 1669887 w 7772262"/>
                            <a:gd name="connsiteY34" fmla="*/ 441955 h 676196"/>
                            <a:gd name="connsiteX35" fmla="*/ 2029076 w 7772262"/>
                            <a:gd name="connsiteY35" fmla="*/ 415941 h 676196"/>
                            <a:gd name="connsiteX36" fmla="*/ 2180023 w 7772262"/>
                            <a:gd name="connsiteY36" fmla="*/ 676196 h 676196"/>
                            <a:gd name="connsiteX37" fmla="*/ 1815673 w 7772262"/>
                            <a:gd name="connsiteY37" fmla="*/ 676196 h 676196"/>
                            <a:gd name="connsiteX38" fmla="*/ 1963882 w 7772262"/>
                            <a:gd name="connsiteY38" fmla="*/ 420663 h 676196"/>
                            <a:gd name="connsiteX39" fmla="*/ 2353179 w 7772262"/>
                            <a:gd name="connsiteY39" fmla="*/ 392469 h 676196"/>
                            <a:gd name="connsiteX40" fmla="*/ 2200948 w 7772262"/>
                            <a:gd name="connsiteY40" fmla="*/ 654941 h 676196"/>
                            <a:gd name="connsiteX41" fmla="*/ 2060986 w 7772262"/>
                            <a:gd name="connsiteY41" fmla="*/ 413630 h 676196"/>
                            <a:gd name="connsiteX42" fmla="*/ 2418899 w 7772262"/>
                            <a:gd name="connsiteY42" fmla="*/ 387709 h 676196"/>
                            <a:gd name="connsiteX43" fmla="*/ 2586233 w 7772262"/>
                            <a:gd name="connsiteY43" fmla="*/ 676196 h 676196"/>
                            <a:gd name="connsiteX44" fmla="*/ 2221870 w 7772262"/>
                            <a:gd name="connsiteY44" fmla="*/ 676196 h 676196"/>
                            <a:gd name="connsiteX45" fmla="*/ 2387890 w 7772262"/>
                            <a:gd name="connsiteY45" fmla="*/ 389955 h 676196"/>
                            <a:gd name="connsiteX46" fmla="*/ 7291611 w 7772262"/>
                            <a:gd name="connsiteY46" fmla="*/ 362100 h 676196"/>
                            <a:gd name="connsiteX47" fmla="*/ 7473790 w 7772262"/>
                            <a:gd name="connsiteY47" fmla="*/ 676196 h 676196"/>
                            <a:gd name="connsiteX48" fmla="*/ 7109434 w 7772262"/>
                            <a:gd name="connsiteY48" fmla="*/ 676196 h 676196"/>
                            <a:gd name="connsiteX49" fmla="*/ 6885401 w 7772262"/>
                            <a:gd name="connsiteY49" fmla="*/ 362100 h 676196"/>
                            <a:gd name="connsiteX50" fmla="*/ 7067589 w 7772262"/>
                            <a:gd name="connsiteY50" fmla="*/ 676196 h 676196"/>
                            <a:gd name="connsiteX51" fmla="*/ 6703233 w 7772262"/>
                            <a:gd name="connsiteY51" fmla="*/ 676196 h 676196"/>
                            <a:gd name="connsiteX52" fmla="*/ 5661622 w 7772262"/>
                            <a:gd name="connsiteY52" fmla="*/ 362100 h 676196"/>
                            <a:gd name="connsiteX53" fmla="*/ 5843795 w 7772262"/>
                            <a:gd name="connsiteY53" fmla="*/ 676196 h 676196"/>
                            <a:gd name="connsiteX54" fmla="*/ 5479443 w 7772262"/>
                            <a:gd name="connsiteY54" fmla="*/ 676196 h 676196"/>
                            <a:gd name="connsiteX55" fmla="*/ 5255429 w 7772262"/>
                            <a:gd name="connsiteY55" fmla="*/ 362100 h 676196"/>
                            <a:gd name="connsiteX56" fmla="*/ 5437602 w 7772262"/>
                            <a:gd name="connsiteY56" fmla="*/ 676196 h 676196"/>
                            <a:gd name="connsiteX57" fmla="*/ 5073245 w 7772262"/>
                            <a:gd name="connsiteY57" fmla="*/ 676196 h 676196"/>
                            <a:gd name="connsiteX58" fmla="*/ 4034047 w 7772262"/>
                            <a:gd name="connsiteY58" fmla="*/ 362100 h 676196"/>
                            <a:gd name="connsiteX59" fmla="*/ 4216219 w 7772262"/>
                            <a:gd name="connsiteY59" fmla="*/ 676196 h 676196"/>
                            <a:gd name="connsiteX60" fmla="*/ 3851874 w 7772262"/>
                            <a:gd name="connsiteY60" fmla="*/ 676196 h 676196"/>
                            <a:gd name="connsiteX61" fmla="*/ 3627848 w 7772262"/>
                            <a:gd name="connsiteY61" fmla="*/ 362100 h 676196"/>
                            <a:gd name="connsiteX62" fmla="*/ 3810028 w 7772262"/>
                            <a:gd name="connsiteY62" fmla="*/ 676196 h 676196"/>
                            <a:gd name="connsiteX63" fmla="*/ 3445678 w 7772262"/>
                            <a:gd name="connsiteY63" fmla="*/ 676196 h 676196"/>
                            <a:gd name="connsiteX64" fmla="*/ 2779526 w 7772262"/>
                            <a:gd name="connsiteY64" fmla="*/ 361591 h 676196"/>
                            <a:gd name="connsiteX65" fmla="*/ 2609931 w 7772262"/>
                            <a:gd name="connsiteY65" fmla="*/ 653994 h 676196"/>
                            <a:gd name="connsiteX66" fmla="*/ 2454008 w 7772262"/>
                            <a:gd name="connsiteY66" fmla="*/ 385166 h 676196"/>
                            <a:gd name="connsiteX67" fmla="*/ 7700587 w 7772262"/>
                            <a:gd name="connsiteY67" fmla="*/ 361152 h 676196"/>
                            <a:gd name="connsiteX68" fmla="*/ 7772262 w 7772262"/>
                            <a:gd name="connsiteY68" fmla="*/ 484731 h 676196"/>
                            <a:gd name="connsiteX69" fmla="*/ 7772262 w 7772262"/>
                            <a:gd name="connsiteY69" fmla="*/ 675249 h 676196"/>
                            <a:gd name="connsiteX70" fmla="*/ 7518412 w 7772262"/>
                            <a:gd name="connsiteY70" fmla="*/ 675249 h 676196"/>
                            <a:gd name="connsiteX71" fmla="*/ 6479217 w 7772262"/>
                            <a:gd name="connsiteY71" fmla="*/ 361152 h 676196"/>
                            <a:gd name="connsiteX72" fmla="*/ 6661391 w 7772262"/>
                            <a:gd name="connsiteY72" fmla="*/ 675249 h 676196"/>
                            <a:gd name="connsiteX73" fmla="*/ 6297037 w 7772262"/>
                            <a:gd name="connsiteY73" fmla="*/ 675249 h 676196"/>
                            <a:gd name="connsiteX74" fmla="*/ 6070596 w 7772262"/>
                            <a:gd name="connsiteY74" fmla="*/ 361152 h 676196"/>
                            <a:gd name="connsiteX75" fmla="*/ 6252771 w 7772262"/>
                            <a:gd name="connsiteY75" fmla="*/ 675249 h 676196"/>
                            <a:gd name="connsiteX76" fmla="*/ 5888419 w 7772262"/>
                            <a:gd name="connsiteY76" fmla="*/ 675249 h 676196"/>
                            <a:gd name="connsiteX77" fmla="*/ 4849214 w 7772262"/>
                            <a:gd name="connsiteY77" fmla="*/ 361152 h 676196"/>
                            <a:gd name="connsiteX78" fmla="*/ 5031391 w 7772262"/>
                            <a:gd name="connsiteY78" fmla="*/ 675249 h 676196"/>
                            <a:gd name="connsiteX79" fmla="*/ 4667041 w 7772262"/>
                            <a:gd name="connsiteY79" fmla="*/ 675249 h 676196"/>
                            <a:gd name="connsiteX80" fmla="*/ 4443028 w 7772262"/>
                            <a:gd name="connsiteY80" fmla="*/ 361152 h 676196"/>
                            <a:gd name="connsiteX81" fmla="*/ 4625200 w 7772262"/>
                            <a:gd name="connsiteY81" fmla="*/ 675249 h 676196"/>
                            <a:gd name="connsiteX82" fmla="*/ 4260844 w 7772262"/>
                            <a:gd name="connsiteY82" fmla="*/ 675249 h 676196"/>
                            <a:gd name="connsiteX83" fmla="*/ 3221650 w 7772262"/>
                            <a:gd name="connsiteY83" fmla="*/ 361152 h 676196"/>
                            <a:gd name="connsiteX84" fmla="*/ 3403827 w 7772262"/>
                            <a:gd name="connsiteY84" fmla="*/ 675249 h 676196"/>
                            <a:gd name="connsiteX85" fmla="*/ 3039470 w 7772262"/>
                            <a:gd name="connsiteY85" fmla="*/ 675249 h 676196"/>
                            <a:gd name="connsiteX86" fmla="*/ 2813032 w 7772262"/>
                            <a:gd name="connsiteY86" fmla="*/ 361152 h 676196"/>
                            <a:gd name="connsiteX87" fmla="*/ 2995209 w 7772262"/>
                            <a:gd name="connsiteY87" fmla="*/ 675249 h 676196"/>
                            <a:gd name="connsiteX88" fmla="*/ 2630855 w 7772262"/>
                            <a:gd name="connsiteY88" fmla="*/ 675249 h 676196"/>
                            <a:gd name="connsiteX89" fmla="*/ 6499547 w 7772262"/>
                            <a:gd name="connsiteY89" fmla="*/ 342116 h 676196"/>
                            <a:gd name="connsiteX90" fmla="*/ 6863882 w 7772262"/>
                            <a:gd name="connsiteY90" fmla="*/ 342116 h 676196"/>
                            <a:gd name="connsiteX91" fmla="*/ 6681722 w 7772262"/>
                            <a:gd name="connsiteY91" fmla="*/ 656212 h 676196"/>
                            <a:gd name="connsiteX92" fmla="*/ 4869550 w 7772262"/>
                            <a:gd name="connsiteY92" fmla="*/ 342116 h 676196"/>
                            <a:gd name="connsiteX93" fmla="*/ 5233910 w 7772262"/>
                            <a:gd name="connsiteY93" fmla="*/ 342116 h 676196"/>
                            <a:gd name="connsiteX94" fmla="*/ 5051726 w 7772262"/>
                            <a:gd name="connsiteY94" fmla="*/ 656212 h 676196"/>
                            <a:gd name="connsiteX95" fmla="*/ 3241987 w 7772262"/>
                            <a:gd name="connsiteY95" fmla="*/ 342116 h 676196"/>
                            <a:gd name="connsiteX96" fmla="*/ 3606332 w 7772262"/>
                            <a:gd name="connsiteY96" fmla="*/ 342116 h 676196"/>
                            <a:gd name="connsiteX97" fmla="*/ 3424164 w 7772262"/>
                            <a:gd name="connsiteY97" fmla="*/ 656212 h 676196"/>
                            <a:gd name="connsiteX98" fmla="*/ 6906327 w 7772262"/>
                            <a:gd name="connsiteY98" fmla="*/ 340845 h 676196"/>
                            <a:gd name="connsiteX99" fmla="*/ 7270675 w 7772262"/>
                            <a:gd name="connsiteY99" fmla="*/ 340845 h 676196"/>
                            <a:gd name="connsiteX100" fmla="*/ 7088516 w 7772262"/>
                            <a:gd name="connsiteY100" fmla="*/ 654941 h 676196"/>
                            <a:gd name="connsiteX101" fmla="*/ 5276344 w 7772262"/>
                            <a:gd name="connsiteY101" fmla="*/ 340845 h 676196"/>
                            <a:gd name="connsiteX102" fmla="*/ 5640696 w 7772262"/>
                            <a:gd name="connsiteY102" fmla="*/ 340845 h 676196"/>
                            <a:gd name="connsiteX103" fmla="*/ 5458524 w 7772262"/>
                            <a:gd name="connsiteY103" fmla="*/ 654941 h 676196"/>
                            <a:gd name="connsiteX104" fmla="*/ 3648770 w 7772262"/>
                            <a:gd name="connsiteY104" fmla="*/ 340845 h 676196"/>
                            <a:gd name="connsiteX105" fmla="*/ 4013129 w 7772262"/>
                            <a:gd name="connsiteY105" fmla="*/ 340845 h 676196"/>
                            <a:gd name="connsiteX106" fmla="*/ 3830950 w 7772262"/>
                            <a:gd name="connsiteY106" fmla="*/ 654941 h 676196"/>
                            <a:gd name="connsiteX107" fmla="*/ 7721507 w 7772262"/>
                            <a:gd name="connsiteY107" fmla="*/ 339897 h 676196"/>
                            <a:gd name="connsiteX108" fmla="*/ 7772262 w 7772262"/>
                            <a:gd name="connsiteY108" fmla="*/ 339897 h 676196"/>
                            <a:gd name="connsiteX109" fmla="*/ 7772262 w 7772262"/>
                            <a:gd name="connsiteY109" fmla="*/ 427405 h 676196"/>
                            <a:gd name="connsiteX110" fmla="*/ 7315317 w 7772262"/>
                            <a:gd name="connsiteY110" fmla="*/ 339897 h 676196"/>
                            <a:gd name="connsiteX111" fmla="*/ 7679663 w 7772262"/>
                            <a:gd name="connsiteY111" fmla="*/ 339897 h 676196"/>
                            <a:gd name="connsiteX112" fmla="*/ 7497481 w 7772262"/>
                            <a:gd name="connsiteY112" fmla="*/ 653994 h 676196"/>
                            <a:gd name="connsiteX113" fmla="*/ 6091525 w 7772262"/>
                            <a:gd name="connsiteY113" fmla="*/ 339897 h 676196"/>
                            <a:gd name="connsiteX114" fmla="*/ 6455868 w 7772262"/>
                            <a:gd name="connsiteY114" fmla="*/ 339897 h 676196"/>
                            <a:gd name="connsiteX115" fmla="*/ 6273698 w 7772262"/>
                            <a:gd name="connsiteY115" fmla="*/ 653994 h 676196"/>
                            <a:gd name="connsiteX116" fmla="*/ 5685315 w 7772262"/>
                            <a:gd name="connsiteY116" fmla="*/ 339897 h 676196"/>
                            <a:gd name="connsiteX117" fmla="*/ 6049670 w 7772262"/>
                            <a:gd name="connsiteY117" fmla="*/ 339897 h 676196"/>
                            <a:gd name="connsiteX118" fmla="*/ 5867497 w 7772262"/>
                            <a:gd name="connsiteY118" fmla="*/ 653994 h 676196"/>
                            <a:gd name="connsiteX119" fmla="*/ 4463950 w 7772262"/>
                            <a:gd name="connsiteY119" fmla="*/ 339897 h 676196"/>
                            <a:gd name="connsiteX120" fmla="*/ 4828299 w 7772262"/>
                            <a:gd name="connsiteY120" fmla="*/ 339897 h 676196"/>
                            <a:gd name="connsiteX121" fmla="*/ 4646122 w 7772262"/>
                            <a:gd name="connsiteY121" fmla="*/ 653994 h 676196"/>
                            <a:gd name="connsiteX122" fmla="*/ 4057735 w 7772262"/>
                            <a:gd name="connsiteY122" fmla="*/ 339897 h 676196"/>
                            <a:gd name="connsiteX123" fmla="*/ 4422103 w 7772262"/>
                            <a:gd name="connsiteY123" fmla="*/ 339897 h 676196"/>
                            <a:gd name="connsiteX124" fmla="*/ 4239916 w 7772262"/>
                            <a:gd name="connsiteY124" fmla="*/ 653994 h 676196"/>
                            <a:gd name="connsiteX125" fmla="*/ 3079071 w 7772262"/>
                            <a:gd name="connsiteY125" fmla="*/ 339897 h 676196"/>
                            <a:gd name="connsiteX126" fmla="*/ 3198311 w 7772262"/>
                            <a:gd name="connsiteY126" fmla="*/ 339897 h 676196"/>
                            <a:gd name="connsiteX127" fmla="*/ 3016134 w 7772262"/>
                            <a:gd name="connsiteY127" fmla="*/ 653994 h 676196"/>
                            <a:gd name="connsiteX128" fmla="*/ 2843834 w 7772262"/>
                            <a:gd name="connsiteY128" fmla="*/ 356934 h 676196"/>
                            <a:gd name="connsiteX129" fmla="*/ 3595674 w 7772262"/>
                            <a:gd name="connsiteY129" fmla="*/ 302483 h 676196"/>
                            <a:gd name="connsiteX130" fmla="*/ 3606332 w 7772262"/>
                            <a:gd name="connsiteY130" fmla="*/ 320861 h 676196"/>
                            <a:gd name="connsiteX131" fmla="*/ 3341914 w 7772262"/>
                            <a:gd name="connsiteY131" fmla="*/ 320861 h 676196"/>
                            <a:gd name="connsiteX132" fmla="*/ 3986778 w 7772262"/>
                            <a:gd name="connsiteY132" fmla="*/ 274158 h 676196"/>
                            <a:gd name="connsiteX133" fmla="*/ 4013129 w 7772262"/>
                            <a:gd name="connsiteY133" fmla="*/ 319590 h 676196"/>
                            <a:gd name="connsiteX134" fmla="*/ 3648770 w 7772262"/>
                            <a:gd name="connsiteY134" fmla="*/ 319590 h 676196"/>
                            <a:gd name="connsiteX135" fmla="*/ 3661456 w 7772262"/>
                            <a:gd name="connsiteY135" fmla="*/ 297719 h 676196"/>
                            <a:gd name="connsiteX136" fmla="*/ 4053080 w 7772262"/>
                            <a:gd name="connsiteY136" fmla="*/ 269356 h 676196"/>
                            <a:gd name="connsiteX137" fmla="*/ 4036822 w 7772262"/>
                            <a:gd name="connsiteY137" fmla="*/ 297388 h 676196"/>
                            <a:gd name="connsiteX138" fmla="*/ 4036822 w 7772262"/>
                            <a:gd name="connsiteY138" fmla="*/ 297385 h 676196"/>
                            <a:gd name="connsiteX139" fmla="*/ 4036820 w 7772262"/>
                            <a:gd name="connsiteY139" fmla="*/ 297388 h 676196"/>
                            <a:gd name="connsiteX140" fmla="*/ 4021873 w 7772262"/>
                            <a:gd name="connsiteY140" fmla="*/ 271616 h 676196"/>
                            <a:gd name="connsiteX141" fmla="*/ 4379791 w 7772262"/>
                            <a:gd name="connsiteY141" fmla="*/ 245694 h 676196"/>
                            <a:gd name="connsiteX142" fmla="*/ 4422103 w 7772262"/>
                            <a:gd name="connsiteY142" fmla="*/ 318642 h 676196"/>
                            <a:gd name="connsiteX143" fmla="*/ 4057735 w 7772262"/>
                            <a:gd name="connsiteY143" fmla="*/ 318642 h 676196"/>
                            <a:gd name="connsiteX144" fmla="*/ 4087779 w 7772262"/>
                            <a:gd name="connsiteY144" fmla="*/ 266843 h 676196"/>
                            <a:gd name="connsiteX145" fmla="*/ 4477097 w 7772262"/>
                            <a:gd name="connsiteY145" fmla="*/ 238647 h 676196"/>
                            <a:gd name="connsiteX146" fmla="*/ 4443028 w 7772262"/>
                            <a:gd name="connsiteY146" fmla="*/ 297388 h 676196"/>
                            <a:gd name="connsiteX147" fmla="*/ 4411704 w 7772262"/>
                            <a:gd name="connsiteY147" fmla="*/ 243383 h 676196"/>
                            <a:gd name="connsiteX148" fmla="*/ 7772262 w 7772262"/>
                            <a:gd name="connsiteY148" fmla="*/ 231134 h 676196"/>
                            <a:gd name="connsiteX149" fmla="*/ 7772262 w 7772262"/>
                            <a:gd name="connsiteY149" fmla="*/ 318642 h 676196"/>
                            <a:gd name="connsiteX150" fmla="*/ 7721507 w 7772262"/>
                            <a:gd name="connsiteY150" fmla="*/ 318642 h 676196"/>
                            <a:gd name="connsiteX151" fmla="*/ 4769615 w 7772262"/>
                            <a:gd name="connsiteY151" fmla="*/ 217462 h 676196"/>
                            <a:gd name="connsiteX152" fmla="*/ 4828299 w 7772262"/>
                            <a:gd name="connsiteY152" fmla="*/ 318642 h 676196"/>
                            <a:gd name="connsiteX153" fmla="*/ 4463952 w 7772262"/>
                            <a:gd name="connsiteY153" fmla="*/ 318642 h 676196"/>
                            <a:gd name="connsiteX154" fmla="*/ 4511806 w 7772262"/>
                            <a:gd name="connsiteY154" fmla="*/ 236133 h 676196"/>
                            <a:gd name="connsiteX155" fmla="*/ 4901099 w 7772262"/>
                            <a:gd name="connsiteY155" fmla="*/ 207940 h 676196"/>
                            <a:gd name="connsiteX156" fmla="*/ 4849219 w 7772262"/>
                            <a:gd name="connsiteY156" fmla="*/ 297388 h 676196"/>
                            <a:gd name="connsiteX157" fmla="*/ 4801523 w 7772262"/>
                            <a:gd name="connsiteY157" fmla="*/ 215151 h 676196"/>
                            <a:gd name="connsiteX158" fmla="*/ 5157638 w 7772262"/>
                            <a:gd name="connsiteY158" fmla="*/ 189360 h 676196"/>
                            <a:gd name="connsiteX159" fmla="*/ 5233910 w 7772262"/>
                            <a:gd name="connsiteY159" fmla="*/ 320861 h 676196"/>
                            <a:gd name="connsiteX160" fmla="*/ 4869552 w 7772262"/>
                            <a:gd name="connsiteY160" fmla="*/ 320861 h 676196"/>
                            <a:gd name="connsiteX161" fmla="*/ 4936535 w 7772262"/>
                            <a:gd name="connsiteY161" fmla="*/ 205373 h 676196"/>
                            <a:gd name="connsiteX162" fmla="*/ 5325840 w 7772262"/>
                            <a:gd name="connsiteY162" fmla="*/ 177178 h 676196"/>
                            <a:gd name="connsiteX163" fmla="*/ 5254833 w 7772262"/>
                            <a:gd name="connsiteY163" fmla="*/ 299606 h 676196"/>
                            <a:gd name="connsiteX164" fmla="*/ 5189548 w 7772262"/>
                            <a:gd name="connsiteY164" fmla="*/ 187049 h 676196"/>
                            <a:gd name="connsiteX165" fmla="*/ 5548737 w 7772262"/>
                            <a:gd name="connsiteY165" fmla="*/ 161035 h 676196"/>
                            <a:gd name="connsiteX166" fmla="*/ 5640696 w 7772262"/>
                            <a:gd name="connsiteY166" fmla="*/ 319590 h 676196"/>
                            <a:gd name="connsiteX167" fmla="*/ 5276344 w 7772262"/>
                            <a:gd name="connsiteY167" fmla="*/ 319590 h 676196"/>
                            <a:gd name="connsiteX168" fmla="*/ 5360396 w 7772262"/>
                            <a:gd name="connsiteY168" fmla="*/ 174676 h 676196"/>
                            <a:gd name="connsiteX169" fmla="*/ 5752021 w 7772262"/>
                            <a:gd name="connsiteY169" fmla="*/ 146313 h 676196"/>
                            <a:gd name="connsiteX170" fmla="*/ 5664395 w 7772262"/>
                            <a:gd name="connsiteY170" fmla="*/ 297388 h 676196"/>
                            <a:gd name="connsiteX171" fmla="*/ 5583836 w 7772262"/>
                            <a:gd name="connsiteY171" fmla="*/ 158493 h 676196"/>
                            <a:gd name="connsiteX172" fmla="*/ 5941749 w 7772262"/>
                            <a:gd name="connsiteY172" fmla="*/ 132572 h 676196"/>
                            <a:gd name="connsiteX173" fmla="*/ 6049670 w 7772262"/>
                            <a:gd name="connsiteY173" fmla="*/ 318642 h 676196"/>
                            <a:gd name="connsiteX174" fmla="*/ 5685315 w 7772262"/>
                            <a:gd name="connsiteY174" fmla="*/ 318642 h 676196"/>
                            <a:gd name="connsiteX175" fmla="*/ 5786725 w 7772262"/>
                            <a:gd name="connsiteY175" fmla="*/ 143799 h 676196"/>
                            <a:gd name="connsiteX176" fmla="*/ 6176034 w 7772262"/>
                            <a:gd name="connsiteY176" fmla="*/ 115604 h 676196"/>
                            <a:gd name="connsiteX177" fmla="*/ 6070596 w 7772262"/>
                            <a:gd name="connsiteY177" fmla="*/ 297388 h 676196"/>
                            <a:gd name="connsiteX178" fmla="*/ 5973662 w 7772262"/>
                            <a:gd name="connsiteY178" fmla="*/ 130261 h 676196"/>
                            <a:gd name="connsiteX179" fmla="*/ 6331578 w 7772262"/>
                            <a:gd name="connsiteY179" fmla="*/ 104339 h 676196"/>
                            <a:gd name="connsiteX180" fmla="*/ 6455872 w 7772262"/>
                            <a:gd name="connsiteY180" fmla="*/ 318642 h 676196"/>
                            <a:gd name="connsiteX181" fmla="*/ 6091525 w 7772262"/>
                            <a:gd name="connsiteY181" fmla="*/ 318642 h 676196"/>
                            <a:gd name="connsiteX182" fmla="*/ 6210743 w 7772262"/>
                            <a:gd name="connsiteY182" fmla="*/ 113091 h 676196"/>
                            <a:gd name="connsiteX183" fmla="*/ 6600040 w 7772262"/>
                            <a:gd name="connsiteY183" fmla="*/ 84896 h 676196"/>
                            <a:gd name="connsiteX184" fmla="*/ 6476797 w 7772262"/>
                            <a:gd name="connsiteY184" fmla="*/ 297388 h 676196"/>
                            <a:gd name="connsiteX185" fmla="*/ 6363491 w 7772262"/>
                            <a:gd name="connsiteY185" fmla="*/ 102028 h 676196"/>
                            <a:gd name="connsiteX186" fmla="*/ 6721916 w 7772262"/>
                            <a:gd name="connsiteY186" fmla="*/ 76070 h 676196"/>
                            <a:gd name="connsiteX187" fmla="*/ 6863882 w 7772262"/>
                            <a:gd name="connsiteY187" fmla="*/ 320861 h 676196"/>
                            <a:gd name="connsiteX188" fmla="*/ 6499547 w 7772262"/>
                            <a:gd name="connsiteY188" fmla="*/ 320861 h 676196"/>
                            <a:gd name="connsiteX189" fmla="*/ 6638000 w 7772262"/>
                            <a:gd name="connsiteY189" fmla="*/ 82147 h 676196"/>
                            <a:gd name="connsiteX190" fmla="*/ 7027298 w 7772262"/>
                            <a:gd name="connsiteY190" fmla="*/ 53953 h 676196"/>
                            <a:gd name="connsiteX191" fmla="*/ 6884810 w 7772262"/>
                            <a:gd name="connsiteY191" fmla="*/ 299606 h 676196"/>
                            <a:gd name="connsiteX192" fmla="*/ 6753823 w 7772262"/>
                            <a:gd name="connsiteY192" fmla="*/ 73759 h 676196"/>
                            <a:gd name="connsiteX193" fmla="*/ 7113020 w 7772262"/>
                            <a:gd name="connsiteY193" fmla="*/ 47745 h 676196"/>
                            <a:gd name="connsiteX194" fmla="*/ 7270675 w 7772262"/>
                            <a:gd name="connsiteY194" fmla="*/ 319590 h 676196"/>
                            <a:gd name="connsiteX195" fmla="*/ 6906327 w 7772262"/>
                            <a:gd name="connsiteY195" fmla="*/ 319590 h 676196"/>
                            <a:gd name="connsiteX196" fmla="*/ 7061859 w 7772262"/>
                            <a:gd name="connsiteY196" fmla="*/ 51450 h 676196"/>
                            <a:gd name="connsiteX197" fmla="*/ 7453481 w 7772262"/>
                            <a:gd name="connsiteY197" fmla="*/ 23087 h 676196"/>
                            <a:gd name="connsiteX198" fmla="*/ 7294384 w 7772262"/>
                            <a:gd name="connsiteY198" fmla="*/ 297388 h 676196"/>
                            <a:gd name="connsiteX199" fmla="*/ 7148118 w 7772262"/>
                            <a:gd name="connsiteY199" fmla="*/ 45203 h 676196"/>
                            <a:gd name="connsiteX200" fmla="*/ 7506028 w 7772262"/>
                            <a:gd name="connsiteY200" fmla="*/ 19282 h 676196"/>
                            <a:gd name="connsiteX201" fmla="*/ 7679663 w 7772262"/>
                            <a:gd name="connsiteY201" fmla="*/ 318642 h 676196"/>
                            <a:gd name="connsiteX202" fmla="*/ 7315317 w 7772262"/>
                            <a:gd name="connsiteY202" fmla="*/ 318642 h 676196"/>
                            <a:gd name="connsiteX203" fmla="*/ 7488186 w 7772262"/>
                            <a:gd name="connsiteY203" fmla="*/ 20574 h 676196"/>
                            <a:gd name="connsiteX204" fmla="*/ 7772262 w 7772262"/>
                            <a:gd name="connsiteY204" fmla="*/ 0 h 676196"/>
                            <a:gd name="connsiteX205" fmla="*/ 7772262 w 7772262"/>
                            <a:gd name="connsiteY205" fmla="*/ 173809 h 676196"/>
                            <a:gd name="connsiteX206" fmla="*/ 7700587 w 7772262"/>
                            <a:gd name="connsiteY206" fmla="*/ 297388 h 676196"/>
                            <a:gd name="connsiteX207" fmla="*/ 7537952 w 7772262"/>
                            <a:gd name="connsiteY207" fmla="*/ 16970 h 6761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Lst>
                          <a:rect l="l" t="t" r="r" b="b"/>
                          <a:pathLst>
                            <a:path w="7772262" h="676196">
                              <a:moveTo>
                                <a:pt x="77822" y="557258"/>
                              </a:moveTo>
                              <a:lnTo>
                                <a:pt x="146256" y="675249"/>
                              </a:lnTo>
                              <a:lnTo>
                                <a:pt x="0" y="675249"/>
                              </a:lnTo>
                              <a:lnTo>
                                <a:pt x="0" y="562894"/>
                              </a:lnTo>
                              <a:close/>
                              <a:moveTo>
                                <a:pt x="230397" y="546208"/>
                              </a:moveTo>
                              <a:lnTo>
                                <a:pt x="166596" y="656212"/>
                              </a:lnTo>
                              <a:lnTo>
                                <a:pt x="107937" y="555077"/>
                              </a:lnTo>
                              <a:close/>
                              <a:moveTo>
                                <a:pt x="467122" y="529063"/>
                              </a:moveTo>
                              <a:lnTo>
                                <a:pt x="552459" y="676196"/>
                              </a:lnTo>
                              <a:lnTo>
                                <a:pt x="188109" y="676196"/>
                              </a:lnTo>
                              <a:lnTo>
                                <a:pt x="264954" y="543705"/>
                              </a:lnTo>
                              <a:close/>
                              <a:moveTo>
                                <a:pt x="654253" y="515511"/>
                              </a:moveTo>
                              <a:lnTo>
                                <a:pt x="573383" y="654941"/>
                              </a:lnTo>
                              <a:lnTo>
                                <a:pt x="499034" y="526752"/>
                              </a:lnTo>
                              <a:close/>
                              <a:moveTo>
                                <a:pt x="856944" y="500831"/>
                              </a:moveTo>
                              <a:lnTo>
                                <a:pt x="958655" y="676196"/>
                              </a:lnTo>
                              <a:lnTo>
                                <a:pt x="594305" y="676196"/>
                              </a:lnTo>
                              <a:lnTo>
                                <a:pt x="688960" y="512997"/>
                              </a:lnTo>
                              <a:close/>
                              <a:moveTo>
                                <a:pt x="1080580" y="484634"/>
                              </a:moveTo>
                              <a:lnTo>
                                <a:pt x="982352" y="653994"/>
                              </a:lnTo>
                              <a:lnTo>
                                <a:pt x="892043" y="498289"/>
                              </a:lnTo>
                              <a:close/>
                              <a:moveTo>
                                <a:pt x="1249959" y="472368"/>
                              </a:moveTo>
                              <a:lnTo>
                                <a:pt x="1367629" y="675249"/>
                              </a:lnTo>
                              <a:lnTo>
                                <a:pt x="1003277" y="675249"/>
                              </a:lnTo>
                              <a:lnTo>
                                <a:pt x="1115292" y="482121"/>
                              </a:lnTo>
                              <a:close/>
                              <a:moveTo>
                                <a:pt x="1504590" y="453926"/>
                              </a:moveTo>
                              <a:lnTo>
                                <a:pt x="1388551" y="653994"/>
                              </a:lnTo>
                              <a:lnTo>
                                <a:pt x="1281868" y="470057"/>
                              </a:lnTo>
                              <a:close/>
                              <a:moveTo>
                                <a:pt x="1639778" y="444135"/>
                              </a:moveTo>
                              <a:lnTo>
                                <a:pt x="1773820" y="675249"/>
                              </a:lnTo>
                              <a:lnTo>
                                <a:pt x="1409471" y="675249"/>
                              </a:lnTo>
                              <a:lnTo>
                                <a:pt x="1539297" y="451413"/>
                              </a:lnTo>
                              <a:close/>
                              <a:moveTo>
                                <a:pt x="1929324" y="423166"/>
                              </a:moveTo>
                              <a:lnTo>
                                <a:pt x="1794158" y="656212"/>
                              </a:lnTo>
                              <a:lnTo>
                                <a:pt x="1669887" y="441955"/>
                              </a:lnTo>
                              <a:close/>
                              <a:moveTo>
                                <a:pt x="2029076" y="415941"/>
                              </a:moveTo>
                              <a:lnTo>
                                <a:pt x="2180023" y="676196"/>
                              </a:lnTo>
                              <a:lnTo>
                                <a:pt x="1815673" y="676196"/>
                              </a:lnTo>
                              <a:lnTo>
                                <a:pt x="1963882" y="420663"/>
                              </a:lnTo>
                              <a:close/>
                              <a:moveTo>
                                <a:pt x="2353179" y="392469"/>
                              </a:moveTo>
                              <a:lnTo>
                                <a:pt x="2200948" y="654941"/>
                              </a:lnTo>
                              <a:lnTo>
                                <a:pt x="2060986" y="413630"/>
                              </a:lnTo>
                              <a:close/>
                              <a:moveTo>
                                <a:pt x="2418899" y="387709"/>
                              </a:moveTo>
                              <a:lnTo>
                                <a:pt x="2586233" y="676196"/>
                              </a:lnTo>
                              <a:lnTo>
                                <a:pt x="2221870" y="676196"/>
                              </a:lnTo>
                              <a:lnTo>
                                <a:pt x="2387890" y="389955"/>
                              </a:lnTo>
                              <a:close/>
                              <a:moveTo>
                                <a:pt x="7291611" y="362100"/>
                              </a:moveTo>
                              <a:lnTo>
                                <a:pt x="7473790" y="676196"/>
                              </a:lnTo>
                              <a:lnTo>
                                <a:pt x="7109434" y="676196"/>
                              </a:lnTo>
                              <a:close/>
                              <a:moveTo>
                                <a:pt x="6885401" y="362100"/>
                              </a:moveTo>
                              <a:lnTo>
                                <a:pt x="7067589" y="676196"/>
                              </a:lnTo>
                              <a:lnTo>
                                <a:pt x="6703233" y="676196"/>
                              </a:lnTo>
                              <a:close/>
                              <a:moveTo>
                                <a:pt x="5661622" y="362100"/>
                              </a:moveTo>
                              <a:lnTo>
                                <a:pt x="5843795" y="676196"/>
                              </a:lnTo>
                              <a:lnTo>
                                <a:pt x="5479443" y="676196"/>
                              </a:lnTo>
                              <a:close/>
                              <a:moveTo>
                                <a:pt x="5255429" y="362100"/>
                              </a:moveTo>
                              <a:lnTo>
                                <a:pt x="5437602" y="676196"/>
                              </a:lnTo>
                              <a:lnTo>
                                <a:pt x="5073245" y="676196"/>
                              </a:lnTo>
                              <a:close/>
                              <a:moveTo>
                                <a:pt x="4034047" y="362100"/>
                              </a:moveTo>
                              <a:lnTo>
                                <a:pt x="4216219" y="676196"/>
                              </a:lnTo>
                              <a:lnTo>
                                <a:pt x="3851874" y="676196"/>
                              </a:lnTo>
                              <a:close/>
                              <a:moveTo>
                                <a:pt x="3627848" y="362100"/>
                              </a:moveTo>
                              <a:lnTo>
                                <a:pt x="3810028" y="676196"/>
                              </a:lnTo>
                              <a:lnTo>
                                <a:pt x="3445678" y="676196"/>
                              </a:lnTo>
                              <a:close/>
                              <a:moveTo>
                                <a:pt x="2779526" y="361591"/>
                              </a:moveTo>
                              <a:lnTo>
                                <a:pt x="2609931" y="653994"/>
                              </a:lnTo>
                              <a:lnTo>
                                <a:pt x="2454008" y="385166"/>
                              </a:lnTo>
                              <a:close/>
                              <a:moveTo>
                                <a:pt x="7700587" y="361152"/>
                              </a:moveTo>
                              <a:lnTo>
                                <a:pt x="7772262" y="484731"/>
                              </a:lnTo>
                              <a:lnTo>
                                <a:pt x="7772262" y="675249"/>
                              </a:lnTo>
                              <a:lnTo>
                                <a:pt x="7518412" y="675249"/>
                              </a:lnTo>
                              <a:close/>
                              <a:moveTo>
                                <a:pt x="6479217" y="361152"/>
                              </a:moveTo>
                              <a:lnTo>
                                <a:pt x="6661391" y="675249"/>
                              </a:lnTo>
                              <a:lnTo>
                                <a:pt x="6297037" y="675249"/>
                              </a:lnTo>
                              <a:close/>
                              <a:moveTo>
                                <a:pt x="6070596" y="361152"/>
                              </a:moveTo>
                              <a:lnTo>
                                <a:pt x="6252771" y="675249"/>
                              </a:lnTo>
                              <a:lnTo>
                                <a:pt x="5888419" y="675249"/>
                              </a:lnTo>
                              <a:close/>
                              <a:moveTo>
                                <a:pt x="4849214" y="361152"/>
                              </a:moveTo>
                              <a:lnTo>
                                <a:pt x="5031391" y="675249"/>
                              </a:lnTo>
                              <a:lnTo>
                                <a:pt x="4667041" y="675249"/>
                              </a:lnTo>
                              <a:close/>
                              <a:moveTo>
                                <a:pt x="4443028" y="361152"/>
                              </a:moveTo>
                              <a:lnTo>
                                <a:pt x="4625200" y="675249"/>
                              </a:lnTo>
                              <a:lnTo>
                                <a:pt x="4260844" y="675249"/>
                              </a:lnTo>
                              <a:close/>
                              <a:moveTo>
                                <a:pt x="3221650" y="361152"/>
                              </a:moveTo>
                              <a:lnTo>
                                <a:pt x="3403827" y="675249"/>
                              </a:lnTo>
                              <a:lnTo>
                                <a:pt x="3039470" y="675249"/>
                              </a:lnTo>
                              <a:close/>
                              <a:moveTo>
                                <a:pt x="2813032" y="361152"/>
                              </a:moveTo>
                              <a:lnTo>
                                <a:pt x="2995209" y="675249"/>
                              </a:lnTo>
                              <a:lnTo>
                                <a:pt x="2630855" y="675249"/>
                              </a:lnTo>
                              <a:close/>
                              <a:moveTo>
                                <a:pt x="6499547" y="342116"/>
                              </a:moveTo>
                              <a:lnTo>
                                <a:pt x="6863882" y="342116"/>
                              </a:lnTo>
                              <a:lnTo>
                                <a:pt x="6681722" y="656212"/>
                              </a:lnTo>
                              <a:close/>
                              <a:moveTo>
                                <a:pt x="4869550" y="342116"/>
                              </a:moveTo>
                              <a:lnTo>
                                <a:pt x="5233910" y="342116"/>
                              </a:lnTo>
                              <a:lnTo>
                                <a:pt x="5051726" y="656212"/>
                              </a:lnTo>
                              <a:close/>
                              <a:moveTo>
                                <a:pt x="3241987" y="342116"/>
                              </a:moveTo>
                              <a:lnTo>
                                <a:pt x="3606332" y="342116"/>
                              </a:lnTo>
                              <a:lnTo>
                                <a:pt x="3424164" y="656212"/>
                              </a:lnTo>
                              <a:close/>
                              <a:moveTo>
                                <a:pt x="6906327" y="340845"/>
                              </a:moveTo>
                              <a:lnTo>
                                <a:pt x="7270675" y="340845"/>
                              </a:lnTo>
                              <a:lnTo>
                                <a:pt x="7088516" y="654941"/>
                              </a:lnTo>
                              <a:close/>
                              <a:moveTo>
                                <a:pt x="5276344" y="340845"/>
                              </a:moveTo>
                              <a:lnTo>
                                <a:pt x="5640696" y="340845"/>
                              </a:lnTo>
                              <a:lnTo>
                                <a:pt x="5458524" y="654941"/>
                              </a:lnTo>
                              <a:close/>
                              <a:moveTo>
                                <a:pt x="3648770" y="340845"/>
                              </a:moveTo>
                              <a:lnTo>
                                <a:pt x="4013129" y="340845"/>
                              </a:lnTo>
                              <a:lnTo>
                                <a:pt x="3830950" y="654941"/>
                              </a:lnTo>
                              <a:close/>
                              <a:moveTo>
                                <a:pt x="7721507" y="339897"/>
                              </a:moveTo>
                              <a:lnTo>
                                <a:pt x="7772262" y="339897"/>
                              </a:lnTo>
                              <a:lnTo>
                                <a:pt x="7772262" y="427405"/>
                              </a:lnTo>
                              <a:close/>
                              <a:moveTo>
                                <a:pt x="7315317" y="339897"/>
                              </a:moveTo>
                              <a:lnTo>
                                <a:pt x="7679663" y="339897"/>
                              </a:lnTo>
                              <a:lnTo>
                                <a:pt x="7497481" y="653994"/>
                              </a:lnTo>
                              <a:close/>
                              <a:moveTo>
                                <a:pt x="6091525" y="339897"/>
                              </a:moveTo>
                              <a:lnTo>
                                <a:pt x="6455868" y="339897"/>
                              </a:lnTo>
                              <a:lnTo>
                                <a:pt x="6273698" y="653994"/>
                              </a:lnTo>
                              <a:close/>
                              <a:moveTo>
                                <a:pt x="5685315" y="339897"/>
                              </a:moveTo>
                              <a:lnTo>
                                <a:pt x="6049670" y="339897"/>
                              </a:lnTo>
                              <a:lnTo>
                                <a:pt x="5867497" y="653994"/>
                              </a:lnTo>
                              <a:close/>
                              <a:moveTo>
                                <a:pt x="4463950" y="339897"/>
                              </a:moveTo>
                              <a:lnTo>
                                <a:pt x="4828299" y="339897"/>
                              </a:lnTo>
                              <a:lnTo>
                                <a:pt x="4646122" y="653994"/>
                              </a:lnTo>
                              <a:close/>
                              <a:moveTo>
                                <a:pt x="4057735" y="339897"/>
                              </a:moveTo>
                              <a:lnTo>
                                <a:pt x="4422103" y="339897"/>
                              </a:lnTo>
                              <a:lnTo>
                                <a:pt x="4239916" y="653994"/>
                              </a:lnTo>
                              <a:close/>
                              <a:moveTo>
                                <a:pt x="3079071" y="339897"/>
                              </a:moveTo>
                              <a:lnTo>
                                <a:pt x="3198311" y="339897"/>
                              </a:lnTo>
                              <a:lnTo>
                                <a:pt x="3016134" y="653994"/>
                              </a:lnTo>
                              <a:lnTo>
                                <a:pt x="2843834" y="356934"/>
                              </a:lnTo>
                              <a:close/>
                              <a:moveTo>
                                <a:pt x="3595674" y="302483"/>
                              </a:moveTo>
                              <a:lnTo>
                                <a:pt x="3606332" y="320861"/>
                              </a:lnTo>
                              <a:lnTo>
                                <a:pt x="3341914" y="320861"/>
                              </a:lnTo>
                              <a:close/>
                              <a:moveTo>
                                <a:pt x="3986778" y="274158"/>
                              </a:moveTo>
                              <a:lnTo>
                                <a:pt x="4013129" y="319590"/>
                              </a:lnTo>
                              <a:lnTo>
                                <a:pt x="3648770" y="319590"/>
                              </a:lnTo>
                              <a:lnTo>
                                <a:pt x="3661456" y="297719"/>
                              </a:lnTo>
                              <a:close/>
                              <a:moveTo>
                                <a:pt x="4053080" y="269356"/>
                              </a:moveTo>
                              <a:lnTo>
                                <a:pt x="4036822" y="297388"/>
                              </a:lnTo>
                              <a:lnTo>
                                <a:pt x="4036822" y="297385"/>
                              </a:lnTo>
                              <a:lnTo>
                                <a:pt x="4036820" y="297388"/>
                              </a:lnTo>
                              <a:lnTo>
                                <a:pt x="4021873" y="271616"/>
                              </a:lnTo>
                              <a:close/>
                              <a:moveTo>
                                <a:pt x="4379791" y="245694"/>
                              </a:moveTo>
                              <a:lnTo>
                                <a:pt x="4422103" y="318642"/>
                              </a:lnTo>
                              <a:lnTo>
                                <a:pt x="4057735" y="318642"/>
                              </a:lnTo>
                              <a:lnTo>
                                <a:pt x="4087779" y="266843"/>
                              </a:lnTo>
                              <a:close/>
                              <a:moveTo>
                                <a:pt x="4477097" y="238647"/>
                              </a:moveTo>
                              <a:lnTo>
                                <a:pt x="4443028" y="297388"/>
                              </a:lnTo>
                              <a:lnTo>
                                <a:pt x="4411704" y="243383"/>
                              </a:lnTo>
                              <a:close/>
                              <a:moveTo>
                                <a:pt x="7772262" y="231134"/>
                              </a:moveTo>
                              <a:lnTo>
                                <a:pt x="7772262" y="318642"/>
                              </a:lnTo>
                              <a:lnTo>
                                <a:pt x="7721507" y="318642"/>
                              </a:lnTo>
                              <a:close/>
                              <a:moveTo>
                                <a:pt x="4769615" y="217462"/>
                              </a:moveTo>
                              <a:lnTo>
                                <a:pt x="4828299" y="318642"/>
                              </a:lnTo>
                              <a:lnTo>
                                <a:pt x="4463952" y="318642"/>
                              </a:lnTo>
                              <a:lnTo>
                                <a:pt x="4511806" y="236133"/>
                              </a:lnTo>
                              <a:close/>
                              <a:moveTo>
                                <a:pt x="4901099" y="207940"/>
                              </a:moveTo>
                              <a:lnTo>
                                <a:pt x="4849219" y="297388"/>
                              </a:lnTo>
                              <a:lnTo>
                                <a:pt x="4801523" y="215151"/>
                              </a:lnTo>
                              <a:close/>
                              <a:moveTo>
                                <a:pt x="5157638" y="189360"/>
                              </a:moveTo>
                              <a:lnTo>
                                <a:pt x="5233910" y="320861"/>
                              </a:lnTo>
                              <a:lnTo>
                                <a:pt x="4869552" y="320861"/>
                              </a:lnTo>
                              <a:lnTo>
                                <a:pt x="4936535" y="205373"/>
                              </a:lnTo>
                              <a:close/>
                              <a:moveTo>
                                <a:pt x="5325840" y="177178"/>
                              </a:moveTo>
                              <a:lnTo>
                                <a:pt x="5254833" y="299606"/>
                              </a:lnTo>
                              <a:lnTo>
                                <a:pt x="5189548" y="187049"/>
                              </a:lnTo>
                              <a:close/>
                              <a:moveTo>
                                <a:pt x="5548737" y="161035"/>
                              </a:moveTo>
                              <a:lnTo>
                                <a:pt x="5640696" y="319590"/>
                              </a:lnTo>
                              <a:lnTo>
                                <a:pt x="5276344" y="319590"/>
                              </a:lnTo>
                              <a:lnTo>
                                <a:pt x="5360396" y="174676"/>
                              </a:lnTo>
                              <a:close/>
                              <a:moveTo>
                                <a:pt x="5752021" y="146313"/>
                              </a:moveTo>
                              <a:lnTo>
                                <a:pt x="5664395" y="297388"/>
                              </a:lnTo>
                              <a:lnTo>
                                <a:pt x="5583836" y="158493"/>
                              </a:lnTo>
                              <a:close/>
                              <a:moveTo>
                                <a:pt x="5941749" y="132572"/>
                              </a:moveTo>
                              <a:lnTo>
                                <a:pt x="6049670" y="318642"/>
                              </a:lnTo>
                              <a:lnTo>
                                <a:pt x="5685315" y="318642"/>
                              </a:lnTo>
                              <a:lnTo>
                                <a:pt x="5786725" y="143799"/>
                              </a:lnTo>
                              <a:close/>
                              <a:moveTo>
                                <a:pt x="6176034" y="115604"/>
                              </a:moveTo>
                              <a:lnTo>
                                <a:pt x="6070596" y="297388"/>
                              </a:lnTo>
                              <a:lnTo>
                                <a:pt x="5973662" y="130261"/>
                              </a:lnTo>
                              <a:close/>
                              <a:moveTo>
                                <a:pt x="6331578" y="104339"/>
                              </a:moveTo>
                              <a:lnTo>
                                <a:pt x="6455872" y="318642"/>
                              </a:lnTo>
                              <a:lnTo>
                                <a:pt x="6091525" y="318642"/>
                              </a:lnTo>
                              <a:lnTo>
                                <a:pt x="6210743" y="113091"/>
                              </a:lnTo>
                              <a:close/>
                              <a:moveTo>
                                <a:pt x="6600040" y="84896"/>
                              </a:moveTo>
                              <a:lnTo>
                                <a:pt x="6476797" y="297388"/>
                              </a:lnTo>
                              <a:lnTo>
                                <a:pt x="6363491" y="102028"/>
                              </a:lnTo>
                              <a:close/>
                              <a:moveTo>
                                <a:pt x="6721916" y="76070"/>
                              </a:moveTo>
                              <a:lnTo>
                                <a:pt x="6863882" y="320861"/>
                              </a:lnTo>
                              <a:lnTo>
                                <a:pt x="6499547" y="320861"/>
                              </a:lnTo>
                              <a:lnTo>
                                <a:pt x="6638000" y="82147"/>
                              </a:lnTo>
                              <a:close/>
                              <a:moveTo>
                                <a:pt x="7027298" y="53953"/>
                              </a:moveTo>
                              <a:lnTo>
                                <a:pt x="6884810" y="299606"/>
                              </a:lnTo>
                              <a:lnTo>
                                <a:pt x="6753823" y="73759"/>
                              </a:lnTo>
                              <a:close/>
                              <a:moveTo>
                                <a:pt x="7113020" y="47745"/>
                              </a:moveTo>
                              <a:lnTo>
                                <a:pt x="7270675" y="319590"/>
                              </a:lnTo>
                              <a:lnTo>
                                <a:pt x="6906327" y="319590"/>
                              </a:lnTo>
                              <a:lnTo>
                                <a:pt x="7061859" y="51450"/>
                              </a:lnTo>
                              <a:close/>
                              <a:moveTo>
                                <a:pt x="7453481" y="23087"/>
                              </a:moveTo>
                              <a:lnTo>
                                <a:pt x="7294384" y="297388"/>
                              </a:lnTo>
                              <a:lnTo>
                                <a:pt x="7148118" y="45203"/>
                              </a:lnTo>
                              <a:close/>
                              <a:moveTo>
                                <a:pt x="7506028" y="19282"/>
                              </a:moveTo>
                              <a:lnTo>
                                <a:pt x="7679663" y="318642"/>
                              </a:lnTo>
                              <a:lnTo>
                                <a:pt x="7315317" y="318642"/>
                              </a:lnTo>
                              <a:lnTo>
                                <a:pt x="7488186" y="20574"/>
                              </a:lnTo>
                              <a:close/>
                              <a:moveTo>
                                <a:pt x="7772262" y="0"/>
                              </a:moveTo>
                              <a:lnTo>
                                <a:pt x="7772262" y="173809"/>
                              </a:lnTo>
                              <a:lnTo>
                                <a:pt x="7700587" y="297388"/>
                              </a:lnTo>
                              <a:lnTo>
                                <a:pt x="7537952" y="16970"/>
                              </a:lnTo>
                              <a:close/>
                            </a:path>
                          </a:pathLst>
                        </a:custGeom>
                        <a:blipFill>
                          <a:blip r:embed="rId1"/>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93" name="Freeform 693"/>
                      <wps:cNvSpPr/>
                      <wps:spPr>
                        <a:xfrm rot="5400000">
                          <a:off x="3593879" y="-3592349"/>
                          <a:ext cx="584503" cy="7772261"/>
                        </a:xfrm>
                        <a:custGeom>
                          <a:avLst/>
                          <a:gdLst>
                            <a:gd name="connsiteX0" fmla="*/ 0 w 5736329"/>
                            <a:gd name="connsiteY0" fmla="*/ 0 h 10048272"/>
                            <a:gd name="connsiteX1" fmla="*/ 76957 w 5736329"/>
                            <a:gd name="connsiteY1" fmla="*/ 0 h 10048272"/>
                            <a:gd name="connsiteX2" fmla="*/ 5736329 w 5736329"/>
                            <a:gd name="connsiteY2" fmla="*/ 10048272 h 10048272"/>
                            <a:gd name="connsiteX3" fmla="*/ 5383003 w 5736329"/>
                            <a:gd name="connsiteY3" fmla="*/ 10048272 h 10048272"/>
                          </a:gdLst>
                          <a:ahLst/>
                          <a:cxnLst>
                            <a:cxn ang="0">
                              <a:pos x="connsiteX0" y="connsiteY0"/>
                            </a:cxn>
                            <a:cxn ang="0">
                              <a:pos x="connsiteX1" y="connsiteY1"/>
                            </a:cxn>
                            <a:cxn ang="0">
                              <a:pos x="connsiteX2" y="connsiteY2"/>
                            </a:cxn>
                            <a:cxn ang="0">
                              <a:pos x="connsiteX3" y="connsiteY3"/>
                            </a:cxn>
                          </a:cxnLst>
                          <a:rect l="l" t="t" r="r" b="b"/>
                          <a:pathLst>
                            <a:path w="5736329" h="10048272">
                              <a:moveTo>
                                <a:pt x="0" y="0"/>
                              </a:moveTo>
                              <a:lnTo>
                                <a:pt x="76957" y="0"/>
                              </a:lnTo>
                              <a:lnTo>
                                <a:pt x="5736329" y="10048272"/>
                              </a:lnTo>
                              <a:lnTo>
                                <a:pt x="5383003" y="10048272"/>
                              </a:lnTo>
                              <a:close/>
                            </a:path>
                          </a:pathLst>
                        </a:custGeom>
                        <a:gradFill flip="none" rotWithShape="1">
                          <a:gsLst>
                            <a:gs pos="0">
                              <a:schemeClr val="accent1">
                                <a:shade val="30000"/>
                                <a:satMod val="115000"/>
                              </a:schemeClr>
                            </a:gs>
                            <a:gs pos="50000">
                              <a:schemeClr val="accent1">
                                <a:shade val="67500"/>
                                <a:satMod val="115000"/>
                              </a:schemeClr>
                            </a:gs>
                            <a:gs pos="100000">
                              <a:schemeClr val="accent1">
                                <a:shade val="100000"/>
                                <a:satMod val="115000"/>
                              </a:schemeClr>
                            </a:gs>
                          </a:gsLst>
                          <a:lin ang="162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94" name="Freeform 694"/>
                      <wps:cNvSpPr/>
                      <wps:spPr>
                        <a:xfrm rot="5400000">
                          <a:off x="3619740" y="-3619740"/>
                          <a:ext cx="532781" cy="7772261"/>
                        </a:xfrm>
                        <a:custGeom>
                          <a:avLst/>
                          <a:gdLst>
                            <a:gd name="connsiteX0" fmla="*/ 0 w 5228724"/>
                            <a:gd name="connsiteY0" fmla="*/ 0 h 10048272"/>
                            <a:gd name="connsiteX1" fmla="*/ 2048 w 5228724"/>
                            <a:gd name="connsiteY1" fmla="*/ 0 h 10048272"/>
                            <a:gd name="connsiteX2" fmla="*/ 5228724 w 5228724"/>
                            <a:gd name="connsiteY2" fmla="*/ 10048272 h 10048272"/>
                            <a:gd name="connsiteX3" fmla="*/ 5028384 w 5228724"/>
                            <a:gd name="connsiteY3" fmla="*/ 10048272 h 10048272"/>
                          </a:gdLst>
                          <a:ahLst/>
                          <a:cxnLst>
                            <a:cxn ang="0">
                              <a:pos x="connsiteX0" y="connsiteY0"/>
                            </a:cxn>
                            <a:cxn ang="0">
                              <a:pos x="connsiteX1" y="connsiteY1"/>
                            </a:cxn>
                            <a:cxn ang="0">
                              <a:pos x="connsiteX2" y="connsiteY2"/>
                            </a:cxn>
                            <a:cxn ang="0">
                              <a:pos x="connsiteX3" y="connsiteY3"/>
                            </a:cxn>
                          </a:cxnLst>
                          <a:rect l="l" t="t" r="r" b="b"/>
                          <a:pathLst>
                            <a:path w="5228724" h="10048272">
                              <a:moveTo>
                                <a:pt x="0" y="0"/>
                              </a:moveTo>
                              <a:lnTo>
                                <a:pt x="2048" y="0"/>
                              </a:lnTo>
                              <a:lnTo>
                                <a:pt x="5228724" y="10048272"/>
                              </a:lnTo>
                              <a:lnTo>
                                <a:pt x="5028384" y="10048272"/>
                              </a:lnTo>
                              <a:close/>
                            </a:path>
                          </a:pathLst>
                        </a:custGeom>
                        <a:gradFill flip="none" rotWithShape="1">
                          <a:gsLst>
                            <a:gs pos="0">
                              <a:schemeClr val="accent2">
                                <a:shade val="30000"/>
                                <a:satMod val="115000"/>
                              </a:schemeClr>
                            </a:gs>
                            <a:gs pos="50000">
                              <a:schemeClr val="accent2">
                                <a:shade val="67500"/>
                                <a:satMod val="115000"/>
                              </a:schemeClr>
                            </a:gs>
                            <a:gs pos="100000">
                              <a:schemeClr val="accent2">
                                <a:shade val="100000"/>
                                <a:satMod val="115000"/>
                              </a:schemeClr>
                            </a:gs>
                          </a:gsLst>
                          <a:lin ang="54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95" name="Freeform 695"/>
                      <wps:cNvSpPr/>
                      <wps:spPr>
                        <a:xfrm>
                          <a:off x="0" y="47702"/>
                          <a:ext cx="7772262" cy="676196"/>
                        </a:xfrm>
                        <a:custGeom>
                          <a:avLst/>
                          <a:gdLst>
                            <a:gd name="connsiteX0" fmla="*/ 77822 w 7772262"/>
                            <a:gd name="connsiteY0" fmla="*/ 557258 h 676196"/>
                            <a:gd name="connsiteX1" fmla="*/ 146256 w 7772262"/>
                            <a:gd name="connsiteY1" fmla="*/ 675249 h 676196"/>
                            <a:gd name="connsiteX2" fmla="*/ 0 w 7772262"/>
                            <a:gd name="connsiteY2" fmla="*/ 675249 h 676196"/>
                            <a:gd name="connsiteX3" fmla="*/ 0 w 7772262"/>
                            <a:gd name="connsiteY3" fmla="*/ 562894 h 676196"/>
                            <a:gd name="connsiteX4" fmla="*/ 230397 w 7772262"/>
                            <a:gd name="connsiteY4" fmla="*/ 546208 h 676196"/>
                            <a:gd name="connsiteX5" fmla="*/ 166596 w 7772262"/>
                            <a:gd name="connsiteY5" fmla="*/ 656212 h 676196"/>
                            <a:gd name="connsiteX6" fmla="*/ 107937 w 7772262"/>
                            <a:gd name="connsiteY6" fmla="*/ 555077 h 676196"/>
                            <a:gd name="connsiteX7" fmla="*/ 467122 w 7772262"/>
                            <a:gd name="connsiteY7" fmla="*/ 529063 h 676196"/>
                            <a:gd name="connsiteX8" fmla="*/ 552459 w 7772262"/>
                            <a:gd name="connsiteY8" fmla="*/ 676196 h 676196"/>
                            <a:gd name="connsiteX9" fmla="*/ 188109 w 7772262"/>
                            <a:gd name="connsiteY9" fmla="*/ 676196 h 676196"/>
                            <a:gd name="connsiteX10" fmla="*/ 264954 w 7772262"/>
                            <a:gd name="connsiteY10" fmla="*/ 543705 h 676196"/>
                            <a:gd name="connsiteX11" fmla="*/ 654253 w 7772262"/>
                            <a:gd name="connsiteY11" fmla="*/ 515511 h 676196"/>
                            <a:gd name="connsiteX12" fmla="*/ 573383 w 7772262"/>
                            <a:gd name="connsiteY12" fmla="*/ 654941 h 676196"/>
                            <a:gd name="connsiteX13" fmla="*/ 499034 w 7772262"/>
                            <a:gd name="connsiteY13" fmla="*/ 526752 h 676196"/>
                            <a:gd name="connsiteX14" fmla="*/ 856944 w 7772262"/>
                            <a:gd name="connsiteY14" fmla="*/ 500831 h 676196"/>
                            <a:gd name="connsiteX15" fmla="*/ 958655 w 7772262"/>
                            <a:gd name="connsiteY15" fmla="*/ 676196 h 676196"/>
                            <a:gd name="connsiteX16" fmla="*/ 594305 w 7772262"/>
                            <a:gd name="connsiteY16" fmla="*/ 676196 h 676196"/>
                            <a:gd name="connsiteX17" fmla="*/ 688960 w 7772262"/>
                            <a:gd name="connsiteY17" fmla="*/ 512997 h 676196"/>
                            <a:gd name="connsiteX18" fmla="*/ 1080580 w 7772262"/>
                            <a:gd name="connsiteY18" fmla="*/ 484634 h 676196"/>
                            <a:gd name="connsiteX19" fmla="*/ 982352 w 7772262"/>
                            <a:gd name="connsiteY19" fmla="*/ 653994 h 676196"/>
                            <a:gd name="connsiteX20" fmla="*/ 892043 w 7772262"/>
                            <a:gd name="connsiteY20" fmla="*/ 498289 h 676196"/>
                            <a:gd name="connsiteX21" fmla="*/ 1249959 w 7772262"/>
                            <a:gd name="connsiteY21" fmla="*/ 472368 h 676196"/>
                            <a:gd name="connsiteX22" fmla="*/ 1367629 w 7772262"/>
                            <a:gd name="connsiteY22" fmla="*/ 675249 h 676196"/>
                            <a:gd name="connsiteX23" fmla="*/ 1003277 w 7772262"/>
                            <a:gd name="connsiteY23" fmla="*/ 675249 h 676196"/>
                            <a:gd name="connsiteX24" fmla="*/ 1115292 w 7772262"/>
                            <a:gd name="connsiteY24" fmla="*/ 482121 h 676196"/>
                            <a:gd name="connsiteX25" fmla="*/ 1504590 w 7772262"/>
                            <a:gd name="connsiteY25" fmla="*/ 453926 h 676196"/>
                            <a:gd name="connsiteX26" fmla="*/ 1388551 w 7772262"/>
                            <a:gd name="connsiteY26" fmla="*/ 653994 h 676196"/>
                            <a:gd name="connsiteX27" fmla="*/ 1281868 w 7772262"/>
                            <a:gd name="connsiteY27" fmla="*/ 470057 h 676196"/>
                            <a:gd name="connsiteX28" fmla="*/ 1639778 w 7772262"/>
                            <a:gd name="connsiteY28" fmla="*/ 444135 h 676196"/>
                            <a:gd name="connsiteX29" fmla="*/ 1773820 w 7772262"/>
                            <a:gd name="connsiteY29" fmla="*/ 675249 h 676196"/>
                            <a:gd name="connsiteX30" fmla="*/ 1409471 w 7772262"/>
                            <a:gd name="connsiteY30" fmla="*/ 675249 h 676196"/>
                            <a:gd name="connsiteX31" fmla="*/ 1539297 w 7772262"/>
                            <a:gd name="connsiteY31" fmla="*/ 451413 h 676196"/>
                            <a:gd name="connsiteX32" fmla="*/ 1929324 w 7772262"/>
                            <a:gd name="connsiteY32" fmla="*/ 423166 h 676196"/>
                            <a:gd name="connsiteX33" fmla="*/ 1794158 w 7772262"/>
                            <a:gd name="connsiteY33" fmla="*/ 656212 h 676196"/>
                            <a:gd name="connsiteX34" fmla="*/ 1669887 w 7772262"/>
                            <a:gd name="connsiteY34" fmla="*/ 441955 h 676196"/>
                            <a:gd name="connsiteX35" fmla="*/ 2029076 w 7772262"/>
                            <a:gd name="connsiteY35" fmla="*/ 415941 h 676196"/>
                            <a:gd name="connsiteX36" fmla="*/ 2180023 w 7772262"/>
                            <a:gd name="connsiteY36" fmla="*/ 676196 h 676196"/>
                            <a:gd name="connsiteX37" fmla="*/ 1815673 w 7772262"/>
                            <a:gd name="connsiteY37" fmla="*/ 676196 h 676196"/>
                            <a:gd name="connsiteX38" fmla="*/ 1963882 w 7772262"/>
                            <a:gd name="connsiteY38" fmla="*/ 420663 h 676196"/>
                            <a:gd name="connsiteX39" fmla="*/ 2353179 w 7772262"/>
                            <a:gd name="connsiteY39" fmla="*/ 392469 h 676196"/>
                            <a:gd name="connsiteX40" fmla="*/ 2200948 w 7772262"/>
                            <a:gd name="connsiteY40" fmla="*/ 654941 h 676196"/>
                            <a:gd name="connsiteX41" fmla="*/ 2060986 w 7772262"/>
                            <a:gd name="connsiteY41" fmla="*/ 413630 h 676196"/>
                            <a:gd name="connsiteX42" fmla="*/ 2418899 w 7772262"/>
                            <a:gd name="connsiteY42" fmla="*/ 387709 h 676196"/>
                            <a:gd name="connsiteX43" fmla="*/ 2586233 w 7772262"/>
                            <a:gd name="connsiteY43" fmla="*/ 676196 h 676196"/>
                            <a:gd name="connsiteX44" fmla="*/ 2221870 w 7772262"/>
                            <a:gd name="connsiteY44" fmla="*/ 676196 h 676196"/>
                            <a:gd name="connsiteX45" fmla="*/ 2387890 w 7772262"/>
                            <a:gd name="connsiteY45" fmla="*/ 389955 h 676196"/>
                            <a:gd name="connsiteX46" fmla="*/ 7291611 w 7772262"/>
                            <a:gd name="connsiteY46" fmla="*/ 362100 h 676196"/>
                            <a:gd name="connsiteX47" fmla="*/ 7473790 w 7772262"/>
                            <a:gd name="connsiteY47" fmla="*/ 676196 h 676196"/>
                            <a:gd name="connsiteX48" fmla="*/ 7109434 w 7772262"/>
                            <a:gd name="connsiteY48" fmla="*/ 676196 h 676196"/>
                            <a:gd name="connsiteX49" fmla="*/ 6885401 w 7772262"/>
                            <a:gd name="connsiteY49" fmla="*/ 362100 h 676196"/>
                            <a:gd name="connsiteX50" fmla="*/ 7067589 w 7772262"/>
                            <a:gd name="connsiteY50" fmla="*/ 676196 h 676196"/>
                            <a:gd name="connsiteX51" fmla="*/ 6703233 w 7772262"/>
                            <a:gd name="connsiteY51" fmla="*/ 676196 h 676196"/>
                            <a:gd name="connsiteX52" fmla="*/ 5661622 w 7772262"/>
                            <a:gd name="connsiteY52" fmla="*/ 362100 h 676196"/>
                            <a:gd name="connsiteX53" fmla="*/ 5843795 w 7772262"/>
                            <a:gd name="connsiteY53" fmla="*/ 676196 h 676196"/>
                            <a:gd name="connsiteX54" fmla="*/ 5479443 w 7772262"/>
                            <a:gd name="connsiteY54" fmla="*/ 676196 h 676196"/>
                            <a:gd name="connsiteX55" fmla="*/ 5255429 w 7772262"/>
                            <a:gd name="connsiteY55" fmla="*/ 362100 h 676196"/>
                            <a:gd name="connsiteX56" fmla="*/ 5437602 w 7772262"/>
                            <a:gd name="connsiteY56" fmla="*/ 676196 h 676196"/>
                            <a:gd name="connsiteX57" fmla="*/ 5073245 w 7772262"/>
                            <a:gd name="connsiteY57" fmla="*/ 676196 h 676196"/>
                            <a:gd name="connsiteX58" fmla="*/ 4034047 w 7772262"/>
                            <a:gd name="connsiteY58" fmla="*/ 362100 h 676196"/>
                            <a:gd name="connsiteX59" fmla="*/ 4216219 w 7772262"/>
                            <a:gd name="connsiteY59" fmla="*/ 676196 h 676196"/>
                            <a:gd name="connsiteX60" fmla="*/ 3851874 w 7772262"/>
                            <a:gd name="connsiteY60" fmla="*/ 676196 h 676196"/>
                            <a:gd name="connsiteX61" fmla="*/ 3627848 w 7772262"/>
                            <a:gd name="connsiteY61" fmla="*/ 362100 h 676196"/>
                            <a:gd name="connsiteX62" fmla="*/ 3810028 w 7772262"/>
                            <a:gd name="connsiteY62" fmla="*/ 676196 h 676196"/>
                            <a:gd name="connsiteX63" fmla="*/ 3445678 w 7772262"/>
                            <a:gd name="connsiteY63" fmla="*/ 676196 h 676196"/>
                            <a:gd name="connsiteX64" fmla="*/ 2779526 w 7772262"/>
                            <a:gd name="connsiteY64" fmla="*/ 361591 h 676196"/>
                            <a:gd name="connsiteX65" fmla="*/ 2609931 w 7772262"/>
                            <a:gd name="connsiteY65" fmla="*/ 653994 h 676196"/>
                            <a:gd name="connsiteX66" fmla="*/ 2454008 w 7772262"/>
                            <a:gd name="connsiteY66" fmla="*/ 385166 h 676196"/>
                            <a:gd name="connsiteX67" fmla="*/ 7700587 w 7772262"/>
                            <a:gd name="connsiteY67" fmla="*/ 361152 h 676196"/>
                            <a:gd name="connsiteX68" fmla="*/ 7772262 w 7772262"/>
                            <a:gd name="connsiteY68" fmla="*/ 484731 h 676196"/>
                            <a:gd name="connsiteX69" fmla="*/ 7772262 w 7772262"/>
                            <a:gd name="connsiteY69" fmla="*/ 675249 h 676196"/>
                            <a:gd name="connsiteX70" fmla="*/ 7518412 w 7772262"/>
                            <a:gd name="connsiteY70" fmla="*/ 675249 h 676196"/>
                            <a:gd name="connsiteX71" fmla="*/ 6479217 w 7772262"/>
                            <a:gd name="connsiteY71" fmla="*/ 361152 h 676196"/>
                            <a:gd name="connsiteX72" fmla="*/ 6661391 w 7772262"/>
                            <a:gd name="connsiteY72" fmla="*/ 675249 h 676196"/>
                            <a:gd name="connsiteX73" fmla="*/ 6297037 w 7772262"/>
                            <a:gd name="connsiteY73" fmla="*/ 675249 h 676196"/>
                            <a:gd name="connsiteX74" fmla="*/ 6070596 w 7772262"/>
                            <a:gd name="connsiteY74" fmla="*/ 361152 h 676196"/>
                            <a:gd name="connsiteX75" fmla="*/ 6252771 w 7772262"/>
                            <a:gd name="connsiteY75" fmla="*/ 675249 h 676196"/>
                            <a:gd name="connsiteX76" fmla="*/ 5888419 w 7772262"/>
                            <a:gd name="connsiteY76" fmla="*/ 675249 h 676196"/>
                            <a:gd name="connsiteX77" fmla="*/ 4849214 w 7772262"/>
                            <a:gd name="connsiteY77" fmla="*/ 361152 h 676196"/>
                            <a:gd name="connsiteX78" fmla="*/ 5031391 w 7772262"/>
                            <a:gd name="connsiteY78" fmla="*/ 675249 h 676196"/>
                            <a:gd name="connsiteX79" fmla="*/ 4667041 w 7772262"/>
                            <a:gd name="connsiteY79" fmla="*/ 675249 h 676196"/>
                            <a:gd name="connsiteX80" fmla="*/ 4443028 w 7772262"/>
                            <a:gd name="connsiteY80" fmla="*/ 361152 h 676196"/>
                            <a:gd name="connsiteX81" fmla="*/ 4625200 w 7772262"/>
                            <a:gd name="connsiteY81" fmla="*/ 675249 h 676196"/>
                            <a:gd name="connsiteX82" fmla="*/ 4260844 w 7772262"/>
                            <a:gd name="connsiteY82" fmla="*/ 675249 h 676196"/>
                            <a:gd name="connsiteX83" fmla="*/ 3221650 w 7772262"/>
                            <a:gd name="connsiteY83" fmla="*/ 361152 h 676196"/>
                            <a:gd name="connsiteX84" fmla="*/ 3403827 w 7772262"/>
                            <a:gd name="connsiteY84" fmla="*/ 675249 h 676196"/>
                            <a:gd name="connsiteX85" fmla="*/ 3039470 w 7772262"/>
                            <a:gd name="connsiteY85" fmla="*/ 675249 h 676196"/>
                            <a:gd name="connsiteX86" fmla="*/ 2813032 w 7772262"/>
                            <a:gd name="connsiteY86" fmla="*/ 361152 h 676196"/>
                            <a:gd name="connsiteX87" fmla="*/ 2995209 w 7772262"/>
                            <a:gd name="connsiteY87" fmla="*/ 675249 h 676196"/>
                            <a:gd name="connsiteX88" fmla="*/ 2630855 w 7772262"/>
                            <a:gd name="connsiteY88" fmla="*/ 675249 h 676196"/>
                            <a:gd name="connsiteX89" fmla="*/ 6499547 w 7772262"/>
                            <a:gd name="connsiteY89" fmla="*/ 342116 h 676196"/>
                            <a:gd name="connsiteX90" fmla="*/ 6863882 w 7772262"/>
                            <a:gd name="connsiteY90" fmla="*/ 342116 h 676196"/>
                            <a:gd name="connsiteX91" fmla="*/ 6681722 w 7772262"/>
                            <a:gd name="connsiteY91" fmla="*/ 656212 h 676196"/>
                            <a:gd name="connsiteX92" fmla="*/ 4869550 w 7772262"/>
                            <a:gd name="connsiteY92" fmla="*/ 342116 h 676196"/>
                            <a:gd name="connsiteX93" fmla="*/ 5233910 w 7772262"/>
                            <a:gd name="connsiteY93" fmla="*/ 342116 h 676196"/>
                            <a:gd name="connsiteX94" fmla="*/ 5051726 w 7772262"/>
                            <a:gd name="connsiteY94" fmla="*/ 656212 h 676196"/>
                            <a:gd name="connsiteX95" fmla="*/ 3241987 w 7772262"/>
                            <a:gd name="connsiteY95" fmla="*/ 342116 h 676196"/>
                            <a:gd name="connsiteX96" fmla="*/ 3606332 w 7772262"/>
                            <a:gd name="connsiteY96" fmla="*/ 342116 h 676196"/>
                            <a:gd name="connsiteX97" fmla="*/ 3424164 w 7772262"/>
                            <a:gd name="connsiteY97" fmla="*/ 656212 h 676196"/>
                            <a:gd name="connsiteX98" fmla="*/ 6906327 w 7772262"/>
                            <a:gd name="connsiteY98" fmla="*/ 340845 h 676196"/>
                            <a:gd name="connsiteX99" fmla="*/ 7270675 w 7772262"/>
                            <a:gd name="connsiteY99" fmla="*/ 340845 h 676196"/>
                            <a:gd name="connsiteX100" fmla="*/ 7088516 w 7772262"/>
                            <a:gd name="connsiteY100" fmla="*/ 654941 h 676196"/>
                            <a:gd name="connsiteX101" fmla="*/ 5276344 w 7772262"/>
                            <a:gd name="connsiteY101" fmla="*/ 340845 h 676196"/>
                            <a:gd name="connsiteX102" fmla="*/ 5640696 w 7772262"/>
                            <a:gd name="connsiteY102" fmla="*/ 340845 h 676196"/>
                            <a:gd name="connsiteX103" fmla="*/ 5458524 w 7772262"/>
                            <a:gd name="connsiteY103" fmla="*/ 654941 h 676196"/>
                            <a:gd name="connsiteX104" fmla="*/ 3648770 w 7772262"/>
                            <a:gd name="connsiteY104" fmla="*/ 340845 h 676196"/>
                            <a:gd name="connsiteX105" fmla="*/ 4013129 w 7772262"/>
                            <a:gd name="connsiteY105" fmla="*/ 340845 h 676196"/>
                            <a:gd name="connsiteX106" fmla="*/ 3830950 w 7772262"/>
                            <a:gd name="connsiteY106" fmla="*/ 654941 h 676196"/>
                            <a:gd name="connsiteX107" fmla="*/ 7721507 w 7772262"/>
                            <a:gd name="connsiteY107" fmla="*/ 339897 h 676196"/>
                            <a:gd name="connsiteX108" fmla="*/ 7772262 w 7772262"/>
                            <a:gd name="connsiteY108" fmla="*/ 339897 h 676196"/>
                            <a:gd name="connsiteX109" fmla="*/ 7772262 w 7772262"/>
                            <a:gd name="connsiteY109" fmla="*/ 427405 h 676196"/>
                            <a:gd name="connsiteX110" fmla="*/ 7315317 w 7772262"/>
                            <a:gd name="connsiteY110" fmla="*/ 339897 h 676196"/>
                            <a:gd name="connsiteX111" fmla="*/ 7679663 w 7772262"/>
                            <a:gd name="connsiteY111" fmla="*/ 339897 h 676196"/>
                            <a:gd name="connsiteX112" fmla="*/ 7497481 w 7772262"/>
                            <a:gd name="connsiteY112" fmla="*/ 653994 h 676196"/>
                            <a:gd name="connsiteX113" fmla="*/ 6091525 w 7772262"/>
                            <a:gd name="connsiteY113" fmla="*/ 339897 h 676196"/>
                            <a:gd name="connsiteX114" fmla="*/ 6455868 w 7772262"/>
                            <a:gd name="connsiteY114" fmla="*/ 339897 h 676196"/>
                            <a:gd name="connsiteX115" fmla="*/ 6273698 w 7772262"/>
                            <a:gd name="connsiteY115" fmla="*/ 653994 h 676196"/>
                            <a:gd name="connsiteX116" fmla="*/ 5685315 w 7772262"/>
                            <a:gd name="connsiteY116" fmla="*/ 339897 h 676196"/>
                            <a:gd name="connsiteX117" fmla="*/ 6049670 w 7772262"/>
                            <a:gd name="connsiteY117" fmla="*/ 339897 h 676196"/>
                            <a:gd name="connsiteX118" fmla="*/ 5867497 w 7772262"/>
                            <a:gd name="connsiteY118" fmla="*/ 653994 h 676196"/>
                            <a:gd name="connsiteX119" fmla="*/ 4463950 w 7772262"/>
                            <a:gd name="connsiteY119" fmla="*/ 339897 h 676196"/>
                            <a:gd name="connsiteX120" fmla="*/ 4828299 w 7772262"/>
                            <a:gd name="connsiteY120" fmla="*/ 339897 h 676196"/>
                            <a:gd name="connsiteX121" fmla="*/ 4646122 w 7772262"/>
                            <a:gd name="connsiteY121" fmla="*/ 653994 h 676196"/>
                            <a:gd name="connsiteX122" fmla="*/ 4057735 w 7772262"/>
                            <a:gd name="connsiteY122" fmla="*/ 339897 h 676196"/>
                            <a:gd name="connsiteX123" fmla="*/ 4422103 w 7772262"/>
                            <a:gd name="connsiteY123" fmla="*/ 339897 h 676196"/>
                            <a:gd name="connsiteX124" fmla="*/ 4239916 w 7772262"/>
                            <a:gd name="connsiteY124" fmla="*/ 653994 h 676196"/>
                            <a:gd name="connsiteX125" fmla="*/ 3079071 w 7772262"/>
                            <a:gd name="connsiteY125" fmla="*/ 339897 h 676196"/>
                            <a:gd name="connsiteX126" fmla="*/ 3198311 w 7772262"/>
                            <a:gd name="connsiteY126" fmla="*/ 339897 h 676196"/>
                            <a:gd name="connsiteX127" fmla="*/ 3016134 w 7772262"/>
                            <a:gd name="connsiteY127" fmla="*/ 653994 h 676196"/>
                            <a:gd name="connsiteX128" fmla="*/ 2843834 w 7772262"/>
                            <a:gd name="connsiteY128" fmla="*/ 356934 h 676196"/>
                            <a:gd name="connsiteX129" fmla="*/ 3595674 w 7772262"/>
                            <a:gd name="connsiteY129" fmla="*/ 302483 h 676196"/>
                            <a:gd name="connsiteX130" fmla="*/ 3606332 w 7772262"/>
                            <a:gd name="connsiteY130" fmla="*/ 320861 h 676196"/>
                            <a:gd name="connsiteX131" fmla="*/ 3341914 w 7772262"/>
                            <a:gd name="connsiteY131" fmla="*/ 320861 h 676196"/>
                            <a:gd name="connsiteX132" fmla="*/ 3986778 w 7772262"/>
                            <a:gd name="connsiteY132" fmla="*/ 274158 h 676196"/>
                            <a:gd name="connsiteX133" fmla="*/ 4013129 w 7772262"/>
                            <a:gd name="connsiteY133" fmla="*/ 319590 h 676196"/>
                            <a:gd name="connsiteX134" fmla="*/ 3648770 w 7772262"/>
                            <a:gd name="connsiteY134" fmla="*/ 319590 h 676196"/>
                            <a:gd name="connsiteX135" fmla="*/ 3661456 w 7772262"/>
                            <a:gd name="connsiteY135" fmla="*/ 297719 h 676196"/>
                            <a:gd name="connsiteX136" fmla="*/ 4053080 w 7772262"/>
                            <a:gd name="connsiteY136" fmla="*/ 269356 h 676196"/>
                            <a:gd name="connsiteX137" fmla="*/ 4036822 w 7772262"/>
                            <a:gd name="connsiteY137" fmla="*/ 297388 h 676196"/>
                            <a:gd name="connsiteX138" fmla="*/ 4036822 w 7772262"/>
                            <a:gd name="connsiteY138" fmla="*/ 297385 h 676196"/>
                            <a:gd name="connsiteX139" fmla="*/ 4036820 w 7772262"/>
                            <a:gd name="connsiteY139" fmla="*/ 297388 h 676196"/>
                            <a:gd name="connsiteX140" fmla="*/ 4021873 w 7772262"/>
                            <a:gd name="connsiteY140" fmla="*/ 271616 h 676196"/>
                            <a:gd name="connsiteX141" fmla="*/ 4379791 w 7772262"/>
                            <a:gd name="connsiteY141" fmla="*/ 245694 h 676196"/>
                            <a:gd name="connsiteX142" fmla="*/ 4422103 w 7772262"/>
                            <a:gd name="connsiteY142" fmla="*/ 318642 h 676196"/>
                            <a:gd name="connsiteX143" fmla="*/ 4057735 w 7772262"/>
                            <a:gd name="connsiteY143" fmla="*/ 318642 h 676196"/>
                            <a:gd name="connsiteX144" fmla="*/ 4087779 w 7772262"/>
                            <a:gd name="connsiteY144" fmla="*/ 266843 h 676196"/>
                            <a:gd name="connsiteX145" fmla="*/ 4477097 w 7772262"/>
                            <a:gd name="connsiteY145" fmla="*/ 238647 h 676196"/>
                            <a:gd name="connsiteX146" fmla="*/ 4443028 w 7772262"/>
                            <a:gd name="connsiteY146" fmla="*/ 297388 h 676196"/>
                            <a:gd name="connsiteX147" fmla="*/ 4411704 w 7772262"/>
                            <a:gd name="connsiteY147" fmla="*/ 243383 h 676196"/>
                            <a:gd name="connsiteX148" fmla="*/ 7772262 w 7772262"/>
                            <a:gd name="connsiteY148" fmla="*/ 231134 h 676196"/>
                            <a:gd name="connsiteX149" fmla="*/ 7772262 w 7772262"/>
                            <a:gd name="connsiteY149" fmla="*/ 318642 h 676196"/>
                            <a:gd name="connsiteX150" fmla="*/ 7721507 w 7772262"/>
                            <a:gd name="connsiteY150" fmla="*/ 318642 h 676196"/>
                            <a:gd name="connsiteX151" fmla="*/ 4769615 w 7772262"/>
                            <a:gd name="connsiteY151" fmla="*/ 217462 h 676196"/>
                            <a:gd name="connsiteX152" fmla="*/ 4828299 w 7772262"/>
                            <a:gd name="connsiteY152" fmla="*/ 318642 h 676196"/>
                            <a:gd name="connsiteX153" fmla="*/ 4463952 w 7772262"/>
                            <a:gd name="connsiteY153" fmla="*/ 318642 h 676196"/>
                            <a:gd name="connsiteX154" fmla="*/ 4511806 w 7772262"/>
                            <a:gd name="connsiteY154" fmla="*/ 236133 h 676196"/>
                            <a:gd name="connsiteX155" fmla="*/ 4901099 w 7772262"/>
                            <a:gd name="connsiteY155" fmla="*/ 207940 h 676196"/>
                            <a:gd name="connsiteX156" fmla="*/ 4849219 w 7772262"/>
                            <a:gd name="connsiteY156" fmla="*/ 297388 h 676196"/>
                            <a:gd name="connsiteX157" fmla="*/ 4801523 w 7772262"/>
                            <a:gd name="connsiteY157" fmla="*/ 215151 h 676196"/>
                            <a:gd name="connsiteX158" fmla="*/ 5157638 w 7772262"/>
                            <a:gd name="connsiteY158" fmla="*/ 189360 h 676196"/>
                            <a:gd name="connsiteX159" fmla="*/ 5233910 w 7772262"/>
                            <a:gd name="connsiteY159" fmla="*/ 320861 h 676196"/>
                            <a:gd name="connsiteX160" fmla="*/ 4869552 w 7772262"/>
                            <a:gd name="connsiteY160" fmla="*/ 320861 h 676196"/>
                            <a:gd name="connsiteX161" fmla="*/ 4936535 w 7772262"/>
                            <a:gd name="connsiteY161" fmla="*/ 205373 h 676196"/>
                            <a:gd name="connsiteX162" fmla="*/ 5325840 w 7772262"/>
                            <a:gd name="connsiteY162" fmla="*/ 177178 h 676196"/>
                            <a:gd name="connsiteX163" fmla="*/ 5254833 w 7772262"/>
                            <a:gd name="connsiteY163" fmla="*/ 299606 h 676196"/>
                            <a:gd name="connsiteX164" fmla="*/ 5189548 w 7772262"/>
                            <a:gd name="connsiteY164" fmla="*/ 187049 h 676196"/>
                            <a:gd name="connsiteX165" fmla="*/ 5548737 w 7772262"/>
                            <a:gd name="connsiteY165" fmla="*/ 161035 h 676196"/>
                            <a:gd name="connsiteX166" fmla="*/ 5640696 w 7772262"/>
                            <a:gd name="connsiteY166" fmla="*/ 319590 h 676196"/>
                            <a:gd name="connsiteX167" fmla="*/ 5276344 w 7772262"/>
                            <a:gd name="connsiteY167" fmla="*/ 319590 h 676196"/>
                            <a:gd name="connsiteX168" fmla="*/ 5360396 w 7772262"/>
                            <a:gd name="connsiteY168" fmla="*/ 174676 h 676196"/>
                            <a:gd name="connsiteX169" fmla="*/ 5752021 w 7772262"/>
                            <a:gd name="connsiteY169" fmla="*/ 146313 h 676196"/>
                            <a:gd name="connsiteX170" fmla="*/ 5664395 w 7772262"/>
                            <a:gd name="connsiteY170" fmla="*/ 297388 h 676196"/>
                            <a:gd name="connsiteX171" fmla="*/ 5583836 w 7772262"/>
                            <a:gd name="connsiteY171" fmla="*/ 158493 h 676196"/>
                            <a:gd name="connsiteX172" fmla="*/ 5941749 w 7772262"/>
                            <a:gd name="connsiteY172" fmla="*/ 132572 h 676196"/>
                            <a:gd name="connsiteX173" fmla="*/ 6049670 w 7772262"/>
                            <a:gd name="connsiteY173" fmla="*/ 318642 h 676196"/>
                            <a:gd name="connsiteX174" fmla="*/ 5685315 w 7772262"/>
                            <a:gd name="connsiteY174" fmla="*/ 318642 h 676196"/>
                            <a:gd name="connsiteX175" fmla="*/ 5786725 w 7772262"/>
                            <a:gd name="connsiteY175" fmla="*/ 143799 h 676196"/>
                            <a:gd name="connsiteX176" fmla="*/ 6176034 w 7772262"/>
                            <a:gd name="connsiteY176" fmla="*/ 115604 h 676196"/>
                            <a:gd name="connsiteX177" fmla="*/ 6070596 w 7772262"/>
                            <a:gd name="connsiteY177" fmla="*/ 297388 h 676196"/>
                            <a:gd name="connsiteX178" fmla="*/ 5973662 w 7772262"/>
                            <a:gd name="connsiteY178" fmla="*/ 130261 h 676196"/>
                            <a:gd name="connsiteX179" fmla="*/ 6331578 w 7772262"/>
                            <a:gd name="connsiteY179" fmla="*/ 104339 h 676196"/>
                            <a:gd name="connsiteX180" fmla="*/ 6455872 w 7772262"/>
                            <a:gd name="connsiteY180" fmla="*/ 318642 h 676196"/>
                            <a:gd name="connsiteX181" fmla="*/ 6091525 w 7772262"/>
                            <a:gd name="connsiteY181" fmla="*/ 318642 h 676196"/>
                            <a:gd name="connsiteX182" fmla="*/ 6210743 w 7772262"/>
                            <a:gd name="connsiteY182" fmla="*/ 113091 h 676196"/>
                            <a:gd name="connsiteX183" fmla="*/ 6600040 w 7772262"/>
                            <a:gd name="connsiteY183" fmla="*/ 84896 h 676196"/>
                            <a:gd name="connsiteX184" fmla="*/ 6476797 w 7772262"/>
                            <a:gd name="connsiteY184" fmla="*/ 297388 h 676196"/>
                            <a:gd name="connsiteX185" fmla="*/ 6363491 w 7772262"/>
                            <a:gd name="connsiteY185" fmla="*/ 102028 h 676196"/>
                            <a:gd name="connsiteX186" fmla="*/ 6721916 w 7772262"/>
                            <a:gd name="connsiteY186" fmla="*/ 76070 h 676196"/>
                            <a:gd name="connsiteX187" fmla="*/ 6863882 w 7772262"/>
                            <a:gd name="connsiteY187" fmla="*/ 320861 h 676196"/>
                            <a:gd name="connsiteX188" fmla="*/ 6499547 w 7772262"/>
                            <a:gd name="connsiteY188" fmla="*/ 320861 h 676196"/>
                            <a:gd name="connsiteX189" fmla="*/ 6638000 w 7772262"/>
                            <a:gd name="connsiteY189" fmla="*/ 82147 h 676196"/>
                            <a:gd name="connsiteX190" fmla="*/ 7027298 w 7772262"/>
                            <a:gd name="connsiteY190" fmla="*/ 53953 h 676196"/>
                            <a:gd name="connsiteX191" fmla="*/ 6884810 w 7772262"/>
                            <a:gd name="connsiteY191" fmla="*/ 299606 h 676196"/>
                            <a:gd name="connsiteX192" fmla="*/ 6753823 w 7772262"/>
                            <a:gd name="connsiteY192" fmla="*/ 73759 h 676196"/>
                            <a:gd name="connsiteX193" fmla="*/ 7113020 w 7772262"/>
                            <a:gd name="connsiteY193" fmla="*/ 47745 h 676196"/>
                            <a:gd name="connsiteX194" fmla="*/ 7270675 w 7772262"/>
                            <a:gd name="connsiteY194" fmla="*/ 319590 h 676196"/>
                            <a:gd name="connsiteX195" fmla="*/ 6906327 w 7772262"/>
                            <a:gd name="connsiteY195" fmla="*/ 319590 h 676196"/>
                            <a:gd name="connsiteX196" fmla="*/ 7061859 w 7772262"/>
                            <a:gd name="connsiteY196" fmla="*/ 51450 h 676196"/>
                            <a:gd name="connsiteX197" fmla="*/ 7453481 w 7772262"/>
                            <a:gd name="connsiteY197" fmla="*/ 23087 h 676196"/>
                            <a:gd name="connsiteX198" fmla="*/ 7294384 w 7772262"/>
                            <a:gd name="connsiteY198" fmla="*/ 297388 h 676196"/>
                            <a:gd name="connsiteX199" fmla="*/ 7148118 w 7772262"/>
                            <a:gd name="connsiteY199" fmla="*/ 45203 h 676196"/>
                            <a:gd name="connsiteX200" fmla="*/ 7506028 w 7772262"/>
                            <a:gd name="connsiteY200" fmla="*/ 19282 h 676196"/>
                            <a:gd name="connsiteX201" fmla="*/ 7679663 w 7772262"/>
                            <a:gd name="connsiteY201" fmla="*/ 318642 h 676196"/>
                            <a:gd name="connsiteX202" fmla="*/ 7315317 w 7772262"/>
                            <a:gd name="connsiteY202" fmla="*/ 318642 h 676196"/>
                            <a:gd name="connsiteX203" fmla="*/ 7488186 w 7772262"/>
                            <a:gd name="connsiteY203" fmla="*/ 20574 h 676196"/>
                            <a:gd name="connsiteX204" fmla="*/ 7772262 w 7772262"/>
                            <a:gd name="connsiteY204" fmla="*/ 0 h 676196"/>
                            <a:gd name="connsiteX205" fmla="*/ 7772262 w 7772262"/>
                            <a:gd name="connsiteY205" fmla="*/ 173809 h 676196"/>
                            <a:gd name="connsiteX206" fmla="*/ 7700587 w 7772262"/>
                            <a:gd name="connsiteY206" fmla="*/ 297388 h 676196"/>
                            <a:gd name="connsiteX207" fmla="*/ 7537952 w 7772262"/>
                            <a:gd name="connsiteY207" fmla="*/ 16970 h 6761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Lst>
                          <a:rect l="l" t="t" r="r" b="b"/>
                          <a:pathLst>
                            <a:path w="7772262" h="676196">
                              <a:moveTo>
                                <a:pt x="77822" y="557258"/>
                              </a:moveTo>
                              <a:lnTo>
                                <a:pt x="146256" y="675249"/>
                              </a:lnTo>
                              <a:lnTo>
                                <a:pt x="0" y="675249"/>
                              </a:lnTo>
                              <a:lnTo>
                                <a:pt x="0" y="562894"/>
                              </a:lnTo>
                              <a:close/>
                              <a:moveTo>
                                <a:pt x="230397" y="546208"/>
                              </a:moveTo>
                              <a:lnTo>
                                <a:pt x="166596" y="656212"/>
                              </a:lnTo>
                              <a:lnTo>
                                <a:pt x="107937" y="555077"/>
                              </a:lnTo>
                              <a:close/>
                              <a:moveTo>
                                <a:pt x="467122" y="529063"/>
                              </a:moveTo>
                              <a:lnTo>
                                <a:pt x="552459" y="676196"/>
                              </a:lnTo>
                              <a:lnTo>
                                <a:pt x="188109" y="676196"/>
                              </a:lnTo>
                              <a:lnTo>
                                <a:pt x="264954" y="543705"/>
                              </a:lnTo>
                              <a:close/>
                              <a:moveTo>
                                <a:pt x="654253" y="515511"/>
                              </a:moveTo>
                              <a:lnTo>
                                <a:pt x="573383" y="654941"/>
                              </a:lnTo>
                              <a:lnTo>
                                <a:pt x="499034" y="526752"/>
                              </a:lnTo>
                              <a:close/>
                              <a:moveTo>
                                <a:pt x="856944" y="500831"/>
                              </a:moveTo>
                              <a:lnTo>
                                <a:pt x="958655" y="676196"/>
                              </a:lnTo>
                              <a:lnTo>
                                <a:pt x="594305" y="676196"/>
                              </a:lnTo>
                              <a:lnTo>
                                <a:pt x="688960" y="512997"/>
                              </a:lnTo>
                              <a:close/>
                              <a:moveTo>
                                <a:pt x="1080580" y="484634"/>
                              </a:moveTo>
                              <a:lnTo>
                                <a:pt x="982352" y="653994"/>
                              </a:lnTo>
                              <a:lnTo>
                                <a:pt x="892043" y="498289"/>
                              </a:lnTo>
                              <a:close/>
                              <a:moveTo>
                                <a:pt x="1249959" y="472368"/>
                              </a:moveTo>
                              <a:lnTo>
                                <a:pt x="1367629" y="675249"/>
                              </a:lnTo>
                              <a:lnTo>
                                <a:pt x="1003277" y="675249"/>
                              </a:lnTo>
                              <a:lnTo>
                                <a:pt x="1115292" y="482121"/>
                              </a:lnTo>
                              <a:close/>
                              <a:moveTo>
                                <a:pt x="1504590" y="453926"/>
                              </a:moveTo>
                              <a:lnTo>
                                <a:pt x="1388551" y="653994"/>
                              </a:lnTo>
                              <a:lnTo>
                                <a:pt x="1281868" y="470057"/>
                              </a:lnTo>
                              <a:close/>
                              <a:moveTo>
                                <a:pt x="1639778" y="444135"/>
                              </a:moveTo>
                              <a:lnTo>
                                <a:pt x="1773820" y="675249"/>
                              </a:lnTo>
                              <a:lnTo>
                                <a:pt x="1409471" y="675249"/>
                              </a:lnTo>
                              <a:lnTo>
                                <a:pt x="1539297" y="451413"/>
                              </a:lnTo>
                              <a:close/>
                              <a:moveTo>
                                <a:pt x="1929324" y="423166"/>
                              </a:moveTo>
                              <a:lnTo>
                                <a:pt x="1794158" y="656212"/>
                              </a:lnTo>
                              <a:lnTo>
                                <a:pt x="1669887" y="441955"/>
                              </a:lnTo>
                              <a:close/>
                              <a:moveTo>
                                <a:pt x="2029076" y="415941"/>
                              </a:moveTo>
                              <a:lnTo>
                                <a:pt x="2180023" y="676196"/>
                              </a:lnTo>
                              <a:lnTo>
                                <a:pt x="1815673" y="676196"/>
                              </a:lnTo>
                              <a:lnTo>
                                <a:pt x="1963882" y="420663"/>
                              </a:lnTo>
                              <a:close/>
                              <a:moveTo>
                                <a:pt x="2353179" y="392469"/>
                              </a:moveTo>
                              <a:lnTo>
                                <a:pt x="2200948" y="654941"/>
                              </a:lnTo>
                              <a:lnTo>
                                <a:pt x="2060986" y="413630"/>
                              </a:lnTo>
                              <a:close/>
                              <a:moveTo>
                                <a:pt x="2418899" y="387709"/>
                              </a:moveTo>
                              <a:lnTo>
                                <a:pt x="2586233" y="676196"/>
                              </a:lnTo>
                              <a:lnTo>
                                <a:pt x="2221870" y="676196"/>
                              </a:lnTo>
                              <a:lnTo>
                                <a:pt x="2387890" y="389955"/>
                              </a:lnTo>
                              <a:close/>
                              <a:moveTo>
                                <a:pt x="7291611" y="362100"/>
                              </a:moveTo>
                              <a:lnTo>
                                <a:pt x="7473790" y="676196"/>
                              </a:lnTo>
                              <a:lnTo>
                                <a:pt x="7109434" y="676196"/>
                              </a:lnTo>
                              <a:close/>
                              <a:moveTo>
                                <a:pt x="6885401" y="362100"/>
                              </a:moveTo>
                              <a:lnTo>
                                <a:pt x="7067589" y="676196"/>
                              </a:lnTo>
                              <a:lnTo>
                                <a:pt x="6703233" y="676196"/>
                              </a:lnTo>
                              <a:close/>
                              <a:moveTo>
                                <a:pt x="5661622" y="362100"/>
                              </a:moveTo>
                              <a:lnTo>
                                <a:pt x="5843795" y="676196"/>
                              </a:lnTo>
                              <a:lnTo>
                                <a:pt x="5479443" y="676196"/>
                              </a:lnTo>
                              <a:close/>
                              <a:moveTo>
                                <a:pt x="5255429" y="362100"/>
                              </a:moveTo>
                              <a:lnTo>
                                <a:pt x="5437602" y="676196"/>
                              </a:lnTo>
                              <a:lnTo>
                                <a:pt x="5073245" y="676196"/>
                              </a:lnTo>
                              <a:close/>
                              <a:moveTo>
                                <a:pt x="4034047" y="362100"/>
                              </a:moveTo>
                              <a:lnTo>
                                <a:pt x="4216219" y="676196"/>
                              </a:lnTo>
                              <a:lnTo>
                                <a:pt x="3851874" y="676196"/>
                              </a:lnTo>
                              <a:close/>
                              <a:moveTo>
                                <a:pt x="3627848" y="362100"/>
                              </a:moveTo>
                              <a:lnTo>
                                <a:pt x="3810028" y="676196"/>
                              </a:lnTo>
                              <a:lnTo>
                                <a:pt x="3445678" y="676196"/>
                              </a:lnTo>
                              <a:close/>
                              <a:moveTo>
                                <a:pt x="2779526" y="361591"/>
                              </a:moveTo>
                              <a:lnTo>
                                <a:pt x="2609931" y="653994"/>
                              </a:lnTo>
                              <a:lnTo>
                                <a:pt x="2454008" y="385166"/>
                              </a:lnTo>
                              <a:close/>
                              <a:moveTo>
                                <a:pt x="7700587" y="361152"/>
                              </a:moveTo>
                              <a:lnTo>
                                <a:pt x="7772262" y="484731"/>
                              </a:lnTo>
                              <a:lnTo>
                                <a:pt x="7772262" y="675249"/>
                              </a:lnTo>
                              <a:lnTo>
                                <a:pt x="7518412" y="675249"/>
                              </a:lnTo>
                              <a:close/>
                              <a:moveTo>
                                <a:pt x="6479217" y="361152"/>
                              </a:moveTo>
                              <a:lnTo>
                                <a:pt x="6661391" y="675249"/>
                              </a:lnTo>
                              <a:lnTo>
                                <a:pt x="6297037" y="675249"/>
                              </a:lnTo>
                              <a:close/>
                              <a:moveTo>
                                <a:pt x="6070596" y="361152"/>
                              </a:moveTo>
                              <a:lnTo>
                                <a:pt x="6252771" y="675249"/>
                              </a:lnTo>
                              <a:lnTo>
                                <a:pt x="5888419" y="675249"/>
                              </a:lnTo>
                              <a:close/>
                              <a:moveTo>
                                <a:pt x="4849214" y="361152"/>
                              </a:moveTo>
                              <a:lnTo>
                                <a:pt x="5031391" y="675249"/>
                              </a:lnTo>
                              <a:lnTo>
                                <a:pt x="4667041" y="675249"/>
                              </a:lnTo>
                              <a:close/>
                              <a:moveTo>
                                <a:pt x="4443028" y="361152"/>
                              </a:moveTo>
                              <a:lnTo>
                                <a:pt x="4625200" y="675249"/>
                              </a:lnTo>
                              <a:lnTo>
                                <a:pt x="4260844" y="675249"/>
                              </a:lnTo>
                              <a:close/>
                              <a:moveTo>
                                <a:pt x="3221650" y="361152"/>
                              </a:moveTo>
                              <a:lnTo>
                                <a:pt x="3403827" y="675249"/>
                              </a:lnTo>
                              <a:lnTo>
                                <a:pt x="3039470" y="675249"/>
                              </a:lnTo>
                              <a:close/>
                              <a:moveTo>
                                <a:pt x="2813032" y="361152"/>
                              </a:moveTo>
                              <a:lnTo>
                                <a:pt x="2995209" y="675249"/>
                              </a:lnTo>
                              <a:lnTo>
                                <a:pt x="2630855" y="675249"/>
                              </a:lnTo>
                              <a:close/>
                              <a:moveTo>
                                <a:pt x="6499547" y="342116"/>
                              </a:moveTo>
                              <a:lnTo>
                                <a:pt x="6863882" y="342116"/>
                              </a:lnTo>
                              <a:lnTo>
                                <a:pt x="6681722" y="656212"/>
                              </a:lnTo>
                              <a:close/>
                              <a:moveTo>
                                <a:pt x="4869550" y="342116"/>
                              </a:moveTo>
                              <a:lnTo>
                                <a:pt x="5233910" y="342116"/>
                              </a:lnTo>
                              <a:lnTo>
                                <a:pt x="5051726" y="656212"/>
                              </a:lnTo>
                              <a:close/>
                              <a:moveTo>
                                <a:pt x="3241987" y="342116"/>
                              </a:moveTo>
                              <a:lnTo>
                                <a:pt x="3606332" y="342116"/>
                              </a:lnTo>
                              <a:lnTo>
                                <a:pt x="3424164" y="656212"/>
                              </a:lnTo>
                              <a:close/>
                              <a:moveTo>
                                <a:pt x="6906327" y="340845"/>
                              </a:moveTo>
                              <a:lnTo>
                                <a:pt x="7270675" y="340845"/>
                              </a:lnTo>
                              <a:lnTo>
                                <a:pt x="7088516" y="654941"/>
                              </a:lnTo>
                              <a:close/>
                              <a:moveTo>
                                <a:pt x="5276344" y="340845"/>
                              </a:moveTo>
                              <a:lnTo>
                                <a:pt x="5640696" y="340845"/>
                              </a:lnTo>
                              <a:lnTo>
                                <a:pt x="5458524" y="654941"/>
                              </a:lnTo>
                              <a:close/>
                              <a:moveTo>
                                <a:pt x="3648770" y="340845"/>
                              </a:moveTo>
                              <a:lnTo>
                                <a:pt x="4013129" y="340845"/>
                              </a:lnTo>
                              <a:lnTo>
                                <a:pt x="3830950" y="654941"/>
                              </a:lnTo>
                              <a:close/>
                              <a:moveTo>
                                <a:pt x="7721507" y="339897"/>
                              </a:moveTo>
                              <a:lnTo>
                                <a:pt x="7772262" y="339897"/>
                              </a:lnTo>
                              <a:lnTo>
                                <a:pt x="7772262" y="427405"/>
                              </a:lnTo>
                              <a:close/>
                              <a:moveTo>
                                <a:pt x="7315317" y="339897"/>
                              </a:moveTo>
                              <a:lnTo>
                                <a:pt x="7679663" y="339897"/>
                              </a:lnTo>
                              <a:lnTo>
                                <a:pt x="7497481" y="653994"/>
                              </a:lnTo>
                              <a:close/>
                              <a:moveTo>
                                <a:pt x="6091525" y="339897"/>
                              </a:moveTo>
                              <a:lnTo>
                                <a:pt x="6455868" y="339897"/>
                              </a:lnTo>
                              <a:lnTo>
                                <a:pt x="6273698" y="653994"/>
                              </a:lnTo>
                              <a:close/>
                              <a:moveTo>
                                <a:pt x="5685315" y="339897"/>
                              </a:moveTo>
                              <a:lnTo>
                                <a:pt x="6049670" y="339897"/>
                              </a:lnTo>
                              <a:lnTo>
                                <a:pt x="5867497" y="653994"/>
                              </a:lnTo>
                              <a:close/>
                              <a:moveTo>
                                <a:pt x="4463950" y="339897"/>
                              </a:moveTo>
                              <a:lnTo>
                                <a:pt x="4828299" y="339897"/>
                              </a:lnTo>
                              <a:lnTo>
                                <a:pt x="4646122" y="653994"/>
                              </a:lnTo>
                              <a:close/>
                              <a:moveTo>
                                <a:pt x="4057735" y="339897"/>
                              </a:moveTo>
                              <a:lnTo>
                                <a:pt x="4422103" y="339897"/>
                              </a:lnTo>
                              <a:lnTo>
                                <a:pt x="4239916" y="653994"/>
                              </a:lnTo>
                              <a:close/>
                              <a:moveTo>
                                <a:pt x="3079071" y="339897"/>
                              </a:moveTo>
                              <a:lnTo>
                                <a:pt x="3198311" y="339897"/>
                              </a:lnTo>
                              <a:lnTo>
                                <a:pt x="3016134" y="653994"/>
                              </a:lnTo>
                              <a:lnTo>
                                <a:pt x="2843834" y="356934"/>
                              </a:lnTo>
                              <a:close/>
                              <a:moveTo>
                                <a:pt x="3595674" y="302483"/>
                              </a:moveTo>
                              <a:lnTo>
                                <a:pt x="3606332" y="320861"/>
                              </a:lnTo>
                              <a:lnTo>
                                <a:pt x="3341914" y="320861"/>
                              </a:lnTo>
                              <a:close/>
                              <a:moveTo>
                                <a:pt x="3986778" y="274158"/>
                              </a:moveTo>
                              <a:lnTo>
                                <a:pt x="4013129" y="319590"/>
                              </a:lnTo>
                              <a:lnTo>
                                <a:pt x="3648770" y="319590"/>
                              </a:lnTo>
                              <a:lnTo>
                                <a:pt x="3661456" y="297719"/>
                              </a:lnTo>
                              <a:close/>
                              <a:moveTo>
                                <a:pt x="4053080" y="269356"/>
                              </a:moveTo>
                              <a:lnTo>
                                <a:pt x="4036822" y="297388"/>
                              </a:lnTo>
                              <a:lnTo>
                                <a:pt x="4036822" y="297385"/>
                              </a:lnTo>
                              <a:lnTo>
                                <a:pt x="4036820" y="297388"/>
                              </a:lnTo>
                              <a:lnTo>
                                <a:pt x="4021873" y="271616"/>
                              </a:lnTo>
                              <a:close/>
                              <a:moveTo>
                                <a:pt x="4379791" y="245694"/>
                              </a:moveTo>
                              <a:lnTo>
                                <a:pt x="4422103" y="318642"/>
                              </a:lnTo>
                              <a:lnTo>
                                <a:pt x="4057735" y="318642"/>
                              </a:lnTo>
                              <a:lnTo>
                                <a:pt x="4087779" y="266843"/>
                              </a:lnTo>
                              <a:close/>
                              <a:moveTo>
                                <a:pt x="4477097" y="238647"/>
                              </a:moveTo>
                              <a:lnTo>
                                <a:pt x="4443028" y="297388"/>
                              </a:lnTo>
                              <a:lnTo>
                                <a:pt x="4411704" y="243383"/>
                              </a:lnTo>
                              <a:close/>
                              <a:moveTo>
                                <a:pt x="7772262" y="231134"/>
                              </a:moveTo>
                              <a:lnTo>
                                <a:pt x="7772262" y="318642"/>
                              </a:lnTo>
                              <a:lnTo>
                                <a:pt x="7721507" y="318642"/>
                              </a:lnTo>
                              <a:close/>
                              <a:moveTo>
                                <a:pt x="4769615" y="217462"/>
                              </a:moveTo>
                              <a:lnTo>
                                <a:pt x="4828299" y="318642"/>
                              </a:lnTo>
                              <a:lnTo>
                                <a:pt x="4463952" y="318642"/>
                              </a:lnTo>
                              <a:lnTo>
                                <a:pt x="4511806" y="236133"/>
                              </a:lnTo>
                              <a:close/>
                              <a:moveTo>
                                <a:pt x="4901099" y="207940"/>
                              </a:moveTo>
                              <a:lnTo>
                                <a:pt x="4849219" y="297388"/>
                              </a:lnTo>
                              <a:lnTo>
                                <a:pt x="4801523" y="215151"/>
                              </a:lnTo>
                              <a:close/>
                              <a:moveTo>
                                <a:pt x="5157638" y="189360"/>
                              </a:moveTo>
                              <a:lnTo>
                                <a:pt x="5233910" y="320861"/>
                              </a:lnTo>
                              <a:lnTo>
                                <a:pt x="4869552" y="320861"/>
                              </a:lnTo>
                              <a:lnTo>
                                <a:pt x="4936535" y="205373"/>
                              </a:lnTo>
                              <a:close/>
                              <a:moveTo>
                                <a:pt x="5325840" y="177178"/>
                              </a:moveTo>
                              <a:lnTo>
                                <a:pt x="5254833" y="299606"/>
                              </a:lnTo>
                              <a:lnTo>
                                <a:pt x="5189548" y="187049"/>
                              </a:lnTo>
                              <a:close/>
                              <a:moveTo>
                                <a:pt x="5548737" y="161035"/>
                              </a:moveTo>
                              <a:lnTo>
                                <a:pt x="5640696" y="319590"/>
                              </a:lnTo>
                              <a:lnTo>
                                <a:pt x="5276344" y="319590"/>
                              </a:lnTo>
                              <a:lnTo>
                                <a:pt x="5360396" y="174676"/>
                              </a:lnTo>
                              <a:close/>
                              <a:moveTo>
                                <a:pt x="5752021" y="146313"/>
                              </a:moveTo>
                              <a:lnTo>
                                <a:pt x="5664395" y="297388"/>
                              </a:lnTo>
                              <a:lnTo>
                                <a:pt x="5583836" y="158493"/>
                              </a:lnTo>
                              <a:close/>
                              <a:moveTo>
                                <a:pt x="5941749" y="132572"/>
                              </a:moveTo>
                              <a:lnTo>
                                <a:pt x="6049670" y="318642"/>
                              </a:lnTo>
                              <a:lnTo>
                                <a:pt x="5685315" y="318642"/>
                              </a:lnTo>
                              <a:lnTo>
                                <a:pt x="5786725" y="143799"/>
                              </a:lnTo>
                              <a:close/>
                              <a:moveTo>
                                <a:pt x="6176034" y="115604"/>
                              </a:moveTo>
                              <a:lnTo>
                                <a:pt x="6070596" y="297388"/>
                              </a:lnTo>
                              <a:lnTo>
                                <a:pt x="5973662" y="130261"/>
                              </a:lnTo>
                              <a:close/>
                              <a:moveTo>
                                <a:pt x="6331578" y="104339"/>
                              </a:moveTo>
                              <a:lnTo>
                                <a:pt x="6455872" y="318642"/>
                              </a:lnTo>
                              <a:lnTo>
                                <a:pt x="6091525" y="318642"/>
                              </a:lnTo>
                              <a:lnTo>
                                <a:pt x="6210743" y="113091"/>
                              </a:lnTo>
                              <a:close/>
                              <a:moveTo>
                                <a:pt x="6600040" y="84896"/>
                              </a:moveTo>
                              <a:lnTo>
                                <a:pt x="6476797" y="297388"/>
                              </a:lnTo>
                              <a:lnTo>
                                <a:pt x="6363491" y="102028"/>
                              </a:lnTo>
                              <a:close/>
                              <a:moveTo>
                                <a:pt x="6721916" y="76070"/>
                              </a:moveTo>
                              <a:lnTo>
                                <a:pt x="6863882" y="320861"/>
                              </a:lnTo>
                              <a:lnTo>
                                <a:pt x="6499547" y="320861"/>
                              </a:lnTo>
                              <a:lnTo>
                                <a:pt x="6638000" y="82147"/>
                              </a:lnTo>
                              <a:close/>
                              <a:moveTo>
                                <a:pt x="7027298" y="53953"/>
                              </a:moveTo>
                              <a:lnTo>
                                <a:pt x="6884810" y="299606"/>
                              </a:lnTo>
                              <a:lnTo>
                                <a:pt x="6753823" y="73759"/>
                              </a:lnTo>
                              <a:close/>
                              <a:moveTo>
                                <a:pt x="7113020" y="47745"/>
                              </a:moveTo>
                              <a:lnTo>
                                <a:pt x="7270675" y="319590"/>
                              </a:lnTo>
                              <a:lnTo>
                                <a:pt x="6906327" y="319590"/>
                              </a:lnTo>
                              <a:lnTo>
                                <a:pt x="7061859" y="51450"/>
                              </a:lnTo>
                              <a:close/>
                              <a:moveTo>
                                <a:pt x="7453481" y="23087"/>
                              </a:moveTo>
                              <a:lnTo>
                                <a:pt x="7294384" y="297388"/>
                              </a:lnTo>
                              <a:lnTo>
                                <a:pt x="7148118" y="45203"/>
                              </a:lnTo>
                              <a:close/>
                              <a:moveTo>
                                <a:pt x="7506028" y="19282"/>
                              </a:moveTo>
                              <a:lnTo>
                                <a:pt x="7679663" y="318642"/>
                              </a:lnTo>
                              <a:lnTo>
                                <a:pt x="7315317" y="318642"/>
                              </a:lnTo>
                              <a:lnTo>
                                <a:pt x="7488186" y="20574"/>
                              </a:lnTo>
                              <a:close/>
                              <a:moveTo>
                                <a:pt x="7772262" y="0"/>
                              </a:moveTo>
                              <a:lnTo>
                                <a:pt x="7772262" y="173809"/>
                              </a:lnTo>
                              <a:lnTo>
                                <a:pt x="7700587" y="297388"/>
                              </a:lnTo>
                              <a:lnTo>
                                <a:pt x="7537952" y="16970"/>
                              </a:lnTo>
                              <a:close/>
                            </a:path>
                          </a:pathLst>
                        </a:custGeom>
                        <a:solidFill>
                          <a:schemeClr val="accent4">
                            <a:alpha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1EC7301" id="Group 433" o:spid="_x0000_s1026" style="position:absolute;margin-left:.2pt;margin-top:6.35pt;width:611.95pt;height:56.95pt;flip:x;z-index:251726848;mso-position-horizontal-relative:page" coordsize="77722,72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">
              <v:shape id="Freeform 692" o:spid="_x0000_s1027" style="position:absolute;top:477;width:77722;height:6761;visibility:visible;mso-wrap-style:square;v-text-anchor:middle" coordsize="7772262,676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" path="m77822,557258r68434,117991l,675249,,562894r77822,-5636xm230397,546208l166596,656212,107937,555077r122460,-8869xm467122,529063r85337,147133l188109,676196,264954,543705,467122,529063xm654253,515511l573383,654941,499034,526752,654253,515511xm856944,500831l958655,676196r-364350,l688960,512997,856944,500831xm1080580,484634l982352,653994,892043,498289r188537,-13655xm1249959,472368r117670,202881l1003277,675249,1115292,482121r134667,-9753xm1504590,453926l1388551,653994,1281868,470057r222722,-16131xm1639778,444135r134042,231114l1409471,675249,1539297,451413r100481,-7278xm1929324,423166l1794158,656212,1669887,441955r259437,-18789xm2029076,415941r150947,260255l1815673,676196,1963882,420663r65194,-4722xm2353179,392469l2200948,654941,2060986,413630r292193,-21161xm2418899,387709r167334,288487l2221870,676196,2387890,389955r31009,-2246xm7291611,362100r182179,314096l7109434,676196,7291611,362100xm6885401,362100r182188,314096l6703233,676196,6885401,362100xm5661622,362100r182173,314096l5479443,676196,5661622,362100xm5255429,362100r182173,314096l5073245,676196,5255429,362100xm4034047,362100r182172,314096l3851874,676196,4034047,362100xm3627848,362100r182180,314096l3445678,676196,3627848,362100xm2779526,361591l2609931,653994,2454008,385166r325518,-23575xm7700587,361152r71675,123579l7772262,675249r-253850,l7700587,361152xm6479217,361152r182174,314097l6297037,675249,6479217,361152xm6070596,361152r182175,314097l5888419,675249,6070596,361152xm4849214,361152r182177,314097l4667041,675249,4849214,361152xm4443028,361152r182172,314097l4260844,675249,4443028,361152xm3221650,361152r182177,314097l3039470,675249,3221650,361152xm2813032,361152r182177,314097l2630855,675249,2813032,361152xm6499547,342116r364335,l6681722,656212,6499547,342116xm4869550,342116r364360,l5051726,656212,4869550,342116xm3241987,342116r364345,l3424164,656212,3241987,342116xm6906327,340845r364348,l7088516,654941,6906327,340845xm5276344,340845r364352,l5458524,654941,5276344,340845xm3648770,340845r364359,l3830950,654941,3648770,340845xm7721507,339897r50755,l7772262,427405r-50755,-87508xm7315317,339897r364346,l7497481,653994,7315317,339897xm6091525,339897r364343,l6273698,653994,6091525,339897xm5685315,339897r364355,l5867497,653994,5685315,339897xm4463950,339897r364349,l4646122,653994,4463950,339897xm4057735,339897r364368,l4239916,653994,4057735,339897xm3079071,339897r119240,l3016134,653994,2843834,356934r235237,-17037xm3595674,302483r10658,18378l3341914,320861r253760,-18378xm3986778,274158r26351,45432l3648770,319590r12686,-21871l3986778,274158xm4053080,269356r-16258,28032l4036822,297385r-2,3l4021873,271616r31207,-2260xm4379791,245694r42312,72948l4057735,318642r30044,-51799l4379791,245694xm4477097,238647r-34069,58741l4411704,243383r65393,-4736xm7772262,231134r,87508l7721507,318642r50755,-87508xm4769615,217462r58684,101180l4463952,318642r47854,-82509l4769615,217462xm4901099,207940r-51880,89448l4801523,215151r99576,-7211xm5157638,189360r76272,131501l4869552,320861r66983,-115488l5157638,189360xm5325840,177178r-71007,122428l5189548,187049r136292,-9871xm5548737,161035r91959,158555l5276344,319590r84052,-144914l5548737,161035xm5752021,146313r-87626,151075l5583836,158493r168185,-12180xm5941749,132572r107921,186070l5685315,318642,5786725,143799r155024,-11227xm6176034,115604l6070596,297388,5973662,130261r202372,-14657xm6331578,104339r124294,214303l6091525,318642,6210743,113091r120835,-8752xm6600040,84896l6476797,297388,6363491,102028,6600040,84896xm6721916,76070r141966,244791l6499547,320861,6638000,82147r83916,-6077xm7027298,53953l6884810,299606,6753823,73759,7027298,53953xm7113020,47745r157655,271845l6906327,319590,7061859,51450r51161,-3705xm7453481,23087l7294384,297388,7148118,45203,7453481,23087xm7506028,19282r173635,299360l7315317,318642,7488186,20574r17842,-1292xm7772262,r,173809l7700587,297388,7537952,16970,7772262,xe" stroked="f" strokeweight="1pt">
                <v:fill r:id="rId2" o:title="" recolor="t" rotate="t" type="frame"/>
                <v:stroke joinstyle="miter"/>
                <v:path arrowok="t" o:connecttype="custom" o:connectlocs="77822,557258;146256,675249;0,675249;0,562894;230397,546208;166596,656212;107937,555077;467122,529063;552459,676196;188109,676196;264954,543705;654253,515511;573383,654941;499034,526752;856944,500831;958655,676196;594305,676196;688960,512997;1080580,484634;982352,653994;892043,498289;1249959,472368;1367629,675249;1003277,675249;1115292,482121;1504590,453926;1388551,653994;1281868,470057;1639778,444135;1773820,675249;1409471,675249;1539297,451413;1929324,423166;1794158,656212;1669887,441955;2029076,415941;2180023,676196;1815673,676196;1963882,420663;2353179,392469;2200948,654941;2060986,413630;2418899,387709;2586233,676196;2221870,676196;2387890,389955;7291611,362100;7473790,676196;7109434,676196;6885401,362100;7067589,676196;6703233,676196;5661622,362100;5843795,676196;5479443,676196;5255429,362100;5437602,676196;5073245,676196;4034047,362100;4216219,676196;3851874,676196;3627848,362100;3810028,676196;3445678,676196;2779526,361591;2609931,653994;2454008,385166;7700587,361152;7772262,484731;7772262,675249;7518412,675249;6479217,361152;6661391,675249;6297037,675249;6070596,361152;6252771,675249;5888419,675249;4849214,361152;5031391,675249;4667041,675249;4443028,361152;4625200,675249;4260844,675249;3221650,361152;3403827,675249;3039470,675249;2813032,361152;2995209,675249;2630855,675249;6499547,342116;6863882,342116;6681722,656212;4869550,342116;5233910,342116;5051726,656212;3241987,342116;3606332,342116;3424164,656212;6906327,340845;7270675,340845;7088516,654941;5276344,340845;5640696,340845;5458524,654941;3648770,340845;4013129,340845;3830950,654941;7721507,339897;7772262,339897;7772262,427405;7315317,339897;7679663,339897;7497481,653994;6091525,339897;6455868,339897;6273698,653994;5685315,339897;6049670,339897;5867497,653994;4463950,339897;4828299,339897;4646122,653994;4057735,339897;4422103,339897;4239916,653994;3079071,339897;3198311,339897;3016134,653994;2843834,356934;3595674,302483;3606332,320861;3341914,320861;3986778,274158;4013129,319590;3648770,319590;3661456,297719;4053080,269356;4036822,297388;4036822,297385;4036820,297388;4021873,271616;4379791,245694;4422103,318642;4057735,318642;4087779,266843;4477097,238647;4443028,297388;4411704,243383;7772262,231134;7772262,318642;7721507,318642;4769615,217462;4828299,318642;4463952,318642;4511806,236133;4901099,207940;4849219,297388;4801523,215151;5157638,189360;5233910,320861;4869552,320861;4936535,205373;5325840,177178;5254833,299606;5189548,187049;5548737,161035;5640696,319590;5276344,319590;5360396,174676;5752021,146313;5664395,297388;5583836,158493;5941749,132572;6049670,318642;5685315,318642;5786725,143799;6176034,115604;6070596,297388;5973662,130261;6331578,104339;6455872,318642;6091525,318642;6210743,113091;6600040,84896;6476797,297388;6363491,102028;6721916,76070;6863882,320861;6499547,320861;6638000,82147;7027298,53953;6884810,299606;6753823,73759;7113020,47745;7270675,319590;6906327,319590;7061859,51450;7453481,23087;7294384,297388;7148118,45203;7506028,19282;7679663,318642;7315317,318642;7488186,20574;7772262,0;7772262,173809;7700587,297388;7537952,16970" o:connectangles="0,0,0,0,0,0,0,0,0,0,0,0,0,0,0,0,0,0,0,0,0,0,0,0,0,0,0,0,0,0,0,0,0,0,0,0,0,0,0,0,0,0,0,0,0,0,0,0,0,0,0,0,0,0,0,0,0,0,0,0,0,0,0,0,0,0,0,0,0,0,0,0,0,0,0,0,0,0,0,0,0,0,0,0,0,0,0,0,0,0,0,0,0,0,0,0,0,0,0,0,0,0,0,0,0,0,0,0,0,0,0,0,0,0,0,0,0,0,0,0,0,0,0,0,0,0,0,0,0,0,0,0,0,0,0,0,0,0,0,0,0,0,0,0,0,0,0,0,0,0,0,0,0,0,0,0,0,0,0,0,0,0,0,0,0,0,0,0,0,0,0,0,0,0,0,0,0,0,0,0,0,0,0,0,0,0,0,0,0,0,0,0,0,0,0,0,0,0,0,0,0,0,0,0,0,0,0,0"/>
              </v:shape>
              <v:shape id="Freeform 693" o:spid="_x0000_s1028" style="position:absolute;left:35938;top:-35923;width:5845;height:77722;rotation:90;visibility:visible;mso-wrap-style:square;v-text-anchor:middle" coordsize="5736329,10048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" path="m,l76957,,5736329,10048272r-353326,l,xe" fillcolor="#390000 [964]" stroked="f" strokeweight="1pt">
                <v:fill color2="#c00000 [3204]" rotate="t" angle="180" colors="0 #700;.5 #ad0000;1 #ce0000" focus="100%" type="gradient"/>
                <v:stroke joinstyle="miter"/>
                <v:path arrowok="t" o:connecttype="custom" o:connectlocs="0,0;7842,0;584503,7772261;548501,7772261" o:connectangles="0,0,0,0"/>
              </v:shape>
              <v:shape id="Freeform 694" o:spid="_x0000_s1029" style="position:absolute;left:36197;top:-36197;width:5327;height:77722;rotation:90;visibility:visible;mso-wrap-style:square;v-text-anchor:middle" coordsize="5228724,10048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" path="m,l2048,,5228724,10048272r-200340,l,xe" fillcolor="#4c0000 [965]" stroked="f" strokeweight="1pt">
                <v:fill color2="red [3205]" rotate="t" colors="0 #a00000;.5 #e60000;1 red" focus="100%" type="gradient"/>
                <v:stroke joinstyle="miter"/>
                <v:path arrowok="t" o:connecttype="custom" o:connectlocs="0,0;209,0;532781,7772261;512367,7772261" o:connectangles="0,0,0,0"/>
              </v:shape>
              <v:shape id="Freeform 695" o:spid="_x0000_s1030" style="position:absolute;top:477;width:77722;height:6761;visibility:visible;mso-wrap-style:square;v-text-anchor:middle" coordsize="7772262,676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" path="m77822,557258r68434,117991l,675249,,562894r77822,-5636xm230397,546208l166596,656212,107937,555077r122460,-8869xm467122,529063r85337,147133l188109,676196,264954,543705,467122,529063xm654253,515511l573383,654941,499034,526752,654253,515511xm856944,500831l958655,676196r-364350,l688960,512997,856944,500831xm1080580,484634l982352,653994,892043,498289r188537,-13655xm1249959,472368r117670,202881l1003277,675249,1115292,482121r134667,-9753xm1504590,453926l1388551,653994,1281868,470057r222722,-16131xm1639778,444135r134042,231114l1409471,675249,1539297,451413r100481,-7278xm1929324,423166l1794158,656212,1669887,441955r259437,-18789xm2029076,415941r150947,260255l1815673,676196,1963882,420663r65194,-4722xm2353179,392469l2200948,654941,2060986,413630r292193,-21161xm2418899,387709r167334,288487l2221870,676196,2387890,389955r31009,-2246xm7291611,362100r182179,314096l7109434,676196,7291611,362100xm6885401,362100r182188,314096l6703233,676196,6885401,362100xm5661622,362100r182173,314096l5479443,676196,5661622,362100xm5255429,362100r182173,314096l5073245,676196,5255429,362100xm4034047,362100r182172,314096l3851874,676196,4034047,362100xm3627848,362100r182180,314096l3445678,676196,3627848,362100xm2779526,361591l2609931,653994,2454008,385166r325518,-23575xm7700587,361152r71675,123579l7772262,675249r-253850,l7700587,361152xm6479217,361152r182174,314097l6297037,675249,6479217,361152xm6070596,361152r182175,314097l5888419,675249,6070596,361152xm4849214,361152r182177,314097l4667041,675249,4849214,361152xm4443028,361152r182172,314097l4260844,675249,4443028,361152xm3221650,361152r182177,314097l3039470,675249,3221650,361152xm2813032,361152r182177,314097l2630855,675249,2813032,361152xm6499547,342116r364335,l6681722,656212,6499547,342116xm4869550,342116r364360,l5051726,656212,4869550,342116xm3241987,342116r364345,l3424164,656212,3241987,342116xm6906327,340845r364348,l7088516,654941,6906327,340845xm5276344,340845r364352,l5458524,654941,5276344,340845xm3648770,340845r364359,l3830950,654941,3648770,340845xm7721507,339897r50755,l7772262,427405r-50755,-87508xm7315317,339897r364346,l7497481,653994,7315317,339897xm6091525,339897r364343,l6273698,653994,6091525,339897xm5685315,339897r364355,l5867497,653994,5685315,339897xm4463950,339897r364349,l4646122,653994,4463950,339897xm4057735,339897r364368,l4239916,653994,4057735,339897xm3079071,339897r119240,l3016134,653994,2843834,356934r235237,-17037xm3595674,302483r10658,18378l3341914,320861r253760,-18378xm3986778,274158r26351,45432l3648770,319590r12686,-21871l3986778,274158xm4053080,269356r-16258,28032l4036822,297385r-2,3l4021873,271616r31207,-2260xm4379791,245694r42312,72948l4057735,318642r30044,-51799l4379791,245694xm4477097,238647r-34069,58741l4411704,243383r65393,-4736xm7772262,231134r,87508l7721507,318642r50755,-87508xm4769615,217462r58684,101180l4463952,318642r47854,-82509l4769615,217462xm4901099,207940r-51880,89448l4801523,215151r99576,-7211xm5157638,189360r76272,131501l4869552,320861r66983,-115488l5157638,189360xm5325840,177178r-71007,122428l5189548,187049r136292,-9871xm5548737,161035r91959,158555l5276344,319590r84052,-144914l5548737,161035xm5752021,146313r-87626,151075l5583836,158493r168185,-12180xm5941749,132572r107921,186070l5685315,318642,5786725,143799r155024,-11227xm6176034,115604l6070596,297388,5973662,130261r202372,-14657xm6331578,104339r124294,214303l6091525,318642,6210743,113091r120835,-8752xm6600040,84896l6476797,297388,6363491,102028,6600040,84896xm6721916,76070r141966,244791l6499547,320861,6638000,82147r83916,-6077xm7027298,53953l6884810,299606,6753823,73759,7027298,53953xm7113020,47745r157655,271845l6906327,319590,7061859,51450r51161,-3705xm7453481,23087l7294384,297388,7148118,45203,7453481,23087xm7506028,19282r173635,299360l7315317,318642,7488186,20574r17842,-1292xm7772262,r,173809l7700587,297388,7537952,16970,7772262,xe" fillcolor="#0563c1 [3207]" stroked="f" strokeweight="1pt">
                <v:fill opacity="32896f"/>
                <v:stroke joinstyle="miter"/>
                <v:path arrowok="t" o:connecttype="custom" o:connectlocs="77822,557258;146256,675249;0,675249;0,562894;230397,546208;166596,656212;107937,555077;467122,529063;552459,676196;188109,676196;264954,543705;654253,515511;573383,654941;499034,526752;856944,500831;958655,676196;594305,676196;688960,512997;1080580,484634;982352,653994;892043,498289;1249959,472368;1367629,675249;1003277,675249;1115292,482121;1504590,453926;1388551,653994;1281868,470057;1639778,444135;1773820,675249;1409471,675249;1539297,451413;1929324,423166;1794158,656212;1669887,441955;2029076,415941;2180023,676196;1815673,676196;1963882,420663;2353179,392469;2200948,654941;2060986,413630;2418899,387709;2586233,676196;2221870,676196;2387890,389955;7291611,362100;7473790,676196;7109434,676196;6885401,362100;7067589,676196;6703233,676196;5661622,362100;5843795,676196;5479443,676196;5255429,362100;5437602,676196;5073245,676196;4034047,362100;4216219,676196;3851874,676196;3627848,362100;3810028,676196;3445678,676196;2779526,361591;2609931,653994;2454008,385166;7700587,361152;7772262,484731;7772262,675249;7518412,675249;6479217,361152;6661391,675249;6297037,675249;6070596,361152;6252771,675249;5888419,675249;4849214,361152;5031391,675249;4667041,675249;4443028,361152;4625200,675249;4260844,675249;3221650,361152;3403827,675249;3039470,675249;2813032,361152;2995209,675249;2630855,675249;6499547,342116;6863882,342116;6681722,656212;4869550,342116;5233910,342116;5051726,656212;3241987,342116;3606332,342116;3424164,656212;6906327,340845;7270675,340845;7088516,654941;5276344,340845;5640696,340845;5458524,654941;3648770,340845;4013129,340845;3830950,654941;7721507,339897;7772262,339897;7772262,427405;7315317,339897;7679663,339897;7497481,653994;6091525,339897;6455868,339897;6273698,653994;5685315,339897;6049670,339897;5867497,653994;4463950,339897;4828299,339897;4646122,653994;4057735,339897;4422103,339897;4239916,653994;3079071,339897;3198311,339897;3016134,653994;2843834,356934;3595674,302483;3606332,320861;3341914,320861;3986778,274158;4013129,319590;3648770,319590;3661456,297719;4053080,269356;4036822,297388;4036822,297385;4036820,297388;4021873,271616;4379791,245694;4422103,318642;4057735,318642;4087779,266843;4477097,238647;4443028,297388;4411704,243383;7772262,231134;7772262,318642;7721507,318642;4769615,217462;4828299,318642;4463952,318642;4511806,236133;4901099,207940;4849219,297388;4801523,215151;5157638,189360;5233910,320861;4869552,320861;4936535,205373;5325840,177178;5254833,299606;5189548,187049;5548737,161035;5640696,319590;5276344,319590;5360396,174676;5752021,146313;5664395,297388;5583836,158493;5941749,132572;6049670,318642;5685315,318642;5786725,143799;6176034,115604;6070596,297388;5973662,130261;6331578,104339;6455872,318642;6091525,318642;6210743,113091;6600040,84896;6476797,297388;6363491,102028;6721916,76070;6863882,320861;6499547,320861;6638000,82147;7027298,53953;6884810,299606;6753823,73759;7113020,47745;7270675,319590;6906327,319590;7061859,51450;7453481,23087;7294384,297388;7148118,45203;7506028,19282;7679663,318642;7315317,318642;7488186,20574;7772262,0;7772262,173809;7700587,297388;7537952,16970" o:connectangles="0,0,0,0,0,0,0,0,0,0,0,0,0,0,0,0,0,0,0,0,0,0,0,0,0,0,0,0,0,0,0,0,0,0,0,0,0,0,0,0,0,0,0,0,0,0,0,0,0,0,0,0,0,0,0,0,0,0,0,0,0,0,0,0,0,0,0,0,0,0,0,0,0,0,0,0,0,0,0,0,0,0,0,0,0,0,0,0,0,0,0,0,0,0,0,0,0,0,0,0,0,0,0,0,0,0,0,0,0,0,0,0,0,0,0,0,0,0,0,0,0,0,0,0,0,0,0,0,0,0,0,0,0,0,0,0,0,0,0,0,0,0,0,0,0,0,0,0,0,0,0,0,0,0,0,0,0,0,0,0,0,0,0,0,0,0,0,0,0,0,0,0,0,0,0,0,0,0,0,0,0,0,0,0,0,0,0,0,0,0,0,0,0,0,0,0,0,0,0,0,0,0,0,0,0,0,0,0"/>
              </v:shape>
              <w10:wrap anchorx="page"/>
            </v:group>
          </w:pict>
        </mc:Fallback>
      </mc:AlternateContent>
    </w:r>
  </w:p>
  <w:p w14:paraId="3DF412C2" w14:textId="02B3EDED" w:rsidR="003D5626" w:rsidRPr="003E6A7F" w:rsidRDefault="003D5626" w:rsidP="003E6A7F">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21BE3F" w14:textId="59C50BF6" w:rsidR="003D5626" w:rsidRDefault="003D5626">
    <w:pPr>
      <w:pStyle w:val="Footer"/>
    </w:pPr>
    <w:r>
      <w:rPr>
        <w:noProof/>
      </w:rPr>
      <mc:AlternateContent>
        <mc:Choice Requires="wps">
          <w:drawing>
            <wp:anchor distT="0" distB="0" distL="114300" distR="114300" simplePos="0" relativeHeight="251680768" behindDoc="0" locked="0" layoutInCell="1" allowOverlap="1" wp14:anchorId="7768D141" wp14:editId="50FAAC7F">
              <wp:simplePos x="0" y="0"/>
              <wp:positionH relativeFrom="column">
                <wp:posOffset>6615884</wp:posOffset>
              </wp:positionH>
              <wp:positionV relativeFrom="paragraph">
                <wp:posOffset>-108857</wp:posOffset>
              </wp:positionV>
              <wp:extent cx="2090057" cy="337094"/>
              <wp:effectExtent l="0" t="0" r="0" b="6350"/>
              <wp:wrapNone/>
              <wp:docPr id="206" name="Text Box 206"/>
              <wp:cNvGraphicFramePr/>
              <a:graphic xmlns:a="http://schemas.openxmlformats.org/drawingml/2006/main">
                <a:graphicData uri="http://schemas.microsoft.com/office/word/2010/wordprocessingShape">
                  <wps:wsp>
                    <wps:cNvSpPr txBox="1"/>
                    <wps:spPr>
                      <a:xfrm>
                        <a:off x="0" y="0"/>
                        <a:ext cx="2090057" cy="337094"/>
                      </a:xfrm>
                      <a:prstGeom prst="rect">
                        <a:avLst/>
                      </a:prstGeom>
                      <a:noFill/>
                      <a:ln w="6350">
                        <a:noFill/>
                      </a:ln>
                    </wps:spPr>
                    <wps:txbx>
                      <w:txbxContent>
                        <w:p w14:paraId="3CB97BB8" w14:textId="48276C36" w:rsidR="003D5626" w:rsidRPr="003C3CF9" w:rsidRDefault="003D5626" w:rsidP="00322EC3">
                          <w:pPr>
                            <w:jc w:val="right"/>
                            <w:rPr>
                              <w:b/>
                              <w:color w:val="0563C1" w:themeColor="accent4"/>
                              <w:sz w:val="28"/>
                            </w:rPr>
                          </w:pPr>
                          <w:r w:rsidRPr="003C3CF9">
                            <w:rPr>
                              <w:b/>
                              <w:color w:val="0563C1" w:themeColor="accent4"/>
                              <w:spacing w:val="60"/>
                              <w:sz w:val="28"/>
                            </w:rPr>
                            <w:t>Page</w:t>
                          </w:r>
                          <w:r w:rsidRPr="003C3CF9">
                            <w:rPr>
                              <w:b/>
                              <w:color w:val="0563C1" w:themeColor="accent4"/>
                              <w:sz w:val="28"/>
                            </w:rPr>
                            <w:t xml:space="preserve"> </w:t>
                          </w:r>
                          <w:r w:rsidRPr="003C3CF9">
                            <w:rPr>
                              <w:b/>
                              <w:color w:val="C00000" w:themeColor="accent1"/>
                              <w:sz w:val="28"/>
                            </w:rPr>
                            <w:t xml:space="preserve">| </w:t>
                          </w:r>
                          <w:r w:rsidRPr="003C3CF9">
                            <w:rPr>
                              <w:b/>
                              <w:color w:val="C00000" w:themeColor="accent1"/>
                              <w:sz w:val="28"/>
                            </w:rPr>
                            <w:fldChar w:fldCharType="begin"/>
                          </w:r>
                          <w:r w:rsidRPr="003C3CF9">
                            <w:rPr>
                              <w:b/>
                              <w:color w:val="C00000" w:themeColor="accent1"/>
                              <w:sz w:val="28"/>
                            </w:rPr>
                            <w:instrText xml:space="preserve"> PAGE   \* MERGEFORMAT </w:instrText>
                          </w:r>
                          <w:r w:rsidRPr="003C3CF9">
                            <w:rPr>
                              <w:b/>
                              <w:color w:val="C00000" w:themeColor="accent1"/>
                              <w:sz w:val="28"/>
                            </w:rPr>
                            <w:fldChar w:fldCharType="separate"/>
                          </w:r>
                          <w:r w:rsidR="00606ABF" w:rsidRPr="00606ABF">
                            <w:rPr>
                              <w:b/>
                              <w:bCs/>
                              <w:noProof/>
                              <w:color w:val="C00000" w:themeColor="accent1"/>
                              <w:sz w:val="28"/>
                            </w:rPr>
                            <w:t>65</w:t>
                          </w:r>
                          <w:r w:rsidRPr="003C3CF9">
                            <w:rPr>
                              <w:b/>
                              <w:bCs/>
                              <w:noProof/>
                              <w:color w:val="C00000" w:themeColor="accent1"/>
                              <w:sz w:val="28"/>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7768D141" id="_x0000_t202" coordsize="21600,21600" o:spt="202" path="m,l,21600r21600,l21600,xe">
              <v:stroke joinstyle="miter"/>
              <v:path gradientshapeok="t" o:connecttype="rect"/>
            </v:shapetype>
            <v:shape id="Text Box 206" o:spid="_x0000_s1086" type="#_x0000_t202" style="position:absolute;margin-left:520.95pt;margin-top:-8.55pt;width:164.55pt;height:26.55pt;z-index:25168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" filled="f" stroked="f" strokeweight=".5pt">
              <v:textbox>
                <w:txbxContent>
                  <w:p w14:paraId="3CB97BB8" w14:textId="48276C36" w:rsidR="003D5626" w:rsidRPr="003C3CF9" w:rsidRDefault="003D5626" w:rsidP="00322EC3">
                    <w:pPr>
                      <w:jc w:val="right"/>
                      <w:rPr>
                        <w:b/>
                        <w:color w:val="0563C1" w:themeColor="accent4"/>
                        <w:sz w:val="28"/>
                      </w:rPr>
                    </w:pPr>
                    <w:r w:rsidRPr="003C3CF9">
                      <w:rPr>
                        <w:b/>
                        <w:color w:val="0563C1" w:themeColor="accent4"/>
                        <w:spacing w:val="60"/>
                        <w:sz w:val="28"/>
                      </w:rPr>
                      <w:t>Page</w:t>
                    </w:r>
                    <w:r w:rsidRPr="003C3CF9">
                      <w:rPr>
                        <w:b/>
                        <w:color w:val="0563C1" w:themeColor="accent4"/>
                        <w:sz w:val="28"/>
                      </w:rPr>
                      <w:t xml:space="preserve"> </w:t>
                    </w:r>
                    <w:r w:rsidRPr="003C3CF9">
                      <w:rPr>
                        <w:b/>
                        <w:color w:val="C00000" w:themeColor="accent1"/>
                        <w:sz w:val="28"/>
                      </w:rPr>
                      <w:t xml:space="preserve">| </w:t>
                    </w:r>
                    <w:r w:rsidRPr="003C3CF9">
                      <w:rPr>
                        <w:b/>
                        <w:color w:val="C00000" w:themeColor="accent1"/>
                        <w:sz w:val="28"/>
                      </w:rPr>
                      <w:fldChar w:fldCharType="begin"/>
                    </w:r>
                    <w:r w:rsidRPr="003C3CF9">
                      <w:rPr>
                        <w:b/>
                        <w:color w:val="C00000" w:themeColor="accent1"/>
                        <w:sz w:val="28"/>
                      </w:rPr>
                      <w:instrText xml:space="preserve"> PAGE   \* MERGEFORMAT </w:instrText>
                    </w:r>
                    <w:r w:rsidRPr="003C3CF9">
                      <w:rPr>
                        <w:b/>
                        <w:color w:val="C00000" w:themeColor="accent1"/>
                        <w:sz w:val="28"/>
                      </w:rPr>
                      <w:fldChar w:fldCharType="separate"/>
                    </w:r>
                    <w:r w:rsidR="00606ABF" w:rsidRPr="00606ABF">
                      <w:rPr>
                        <w:b/>
                        <w:bCs/>
                        <w:noProof/>
                        <w:color w:val="C00000" w:themeColor="accent1"/>
                        <w:sz w:val="28"/>
                      </w:rPr>
                      <w:t>65</w:t>
                    </w:r>
                    <w:r w:rsidRPr="003C3CF9">
                      <w:rPr>
                        <w:b/>
                        <w:bCs/>
                        <w:noProof/>
                        <w:color w:val="C00000" w:themeColor="accent1"/>
                        <w:sz w:val="28"/>
                      </w:rPr>
                      <w:fldChar w:fldCharType="end"/>
                    </w:r>
                  </w:p>
                </w:txbxContent>
              </v:textbox>
            </v:shape>
          </w:pict>
        </mc:Fallback>
      </mc:AlternateContent>
    </w:r>
    <w:r w:rsidRPr="006B7E68">
      <w:rPr>
        <w:noProof/>
      </w:rPr>
      <mc:AlternateContent>
        <mc:Choice Requires="wpg">
          <w:drawing>
            <wp:anchor distT="0" distB="0" distL="114300" distR="114300" simplePos="0" relativeHeight="251678720" behindDoc="0" locked="0" layoutInCell="1" allowOverlap="1" wp14:anchorId="589DF275" wp14:editId="3E6B5C14">
              <wp:simplePos x="0" y="0"/>
              <wp:positionH relativeFrom="page">
                <wp:posOffset>-38101</wp:posOffset>
              </wp:positionH>
              <wp:positionV relativeFrom="paragraph">
                <wp:posOffset>-312173</wp:posOffset>
              </wp:positionV>
              <wp:extent cx="10095865" cy="939553"/>
              <wp:effectExtent l="0" t="0" r="635" b="0"/>
              <wp:wrapNone/>
              <wp:docPr id="53" name="Group 433"/>
              <wp:cNvGraphicFramePr/>
              <a:graphic xmlns:a="http://schemas.openxmlformats.org/drawingml/2006/main">
                <a:graphicData uri="http://schemas.microsoft.com/office/word/2010/wordprocessingGroup">
                  <wpg:wgp>
                    <wpg:cNvGrpSpPr/>
                    <wpg:grpSpPr>
                      <a:xfrm flipH="1">
                        <a:off x="0" y="0"/>
                        <a:ext cx="10095865" cy="939553"/>
                        <a:chOff x="0" y="0"/>
                        <a:chExt cx="7772262" cy="723898"/>
                      </a:xfrm>
                    </wpg:grpSpPr>
                    <wps:wsp>
                      <wps:cNvPr id="54" name="Freeform 54"/>
                      <wps:cNvSpPr/>
                      <wps:spPr>
                        <a:xfrm>
                          <a:off x="0" y="47702"/>
                          <a:ext cx="7772262" cy="676196"/>
                        </a:xfrm>
                        <a:custGeom>
                          <a:avLst/>
                          <a:gdLst>
                            <a:gd name="connsiteX0" fmla="*/ 77822 w 7772262"/>
                            <a:gd name="connsiteY0" fmla="*/ 557258 h 676196"/>
                            <a:gd name="connsiteX1" fmla="*/ 146256 w 7772262"/>
                            <a:gd name="connsiteY1" fmla="*/ 675249 h 676196"/>
                            <a:gd name="connsiteX2" fmla="*/ 0 w 7772262"/>
                            <a:gd name="connsiteY2" fmla="*/ 675249 h 676196"/>
                            <a:gd name="connsiteX3" fmla="*/ 0 w 7772262"/>
                            <a:gd name="connsiteY3" fmla="*/ 562894 h 676196"/>
                            <a:gd name="connsiteX4" fmla="*/ 230397 w 7772262"/>
                            <a:gd name="connsiteY4" fmla="*/ 546208 h 676196"/>
                            <a:gd name="connsiteX5" fmla="*/ 166596 w 7772262"/>
                            <a:gd name="connsiteY5" fmla="*/ 656212 h 676196"/>
                            <a:gd name="connsiteX6" fmla="*/ 107937 w 7772262"/>
                            <a:gd name="connsiteY6" fmla="*/ 555077 h 676196"/>
                            <a:gd name="connsiteX7" fmla="*/ 467122 w 7772262"/>
                            <a:gd name="connsiteY7" fmla="*/ 529063 h 676196"/>
                            <a:gd name="connsiteX8" fmla="*/ 552459 w 7772262"/>
                            <a:gd name="connsiteY8" fmla="*/ 676196 h 676196"/>
                            <a:gd name="connsiteX9" fmla="*/ 188109 w 7772262"/>
                            <a:gd name="connsiteY9" fmla="*/ 676196 h 676196"/>
                            <a:gd name="connsiteX10" fmla="*/ 264954 w 7772262"/>
                            <a:gd name="connsiteY10" fmla="*/ 543705 h 676196"/>
                            <a:gd name="connsiteX11" fmla="*/ 654253 w 7772262"/>
                            <a:gd name="connsiteY11" fmla="*/ 515511 h 676196"/>
                            <a:gd name="connsiteX12" fmla="*/ 573383 w 7772262"/>
                            <a:gd name="connsiteY12" fmla="*/ 654941 h 676196"/>
                            <a:gd name="connsiteX13" fmla="*/ 499034 w 7772262"/>
                            <a:gd name="connsiteY13" fmla="*/ 526752 h 676196"/>
                            <a:gd name="connsiteX14" fmla="*/ 856944 w 7772262"/>
                            <a:gd name="connsiteY14" fmla="*/ 500831 h 676196"/>
                            <a:gd name="connsiteX15" fmla="*/ 958655 w 7772262"/>
                            <a:gd name="connsiteY15" fmla="*/ 676196 h 676196"/>
                            <a:gd name="connsiteX16" fmla="*/ 594305 w 7772262"/>
                            <a:gd name="connsiteY16" fmla="*/ 676196 h 676196"/>
                            <a:gd name="connsiteX17" fmla="*/ 688960 w 7772262"/>
                            <a:gd name="connsiteY17" fmla="*/ 512997 h 676196"/>
                            <a:gd name="connsiteX18" fmla="*/ 1080580 w 7772262"/>
                            <a:gd name="connsiteY18" fmla="*/ 484634 h 676196"/>
                            <a:gd name="connsiteX19" fmla="*/ 982352 w 7772262"/>
                            <a:gd name="connsiteY19" fmla="*/ 653994 h 676196"/>
                            <a:gd name="connsiteX20" fmla="*/ 892043 w 7772262"/>
                            <a:gd name="connsiteY20" fmla="*/ 498289 h 676196"/>
                            <a:gd name="connsiteX21" fmla="*/ 1249959 w 7772262"/>
                            <a:gd name="connsiteY21" fmla="*/ 472368 h 676196"/>
                            <a:gd name="connsiteX22" fmla="*/ 1367629 w 7772262"/>
                            <a:gd name="connsiteY22" fmla="*/ 675249 h 676196"/>
                            <a:gd name="connsiteX23" fmla="*/ 1003277 w 7772262"/>
                            <a:gd name="connsiteY23" fmla="*/ 675249 h 676196"/>
                            <a:gd name="connsiteX24" fmla="*/ 1115292 w 7772262"/>
                            <a:gd name="connsiteY24" fmla="*/ 482121 h 676196"/>
                            <a:gd name="connsiteX25" fmla="*/ 1504590 w 7772262"/>
                            <a:gd name="connsiteY25" fmla="*/ 453926 h 676196"/>
                            <a:gd name="connsiteX26" fmla="*/ 1388551 w 7772262"/>
                            <a:gd name="connsiteY26" fmla="*/ 653994 h 676196"/>
                            <a:gd name="connsiteX27" fmla="*/ 1281868 w 7772262"/>
                            <a:gd name="connsiteY27" fmla="*/ 470057 h 676196"/>
                            <a:gd name="connsiteX28" fmla="*/ 1639778 w 7772262"/>
                            <a:gd name="connsiteY28" fmla="*/ 444135 h 676196"/>
                            <a:gd name="connsiteX29" fmla="*/ 1773820 w 7772262"/>
                            <a:gd name="connsiteY29" fmla="*/ 675249 h 676196"/>
                            <a:gd name="connsiteX30" fmla="*/ 1409471 w 7772262"/>
                            <a:gd name="connsiteY30" fmla="*/ 675249 h 676196"/>
                            <a:gd name="connsiteX31" fmla="*/ 1539297 w 7772262"/>
                            <a:gd name="connsiteY31" fmla="*/ 451413 h 676196"/>
                            <a:gd name="connsiteX32" fmla="*/ 1929324 w 7772262"/>
                            <a:gd name="connsiteY32" fmla="*/ 423166 h 676196"/>
                            <a:gd name="connsiteX33" fmla="*/ 1794158 w 7772262"/>
                            <a:gd name="connsiteY33" fmla="*/ 656212 h 676196"/>
                            <a:gd name="connsiteX34" fmla="*/ 1669887 w 7772262"/>
                            <a:gd name="connsiteY34" fmla="*/ 441955 h 676196"/>
                            <a:gd name="connsiteX35" fmla="*/ 2029076 w 7772262"/>
                            <a:gd name="connsiteY35" fmla="*/ 415941 h 676196"/>
                            <a:gd name="connsiteX36" fmla="*/ 2180023 w 7772262"/>
                            <a:gd name="connsiteY36" fmla="*/ 676196 h 676196"/>
                            <a:gd name="connsiteX37" fmla="*/ 1815673 w 7772262"/>
                            <a:gd name="connsiteY37" fmla="*/ 676196 h 676196"/>
                            <a:gd name="connsiteX38" fmla="*/ 1963882 w 7772262"/>
                            <a:gd name="connsiteY38" fmla="*/ 420663 h 676196"/>
                            <a:gd name="connsiteX39" fmla="*/ 2353179 w 7772262"/>
                            <a:gd name="connsiteY39" fmla="*/ 392469 h 676196"/>
                            <a:gd name="connsiteX40" fmla="*/ 2200948 w 7772262"/>
                            <a:gd name="connsiteY40" fmla="*/ 654941 h 676196"/>
                            <a:gd name="connsiteX41" fmla="*/ 2060986 w 7772262"/>
                            <a:gd name="connsiteY41" fmla="*/ 413630 h 676196"/>
                            <a:gd name="connsiteX42" fmla="*/ 2418899 w 7772262"/>
                            <a:gd name="connsiteY42" fmla="*/ 387709 h 676196"/>
                            <a:gd name="connsiteX43" fmla="*/ 2586233 w 7772262"/>
                            <a:gd name="connsiteY43" fmla="*/ 676196 h 676196"/>
                            <a:gd name="connsiteX44" fmla="*/ 2221870 w 7772262"/>
                            <a:gd name="connsiteY44" fmla="*/ 676196 h 676196"/>
                            <a:gd name="connsiteX45" fmla="*/ 2387890 w 7772262"/>
                            <a:gd name="connsiteY45" fmla="*/ 389955 h 676196"/>
                            <a:gd name="connsiteX46" fmla="*/ 7291611 w 7772262"/>
                            <a:gd name="connsiteY46" fmla="*/ 362100 h 676196"/>
                            <a:gd name="connsiteX47" fmla="*/ 7473790 w 7772262"/>
                            <a:gd name="connsiteY47" fmla="*/ 676196 h 676196"/>
                            <a:gd name="connsiteX48" fmla="*/ 7109434 w 7772262"/>
                            <a:gd name="connsiteY48" fmla="*/ 676196 h 676196"/>
                            <a:gd name="connsiteX49" fmla="*/ 6885401 w 7772262"/>
                            <a:gd name="connsiteY49" fmla="*/ 362100 h 676196"/>
                            <a:gd name="connsiteX50" fmla="*/ 7067589 w 7772262"/>
                            <a:gd name="connsiteY50" fmla="*/ 676196 h 676196"/>
                            <a:gd name="connsiteX51" fmla="*/ 6703233 w 7772262"/>
                            <a:gd name="connsiteY51" fmla="*/ 676196 h 676196"/>
                            <a:gd name="connsiteX52" fmla="*/ 5661622 w 7772262"/>
                            <a:gd name="connsiteY52" fmla="*/ 362100 h 676196"/>
                            <a:gd name="connsiteX53" fmla="*/ 5843795 w 7772262"/>
                            <a:gd name="connsiteY53" fmla="*/ 676196 h 676196"/>
                            <a:gd name="connsiteX54" fmla="*/ 5479443 w 7772262"/>
                            <a:gd name="connsiteY54" fmla="*/ 676196 h 676196"/>
                            <a:gd name="connsiteX55" fmla="*/ 5255429 w 7772262"/>
                            <a:gd name="connsiteY55" fmla="*/ 362100 h 676196"/>
                            <a:gd name="connsiteX56" fmla="*/ 5437602 w 7772262"/>
                            <a:gd name="connsiteY56" fmla="*/ 676196 h 676196"/>
                            <a:gd name="connsiteX57" fmla="*/ 5073245 w 7772262"/>
                            <a:gd name="connsiteY57" fmla="*/ 676196 h 676196"/>
                            <a:gd name="connsiteX58" fmla="*/ 4034047 w 7772262"/>
                            <a:gd name="connsiteY58" fmla="*/ 362100 h 676196"/>
                            <a:gd name="connsiteX59" fmla="*/ 4216219 w 7772262"/>
                            <a:gd name="connsiteY59" fmla="*/ 676196 h 676196"/>
                            <a:gd name="connsiteX60" fmla="*/ 3851874 w 7772262"/>
                            <a:gd name="connsiteY60" fmla="*/ 676196 h 676196"/>
                            <a:gd name="connsiteX61" fmla="*/ 3627848 w 7772262"/>
                            <a:gd name="connsiteY61" fmla="*/ 362100 h 676196"/>
                            <a:gd name="connsiteX62" fmla="*/ 3810028 w 7772262"/>
                            <a:gd name="connsiteY62" fmla="*/ 676196 h 676196"/>
                            <a:gd name="connsiteX63" fmla="*/ 3445678 w 7772262"/>
                            <a:gd name="connsiteY63" fmla="*/ 676196 h 676196"/>
                            <a:gd name="connsiteX64" fmla="*/ 2779526 w 7772262"/>
                            <a:gd name="connsiteY64" fmla="*/ 361591 h 676196"/>
                            <a:gd name="connsiteX65" fmla="*/ 2609931 w 7772262"/>
                            <a:gd name="connsiteY65" fmla="*/ 653994 h 676196"/>
                            <a:gd name="connsiteX66" fmla="*/ 2454008 w 7772262"/>
                            <a:gd name="connsiteY66" fmla="*/ 385166 h 676196"/>
                            <a:gd name="connsiteX67" fmla="*/ 7700587 w 7772262"/>
                            <a:gd name="connsiteY67" fmla="*/ 361152 h 676196"/>
                            <a:gd name="connsiteX68" fmla="*/ 7772262 w 7772262"/>
                            <a:gd name="connsiteY68" fmla="*/ 484731 h 676196"/>
                            <a:gd name="connsiteX69" fmla="*/ 7772262 w 7772262"/>
                            <a:gd name="connsiteY69" fmla="*/ 675249 h 676196"/>
                            <a:gd name="connsiteX70" fmla="*/ 7518412 w 7772262"/>
                            <a:gd name="connsiteY70" fmla="*/ 675249 h 676196"/>
                            <a:gd name="connsiteX71" fmla="*/ 6479217 w 7772262"/>
                            <a:gd name="connsiteY71" fmla="*/ 361152 h 676196"/>
                            <a:gd name="connsiteX72" fmla="*/ 6661391 w 7772262"/>
                            <a:gd name="connsiteY72" fmla="*/ 675249 h 676196"/>
                            <a:gd name="connsiteX73" fmla="*/ 6297037 w 7772262"/>
                            <a:gd name="connsiteY73" fmla="*/ 675249 h 676196"/>
                            <a:gd name="connsiteX74" fmla="*/ 6070596 w 7772262"/>
                            <a:gd name="connsiteY74" fmla="*/ 361152 h 676196"/>
                            <a:gd name="connsiteX75" fmla="*/ 6252771 w 7772262"/>
                            <a:gd name="connsiteY75" fmla="*/ 675249 h 676196"/>
                            <a:gd name="connsiteX76" fmla="*/ 5888419 w 7772262"/>
                            <a:gd name="connsiteY76" fmla="*/ 675249 h 676196"/>
                            <a:gd name="connsiteX77" fmla="*/ 4849214 w 7772262"/>
                            <a:gd name="connsiteY77" fmla="*/ 361152 h 676196"/>
                            <a:gd name="connsiteX78" fmla="*/ 5031391 w 7772262"/>
                            <a:gd name="connsiteY78" fmla="*/ 675249 h 676196"/>
                            <a:gd name="connsiteX79" fmla="*/ 4667041 w 7772262"/>
                            <a:gd name="connsiteY79" fmla="*/ 675249 h 676196"/>
                            <a:gd name="connsiteX80" fmla="*/ 4443028 w 7772262"/>
                            <a:gd name="connsiteY80" fmla="*/ 361152 h 676196"/>
                            <a:gd name="connsiteX81" fmla="*/ 4625200 w 7772262"/>
                            <a:gd name="connsiteY81" fmla="*/ 675249 h 676196"/>
                            <a:gd name="connsiteX82" fmla="*/ 4260844 w 7772262"/>
                            <a:gd name="connsiteY82" fmla="*/ 675249 h 676196"/>
                            <a:gd name="connsiteX83" fmla="*/ 3221650 w 7772262"/>
                            <a:gd name="connsiteY83" fmla="*/ 361152 h 676196"/>
                            <a:gd name="connsiteX84" fmla="*/ 3403827 w 7772262"/>
                            <a:gd name="connsiteY84" fmla="*/ 675249 h 676196"/>
                            <a:gd name="connsiteX85" fmla="*/ 3039470 w 7772262"/>
                            <a:gd name="connsiteY85" fmla="*/ 675249 h 676196"/>
                            <a:gd name="connsiteX86" fmla="*/ 2813032 w 7772262"/>
                            <a:gd name="connsiteY86" fmla="*/ 361152 h 676196"/>
                            <a:gd name="connsiteX87" fmla="*/ 2995209 w 7772262"/>
                            <a:gd name="connsiteY87" fmla="*/ 675249 h 676196"/>
                            <a:gd name="connsiteX88" fmla="*/ 2630855 w 7772262"/>
                            <a:gd name="connsiteY88" fmla="*/ 675249 h 676196"/>
                            <a:gd name="connsiteX89" fmla="*/ 6499547 w 7772262"/>
                            <a:gd name="connsiteY89" fmla="*/ 342116 h 676196"/>
                            <a:gd name="connsiteX90" fmla="*/ 6863882 w 7772262"/>
                            <a:gd name="connsiteY90" fmla="*/ 342116 h 676196"/>
                            <a:gd name="connsiteX91" fmla="*/ 6681722 w 7772262"/>
                            <a:gd name="connsiteY91" fmla="*/ 656212 h 676196"/>
                            <a:gd name="connsiteX92" fmla="*/ 4869550 w 7772262"/>
                            <a:gd name="connsiteY92" fmla="*/ 342116 h 676196"/>
                            <a:gd name="connsiteX93" fmla="*/ 5233910 w 7772262"/>
                            <a:gd name="connsiteY93" fmla="*/ 342116 h 676196"/>
                            <a:gd name="connsiteX94" fmla="*/ 5051726 w 7772262"/>
                            <a:gd name="connsiteY94" fmla="*/ 656212 h 676196"/>
                            <a:gd name="connsiteX95" fmla="*/ 3241987 w 7772262"/>
                            <a:gd name="connsiteY95" fmla="*/ 342116 h 676196"/>
                            <a:gd name="connsiteX96" fmla="*/ 3606332 w 7772262"/>
                            <a:gd name="connsiteY96" fmla="*/ 342116 h 676196"/>
                            <a:gd name="connsiteX97" fmla="*/ 3424164 w 7772262"/>
                            <a:gd name="connsiteY97" fmla="*/ 656212 h 676196"/>
                            <a:gd name="connsiteX98" fmla="*/ 6906327 w 7772262"/>
                            <a:gd name="connsiteY98" fmla="*/ 340845 h 676196"/>
                            <a:gd name="connsiteX99" fmla="*/ 7270675 w 7772262"/>
                            <a:gd name="connsiteY99" fmla="*/ 340845 h 676196"/>
                            <a:gd name="connsiteX100" fmla="*/ 7088516 w 7772262"/>
                            <a:gd name="connsiteY100" fmla="*/ 654941 h 676196"/>
                            <a:gd name="connsiteX101" fmla="*/ 5276344 w 7772262"/>
                            <a:gd name="connsiteY101" fmla="*/ 340845 h 676196"/>
                            <a:gd name="connsiteX102" fmla="*/ 5640696 w 7772262"/>
                            <a:gd name="connsiteY102" fmla="*/ 340845 h 676196"/>
                            <a:gd name="connsiteX103" fmla="*/ 5458524 w 7772262"/>
                            <a:gd name="connsiteY103" fmla="*/ 654941 h 676196"/>
                            <a:gd name="connsiteX104" fmla="*/ 3648770 w 7772262"/>
                            <a:gd name="connsiteY104" fmla="*/ 340845 h 676196"/>
                            <a:gd name="connsiteX105" fmla="*/ 4013129 w 7772262"/>
                            <a:gd name="connsiteY105" fmla="*/ 340845 h 676196"/>
                            <a:gd name="connsiteX106" fmla="*/ 3830950 w 7772262"/>
                            <a:gd name="connsiteY106" fmla="*/ 654941 h 676196"/>
                            <a:gd name="connsiteX107" fmla="*/ 7721507 w 7772262"/>
                            <a:gd name="connsiteY107" fmla="*/ 339897 h 676196"/>
                            <a:gd name="connsiteX108" fmla="*/ 7772262 w 7772262"/>
                            <a:gd name="connsiteY108" fmla="*/ 339897 h 676196"/>
                            <a:gd name="connsiteX109" fmla="*/ 7772262 w 7772262"/>
                            <a:gd name="connsiteY109" fmla="*/ 427405 h 676196"/>
                            <a:gd name="connsiteX110" fmla="*/ 7315317 w 7772262"/>
                            <a:gd name="connsiteY110" fmla="*/ 339897 h 676196"/>
                            <a:gd name="connsiteX111" fmla="*/ 7679663 w 7772262"/>
                            <a:gd name="connsiteY111" fmla="*/ 339897 h 676196"/>
                            <a:gd name="connsiteX112" fmla="*/ 7497481 w 7772262"/>
                            <a:gd name="connsiteY112" fmla="*/ 653994 h 676196"/>
                            <a:gd name="connsiteX113" fmla="*/ 6091525 w 7772262"/>
                            <a:gd name="connsiteY113" fmla="*/ 339897 h 676196"/>
                            <a:gd name="connsiteX114" fmla="*/ 6455868 w 7772262"/>
                            <a:gd name="connsiteY114" fmla="*/ 339897 h 676196"/>
                            <a:gd name="connsiteX115" fmla="*/ 6273698 w 7772262"/>
                            <a:gd name="connsiteY115" fmla="*/ 653994 h 676196"/>
                            <a:gd name="connsiteX116" fmla="*/ 5685315 w 7772262"/>
                            <a:gd name="connsiteY116" fmla="*/ 339897 h 676196"/>
                            <a:gd name="connsiteX117" fmla="*/ 6049670 w 7772262"/>
                            <a:gd name="connsiteY117" fmla="*/ 339897 h 676196"/>
                            <a:gd name="connsiteX118" fmla="*/ 5867497 w 7772262"/>
                            <a:gd name="connsiteY118" fmla="*/ 653994 h 676196"/>
                            <a:gd name="connsiteX119" fmla="*/ 4463950 w 7772262"/>
                            <a:gd name="connsiteY119" fmla="*/ 339897 h 676196"/>
                            <a:gd name="connsiteX120" fmla="*/ 4828299 w 7772262"/>
                            <a:gd name="connsiteY120" fmla="*/ 339897 h 676196"/>
                            <a:gd name="connsiteX121" fmla="*/ 4646122 w 7772262"/>
                            <a:gd name="connsiteY121" fmla="*/ 653994 h 676196"/>
                            <a:gd name="connsiteX122" fmla="*/ 4057735 w 7772262"/>
                            <a:gd name="connsiteY122" fmla="*/ 339897 h 676196"/>
                            <a:gd name="connsiteX123" fmla="*/ 4422103 w 7772262"/>
                            <a:gd name="connsiteY123" fmla="*/ 339897 h 676196"/>
                            <a:gd name="connsiteX124" fmla="*/ 4239916 w 7772262"/>
                            <a:gd name="connsiteY124" fmla="*/ 653994 h 676196"/>
                            <a:gd name="connsiteX125" fmla="*/ 3079071 w 7772262"/>
                            <a:gd name="connsiteY125" fmla="*/ 339897 h 676196"/>
                            <a:gd name="connsiteX126" fmla="*/ 3198311 w 7772262"/>
                            <a:gd name="connsiteY126" fmla="*/ 339897 h 676196"/>
                            <a:gd name="connsiteX127" fmla="*/ 3016134 w 7772262"/>
                            <a:gd name="connsiteY127" fmla="*/ 653994 h 676196"/>
                            <a:gd name="connsiteX128" fmla="*/ 2843834 w 7772262"/>
                            <a:gd name="connsiteY128" fmla="*/ 356934 h 676196"/>
                            <a:gd name="connsiteX129" fmla="*/ 3595674 w 7772262"/>
                            <a:gd name="connsiteY129" fmla="*/ 302483 h 676196"/>
                            <a:gd name="connsiteX130" fmla="*/ 3606332 w 7772262"/>
                            <a:gd name="connsiteY130" fmla="*/ 320861 h 676196"/>
                            <a:gd name="connsiteX131" fmla="*/ 3341914 w 7772262"/>
                            <a:gd name="connsiteY131" fmla="*/ 320861 h 676196"/>
                            <a:gd name="connsiteX132" fmla="*/ 3986778 w 7772262"/>
                            <a:gd name="connsiteY132" fmla="*/ 274158 h 676196"/>
                            <a:gd name="connsiteX133" fmla="*/ 4013129 w 7772262"/>
                            <a:gd name="connsiteY133" fmla="*/ 319590 h 676196"/>
                            <a:gd name="connsiteX134" fmla="*/ 3648770 w 7772262"/>
                            <a:gd name="connsiteY134" fmla="*/ 319590 h 676196"/>
                            <a:gd name="connsiteX135" fmla="*/ 3661456 w 7772262"/>
                            <a:gd name="connsiteY135" fmla="*/ 297719 h 676196"/>
                            <a:gd name="connsiteX136" fmla="*/ 4053080 w 7772262"/>
                            <a:gd name="connsiteY136" fmla="*/ 269356 h 676196"/>
                            <a:gd name="connsiteX137" fmla="*/ 4036822 w 7772262"/>
                            <a:gd name="connsiteY137" fmla="*/ 297388 h 676196"/>
                            <a:gd name="connsiteX138" fmla="*/ 4036822 w 7772262"/>
                            <a:gd name="connsiteY138" fmla="*/ 297385 h 676196"/>
                            <a:gd name="connsiteX139" fmla="*/ 4036820 w 7772262"/>
                            <a:gd name="connsiteY139" fmla="*/ 297388 h 676196"/>
                            <a:gd name="connsiteX140" fmla="*/ 4021873 w 7772262"/>
                            <a:gd name="connsiteY140" fmla="*/ 271616 h 676196"/>
                            <a:gd name="connsiteX141" fmla="*/ 4379791 w 7772262"/>
                            <a:gd name="connsiteY141" fmla="*/ 245694 h 676196"/>
                            <a:gd name="connsiteX142" fmla="*/ 4422103 w 7772262"/>
                            <a:gd name="connsiteY142" fmla="*/ 318642 h 676196"/>
                            <a:gd name="connsiteX143" fmla="*/ 4057735 w 7772262"/>
                            <a:gd name="connsiteY143" fmla="*/ 318642 h 676196"/>
                            <a:gd name="connsiteX144" fmla="*/ 4087779 w 7772262"/>
                            <a:gd name="connsiteY144" fmla="*/ 266843 h 676196"/>
                            <a:gd name="connsiteX145" fmla="*/ 4477097 w 7772262"/>
                            <a:gd name="connsiteY145" fmla="*/ 238647 h 676196"/>
                            <a:gd name="connsiteX146" fmla="*/ 4443028 w 7772262"/>
                            <a:gd name="connsiteY146" fmla="*/ 297388 h 676196"/>
                            <a:gd name="connsiteX147" fmla="*/ 4411704 w 7772262"/>
                            <a:gd name="connsiteY147" fmla="*/ 243383 h 676196"/>
                            <a:gd name="connsiteX148" fmla="*/ 7772262 w 7772262"/>
                            <a:gd name="connsiteY148" fmla="*/ 231134 h 676196"/>
                            <a:gd name="connsiteX149" fmla="*/ 7772262 w 7772262"/>
                            <a:gd name="connsiteY149" fmla="*/ 318642 h 676196"/>
                            <a:gd name="connsiteX150" fmla="*/ 7721507 w 7772262"/>
                            <a:gd name="connsiteY150" fmla="*/ 318642 h 676196"/>
                            <a:gd name="connsiteX151" fmla="*/ 4769615 w 7772262"/>
                            <a:gd name="connsiteY151" fmla="*/ 217462 h 676196"/>
                            <a:gd name="connsiteX152" fmla="*/ 4828299 w 7772262"/>
                            <a:gd name="connsiteY152" fmla="*/ 318642 h 676196"/>
                            <a:gd name="connsiteX153" fmla="*/ 4463952 w 7772262"/>
                            <a:gd name="connsiteY153" fmla="*/ 318642 h 676196"/>
                            <a:gd name="connsiteX154" fmla="*/ 4511806 w 7772262"/>
                            <a:gd name="connsiteY154" fmla="*/ 236133 h 676196"/>
                            <a:gd name="connsiteX155" fmla="*/ 4901099 w 7772262"/>
                            <a:gd name="connsiteY155" fmla="*/ 207940 h 676196"/>
                            <a:gd name="connsiteX156" fmla="*/ 4849219 w 7772262"/>
                            <a:gd name="connsiteY156" fmla="*/ 297388 h 676196"/>
                            <a:gd name="connsiteX157" fmla="*/ 4801523 w 7772262"/>
                            <a:gd name="connsiteY157" fmla="*/ 215151 h 676196"/>
                            <a:gd name="connsiteX158" fmla="*/ 5157638 w 7772262"/>
                            <a:gd name="connsiteY158" fmla="*/ 189360 h 676196"/>
                            <a:gd name="connsiteX159" fmla="*/ 5233910 w 7772262"/>
                            <a:gd name="connsiteY159" fmla="*/ 320861 h 676196"/>
                            <a:gd name="connsiteX160" fmla="*/ 4869552 w 7772262"/>
                            <a:gd name="connsiteY160" fmla="*/ 320861 h 676196"/>
                            <a:gd name="connsiteX161" fmla="*/ 4936535 w 7772262"/>
                            <a:gd name="connsiteY161" fmla="*/ 205373 h 676196"/>
                            <a:gd name="connsiteX162" fmla="*/ 5325840 w 7772262"/>
                            <a:gd name="connsiteY162" fmla="*/ 177178 h 676196"/>
                            <a:gd name="connsiteX163" fmla="*/ 5254833 w 7772262"/>
                            <a:gd name="connsiteY163" fmla="*/ 299606 h 676196"/>
                            <a:gd name="connsiteX164" fmla="*/ 5189548 w 7772262"/>
                            <a:gd name="connsiteY164" fmla="*/ 187049 h 676196"/>
                            <a:gd name="connsiteX165" fmla="*/ 5548737 w 7772262"/>
                            <a:gd name="connsiteY165" fmla="*/ 161035 h 676196"/>
                            <a:gd name="connsiteX166" fmla="*/ 5640696 w 7772262"/>
                            <a:gd name="connsiteY166" fmla="*/ 319590 h 676196"/>
                            <a:gd name="connsiteX167" fmla="*/ 5276344 w 7772262"/>
                            <a:gd name="connsiteY167" fmla="*/ 319590 h 676196"/>
                            <a:gd name="connsiteX168" fmla="*/ 5360396 w 7772262"/>
                            <a:gd name="connsiteY168" fmla="*/ 174676 h 676196"/>
                            <a:gd name="connsiteX169" fmla="*/ 5752021 w 7772262"/>
                            <a:gd name="connsiteY169" fmla="*/ 146313 h 676196"/>
                            <a:gd name="connsiteX170" fmla="*/ 5664395 w 7772262"/>
                            <a:gd name="connsiteY170" fmla="*/ 297388 h 676196"/>
                            <a:gd name="connsiteX171" fmla="*/ 5583836 w 7772262"/>
                            <a:gd name="connsiteY171" fmla="*/ 158493 h 676196"/>
                            <a:gd name="connsiteX172" fmla="*/ 5941749 w 7772262"/>
                            <a:gd name="connsiteY172" fmla="*/ 132572 h 676196"/>
                            <a:gd name="connsiteX173" fmla="*/ 6049670 w 7772262"/>
                            <a:gd name="connsiteY173" fmla="*/ 318642 h 676196"/>
                            <a:gd name="connsiteX174" fmla="*/ 5685315 w 7772262"/>
                            <a:gd name="connsiteY174" fmla="*/ 318642 h 676196"/>
                            <a:gd name="connsiteX175" fmla="*/ 5786725 w 7772262"/>
                            <a:gd name="connsiteY175" fmla="*/ 143799 h 676196"/>
                            <a:gd name="connsiteX176" fmla="*/ 6176034 w 7772262"/>
                            <a:gd name="connsiteY176" fmla="*/ 115604 h 676196"/>
                            <a:gd name="connsiteX177" fmla="*/ 6070596 w 7772262"/>
                            <a:gd name="connsiteY177" fmla="*/ 297388 h 676196"/>
                            <a:gd name="connsiteX178" fmla="*/ 5973662 w 7772262"/>
                            <a:gd name="connsiteY178" fmla="*/ 130261 h 676196"/>
                            <a:gd name="connsiteX179" fmla="*/ 6331578 w 7772262"/>
                            <a:gd name="connsiteY179" fmla="*/ 104339 h 676196"/>
                            <a:gd name="connsiteX180" fmla="*/ 6455872 w 7772262"/>
                            <a:gd name="connsiteY180" fmla="*/ 318642 h 676196"/>
                            <a:gd name="connsiteX181" fmla="*/ 6091525 w 7772262"/>
                            <a:gd name="connsiteY181" fmla="*/ 318642 h 676196"/>
                            <a:gd name="connsiteX182" fmla="*/ 6210743 w 7772262"/>
                            <a:gd name="connsiteY182" fmla="*/ 113091 h 676196"/>
                            <a:gd name="connsiteX183" fmla="*/ 6600040 w 7772262"/>
                            <a:gd name="connsiteY183" fmla="*/ 84896 h 676196"/>
                            <a:gd name="connsiteX184" fmla="*/ 6476797 w 7772262"/>
                            <a:gd name="connsiteY184" fmla="*/ 297388 h 676196"/>
                            <a:gd name="connsiteX185" fmla="*/ 6363491 w 7772262"/>
                            <a:gd name="connsiteY185" fmla="*/ 102028 h 676196"/>
                            <a:gd name="connsiteX186" fmla="*/ 6721916 w 7772262"/>
                            <a:gd name="connsiteY186" fmla="*/ 76070 h 676196"/>
                            <a:gd name="connsiteX187" fmla="*/ 6863882 w 7772262"/>
                            <a:gd name="connsiteY187" fmla="*/ 320861 h 676196"/>
                            <a:gd name="connsiteX188" fmla="*/ 6499547 w 7772262"/>
                            <a:gd name="connsiteY188" fmla="*/ 320861 h 676196"/>
                            <a:gd name="connsiteX189" fmla="*/ 6638000 w 7772262"/>
                            <a:gd name="connsiteY189" fmla="*/ 82147 h 676196"/>
                            <a:gd name="connsiteX190" fmla="*/ 7027298 w 7772262"/>
                            <a:gd name="connsiteY190" fmla="*/ 53953 h 676196"/>
                            <a:gd name="connsiteX191" fmla="*/ 6884810 w 7772262"/>
                            <a:gd name="connsiteY191" fmla="*/ 299606 h 676196"/>
                            <a:gd name="connsiteX192" fmla="*/ 6753823 w 7772262"/>
                            <a:gd name="connsiteY192" fmla="*/ 73759 h 676196"/>
                            <a:gd name="connsiteX193" fmla="*/ 7113020 w 7772262"/>
                            <a:gd name="connsiteY193" fmla="*/ 47745 h 676196"/>
                            <a:gd name="connsiteX194" fmla="*/ 7270675 w 7772262"/>
                            <a:gd name="connsiteY194" fmla="*/ 319590 h 676196"/>
                            <a:gd name="connsiteX195" fmla="*/ 6906327 w 7772262"/>
                            <a:gd name="connsiteY195" fmla="*/ 319590 h 676196"/>
                            <a:gd name="connsiteX196" fmla="*/ 7061859 w 7772262"/>
                            <a:gd name="connsiteY196" fmla="*/ 51450 h 676196"/>
                            <a:gd name="connsiteX197" fmla="*/ 7453481 w 7772262"/>
                            <a:gd name="connsiteY197" fmla="*/ 23087 h 676196"/>
                            <a:gd name="connsiteX198" fmla="*/ 7294384 w 7772262"/>
                            <a:gd name="connsiteY198" fmla="*/ 297388 h 676196"/>
                            <a:gd name="connsiteX199" fmla="*/ 7148118 w 7772262"/>
                            <a:gd name="connsiteY199" fmla="*/ 45203 h 676196"/>
                            <a:gd name="connsiteX200" fmla="*/ 7506028 w 7772262"/>
                            <a:gd name="connsiteY200" fmla="*/ 19282 h 676196"/>
                            <a:gd name="connsiteX201" fmla="*/ 7679663 w 7772262"/>
                            <a:gd name="connsiteY201" fmla="*/ 318642 h 676196"/>
                            <a:gd name="connsiteX202" fmla="*/ 7315317 w 7772262"/>
                            <a:gd name="connsiteY202" fmla="*/ 318642 h 676196"/>
                            <a:gd name="connsiteX203" fmla="*/ 7488186 w 7772262"/>
                            <a:gd name="connsiteY203" fmla="*/ 20574 h 676196"/>
                            <a:gd name="connsiteX204" fmla="*/ 7772262 w 7772262"/>
                            <a:gd name="connsiteY204" fmla="*/ 0 h 676196"/>
                            <a:gd name="connsiteX205" fmla="*/ 7772262 w 7772262"/>
                            <a:gd name="connsiteY205" fmla="*/ 173809 h 676196"/>
                            <a:gd name="connsiteX206" fmla="*/ 7700587 w 7772262"/>
                            <a:gd name="connsiteY206" fmla="*/ 297388 h 676196"/>
                            <a:gd name="connsiteX207" fmla="*/ 7537952 w 7772262"/>
                            <a:gd name="connsiteY207" fmla="*/ 16970 h 6761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Lst>
                          <a:rect l="l" t="t" r="r" b="b"/>
                          <a:pathLst>
                            <a:path w="7772262" h="676196">
                              <a:moveTo>
                                <a:pt x="77822" y="557258"/>
                              </a:moveTo>
                              <a:lnTo>
                                <a:pt x="146256" y="675249"/>
                              </a:lnTo>
                              <a:lnTo>
                                <a:pt x="0" y="675249"/>
                              </a:lnTo>
                              <a:lnTo>
                                <a:pt x="0" y="562894"/>
                              </a:lnTo>
                              <a:close/>
                              <a:moveTo>
                                <a:pt x="230397" y="546208"/>
                              </a:moveTo>
                              <a:lnTo>
                                <a:pt x="166596" y="656212"/>
                              </a:lnTo>
                              <a:lnTo>
                                <a:pt x="107937" y="555077"/>
                              </a:lnTo>
                              <a:close/>
                              <a:moveTo>
                                <a:pt x="467122" y="529063"/>
                              </a:moveTo>
                              <a:lnTo>
                                <a:pt x="552459" y="676196"/>
                              </a:lnTo>
                              <a:lnTo>
                                <a:pt x="188109" y="676196"/>
                              </a:lnTo>
                              <a:lnTo>
                                <a:pt x="264954" y="543705"/>
                              </a:lnTo>
                              <a:close/>
                              <a:moveTo>
                                <a:pt x="654253" y="515511"/>
                              </a:moveTo>
                              <a:lnTo>
                                <a:pt x="573383" y="654941"/>
                              </a:lnTo>
                              <a:lnTo>
                                <a:pt x="499034" y="526752"/>
                              </a:lnTo>
                              <a:close/>
                              <a:moveTo>
                                <a:pt x="856944" y="500831"/>
                              </a:moveTo>
                              <a:lnTo>
                                <a:pt x="958655" y="676196"/>
                              </a:lnTo>
                              <a:lnTo>
                                <a:pt x="594305" y="676196"/>
                              </a:lnTo>
                              <a:lnTo>
                                <a:pt x="688960" y="512997"/>
                              </a:lnTo>
                              <a:close/>
                              <a:moveTo>
                                <a:pt x="1080580" y="484634"/>
                              </a:moveTo>
                              <a:lnTo>
                                <a:pt x="982352" y="653994"/>
                              </a:lnTo>
                              <a:lnTo>
                                <a:pt x="892043" y="498289"/>
                              </a:lnTo>
                              <a:close/>
                              <a:moveTo>
                                <a:pt x="1249959" y="472368"/>
                              </a:moveTo>
                              <a:lnTo>
                                <a:pt x="1367629" y="675249"/>
                              </a:lnTo>
                              <a:lnTo>
                                <a:pt x="1003277" y="675249"/>
                              </a:lnTo>
                              <a:lnTo>
                                <a:pt x="1115292" y="482121"/>
                              </a:lnTo>
                              <a:close/>
                              <a:moveTo>
                                <a:pt x="1504590" y="453926"/>
                              </a:moveTo>
                              <a:lnTo>
                                <a:pt x="1388551" y="653994"/>
                              </a:lnTo>
                              <a:lnTo>
                                <a:pt x="1281868" y="470057"/>
                              </a:lnTo>
                              <a:close/>
                              <a:moveTo>
                                <a:pt x="1639778" y="444135"/>
                              </a:moveTo>
                              <a:lnTo>
                                <a:pt x="1773820" y="675249"/>
                              </a:lnTo>
                              <a:lnTo>
                                <a:pt x="1409471" y="675249"/>
                              </a:lnTo>
                              <a:lnTo>
                                <a:pt x="1539297" y="451413"/>
                              </a:lnTo>
                              <a:close/>
                              <a:moveTo>
                                <a:pt x="1929324" y="423166"/>
                              </a:moveTo>
                              <a:lnTo>
                                <a:pt x="1794158" y="656212"/>
                              </a:lnTo>
                              <a:lnTo>
                                <a:pt x="1669887" y="441955"/>
                              </a:lnTo>
                              <a:close/>
                              <a:moveTo>
                                <a:pt x="2029076" y="415941"/>
                              </a:moveTo>
                              <a:lnTo>
                                <a:pt x="2180023" y="676196"/>
                              </a:lnTo>
                              <a:lnTo>
                                <a:pt x="1815673" y="676196"/>
                              </a:lnTo>
                              <a:lnTo>
                                <a:pt x="1963882" y="420663"/>
                              </a:lnTo>
                              <a:close/>
                              <a:moveTo>
                                <a:pt x="2353179" y="392469"/>
                              </a:moveTo>
                              <a:lnTo>
                                <a:pt x="2200948" y="654941"/>
                              </a:lnTo>
                              <a:lnTo>
                                <a:pt x="2060986" y="413630"/>
                              </a:lnTo>
                              <a:close/>
                              <a:moveTo>
                                <a:pt x="2418899" y="387709"/>
                              </a:moveTo>
                              <a:lnTo>
                                <a:pt x="2586233" y="676196"/>
                              </a:lnTo>
                              <a:lnTo>
                                <a:pt x="2221870" y="676196"/>
                              </a:lnTo>
                              <a:lnTo>
                                <a:pt x="2387890" y="389955"/>
                              </a:lnTo>
                              <a:close/>
                              <a:moveTo>
                                <a:pt x="7291611" y="362100"/>
                              </a:moveTo>
                              <a:lnTo>
                                <a:pt x="7473790" y="676196"/>
                              </a:lnTo>
                              <a:lnTo>
                                <a:pt x="7109434" y="676196"/>
                              </a:lnTo>
                              <a:close/>
                              <a:moveTo>
                                <a:pt x="6885401" y="362100"/>
                              </a:moveTo>
                              <a:lnTo>
                                <a:pt x="7067589" y="676196"/>
                              </a:lnTo>
                              <a:lnTo>
                                <a:pt x="6703233" y="676196"/>
                              </a:lnTo>
                              <a:close/>
                              <a:moveTo>
                                <a:pt x="5661622" y="362100"/>
                              </a:moveTo>
                              <a:lnTo>
                                <a:pt x="5843795" y="676196"/>
                              </a:lnTo>
                              <a:lnTo>
                                <a:pt x="5479443" y="676196"/>
                              </a:lnTo>
                              <a:close/>
                              <a:moveTo>
                                <a:pt x="5255429" y="362100"/>
                              </a:moveTo>
                              <a:lnTo>
                                <a:pt x="5437602" y="676196"/>
                              </a:lnTo>
                              <a:lnTo>
                                <a:pt x="5073245" y="676196"/>
                              </a:lnTo>
                              <a:close/>
                              <a:moveTo>
                                <a:pt x="4034047" y="362100"/>
                              </a:moveTo>
                              <a:lnTo>
                                <a:pt x="4216219" y="676196"/>
                              </a:lnTo>
                              <a:lnTo>
                                <a:pt x="3851874" y="676196"/>
                              </a:lnTo>
                              <a:close/>
                              <a:moveTo>
                                <a:pt x="3627848" y="362100"/>
                              </a:moveTo>
                              <a:lnTo>
                                <a:pt x="3810028" y="676196"/>
                              </a:lnTo>
                              <a:lnTo>
                                <a:pt x="3445678" y="676196"/>
                              </a:lnTo>
                              <a:close/>
                              <a:moveTo>
                                <a:pt x="2779526" y="361591"/>
                              </a:moveTo>
                              <a:lnTo>
                                <a:pt x="2609931" y="653994"/>
                              </a:lnTo>
                              <a:lnTo>
                                <a:pt x="2454008" y="385166"/>
                              </a:lnTo>
                              <a:close/>
                              <a:moveTo>
                                <a:pt x="7700587" y="361152"/>
                              </a:moveTo>
                              <a:lnTo>
                                <a:pt x="7772262" y="484731"/>
                              </a:lnTo>
                              <a:lnTo>
                                <a:pt x="7772262" y="675249"/>
                              </a:lnTo>
                              <a:lnTo>
                                <a:pt x="7518412" y="675249"/>
                              </a:lnTo>
                              <a:close/>
                              <a:moveTo>
                                <a:pt x="6479217" y="361152"/>
                              </a:moveTo>
                              <a:lnTo>
                                <a:pt x="6661391" y="675249"/>
                              </a:lnTo>
                              <a:lnTo>
                                <a:pt x="6297037" y="675249"/>
                              </a:lnTo>
                              <a:close/>
                              <a:moveTo>
                                <a:pt x="6070596" y="361152"/>
                              </a:moveTo>
                              <a:lnTo>
                                <a:pt x="6252771" y="675249"/>
                              </a:lnTo>
                              <a:lnTo>
                                <a:pt x="5888419" y="675249"/>
                              </a:lnTo>
                              <a:close/>
                              <a:moveTo>
                                <a:pt x="4849214" y="361152"/>
                              </a:moveTo>
                              <a:lnTo>
                                <a:pt x="5031391" y="675249"/>
                              </a:lnTo>
                              <a:lnTo>
                                <a:pt x="4667041" y="675249"/>
                              </a:lnTo>
                              <a:close/>
                              <a:moveTo>
                                <a:pt x="4443028" y="361152"/>
                              </a:moveTo>
                              <a:lnTo>
                                <a:pt x="4625200" y="675249"/>
                              </a:lnTo>
                              <a:lnTo>
                                <a:pt x="4260844" y="675249"/>
                              </a:lnTo>
                              <a:close/>
                              <a:moveTo>
                                <a:pt x="3221650" y="361152"/>
                              </a:moveTo>
                              <a:lnTo>
                                <a:pt x="3403827" y="675249"/>
                              </a:lnTo>
                              <a:lnTo>
                                <a:pt x="3039470" y="675249"/>
                              </a:lnTo>
                              <a:close/>
                              <a:moveTo>
                                <a:pt x="2813032" y="361152"/>
                              </a:moveTo>
                              <a:lnTo>
                                <a:pt x="2995209" y="675249"/>
                              </a:lnTo>
                              <a:lnTo>
                                <a:pt x="2630855" y="675249"/>
                              </a:lnTo>
                              <a:close/>
                              <a:moveTo>
                                <a:pt x="6499547" y="342116"/>
                              </a:moveTo>
                              <a:lnTo>
                                <a:pt x="6863882" y="342116"/>
                              </a:lnTo>
                              <a:lnTo>
                                <a:pt x="6681722" y="656212"/>
                              </a:lnTo>
                              <a:close/>
                              <a:moveTo>
                                <a:pt x="4869550" y="342116"/>
                              </a:moveTo>
                              <a:lnTo>
                                <a:pt x="5233910" y="342116"/>
                              </a:lnTo>
                              <a:lnTo>
                                <a:pt x="5051726" y="656212"/>
                              </a:lnTo>
                              <a:close/>
                              <a:moveTo>
                                <a:pt x="3241987" y="342116"/>
                              </a:moveTo>
                              <a:lnTo>
                                <a:pt x="3606332" y="342116"/>
                              </a:lnTo>
                              <a:lnTo>
                                <a:pt x="3424164" y="656212"/>
                              </a:lnTo>
                              <a:close/>
                              <a:moveTo>
                                <a:pt x="6906327" y="340845"/>
                              </a:moveTo>
                              <a:lnTo>
                                <a:pt x="7270675" y="340845"/>
                              </a:lnTo>
                              <a:lnTo>
                                <a:pt x="7088516" y="654941"/>
                              </a:lnTo>
                              <a:close/>
                              <a:moveTo>
                                <a:pt x="5276344" y="340845"/>
                              </a:moveTo>
                              <a:lnTo>
                                <a:pt x="5640696" y="340845"/>
                              </a:lnTo>
                              <a:lnTo>
                                <a:pt x="5458524" y="654941"/>
                              </a:lnTo>
                              <a:close/>
                              <a:moveTo>
                                <a:pt x="3648770" y="340845"/>
                              </a:moveTo>
                              <a:lnTo>
                                <a:pt x="4013129" y="340845"/>
                              </a:lnTo>
                              <a:lnTo>
                                <a:pt x="3830950" y="654941"/>
                              </a:lnTo>
                              <a:close/>
                              <a:moveTo>
                                <a:pt x="7721507" y="339897"/>
                              </a:moveTo>
                              <a:lnTo>
                                <a:pt x="7772262" y="339897"/>
                              </a:lnTo>
                              <a:lnTo>
                                <a:pt x="7772262" y="427405"/>
                              </a:lnTo>
                              <a:close/>
                              <a:moveTo>
                                <a:pt x="7315317" y="339897"/>
                              </a:moveTo>
                              <a:lnTo>
                                <a:pt x="7679663" y="339897"/>
                              </a:lnTo>
                              <a:lnTo>
                                <a:pt x="7497481" y="653994"/>
                              </a:lnTo>
                              <a:close/>
                              <a:moveTo>
                                <a:pt x="6091525" y="339897"/>
                              </a:moveTo>
                              <a:lnTo>
                                <a:pt x="6455868" y="339897"/>
                              </a:lnTo>
                              <a:lnTo>
                                <a:pt x="6273698" y="653994"/>
                              </a:lnTo>
                              <a:close/>
                              <a:moveTo>
                                <a:pt x="5685315" y="339897"/>
                              </a:moveTo>
                              <a:lnTo>
                                <a:pt x="6049670" y="339897"/>
                              </a:lnTo>
                              <a:lnTo>
                                <a:pt x="5867497" y="653994"/>
                              </a:lnTo>
                              <a:close/>
                              <a:moveTo>
                                <a:pt x="4463950" y="339897"/>
                              </a:moveTo>
                              <a:lnTo>
                                <a:pt x="4828299" y="339897"/>
                              </a:lnTo>
                              <a:lnTo>
                                <a:pt x="4646122" y="653994"/>
                              </a:lnTo>
                              <a:close/>
                              <a:moveTo>
                                <a:pt x="4057735" y="339897"/>
                              </a:moveTo>
                              <a:lnTo>
                                <a:pt x="4422103" y="339897"/>
                              </a:lnTo>
                              <a:lnTo>
                                <a:pt x="4239916" y="653994"/>
                              </a:lnTo>
                              <a:close/>
                              <a:moveTo>
                                <a:pt x="3079071" y="339897"/>
                              </a:moveTo>
                              <a:lnTo>
                                <a:pt x="3198311" y="339897"/>
                              </a:lnTo>
                              <a:lnTo>
                                <a:pt x="3016134" y="653994"/>
                              </a:lnTo>
                              <a:lnTo>
                                <a:pt x="2843834" y="356934"/>
                              </a:lnTo>
                              <a:close/>
                              <a:moveTo>
                                <a:pt x="3595674" y="302483"/>
                              </a:moveTo>
                              <a:lnTo>
                                <a:pt x="3606332" y="320861"/>
                              </a:lnTo>
                              <a:lnTo>
                                <a:pt x="3341914" y="320861"/>
                              </a:lnTo>
                              <a:close/>
                              <a:moveTo>
                                <a:pt x="3986778" y="274158"/>
                              </a:moveTo>
                              <a:lnTo>
                                <a:pt x="4013129" y="319590"/>
                              </a:lnTo>
                              <a:lnTo>
                                <a:pt x="3648770" y="319590"/>
                              </a:lnTo>
                              <a:lnTo>
                                <a:pt x="3661456" y="297719"/>
                              </a:lnTo>
                              <a:close/>
                              <a:moveTo>
                                <a:pt x="4053080" y="269356"/>
                              </a:moveTo>
                              <a:lnTo>
                                <a:pt x="4036822" y="297388"/>
                              </a:lnTo>
                              <a:lnTo>
                                <a:pt x="4036822" y="297385"/>
                              </a:lnTo>
                              <a:lnTo>
                                <a:pt x="4036820" y="297388"/>
                              </a:lnTo>
                              <a:lnTo>
                                <a:pt x="4021873" y="271616"/>
                              </a:lnTo>
                              <a:close/>
                              <a:moveTo>
                                <a:pt x="4379791" y="245694"/>
                              </a:moveTo>
                              <a:lnTo>
                                <a:pt x="4422103" y="318642"/>
                              </a:lnTo>
                              <a:lnTo>
                                <a:pt x="4057735" y="318642"/>
                              </a:lnTo>
                              <a:lnTo>
                                <a:pt x="4087779" y="266843"/>
                              </a:lnTo>
                              <a:close/>
                              <a:moveTo>
                                <a:pt x="4477097" y="238647"/>
                              </a:moveTo>
                              <a:lnTo>
                                <a:pt x="4443028" y="297388"/>
                              </a:lnTo>
                              <a:lnTo>
                                <a:pt x="4411704" y="243383"/>
                              </a:lnTo>
                              <a:close/>
                              <a:moveTo>
                                <a:pt x="7772262" y="231134"/>
                              </a:moveTo>
                              <a:lnTo>
                                <a:pt x="7772262" y="318642"/>
                              </a:lnTo>
                              <a:lnTo>
                                <a:pt x="7721507" y="318642"/>
                              </a:lnTo>
                              <a:close/>
                              <a:moveTo>
                                <a:pt x="4769615" y="217462"/>
                              </a:moveTo>
                              <a:lnTo>
                                <a:pt x="4828299" y="318642"/>
                              </a:lnTo>
                              <a:lnTo>
                                <a:pt x="4463952" y="318642"/>
                              </a:lnTo>
                              <a:lnTo>
                                <a:pt x="4511806" y="236133"/>
                              </a:lnTo>
                              <a:close/>
                              <a:moveTo>
                                <a:pt x="4901099" y="207940"/>
                              </a:moveTo>
                              <a:lnTo>
                                <a:pt x="4849219" y="297388"/>
                              </a:lnTo>
                              <a:lnTo>
                                <a:pt x="4801523" y="215151"/>
                              </a:lnTo>
                              <a:close/>
                              <a:moveTo>
                                <a:pt x="5157638" y="189360"/>
                              </a:moveTo>
                              <a:lnTo>
                                <a:pt x="5233910" y="320861"/>
                              </a:lnTo>
                              <a:lnTo>
                                <a:pt x="4869552" y="320861"/>
                              </a:lnTo>
                              <a:lnTo>
                                <a:pt x="4936535" y="205373"/>
                              </a:lnTo>
                              <a:close/>
                              <a:moveTo>
                                <a:pt x="5325840" y="177178"/>
                              </a:moveTo>
                              <a:lnTo>
                                <a:pt x="5254833" y="299606"/>
                              </a:lnTo>
                              <a:lnTo>
                                <a:pt x="5189548" y="187049"/>
                              </a:lnTo>
                              <a:close/>
                              <a:moveTo>
                                <a:pt x="5548737" y="161035"/>
                              </a:moveTo>
                              <a:lnTo>
                                <a:pt x="5640696" y="319590"/>
                              </a:lnTo>
                              <a:lnTo>
                                <a:pt x="5276344" y="319590"/>
                              </a:lnTo>
                              <a:lnTo>
                                <a:pt x="5360396" y="174676"/>
                              </a:lnTo>
                              <a:close/>
                              <a:moveTo>
                                <a:pt x="5752021" y="146313"/>
                              </a:moveTo>
                              <a:lnTo>
                                <a:pt x="5664395" y="297388"/>
                              </a:lnTo>
                              <a:lnTo>
                                <a:pt x="5583836" y="158493"/>
                              </a:lnTo>
                              <a:close/>
                              <a:moveTo>
                                <a:pt x="5941749" y="132572"/>
                              </a:moveTo>
                              <a:lnTo>
                                <a:pt x="6049670" y="318642"/>
                              </a:lnTo>
                              <a:lnTo>
                                <a:pt x="5685315" y="318642"/>
                              </a:lnTo>
                              <a:lnTo>
                                <a:pt x="5786725" y="143799"/>
                              </a:lnTo>
                              <a:close/>
                              <a:moveTo>
                                <a:pt x="6176034" y="115604"/>
                              </a:moveTo>
                              <a:lnTo>
                                <a:pt x="6070596" y="297388"/>
                              </a:lnTo>
                              <a:lnTo>
                                <a:pt x="5973662" y="130261"/>
                              </a:lnTo>
                              <a:close/>
                              <a:moveTo>
                                <a:pt x="6331578" y="104339"/>
                              </a:moveTo>
                              <a:lnTo>
                                <a:pt x="6455872" y="318642"/>
                              </a:lnTo>
                              <a:lnTo>
                                <a:pt x="6091525" y="318642"/>
                              </a:lnTo>
                              <a:lnTo>
                                <a:pt x="6210743" y="113091"/>
                              </a:lnTo>
                              <a:close/>
                              <a:moveTo>
                                <a:pt x="6600040" y="84896"/>
                              </a:moveTo>
                              <a:lnTo>
                                <a:pt x="6476797" y="297388"/>
                              </a:lnTo>
                              <a:lnTo>
                                <a:pt x="6363491" y="102028"/>
                              </a:lnTo>
                              <a:close/>
                              <a:moveTo>
                                <a:pt x="6721916" y="76070"/>
                              </a:moveTo>
                              <a:lnTo>
                                <a:pt x="6863882" y="320861"/>
                              </a:lnTo>
                              <a:lnTo>
                                <a:pt x="6499547" y="320861"/>
                              </a:lnTo>
                              <a:lnTo>
                                <a:pt x="6638000" y="82147"/>
                              </a:lnTo>
                              <a:close/>
                              <a:moveTo>
                                <a:pt x="7027298" y="53953"/>
                              </a:moveTo>
                              <a:lnTo>
                                <a:pt x="6884810" y="299606"/>
                              </a:lnTo>
                              <a:lnTo>
                                <a:pt x="6753823" y="73759"/>
                              </a:lnTo>
                              <a:close/>
                              <a:moveTo>
                                <a:pt x="7113020" y="47745"/>
                              </a:moveTo>
                              <a:lnTo>
                                <a:pt x="7270675" y="319590"/>
                              </a:lnTo>
                              <a:lnTo>
                                <a:pt x="6906327" y="319590"/>
                              </a:lnTo>
                              <a:lnTo>
                                <a:pt x="7061859" y="51450"/>
                              </a:lnTo>
                              <a:close/>
                              <a:moveTo>
                                <a:pt x="7453481" y="23087"/>
                              </a:moveTo>
                              <a:lnTo>
                                <a:pt x="7294384" y="297388"/>
                              </a:lnTo>
                              <a:lnTo>
                                <a:pt x="7148118" y="45203"/>
                              </a:lnTo>
                              <a:close/>
                              <a:moveTo>
                                <a:pt x="7506028" y="19282"/>
                              </a:moveTo>
                              <a:lnTo>
                                <a:pt x="7679663" y="318642"/>
                              </a:lnTo>
                              <a:lnTo>
                                <a:pt x="7315317" y="318642"/>
                              </a:lnTo>
                              <a:lnTo>
                                <a:pt x="7488186" y="20574"/>
                              </a:lnTo>
                              <a:close/>
                              <a:moveTo>
                                <a:pt x="7772262" y="0"/>
                              </a:moveTo>
                              <a:lnTo>
                                <a:pt x="7772262" y="173809"/>
                              </a:lnTo>
                              <a:lnTo>
                                <a:pt x="7700587" y="297388"/>
                              </a:lnTo>
                              <a:lnTo>
                                <a:pt x="7537952" y="16970"/>
                              </a:lnTo>
                              <a:close/>
                            </a:path>
                          </a:pathLst>
                        </a:custGeom>
                        <a:blipFill>
                          <a:blip r:embed="rId1"/>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5" name="Freeform 55"/>
                      <wps:cNvSpPr/>
                      <wps:spPr>
                        <a:xfrm rot="5400000">
                          <a:off x="3593879" y="-3592349"/>
                          <a:ext cx="584503" cy="7772261"/>
                        </a:xfrm>
                        <a:custGeom>
                          <a:avLst/>
                          <a:gdLst>
                            <a:gd name="connsiteX0" fmla="*/ 0 w 5736329"/>
                            <a:gd name="connsiteY0" fmla="*/ 0 h 10048272"/>
                            <a:gd name="connsiteX1" fmla="*/ 76957 w 5736329"/>
                            <a:gd name="connsiteY1" fmla="*/ 0 h 10048272"/>
                            <a:gd name="connsiteX2" fmla="*/ 5736329 w 5736329"/>
                            <a:gd name="connsiteY2" fmla="*/ 10048272 h 10048272"/>
                            <a:gd name="connsiteX3" fmla="*/ 5383003 w 5736329"/>
                            <a:gd name="connsiteY3" fmla="*/ 10048272 h 10048272"/>
                          </a:gdLst>
                          <a:ahLst/>
                          <a:cxnLst>
                            <a:cxn ang="0">
                              <a:pos x="connsiteX0" y="connsiteY0"/>
                            </a:cxn>
                            <a:cxn ang="0">
                              <a:pos x="connsiteX1" y="connsiteY1"/>
                            </a:cxn>
                            <a:cxn ang="0">
                              <a:pos x="connsiteX2" y="connsiteY2"/>
                            </a:cxn>
                            <a:cxn ang="0">
                              <a:pos x="connsiteX3" y="connsiteY3"/>
                            </a:cxn>
                          </a:cxnLst>
                          <a:rect l="l" t="t" r="r" b="b"/>
                          <a:pathLst>
                            <a:path w="5736329" h="10048272">
                              <a:moveTo>
                                <a:pt x="0" y="0"/>
                              </a:moveTo>
                              <a:lnTo>
                                <a:pt x="76957" y="0"/>
                              </a:lnTo>
                              <a:lnTo>
                                <a:pt x="5736329" y="10048272"/>
                              </a:lnTo>
                              <a:lnTo>
                                <a:pt x="5383003" y="10048272"/>
                              </a:lnTo>
                              <a:close/>
                            </a:path>
                          </a:pathLst>
                        </a:custGeom>
                        <a:gradFill flip="none" rotWithShape="1">
                          <a:gsLst>
                            <a:gs pos="0">
                              <a:schemeClr val="accent1">
                                <a:shade val="30000"/>
                                <a:satMod val="115000"/>
                              </a:schemeClr>
                            </a:gs>
                            <a:gs pos="50000">
                              <a:schemeClr val="accent1">
                                <a:shade val="67500"/>
                                <a:satMod val="115000"/>
                              </a:schemeClr>
                            </a:gs>
                            <a:gs pos="100000">
                              <a:schemeClr val="accent1">
                                <a:shade val="100000"/>
                                <a:satMod val="115000"/>
                              </a:schemeClr>
                            </a:gs>
                          </a:gsLst>
                          <a:lin ang="162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6" name="Freeform 56"/>
                      <wps:cNvSpPr/>
                      <wps:spPr>
                        <a:xfrm rot="5400000">
                          <a:off x="3619740" y="-3619740"/>
                          <a:ext cx="532781" cy="7772261"/>
                        </a:xfrm>
                        <a:custGeom>
                          <a:avLst/>
                          <a:gdLst>
                            <a:gd name="connsiteX0" fmla="*/ 0 w 5228724"/>
                            <a:gd name="connsiteY0" fmla="*/ 0 h 10048272"/>
                            <a:gd name="connsiteX1" fmla="*/ 2048 w 5228724"/>
                            <a:gd name="connsiteY1" fmla="*/ 0 h 10048272"/>
                            <a:gd name="connsiteX2" fmla="*/ 5228724 w 5228724"/>
                            <a:gd name="connsiteY2" fmla="*/ 10048272 h 10048272"/>
                            <a:gd name="connsiteX3" fmla="*/ 5028384 w 5228724"/>
                            <a:gd name="connsiteY3" fmla="*/ 10048272 h 10048272"/>
                          </a:gdLst>
                          <a:ahLst/>
                          <a:cxnLst>
                            <a:cxn ang="0">
                              <a:pos x="connsiteX0" y="connsiteY0"/>
                            </a:cxn>
                            <a:cxn ang="0">
                              <a:pos x="connsiteX1" y="connsiteY1"/>
                            </a:cxn>
                            <a:cxn ang="0">
                              <a:pos x="connsiteX2" y="connsiteY2"/>
                            </a:cxn>
                            <a:cxn ang="0">
                              <a:pos x="connsiteX3" y="connsiteY3"/>
                            </a:cxn>
                          </a:cxnLst>
                          <a:rect l="l" t="t" r="r" b="b"/>
                          <a:pathLst>
                            <a:path w="5228724" h="10048272">
                              <a:moveTo>
                                <a:pt x="0" y="0"/>
                              </a:moveTo>
                              <a:lnTo>
                                <a:pt x="2048" y="0"/>
                              </a:lnTo>
                              <a:lnTo>
                                <a:pt x="5228724" y="10048272"/>
                              </a:lnTo>
                              <a:lnTo>
                                <a:pt x="5028384" y="10048272"/>
                              </a:lnTo>
                              <a:close/>
                            </a:path>
                          </a:pathLst>
                        </a:custGeom>
                        <a:gradFill flip="none" rotWithShape="1">
                          <a:gsLst>
                            <a:gs pos="0">
                              <a:schemeClr val="accent2">
                                <a:shade val="30000"/>
                                <a:satMod val="115000"/>
                              </a:schemeClr>
                            </a:gs>
                            <a:gs pos="50000">
                              <a:schemeClr val="accent2">
                                <a:shade val="67500"/>
                                <a:satMod val="115000"/>
                              </a:schemeClr>
                            </a:gs>
                            <a:gs pos="100000">
                              <a:schemeClr val="accent2">
                                <a:shade val="100000"/>
                                <a:satMod val="115000"/>
                              </a:schemeClr>
                            </a:gs>
                          </a:gsLst>
                          <a:lin ang="54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7" name="Freeform 57"/>
                      <wps:cNvSpPr/>
                      <wps:spPr>
                        <a:xfrm>
                          <a:off x="0" y="47702"/>
                          <a:ext cx="7772262" cy="676196"/>
                        </a:xfrm>
                        <a:custGeom>
                          <a:avLst/>
                          <a:gdLst>
                            <a:gd name="connsiteX0" fmla="*/ 77822 w 7772262"/>
                            <a:gd name="connsiteY0" fmla="*/ 557258 h 676196"/>
                            <a:gd name="connsiteX1" fmla="*/ 146256 w 7772262"/>
                            <a:gd name="connsiteY1" fmla="*/ 675249 h 676196"/>
                            <a:gd name="connsiteX2" fmla="*/ 0 w 7772262"/>
                            <a:gd name="connsiteY2" fmla="*/ 675249 h 676196"/>
                            <a:gd name="connsiteX3" fmla="*/ 0 w 7772262"/>
                            <a:gd name="connsiteY3" fmla="*/ 562894 h 676196"/>
                            <a:gd name="connsiteX4" fmla="*/ 230397 w 7772262"/>
                            <a:gd name="connsiteY4" fmla="*/ 546208 h 676196"/>
                            <a:gd name="connsiteX5" fmla="*/ 166596 w 7772262"/>
                            <a:gd name="connsiteY5" fmla="*/ 656212 h 676196"/>
                            <a:gd name="connsiteX6" fmla="*/ 107937 w 7772262"/>
                            <a:gd name="connsiteY6" fmla="*/ 555077 h 676196"/>
                            <a:gd name="connsiteX7" fmla="*/ 467122 w 7772262"/>
                            <a:gd name="connsiteY7" fmla="*/ 529063 h 676196"/>
                            <a:gd name="connsiteX8" fmla="*/ 552459 w 7772262"/>
                            <a:gd name="connsiteY8" fmla="*/ 676196 h 676196"/>
                            <a:gd name="connsiteX9" fmla="*/ 188109 w 7772262"/>
                            <a:gd name="connsiteY9" fmla="*/ 676196 h 676196"/>
                            <a:gd name="connsiteX10" fmla="*/ 264954 w 7772262"/>
                            <a:gd name="connsiteY10" fmla="*/ 543705 h 676196"/>
                            <a:gd name="connsiteX11" fmla="*/ 654253 w 7772262"/>
                            <a:gd name="connsiteY11" fmla="*/ 515511 h 676196"/>
                            <a:gd name="connsiteX12" fmla="*/ 573383 w 7772262"/>
                            <a:gd name="connsiteY12" fmla="*/ 654941 h 676196"/>
                            <a:gd name="connsiteX13" fmla="*/ 499034 w 7772262"/>
                            <a:gd name="connsiteY13" fmla="*/ 526752 h 676196"/>
                            <a:gd name="connsiteX14" fmla="*/ 856944 w 7772262"/>
                            <a:gd name="connsiteY14" fmla="*/ 500831 h 676196"/>
                            <a:gd name="connsiteX15" fmla="*/ 958655 w 7772262"/>
                            <a:gd name="connsiteY15" fmla="*/ 676196 h 676196"/>
                            <a:gd name="connsiteX16" fmla="*/ 594305 w 7772262"/>
                            <a:gd name="connsiteY16" fmla="*/ 676196 h 676196"/>
                            <a:gd name="connsiteX17" fmla="*/ 688960 w 7772262"/>
                            <a:gd name="connsiteY17" fmla="*/ 512997 h 676196"/>
                            <a:gd name="connsiteX18" fmla="*/ 1080580 w 7772262"/>
                            <a:gd name="connsiteY18" fmla="*/ 484634 h 676196"/>
                            <a:gd name="connsiteX19" fmla="*/ 982352 w 7772262"/>
                            <a:gd name="connsiteY19" fmla="*/ 653994 h 676196"/>
                            <a:gd name="connsiteX20" fmla="*/ 892043 w 7772262"/>
                            <a:gd name="connsiteY20" fmla="*/ 498289 h 676196"/>
                            <a:gd name="connsiteX21" fmla="*/ 1249959 w 7772262"/>
                            <a:gd name="connsiteY21" fmla="*/ 472368 h 676196"/>
                            <a:gd name="connsiteX22" fmla="*/ 1367629 w 7772262"/>
                            <a:gd name="connsiteY22" fmla="*/ 675249 h 676196"/>
                            <a:gd name="connsiteX23" fmla="*/ 1003277 w 7772262"/>
                            <a:gd name="connsiteY23" fmla="*/ 675249 h 676196"/>
                            <a:gd name="connsiteX24" fmla="*/ 1115292 w 7772262"/>
                            <a:gd name="connsiteY24" fmla="*/ 482121 h 676196"/>
                            <a:gd name="connsiteX25" fmla="*/ 1504590 w 7772262"/>
                            <a:gd name="connsiteY25" fmla="*/ 453926 h 676196"/>
                            <a:gd name="connsiteX26" fmla="*/ 1388551 w 7772262"/>
                            <a:gd name="connsiteY26" fmla="*/ 653994 h 676196"/>
                            <a:gd name="connsiteX27" fmla="*/ 1281868 w 7772262"/>
                            <a:gd name="connsiteY27" fmla="*/ 470057 h 676196"/>
                            <a:gd name="connsiteX28" fmla="*/ 1639778 w 7772262"/>
                            <a:gd name="connsiteY28" fmla="*/ 444135 h 676196"/>
                            <a:gd name="connsiteX29" fmla="*/ 1773820 w 7772262"/>
                            <a:gd name="connsiteY29" fmla="*/ 675249 h 676196"/>
                            <a:gd name="connsiteX30" fmla="*/ 1409471 w 7772262"/>
                            <a:gd name="connsiteY30" fmla="*/ 675249 h 676196"/>
                            <a:gd name="connsiteX31" fmla="*/ 1539297 w 7772262"/>
                            <a:gd name="connsiteY31" fmla="*/ 451413 h 676196"/>
                            <a:gd name="connsiteX32" fmla="*/ 1929324 w 7772262"/>
                            <a:gd name="connsiteY32" fmla="*/ 423166 h 676196"/>
                            <a:gd name="connsiteX33" fmla="*/ 1794158 w 7772262"/>
                            <a:gd name="connsiteY33" fmla="*/ 656212 h 676196"/>
                            <a:gd name="connsiteX34" fmla="*/ 1669887 w 7772262"/>
                            <a:gd name="connsiteY34" fmla="*/ 441955 h 676196"/>
                            <a:gd name="connsiteX35" fmla="*/ 2029076 w 7772262"/>
                            <a:gd name="connsiteY35" fmla="*/ 415941 h 676196"/>
                            <a:gd name="connsiteX36" fmla="*/ 2180023 w 7772262"/>
                            <a:gd name="connsiteY36" fmla="*/ 676196 h 676196"/>
                            <a:gd name="connsiteX37" fmla="*/ 1815673 w 7772262"/>
                            <a:gd name="connsiteY37" fmla="*/ 676196 h 676196"/>
                            <a:gd name="connsiteX38" fmla="*/ 1963882 w 7772262"/>
                            <a:gd name="connsiteY38" fmla="*/ 420663 h 676196"/>
                            <a:gd name="connsiteX39" fmla="*/ 2353179 w 7772262"/>
                            <a:gd name="connsiteY39" fmla="*/ 392469 h 676196"/>
                            <a:gd name="connsiteX40" fmla="*/ 2200948 w 7772262"/>
                            <a:gd name="connsiteY40" fmla="*/ 654941 h 676196"/>
                            <a:gd name="connsiteX41" fmla="*/ 2060986 w 7772262"/>
                            <a:gd name="connsiteY41" fmla="*/ 413630 h 676196"/>
                            <a:gd name="connsiteX42" fmla="*/ 2418899 w 7772262"/>
                            <a:gd name="connsiteY42" fmla="*/ 387709 h 676196"/>
                            <a:gd name="connsiteX43" fmla="*/ 2586233 w 7772262"/>
                            <a:gd name="connsiteY43" fmla="*/ 676196 h 676196"/>
                            <a:gd name="connsiteX44" fmla="*/ 2221870 w 7772262"/>
                            <a:gd name="connsiteY44" fmla="*/ 676196 h 676196"/>
                            <a:gd name="connsiteX45" fmla="*/ 2387890 w 7772262"/>
                            <a:gd name="connsiteY45" fmla="*/ 389955 h 676196"/>
                            <a:gd name="connsiteX46" fmla="*/ 7291611 w 7772262"/>
                            <a:gd name="connsiteY46" fmla="*/ 362100 h 676196"/>
                            <a:gd name="connsiteX47" fmla="*/ 7473790 w 7772262"/>
                            <a:gd name="connsiteY47" fmla="*/ 676196 h 676196"/>
                            <a:gd name="connsiteX48" fmla="*/ 7109434 w 7772262"/>
                            <a:gd name="connsiteY48" fmla="*/ 676196 h 676196"/>
                            <a:gd name="connsiteX49" fmla="*/ 6885401 w 7772262"/>
                            <a:gd name="connsiteY49" fmla="*/ 362100 h 676196"/>
                            <a:gd name="connsiteX50" fmla="*/ 7067589 w 7772262"/>
                            <a:gd name="connsiteY50" fmla="*/ 676196 h 676196"/>
                            <a:gd name="connsiteX51" fmla="*/ 6703233 w 7772262"/>
                            <a:gd name="connsiteY51" fmla="*/ 676196 h 676196"/>
                            <a:gd name="connsiteX52" fmla="*/ 5661622 w 7772262"/>
                            <a:gd name="connsiteY52" fmla="*/ 362100 h 676196"/>
                            <a:gd name="connsiteX53" fmla="*/ 5843795 w 7772262"/>
                            <a:gd name="connsiteY53" fmla="*/ 676196 h 676196"/>
                            <a:gd name="connsiteX54" fmla="*/ 5479443 w 7772262"/>
                            <a:gd name="connsiteY54" fmla="*/ 676196 h 676196"/>
                            <a:gd name="connsiteX55" fmla="*/ 5255429 w 7772262"/>
                            <a:gd name="connsiteY55" fmla="*/ 362100 h 676196"/>
                            <a:gd name="connsiteX56" fmla="*/ 5437602 w 7772262"/>
                            <a:gd name="connsiteY56" fmla="*/ 676196 h 676196"/>
                            <a:gd name="connsiteX57" fmla="*/ 5073245 w 7772262"/>
                            <a:gd name="connsiteY57" fmla="*/ 676196 h 676196"/>
                            <a:gd name="connsiteX58" fmla="*/ 4034047 w 7772262"/>
                            <a:gd name="connsiteY58" fmla="*/ 362100 h 676196"/>
                            <a:gd name="connsiteX59" fmla="*/ 4216219 w 7772262"/>
                            <a:gd name="connsiteY59" fmla="*/ 676196 h 676196"/>
                            <a:gd name="connsiteX60" fmla="*/ 3851874 w 7772262"/>
                            <a:gd name="connsiteY60" fmla="*/ 676196 h 676196"/>
                            <a:gd name="connsiteX61" fmla="*/ 3627848 w 7772262"/>
                            <a:gd name="connsiteY61" fmla="*/ 362100 h 676196"/>
                            <a:gd name="connsiteX62" fmla="*/ 3810028 w 7772262"/>
                            <a:gd name="connsiteY62" fmla="*/ 676196 h 676196"/>
                            <a:gd name="connsiteX63" fmla="*/ 3445678 w 7772262"/>
                            <a:gd name="connsiteY63" fmla="*/ 676196 h 676196"/>
                            <a:gd name="connsiteX64" fmla="*/ 2779526 w 7772262"/>
                            <a:gd name="connsiteY64" fmla="*/ 361591 h 676196"/>
                            <a:gd name="connsiteX65" fmla="*/ 2609931 w 7772262"/>
                            <a:gd name="connsiteY65" fmla="*/ 653994 h 676196"/>
                            <a:gd name="connsiteX66" fmla="*/ 2454008 w 7772262"/>
                            <a:gd name="connsiteY66" fmla="*/ 385166 h 676196"/>
                            <a:gd name="connsiteX67" fmla="*/ 7700587 w 7772262"/>
                            <a:gd name="connsiteY67" fmla="*/ 361152 h 676196"/>
                            <a:gd name="connsiteX68" fmla="*/ 7772262 w 7772262"/>
                            <a:gd name="connsiteY68" fmla="*/ 484731 h 676196"/>
                            <a:gd name="connsiteX69" fmla="*/ 7772262 w 7772262"/>
                            <a:gd name="connsiteY69" fmla="*/ 675249 h 676196"/>
                            <a:gd name="connsiteX70" fmla="*/ 7518412 w 7772262"/>
                            <a:gd name="connsiteY70" fmla="*/ 675249 h 676196"/>
                            <a:gd name="connsiteX71" fmla="*/ 6479217 w 7772262"/>
                            <a:gd name="connsiteY71" fmla="*/ 361152 h 676196"/>
                            <a:gd name="connsiteX72" fmla="*/ 6661391 w 7772262"/>
                            <a:gd name="connsiteY72" fmla="*/ 675249 h 676196"/>
                            <a:gd name="connsiteX73" fmla="*/ 6297037 w 7772262"/>
                            <a:gd name="connsiteY73" fmla="*/ 675249 h 676196"/>
                            <a:gd name="connsiteX74" fmla="*/ 6070596 w 7772262"/>
                            <a:gd name="connsiteY74" fmla="*/ 361152 h 676196"/>
                            <a:gd name="connsiteX75" fmla="*/ 6252771 w 7772262"/>
                            <a:gd name="connsiteY75" fmla="*/ 675249 h 676196"/>
                            <a:gd name="connsiteX76" fmla="*/ 5888419 w 7772262"/>
                            <a:gd name="connsiteY76" fmla="*/ 675249 h 676196"/>
                            <a:gd name="connsiteX77" fmla="*/ 4849214 w 7772262"/>
                            <a:gd name="connsiteY77" fmla="*/ 361152 h 676196"/>
                            <a:gd name="connsiteX78" fmla="*/ 5031391 w 7772262"/>
                            <a:gd name="connsiteY78" fmla="*/ 675249 h 676196"/>
                            <a:gd name="connsiteX79" fmla="*/ 4667041 w 7772262"/>
                            <a:gd name="connsiteY79" fmla="*/ 675249 h 676196"/>
                            <a:gd name="connsiteX80" fmla="*/ 4443028 w 7772262"/>
                            <a:gd name="connsiteY80" fmla="*/ 361152 h 676196"/>
                            <a:gd name="connsiteX81" fmla="*/ 4625200 w 7772262"/>
                            <a:gd name="connsiteY81" fmla="*/ 675249 h 676196"/>
                            <a:gd name="connsiteX82" fmla="*/ 4260844 w 7772262"/>
                            <a:gd name="connsiteY82" fmla="*/ 675249 h 676196"/>
                            <a:gd name="connsiteX83" fmla="*/ 3221650 w 7772262"/>
                            <a:gd name="connsiteY83" fmla="*/ 361152 h 676196"/>
                            <a:gd name="connsiteX84" fmla="*/ 3403827 w 7772262"/>
                            <a:gd name="connsiteY84" fmla="*/ 675249 h 676196"/>
                            <a:gd name="connsiteX85" fmla="*/ 3039470 w 7772262"/>
                            <a:gd name="connsiteY85" fmla="*/ 675249 h 676196"/>
                            <a:gd name="connsiteX86" fmla="*/ 2813032 w 7772262"/>
                            <a:gd name="connsiteY86" fmla="*/ 361152 h 676196"/>
                            <a:gd name="connsiteX87" fmla="*/ 2995209 w 7772262"/>
                            <a:gd name="connsiteY87" fmla="*/ 675249 h 676196"/>
                            <a:gd name="connsiteX88" fmla="*/ 2630855 w 7772262"/>
                            <a:gd name="connsiteY88" fmla="*/ 675249 h 676196"/>
                            <a:gd name="connsiteX89" fmla="*/ 6499547 w 7772262"/>
                            <a:gd name="connsiteY89" fmla="*/ 342116 h 676196"/>
                            <a:gd name="connsiteX90" fmla="*/ 6863882 w 7772262"/>
                            <a:gd name="connsiteY90" fmla="*/ 342116 h 676196"/>
                            <a:gd name="connsiteX91" fmla="*/ 6681722 w 7772262"/>
                            <a:gd name="connsiteY91" fmla="*/ 656212 h 676196"/>
                            <a:gd name="connsiteX92" fmla="*/ 4869550 w 7772262"/>
                            <a:gd name="connsiteY92" fmla="*/ 342116 h 676196"/>
                            <a:gd name="connsiteX93" fmla="*/ 5233910 w 7772262"/>
                            <a:gd name="connsiteY93" fmla="*/ 342116 h 676196"/>
                            <a:gd name="connsiteX94" fmla="*/ 5051726 w 7772262"/>
                            <a:gd name="connsiteY94" fmla="*/ 656212 h 676196"/>
                            <a:gd name="connsiteX95" fmla="*/ 3241987 w 7772262"/>
                            <a:gd name="connsiteY95" fmla="*/ 342116 h 676196"/>
                            <a:gd name="connsiteX96" fmla="*/ 3606332 w 7772262"/>
                            <a:gd name="connsiteY96" fmla="*/ 342116 h 676196"/>
                            <a:gd name="connsiteX97" fmla="*/ 3424164 w 7772262"/>
                            <a:gd name="connsiteY97" fmla="*/ 656212 h 676196"/>
                            <a:gd name="connsiteX98" fmla="*/ 6906327 w 7772262"/>
                            <a:gd name="connsiteY98" fmla="*/ 340845 h 676196"/>
                            <a:gd name="connsiteX99" fmla="*/ 7270675 w 7772262"/>
                            <a:gd name="connsiteY99" fmla="*/ 340845 h 676196"/>
                            <a:gd name="connsiteX100" fmla="*/ 7088516 w 7772262"/>
                            <a:gd name="connsiteY100" fmla="*/ 654941 h 676196"/>
                            <a:gd name="connsiteX101" fmla="*/ 5276344 w 7772262"/>
                            <a:gd name="connsiteY101" fmla="*/ 340845 h 676196"/>
                            <a:gd name="connsiteX102" fmla="*/ 5640696 w 7772262"/>
                            <a:gd name="connsiteY102" fmla="*/ 340845 h 676196"/>
                            <a:gd name="connsiteX103" fmla="*/ 5458524 w 7772262"/>
                            <a:gd name="connsiteY103" fmla="*/ 654941 h 676196"/>
                            <a:gd name="connsiteX104" fmla="*/ 3648770 w 7772262"/>
                            <a:gd name="connsiteY104" fmla="*/ 340845 h 676196"/>
                            <a:gd name="connsiteX105" fmla="*/ 4013129 w 7772262"/>
                            <a:gd name="connsiteY105" fmla="*/ 340845 h 676196"/>
                            <a:gd name="connsiteX106" fmla="*/ 3830950 w 7772262"/>
                            <a:gd name="connsiteY106" fmla="*/ 654941 h 676196"/>
                            <a:gd name="connsiteX107" fmla="*/ 7721507 w 7772262"/>
                            <a:gd name="connsiteY107" fmla="*/ 339897 h 676196"/>
                            <a:gd name="connsiteX108" fmla="*/ 7772262 w 7772262"/>
                            <a:gd name="connsiteY108" fmla="*/ 339897 h 676196"/>
                            <a:gd name="connsiteX109" fmla="*/ 7772262 w 7772262"/>
                            <a:gd name="connsiteY109" fmla="*/ 427405 h 676196"/>
                            <a:gd name="connsiteX110" fmla="*/ 7315317 w 7772262"/>
                            <a:gd name="connsiteY110" fmla="*/ 339897 h 676196"/>
                            <a:gd name="connsiteX111" fmla="*/ 7679663 w 7772262"/>
                            <a:gd name="connsiteY111" fmla="*/ 339897 h 676196"/>
                            <a:gd name="connsiteX112" fmla="*/ 7497481 w 7772262"/>
                            <a:gd name="connsiteY112" fmla="*/ 653994 h 676196"/>
                            <a:gd name="connsiteX113" fmla="*/ 6091525 w 7772262"/>
                            <a:gd name="connsiteY113" fmla="*/ 339897 h 676196"/>
                            <a:gd name="connsiteX114" fmla="*/ 6455868 w 7772262"/>
                            <a:gd name="connsiteY114" fmla="*/ 339897 h 676196"/>
                            <a:gd name="connsiteX115" fmla="*/ 6273698 w 7772262"/>
                            <a:gd name="connsiteY115" fmla="*/ 653994 h 676196"/>
                            <a:gd name="connsiteX116" fmla="*/ 5685315 w 7772262"/>
                            <a:gd name="connsiteY116" fmla="*/ 339897 h 676196"/>
                            <a:gd name="connsiteX117" fmla="*/ 6049670 w 7772262"/>
                            <a:gd name="connsiteY117" fmla="*/ 339897 h 676196"/>
                            <a:gd name="connsiteX118" fmla="*/ 5867497 w 7772262"/>
                            <a:gd name="connsiteY118" fmla="*/ 653994 h 676196"/>
                            <a:gd name="connsiteX119" fmla="*/ 4463950 w 7772262"/>
                            <a:gd name="connsiteY119" fmla="*/ 339897 h 676196"/>
                            <a:gd name="connsiteX120" fmla="*/ 4828299 w 7772262"/>
                            <a:gd name="connsiteY120" fmla="*/ 339897 h 676196"/>
                            <a:gd name="connsiteX121" fmla="*/ 4646122 w 7772262"/>
                            <a:gd name="connsiteY121" fmla="*/ 653994 h 676196"/>
                            <a:gd name="connsiteX122" fmla="*/ 4057735 w 7772262"/>
                            <a:gd name="connsiteY122" fmla="*/ 339897 h 676196"/>
                            <a:gd name="connsiteX123" fmla="*/ 4422103 w 7772262"/>
                            <a:gd name="connsiteY123" fmla="*/ 339897 h 676196"/>
                            <a:gd name="connsiteX124" fmla="*/ 4239916 w 7772262"/>
                            <a:gd name="connsiteY124" fmla="*/ 653994 h 676196"/>
                            <a:gd name="connsiteX125" fmla="*/ 3079071 w 7772262"/>
                            <a:gd name="connsiteY125" fmla="*/ 339897 h 676196"/>
                            <a:gd name="connsiteX126" fmla="*/ 3198311 w 7772262"/>
                            <a:gd name="connsiteY126" fmla="*/ 339897 h 676196"/>
                            <a:gd name="connsiteX127" fmla="*/ 3016134 w 7772262"/>
                            <a:gd name="connsiteY127" fmla="*/ 653994 h 676196"/>
                            <a:gd name="connsiteX128" fmla="*/ 2843834 w 7772262"/>
                            <a:gd name="connsiteY128" fmla="*/ 356934 h 676196"/>
                            <a:gd name="connsiteX129" fmla="*/ 3595674 w 7772262"/>
                            <a:gd name="connsiteY129" fmla="*/ 302483 h 676196"/>
                            <a:gd name="connsiteX130" fmla="*/ 3606332 w 7772262"/>
                            <a:gd name="connsiteY130" fmla="*/ 320861 h 676196"/>
                            <a:gd name="connsiteX131" fmla="*/ 3341914 w 7772262"/>
                            <a:gd name="connsiteY131" fmla="*/ 320861 h 676196"/>
                            <a:gd name="connsiteX132" fmla="*/ 3986778 w 7772262"/>
                            <a:gd name="connsiteY132" fmla="*/ 274158 h 676196"/>
                            <a:gd name="connsiteX133" fmla="*/ 4013129 w 7772262"/>
                            <a:gd name="connsiteY133" fmla="*/ 319590 h 676196"/>
                            <a:gd name="connsiteX134" fmla="*/ 3648770 w 7772262"/>
                            <a:gd name="connsiteY134" fmla="*/ 319590 h 676196"/>
                            <a:gd name="connsiteX135" fmla="*/ 3661456 w 7772262"/>
                            <a:gd name="connsiteY135" fmla="*/ 297719 h 676196"/>
                            <a:gd name="connsiteX136" fmla="*/ 4053080 w 7772262"/>
                            <a:gd name="connsiteY136" fmla="*/ 269356 h 676196"/>
                            <a:gd name="connsiteX137" fmla="*/ 4036822 w 7772262"/>
                            <a:gd name="connsiteY137" fmla="*/ 297388 h 676196"/>
                            <a:gd name="connsiteX138" fmla="*/ 4036822 w 7772262"/>
                            <a:gd name="connsiteY138" fmla="*/ 297385 h 676196"/>
                            <a:gd name="connsiteX139" fmla="*/ 4036820 w 7772262"/>
                            <a:gd name="connsiteY139" fmla="*/ 297388 h 676196"/>
                            <a:gd name="connsiteX140" fmla="*/ 4021873 w 7772262"/>
                            <a:gd name="connsiteY140" fmla="*/ 271616 h 676196"/>
                            <a:gd name="connsiteX141" fmla="*/ 4379791 w 7772262"/>
                            <a:gd name="connsiteY141" fmla="*/ 245694 h 676196"/>
                            <a:gd name="connsiteX142" fmla="*/ 4422103 w 7772262"/>
                            <a:gd name="connsiteY142" fmla="*/ 318642 h 676196"/>
                            <a:gd name="connsiteX143" fmla="*/ 4057735 w 7772262"/>
                            <a:gd name="connsiteY143" fmla="*/ 318642 h 676196"/>
                            <a:gd name="connsiteX144" fmla="*/ 4087779 w 7772262"/>
                            <a:gd name="connsiteY144" fmla="*/ 266843 h 676196"/>
                            <a:gd name="connsiteX145" fmla="*/ 4477097 w 7772262"/>
                            <a:gd name="connsiteY145" fmla="*/ 238647 h 676196"/>
                            <a:gd name="connsiteX146" fmla="*/ 4443028 w 7772262"/>
                            <a:gd name="connsiteY146" fmla="*/ 297388 h 676196"/>
                            <a:gd name="connsiteX147" fmla="*/ 4411704 w 7772262"/>
                            <a:gd name="connsiteY147" fmla="*/ 243383 h 676196"/>
                            <a:gd name="connsiteX148" fmla="*/ 7772262 w 7772262"/>
                            <a:gd name="connsiteY148" fmla="*/ 231134 h 676196"/>
                            <a:gd name="connsiteX149" fmla="*/ 7772262 w 7772262"/>
                            <a:gd name="connsiteY149" fmla="*/ 318642 h 676196"/>
                            <a:gd name="connsiteX150" fmla="*/ 7721507 w 7772262"/>
                            <a:gd name="connsiteY150" fmla="*/ 318642 h 676196"/>
                            <a:gd name="connsiteX151" fmla="*/ 4769615 w 7772262"/>
                            <a:gd name="connsiteY151" fmla="*/ 217462 h 676196"/>
                            <a:gd name="connsiteX152" fmla="*/ 4828299 w 7772262"/>
                            <a:gd name="connsiteY152" fmla="*/ 318642 h 676196"/>
                            <a:gd name="connsiteX153" fmla="*/ 4463952 w 7772262"/>
                            <a:gd name="connsiteY153" fmla="*/ 318642 h 676196"/>
                            <a:gd name="connsiteX154" fmla="*/ 4511806 w 7772262"/>
                            <a:gd name="connsiteY154" fmla="*/ 236133 h 676196"/>
                            <a:gd name="connsiteX155" fmla="*/ 4901099 w 7772262"/>
                            <a:gd name="connsiteY155" fmla="*/ 207940 h 676196"/>
                            <a:gd name="connsiteX156" fmla="*/ 4849219 w 7772262"/>
                            <a:gd name="connsiteY156" fmla="*/ 297388 h 676196"/>
                            <a:gd name="connsiteX157" fmla="*/ 4801523 w 7772262"/>
                            <a:gd name="connsiteY157" fmla="*/ 215151 h 676196"/>
                            <a:gd name="connsiteX158" fmla="*/ 5157638 w 7772262"/>
                            <a:gd name="connsiteY158" fmla="*/ 189360 h 676196"/>
                            <a:gd name="connsiteX159" fmla="*/ 5233910 w 7772262"/>
                            <a:gd name="connsiteY159" fmla="*/ 320861 h 676196"/>
                            <a:gd name="connsiteX160" fmla="*/ 4869552 w 7772262"/>
                            <a:gd name="connsiteY160" fmla="*/ 320861 h 676196"/>
                            <a:gd name="connsiteX161" fmla="*/ 4936535 w 7772262"/>
                            <a:gd name="connsiteY161" fmla="*/ 205373 h 676196"/>
                            <a:gd name="connsiteX162" fmla="*/ 5325840 w 7772262"/>
                            <a:gd name="connsiteY162" fmla="*/ 177178 h 676196"/>
                            <a:gd name="connsiteX163" fmla="*/ 5254833 w 7772262"/>
                            <a:gd name="connsiteY163" fmla="*/ 299606 h 676196"/>
                            <a:gd name="connsiteX164" fmla="*/ 5189548 w 7772262"/>
                            <a:gd name="connsiteY164" fmla="*/ 187049 h 676196"/>
                            <a:gd name="connsiteX165" fmla="*/ 5548737 w 7772262"/>
                            <a:gd name="connsiteY165" fmla="*/ 161035 h 676196"/>
                            <a:gd name="connsiteX166" fmla="*/ 5640696 w 7772262"/>
                            <a:gd name="connsiteY166" fmla="*/ 319590 h 676196"/>
                            <a:gd name="connsiteX167" fmla="*/ 5276344 w 7772262"/>
                            <a:gd name="connsiteY167" fmla="*/ 319590 h 676196"/>
                            <a:gd name="connsiteX168" fmla="*/ 5360396 w 7772262"/>
                            <a:gd name="connsiteY168" fmla="*/ 174676 h 676196"/>
                            <a:gd name="connsiteX169" fmla="*/ 5752021 w 7772262"/>
                            <a:gd name="connsiteY169" fmla="*/ 146313 h 676196"/>
                            <a:gd name="connsiteX170" fmla="*/ 5664395 w 7772262"/>
                            <a:gd name="connsiteY170" fmla="*/ 297388 h 676196"/>
                            <a:gd name="connsiteX171" fmla="*/ 5583836 w 7772262"/>
                            <a:gd name="connsiteY171" fmla="*/ 158493 h 676196"/>
                            <a:gd name="connsiteX172" fmla="*/ 5941749 w 7772262"/>
                            <a:gd name="connsiteY172" fmla="*/ 132572 h 676196"/>
                            <a:gd name="connsiteX173" fmla="*/ 6049670 w 7772262"/>
                            <a:gd name="connsiteY173" fmla="*/ 318642 h 676196"/>
                            <a:gd name="connsiteX174" fmla="*/ 5685315 w 7772262"/>
                            <a:gd name="connsiteY174" fmla="*/ 318642 h 676196"/>
                            <a:gd name="connsiteX175" fmla="*/ 5786725 w 7772262"/>
                            <a:gd name="connsiteY175" fmla="*/ 143799 h 676196"/>
                            <a:gd name="connsiteX176" fmla="*/ 6176034 w 7772262"/>
                            <a:gd name="connsiteY176" fmla="*/ 115604 h 676196"/>
                            <a:gd name="connsiteX177" fmla="*/ 6070596 w 7772262"/>
                            <a:gd name="connsiteY177" fmla="*/ 297388 h 676196"/>
                            <a:gd name="connsiteX178" fmla="*/ 5973662 w 7772262"/>
                            <a:gd name="connsiteY178" fmla="*/ 130261 h 676196"/>
                            <a:gd name="connsiteX179" fmla="*/ 6331578 w 7772262"/>
                            <a:gd name="connsiteY179" fmla="*/ 104339 h 676196"/>
                            <a:gd name="connsiteX180" fmla="*/ 6455872 w 7772262"/>
                            <a:gd name="connsiteY180" fmla="*/ 318642 h 676196"/>
                            <a:gd name="connsiteX181" fmla="*/ 6091525 w 7772262"/>
                            <a:gd name="connsiteY181" fmla="*/ 318642 h 676196"/>
                            <a:gd name="connsiteX182" fmla="*/ 6210743 w 7772262"/>
                            <a:gd name="connsiteY182" fmla="*/ 113091 h 676196"/>
                            <a:gd name="connsiteX183" fmla="*/ 6600040 w 7772262"/>
                            <a:gd name="connsiteY183" fmla="*/ 84896 h 676196"/>
                            <a:gd name="connsiteX184" fmla="*/ 6476797 w 7772262"/>
                            <a:gd name="connsiteY184" fmla="*/ 297388 h 676196"/>
                            <a:gd name="connsiteX185" fmla="*/ 6363491 w 7772262"/>
                            <a:gd name="connsiteY185" fmla="*/ 102028 h 676196"/>
                            <a:gd name="connsiteX186" fmla="*/ 6721916 w 7772262"/>
                            <a:gd name="connsiteY186" fmla="*/ 76070 h 676196"/>
                            <a:gd name="connsiteX187" fmla="*/ 6863882 w 7772262"/>
                            <a:gd name="connsiteY187" fmla="*/ 320861 h 676196"/>
                            <a:gd name="connsiteX188" fmla="*/ 6499547 w 7772262"/>
                            <a:gd name="connsiteY188" fmla="*/ 320861 h 676196"/>
                            <a:gd name="connsiteX189" fmla="*/ 6638000 w 7772262"/>
                            <a:gd name="connsiteY189" fmla="*/ 82147 h 676196"/>
                            <a:gd name="connsiteX190" fmla="*/ 7027298 w 7772262"/>
                            <a:gd name="connsiteY190" fmla="*/ 53953 h 676196"/>
                            <a:gd name="connsiteX191" fmla="*/ 6884810 w 7772262"/>
                            <a:gd name="connsiteY191" fmla="*/ 299606 h 676196"/>
                            <a:gd name="connsiteX192" fmla="*/ 6753823 w 7772262"/>
                            <a:gd name="connsiteY192" fmla="*/ 73759 h 676196"/>
                            <a:gd name="connsiteX193" fmla="*/ 7113020 w 7772262"/>
                            <a:gd name="connsiteY193" fmla="*/ 47745 h 676196"/>
                            <a:gd name="connsiteX194" fmla="*/ 7270675 w 7772262"/>
                            <a:gd name="connsiteY194" fmla="*/ 319590 h 676196"/>
                            <a:gd name="connsiteX195" fmla="*/ 6906327 w 7772262"/>
                            <a:gd name="connsiteY195" fmla="*/ 319590 h 676196"/>
                            <a:gd name="connsiteX196" fmla="*/ 7061859 w 7772262"/>
                            <a:gd name="connsiteY196" fmla="*/ 51450 h 676196"/>
                            <a:gd name="connsiteX197" fmla="*/ 7453481 w 7772262"/>
                            <a:gd name="connsiteY197" fmla="*/ 23087 h 676196"/>
                            <a:gd name="connsiteX198" fmla="*/ 7294384 w 7772262"/>
                            <a:gd name="connsiteY198" fmla="*/ 297388 h 676196"/>
                            <a:gd name="connsiteX199" fmla="*/ 7148118 w 7772262"/>
                            <a:gd name="connsiteY199" fmla="*/ 45203 h 676196"/>
                            <a:gd name="connsiteX200" fmla="*/ 7506028 w 7772262"/>
                            <a:gd name="connsiteY200" fmla="*/ 19282 h 676196"/>
                            <a:gd name="connsiteX201" fmla="*/ 7679663 w 7772262"/>
                            <a:gd name="connsiteY201" fmla="*/ 318642 h 676196"/>
                            <a:gd name="connsiteX202" fmla="*/ 7315317 w 7772262"/>
                            <a:gd name="connsiteY202" fmla="*/ 318642 h 676196"/>
                            <a:gd name="connsiteX203" fmla="*/ 7488186 w 7772262"/>
                            <a:gd name="connsiteY203" fmla="*/ 20574 h 676196"/>
                            <a:gd name="connsiteX204" fmla="*/ 7772262 w 7772262"/>
                            <a:gd name="connsiteY204" fmla="*/ 0 h 676196"/>
                            <a:gd name="connsiteX205" fmla="*/ 7772262 w 7772262"/>
                            <a:gd name="connsiteY205" fmla="*/ 173809 h 676196"/>
                            <a:gd name="connsiteX206" fmla="*/ 7700587 w 7772262"/>
                            <a:gd name="connsiteY206" fmla="*/ 297388 h 676196"/>
                            <a:gd name="connsiteX207" fmla="*/ 7537952 w 7772262"/>
                            <a:gd name="connsiteY207" fmla="*/ 16970 h 6761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Lst>
                          <a:rect l="l" t="t" r="r" b="b"/>
                          <a:pathLst>
                            <a:path w="7772262" h="676196">
                              <a:moveTo>
                                <a:pt x="77822" y="557258"/>
                              </a:moveTo>
                              <a:lnTo>
                                <a:pt x="146256" y="675249"/>
                              </a:lnTo>
                              <a:lnTo>
                                <a:pt x="0" y="675249"/>
                              </a:lnTo>
                              <a:lnTo>
                                <a:pt x="0" y="562894"/>
                              </a:lnTo>
                              <a:close/>
                              <a:moveTo>
                                <a:pt x="230397" y="546208"/>
                              </a:moveTo>
                              <a:lnTo>
                                <a:pt x="166596" y="656212"/>
                              </a:lnTo>
                              <a:lnTo>
                                <a:pt x="107937" y="555077"/>
                              </a:lnTo>
                              <a:close/>
                              <a:moveTo>
                                <a:pt x="467122" y="529063"/>
                              </a:moveTo>
                              <a:lnTo>
                                <a:pt x="552459" y="676196"/>
                              </a:lnTo>
                              <a:lnTo>
                                <a:pt x="188109" y="676196"/>
                              </a:lnTo>
                              <a:lnTo>
                                <a:pt x="264954" y="543705"/>
                              </a:lnTo>
                              <a:close/>
                              <a:moveTo>
                                <a:pt x="654253" y="515511"/>
                              </a:moveTo>
                              <a:lnTo>
                                <a:pt x="573383" y="654941"/>
                              </a:lnTo>
                              <a:lnTo>
                                <a:pt x="499034" y="526752"/>
                              </a:lnTo>
                              <a:close/>
                              <a:moveTo>
                                <a:pt x="856944" y="500831"/>
                              </a:moveTo>
                              <a:lnTo>
                                <a:pt x="958655" y="676196"/>
                              </a:lnTo>
                              <a:lnTo>
                                <a:pt x="594305" y="676196"/>
                              </a:lnTo>
                              <a:lnTo>
                                <a:pt x="688960" y="512997"/>
                              </a:lnTo>
                              <a:close/>
                              <a:moveTo>
                                <a:pt x="1080580" y="484634"/>
                              </a:moveTo>
                              <a:lnTo>
                                <a:pt x="982352" y="653994"/>
                              </a:lnTo>
                              <a:lnTo>
                                <a:pt x="892043" y="498289"/>
                              </a:lnTo>
                              <a:close/>
                              <a:moveTo>
                                <a:pt x="1249959" y="472368"/>
                              </a:moveTo>
                              <a:lnTo>
                                <a:pt x="1367629" y="675249"/>
                              </a:lnTo>
                              <a:lnTo>
                                <a:pt x="1003277" y="675249"/>
                              </a:lnTo>
                              <a:lnTo>
                                <a:pt x="1115292" y="482121"/>
                              </a:lnTo>
                              <a:close/>
                              <a:moveTo>
                                <a:pt x="1504590" y="453926"/>
                              </a:moveTo>
                              <a:lnTo>
                                <a:pt x="1388551" y="653994"/>
                              </a:lnTo>
                              <a:lnTo>
                                <a:pt x="1281868" y="470057"/>
                              </a:lnTo>
                              <a:close/>
                              <a:moveTo>
                                <a:pt x="1639778" y="444135"/>
                              </a:moveTo>
                              <a:lnTo>
                                <a:pt x="1773820" y="675249"/>
                              </a:lnTo>
                              <a:lnTo>
                                <a:pt x="1409471" y="675249"/>
                              </a:lnTo>
                              <a:lnTo>
                                <a:pt x="1539297" y="451413"/>
                              </a:lnTo>
                              <a:close/>
                              <a:moveTo>
                                <a:pt x="1929324" y="423166"/>
                              </a:moveTo>
                              <a:lnTo>
                                <a:pt x="1794158" y="656212"/>
                              </a:lnTo>
                              <a:lnTo>
                                <a:pt x="1669887" y="441955"/>
                              </a:lnTo>
                              <a:close/>
                              <a:moveTo>
                                <a:pt x="2029076" y="415941"/>
                              </a:moveTo>
                              <a:lnTo>
                                <a:pt x="2180023" y="676196"/>
                              </a:lnTo>
                              <a:lnTo>
                                <a:pt x="1815673" y="676196"/>
                              </a:lnTo>
                              <a:lnTo>
                                <a:pt x="1963882" y="420663"/>
                              </a:lnTo>
                              <a:close/>
                              <a:moveTo>
                                <a:pt x="2353179" y="392469"/>
                              </a:moveTo>
                              <a:lnTo>
                                <a:pt x="2200948" y="654941"/>
                              </a:lnTo>
                              <a:lnTo>
                                <a:pt x="2060986" y="413630"/>
                              </a:lnTo>
                              <a:close/>
                              <a:moveTo>
                                <a:pt x="2418899" y="387709"/>
                              </a:moveTo>
                              <a:lnTo>
                                <a:pt x="2586233" y="676196"/>
                              </a:lnTo>
                              <a:lnTo>
                                <a:pt x="2221870" y="676196"/>
                              </a:lnTo>
                              <a:lnTo>
                                <a:pt x="2387890" y="389955"/>
                              </a:lnTo>
                              <a:close/>
                              <a:moveTo>
                                <a:pt x="7291611" y="362100"/>
                              </a:moveTo>
                              <a:lnTo>
                                <a:pt x="7473790" y="676196"/>
                              </a:lnTo>
                              <a:lnTo>
                                <a:pt x="7109434" y="676196"/>
                              </a:lnTo>
                              <a:close/>
                              <a:moveTo>
                                <a:pt x="6885401" y="362100"/>
                              </a:moveTo>
                              <a:lnTo>
                                <a:pt x="7067589" y="676196"/>
                              </a:lnTo>
                              <a:lnTo>
                                <a:pt x="6703233" y="676196"/>
                              </a:lnTo>
                              <a:close/>
                              <a:moveTo>
                                <a:pt x="5661622" y="362100"/>
                              </a:moveTo>
                              <a:lnTo>
                                <a:pt x="5843795" y="676196"/>
                              </a:lnTo>
                              <a:lnTo>
                                <a:pt x="5479443" y="676196"/>
                              </a:lnTo>
                              <a:close/>
                              <a:moveTo>
                                <a:pt x="5255429" y="362100"/>
                              </a:moveTo>
                              <a:lnTo>
                                <a:pt x="5437602" y="676196"/>
                              </a:lnTo>
                              <a:lnTo>
                                <a:pt x="5073245" y="676196"/>
                              </a:lnTo>
                              <a:close/>
                              <a:moveTo>
                                <a:pt x="4034047" y="362100"/>
                              </a:moveTo>
                              <a:lnTo>
                                <a:pt x="4216219" y="676196"/>
                              </a:lnTo>
                              <a:lnTo>
                                <a:pt x="3851874" y="676196"/>
                              </a:lnTo>
                              <a:close/>
                              <a:moveTo>
                                <a:pt x="3627848" y="362100"/>
                              </a:moveTo>
                              <a:lnTo>
                                <a:pt x="3810028" y="676196"/>
                              </a:lnTo>
                              <a:lnTo>
                                <a:pt x="3445678" y="676196"/>
                              </a:lnTo>
                              <a:close/>
                              <a:moveTo>
                                <a:pt x="2779526" y="361591"/>
                              </a:moveTo>
                              <a:lnTo>
                                <a:pt x="2609931" y="653994"/>
                              </a:lnTo>
                              <a:lnTo>
                                <a:pt x="2454008" y="385166"/>
                              </a:lnTo>
                              <a:close/>
                              <a:moveTo>
                                <a:pt x="7700587" y="361152"/>
                              </a:moveTo>
                              <a:lnTo>
                                <a:pt x="7772262" y="484731"/>
                              </a:lnTo>
                              <a:lnTo>
                                <a:pt x="7772262" y="675249"/>
                              </a:lnTo>
                              <a:lnTo>
                                <a:pt x="7518412" y="675249"/>
                              </a:lnTo>
                              <a:close/>
                              <a:moveTo>
                                <a:pt x="6479217" y="361152"/>
                              </a:moveTo>
                              <a:lnTo>
                                <a:pt x="6661391" y="675249"/>
                              </a:lnTo>
                              <a:lnTo>
                                <a:pt x="6297037" y="675249"/>
                              </a:lnTo>
                              <a:close/>
                              <a:moveTo>
                                <a:pt x="6070596" y="361152"/>
                              </a:moveTo>
                              <a:lnTo>
                                <a:pt x="6252771" y="675249"/>
                              </a:lnTo>
                              <a:lnTo>
                                <a:pt x="5888419" y="675249"/>
                              </a:lnTo>
                              <a:close/>
                              <a:moveTo>
                                <a:pt x="4849214" y="361152"/>
                              </a:moveTo>
                              <a:lnTo>
                                <a:pt x="5031391" y="675249"/>
                              </a:lnTo>
                              <a:lnTo>
                                <a:pt x="4667041" y="675249"/>
                              </a:lnTo>
                              <a:close/>
                              <a:moveTo>
                                <a:pt x="4443028" y="361152"/>
                              </a:moveTo>
                              <a:lnTo>
                                <a:pt x="4625200" y="675249"/>
                              </a:lnTo>
                              <a:lnTo>
                                <a:pt x="4260844" y="675249"/>
                              </a:lnTo>
                              <a:close/>
                              <a:moveTo>
                                <a:pt x="3221650" y="361152"/>
                              </a:moveTo>
                              <a:lnTo>
                                <a:pt x="3403827" y="675249"/>
                              </a:lnTo>
                              <a:lnTo>
                                <a:pt x="3039470" y="675249"/>
                              </a:lnTo>
                              <a:close/>
                              <a:moveTo>
                                <a:pt x="2813032" y="361152"/>
                              </a:moveTo>
                              <a:lnTo>
                                <a:pt x="2995209" y="675249"/>
                              </a:lnTo>
                              <a:lnTo>
                                <a:pt x="2630855" y="675249"/>
                              </a:lnTo>
                              <a:close/>
                              <a:moveTo>
                                <a:pt x="6499547" y="342116"/>
                              </a:moveTo>
                              <a:lnTo>
                                <a:pt x="6863882" y="342116"/>
                              </a:lnTo>
                              <a:lnTo>
                                <a:pt x="6681722" y="656212"/>
                              </a:lnTo>
                              <a:close/>
                              <a:moveTo>
                                <a:pt x="4869550" y="342116"/>
                              </a:moveTo>
                              <a:lnTo>
                                <a:pt x="5233910" y="342116"/>
                              </a:lnTo>
                              <a:lnTo>
                                <a:pt x="5051726" y="656212"/>
                              </a:lnTo>
                              <a:close/>
                              <a:moveTo>
                                <a:pt x="3241987" y="342116"/>
                              </a:moveTo>
                              <a:lnTo>
                                <a:pt x="3606332" y="342116"/>
                              </a:lnTo>
                              <a:lnTo>
                                <a:pt x="3424164" y="656212"/>
                              </a:lnTo>
                              <a:close/>
                              <a:moveTo>
                                <a:pt x="6906327" y="340845"/>
                              </a:moveTo>
                              <a:lnTo>
                                <a:pt x="7270675" y="340845"/>
                              </a:lnTo>
                              <a:lnTo>
                                <a:pt x="7088516" y="654941"/>
                              </a:lnTo>
                              <a:close/>
                              <a:moveTo>
                                <a:pt x="5276344" y="340845"/>
                              </a:moveTo>
                              <a:lnTo>
                                <a:pt x="5640696" y="340845"/>
                              </a:lnTo>
                              <a:lnTo>
                                <a:pt x="5458524" y="654941"/>
                              </a:lnTo>
                              <a:close/>
                              <a:moveTo>
                                <a:pt x="3648770" y="340845"/>
                              </a:moveTo>
                              <a:lnTo>
                                <a:pt x="4013129" y="340845"/>
                              </a:lnTo>
                              <a:lnTo>
                                <a:pt x="3830950" y="654941"/>
                              </a:lnTo>
                              <a:close/>
                              <a:moveTo>
                                <a:pt x="7721507" y="339897"/>
                              </a:moveTo>
                              <a:lnTo>
                                <a:pt x="7772262" y="339897"/>
                              </a:lnTo>
                              <a:lnTo>
                                <a:pt x="7772262" y="427405"/>
                              </a:lnTo>
                              <a:close/>
                              <a:moveTo>
                                <a:pt x="7315317" y="339897"/>
                              </a:moveTo>
                              <a:lnTo>
                                <a:pt x="7679663" y="339897"/>
                              </a:lnTo>
                              <a:lnTo>
                                <a:pt x="7497481" y="653994"/>
                              </a:lnTo>
                              <a:close/>
                              <a:moveTo>
                                <a:pt x="6091525" y="339897"/>
                              </a:moveTo>
                              <a:lnTo>
                                <a:pt x="6455868" y="339897"/>
                              </a:lnTo>
                              <a:lnTo>
                                <a:pt x="6273698" y="653994"/>
                              </a:lnTo>
                              <a:close/>
                              <a:moveTo>
                                <a:pt x="5685315" y="339897"/>
                              </a:moveTo>
                              <a:lnTo>
                                <a:pt x="6049670" y="339897"/>
                              </a:lnTo>
                              <a:lnTo>
                                <a:pt x="5867497" y="653994"/>
                              </a:lnTo>
                              <a:close/>
                              <a:moveTo>
                                <a:pt x="4463950" y="339897"/>
                              </a:moveTo>
                              <a:lnTo>
                                <a:pt x="4828299" y="339897"/>
                              </a:lnTo>
                              <a:lnTo>
                                <a:pt x="4646122" y="653994"/>
                              </a:lnTo>
                              <a:close/>
                              <a:moveTo>
                                <a:pt x="4057735" y="339897"/>
                              </a:moveTo>
                              <a:lnTo>
                                <a:pt x="4422103" y="339897"/>
                              </a:lnTo>
                              <a:lnTo>
                                <a:pt x="4239916" y="653994"/>
                              </a:lnTo>
                              <a:close/>
                              <a:moveTo>
                                <a:pt x="3079071" y="339897"/>
                              </a:moveTo>
                              <a:lnTo>
                                <a:pt x="3198311" y="339897"/>
                              </a:lnTo>
                              <a:lnTo>
                                <a:pt x="3016134" y="653994"/>
                              </a:lnTo>
                              <a:lnTo>
                                <a:pt x="2843834" y="356934"/>
                              </a:lnTo>
                              <a:close/>
                              <a:moveTo>
                                <a:pt x="3595674" y="302483"/>
                              </a:moveTo>
                              <a:lnTo>
                                <a:pt x="3606332" y="320861"/>
                              </a:lnTo>
                              <a:lnTo>
                                <a:pt x="3341914" y="320861"/>
                              </a:lnTo>
                              <a:close/>
                              <a:moveTo>
                                <a:pt x="3986778" y="274158"/>
                              </a:moveTo>
                              <a:lnTo>
                                <a:pt x="4013129" y="319590"/>
                              </a:lnTo>
                              <a:lnTo>
                                <a:pt x="3648770" y="319590"/>
                              </a:lnTo>
                              <a:lnTo>
                                <a:pt x="3661456" y="297719"/>
                              </a:lnTo>
                              <a:close/>
                              <a:moveTo>
                                <a:pt x="4053080" y="269356"/>
                              </a:moveTo>
                              <a:lnTo>
                                <a:pt x="4036822" y="297388"/>
                              </a:lnTo>
                              <a:lnTo>
                                <a:pt x="4036822" y="297385"/>
                              </a:lnTo>
                              <a:lnTo>
                                <a:pt x="4036820" y="297388"/>
                              </a:lnTo>
                              <a:lnTo>
                                <a:pt x="4021873" y="271616"/>
                              </a:lnTo>
                              <a:close/>
                              <a:moveTo>
                                <a:pt x="4379791" y="245694"/>
                              </a:moveTo>
                              <a:lnTo>
                                <a:pt x="4422103" y="318642"/>
                              </a:lnTo>
                              <a:lnTo>
                                <a:pt x="4057735" y="318642"/>
                              </a:lnTo>
                              <a:lnTo>
                                <a:pt x="4087779" y="266843"/>
                              </a:lnTo>
                              <a:close/>
                              <a:moveTo>
                                <a:pt x="4477097" y="238647"/>
                              </a:moveTo>
                              <a:lnTo>
                                <a:pt x="4443028" y="297388"/>
                              </a:lnTo>
                              <a:lnTo>
                                <a:pt x="4411704" y="243383"/>
                              </a:lnTo>
                              <a:close/>
                              <a:moveTo>
                                <a:pt x="7772262" y="231134"/>
                              </a:moveTo>
                              <a:lnTo>
                                <a:pt x="7772262" y="318642"/>
                              </a:lnTo>
                              <a:lnTo>
                                <a:pt x="7721507" y="318642"/>
                              </a:lnTo>
                              <a:close/>
                              <a:moveTo>
                                <a:pt x="4769615" y="217462"/>
                              </a:moveTo>
                              <a:lnTo>
                                <a:pt x="4828299" y="318642"/>
                              </a:lnTo>
                              <a:lnTo>
                                <a:pt x="4463952" y="318642"/>
                              </a:lnTo>
                              <a:lnTo>
                                <a:pt x="4511806" y="236133"/>
                              </a:lnTo>
                              <a:close/>
                              <a:moveTo>
                                <a:pt x="4901099" y="207940"/>
                              </a:moveTo>
                              <a:lnTo>
                                <a:pt x="4849219" y="297388"/>
                              </a:lnTo>
                              <a:lnTo>
                                <a:pt x="4801523" y="215151"/>
                              </a:lnTo>
                              <a:close/>
                              <a:moveTo>
                                <a:pt x="5157638" y="189360"/>
                              </a:moveTo>
                              <a:lnTo>
                                <a:pt x="5233910" y="320861"/>
                              </a:lnTo>
                              <a:lnTo>
                                <a:pt x="4869552" y="320861"/>
                              </a:lnTo>
                              <a:lnTo>
                                <a:pt x="4936535" y="205373"/>
                              </a:lnTo>
                              <a:close/>
                              <a:moveTo>
                                <a:pt x="5325840" y="177178"/>
                              </a:moveTo>
                              <a:lnTo>
                                <a:pt x="5254833" y="299606"/>
                              </a:lnTo>
                              <a:lnTo>
                                <a:pt x="5189548" y="187049"/>
                              </a:lnTo>
                              <a:close/>
                              <a:moveTo>
                                <a:pt x="5548737" y="161035"/>
                              </a:moveTo>
                              <a:lnTo>
                                <a:pt x="5640696" y="319590"/>
                              </a:lnTo>
                              <a:lnTo>
                                <a:pt x="5276344" y="319590"/>
                              </a:lnTo>
                              <a:lnTo>
                                <a:pt x="5360396" y="174676"/>
                              </a:lnTo>
                              <a:close/>
                              <a:moveTo>
                                <a:pt x="5752021" y="146313"/>
                              </a:moveTo>
                              <a:lnTo>
                                <a:pt x="5664395" y="297388"/>
                              </a:lnTo>
                              <a:lnTo>
                                <a:pt x="5583836" y="158493"/>
                              </a:lnTo>
                              <a:close/>
                              <a:moveTo>
                                <a:pt x="5941749" y="132572"/>
                              </a:moveTo>
                              <a:lnTo>
                                <a:pt x="6049670" y="318642"/>
                              </a:lnTo>
                              <a:lnTo>
                                <a:pt x="5685315" y="318642"/>
                              </a:lnTo>
                              <a:lnTo>
                                <a:pt x="5786725" y="143799"/>
                              </a:lnTo>
                              <a:close/>
                              <a:moveTo>
                                <a:pt x="6176034" y="115604"/>
                              </a:moveTo>
                              <a:lnTo>
                                <a:pt x="6070596" y="297388"/>
                              </a:lnTo>
                              <a:lnTo>
                                <a:pt x="5973662" y="130261"/>
                              </a:lnTo>
                              <a:close/>
                              <a:moveTo>
                                <a:pt x="6331578" y="104339"/>
                              </a:moveTo>
                              <a:lnTo>
                                <a:pt x="6455872" y="318642"/>
                              </a:lnTo>
                              <a:lnTo>
                                <a:pt x="6091525" y="318642"/>
                              </a:lnTo>
                              <a:lnTo>
                                <a:pt x="6210743" y="113091"/>
                              </a:lnTo>
                              <a:close/>
                              <a:moveTo>
                                <a:pt x="6600040" y="84896"/>
                              </a:moveTo>
                              <a:lnTo>
                                <a:pt x="6476797" y="297388"/>
                              </a:lnTo>
                              <a:lnTo>
                                <a:pt x="6363491" y="102028"/>
                              </a:lnTo>
                              <a:close/>
                              <a:moveTo>
                                <a:pt x="6721916" y="76070"/>
                              </a:moveTo>
                              <a:lnTo>
                                <a:pt x="6863882" y="320861"/>
                              </a:lnTo>
                              <a:lnTo>
                                <a:pt x="6499547" y="320861"/>
                              </a:lnTo>
                              <a:lnTo>
                                <a:pt x="6638000" y="82147"/>
                              </a:lnTo>
                              <a:close/>
                              <a:moveTo>
                                <a:pt x="7027298" y="53953"/>
                              </a:moveTo>
                              <a:lnTo>
                                <a:pt x="6884810" y="299606"/>
                              </a:lnTo>
                              <a:lnTo>
                                <a:pt x="6753823" y="73759"/>
                              </a:lnTo>
                              <a:close/>
                              <a:moveTo>
                                <a:pt x="7113020" y="47745"/>
                              </a:moveTo>
                              <a:lnTo>
                                <a:pt x="7270675" y="319590"/>
                              </a:lnTo>
                              <a:lnTo>
                                <a:pt x="6906327" y="319590"/>
                              </a:lnTo>
                              <a:lnTo>
                                <a:pt x="7061859" y="51450"/>
                              </a:lnTo>
                              <a:close/>
                              <a:moveTo>
                                <a:pt x="7453481" y="23087"/>
                              </a:moveTo>
                              <a:lnTo>
                                <a:pt x="7294384" y="297388"/>
                              </a:lnTo>
                              <a:lnTo>
                                <a:pt x="7148118" y="45203"/>
                              </a:lnTo>
                              <a:close/>
                              <a:moveTo>
                                <a:pt x="7506028" y="19282"/>
                              </a:moveTo>
                              <a:lnTo>
                                <a:pt x="7679663" y="318642"/>
                              </a:lnTo>
                              <a:lnTo>
                                <a:pt x="7315317" y="318642"/>
                              </a:lnTo>
                              <a:lnTo>
                                <a:pt x="7488186" y="20574"/>
                              </a:lnTo>
                              <a:close/>
                              <a:moveTo>
                                <a:pt x="7772262" y="0"/>
                              </a:moveTo>
                              <a:lnTo>
                                <a:pt x="7772262" y="173809"/>
                              </a:lnTo>
                              <a:lnTo>
                                <a:pt x="7700587" y="297388"/>
                              </a:lnTo>
                              <a:lnTo>
                                <a:pt x="7537952" y="16970"/>
                              </a:lnTo>
                              <a:close/>
                            </a:path>
                          </a:pathLst>
                        </a:custGeom>
                        <a:solidFill>
                          <a:schemeClr val="accent4">
                            <a:alpha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380A811" id="Group 433" o:spid="_x0000_s1026" style="position:absolute;margin-left:-3pt;margin-top:-24.6pt;width:794.95pt;height:74pt;flip:x;z-index:251678720;mso-position-horizontal-relative:page;mso-width-relative:margin;mso-height-relative:margin" coordsize="77722,72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">
              <v:shape id="Freeform 54" o:spid="_x0000_s1027" style="position:absolute;top:477;width:77722;height:6761;visibility:visible;mso-wrap-style:square;v-text-anchor:middle" coordsize="7772262,676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" path="m77822,557258r68434,117991l,675249,,562894r77822,-5636xm230397,546208l166596,656212,107937,555077r122460,-8869xm467122,529063r85337,147133l188109,676196,264954,543705,467122,529063xm654253,515511l573383,654941,499034,526752,654253,515511xm856944,500831l958655,676196r-364350,l688960,512997,856944,500831xm1080580,484634l982352,653994,892043,498289r188537,-13655xm1249959,472368r117670,202881l1003277,675249,1115292,482121r134667,-9753xm1504590,453926l1388551,653994,1281868,470057r222722,-16131xm1639778,444135r134042,231114l1409471,675249,1539297,451413r100481,-7278xm1929324,423166l1794158,656212,1669887,441955r259437,-18789xm2029076,415941r150947,260255l1815673,676196,1963882,420663r65194,-4722xm2353179,392469l2200948,654941,2060986,413630r292193,-21161xm2418899,387709r167334,288487l2221870,676196,2387890,389955r31009,-2246xm7291611,362100r182179,314096l7109434,676196,7291611,362100xm6885401,362100r182188,314096l6703233,676196,6885401,362100xm5661622,362100r182173,314096l5479443,676196,5661622,362100xm5255429,362100r182173,314096l5073245,676196,5255429,362100xm4034047,362100r182172,314096l3851874,676196,4034047,362100xm3627848,362100r182180,314096l3445678,676196,3627848,362100xm2779526,361591l2609931,653994,2454008,385166r325518,-23575xm7700587,361152r71675,123579l7772262,675249r-253850,l7700587,361152xm6479217,361152r182174,314097l6297037,675249,6479217,361152xm6070596,361152r182175,314097l5888419,675249,6070596,361152xm4849214,361152r182177,314097l4667041,675249,4849214,361152xm4443028,361152r182172,314097l4260844,675249,4443028,361152xm3221650,361152r182177,314097l3039470,675249,3221650,361152xm2813032,361152r182177,314097l2630855,675249,2813032,361152xm6499547,342116r364335,l6681722,656212,6499547,342116xm4869550,342116r364360,l5051726,656212,4869550,342116xm3241987,342116r364345,l3424164,656212,3241987,342116xm6906327,340845r364348,l7088516,654941,6906327,340845xm5276344,340845r364352,l5458524,654941,5276344,340845xm3648770,340845r364359,l3830950,654941,3648770,340845xm7721507,339897r50755,l7772262,427405r-50755,-87508xm7315317,339897r364346,l7497481,653994,7315317,339897xm6091525,339897r364343,l6273698,653994,6091525,339897xm5685315,339897r364355,l5867497,653994,5685315,339897xm4463950,339897r364349,l4646122,653994,4463950,339897xm4057735,339897r364368,l4239916,653994,4057735,339897xm3079071,339897r119240,l3016134,653994,2843834,356934r235237,-17037xm3595674,302483r10658,18378l3341914,320861r253760,-18378xm3986778,274158r26351,45432l3648770,319590r12686,-21871l3986778,274158xm4053080,269356r-16258,28032l4036822,297385r-2,3l4021873,271616r31207,-2260xm4379791,245694r42312,72948l4057735,318642r30044,-51799l4379791,245694xm4477097,238647r-34069,58741l4411704,243383r65393,-4736xm7772262,231134r,87508l7721507,318642r50755,-87508xm4769615,217462r58684,101180l4463952,318642r47854,-82509l4769615,217462xm4901099,207940r-51880,89448l4801523,215151r99576,-7211xm5157638,189360r76272,131501l4869552,320861r66983,-115488l5157638,189360xm5325840,177178r-71007,122428l5189548,187049r136292,-9871xm5548737,161035r91959,158555l5276344,319590r84052,-144914l5548737,161035xm5752021,146313r-87626,151075l5583836,158493r168185,-12180xm5941749,132572r107921,186070l5685315,318642,5786725,143799r155024,-11227xm6176034,115604l6070596,297388,5973662,130261r202372,-14657xm6331578,104339r124294,214303l6091525,318642,6210743,113091r120835,-8752xm6600040,84896l6476797,297388,6363491,102028,6600040,84896xm6721916,76070r141966,244791l6499547,320861,6638000,82147r83916,-6077xm7027298,53953l6884810,299606,6753823,73759,7027298,53953xm7113020,47745r157655,271845l6906327,319590,7061859,51450r51161,-3705xm7453481,23087l7294384,297388,7148118,45203,7453481,23087xm7506028,19282r173635,299360l7315317,318642,7488186,20574r17842,-1292xm7772262,r,173809l7700587,297388,7537952,16970,7772262,xe" stroked="f" strokeweight="1pt">
                <v:fill r:id="rId2" o:title="" recolor="t" rotate="t" type="frame"/>
                <v:stroke joinstyle="miter"/>
                <v:path arrowok="t" o:connecttype="custom" o:connectlocs="77822,557258;146256,675249;0,675249;0,562894;230397,546208;166596,656212;107937,555077;467122,529063;552459,676196;188109,676196;264954,543705;654253,515511;573383,654941;499034,526752;856944,500831;958655,676196;594305,676196;688960,512997;1080580,484634;982352,653994;892043,498289;1249959,472368;1367629,675249;1003277,675249;1115292,482121;1504590,453926;1388551,653994;1281868,470057;1639778,444135;1773820,675249;1409471,675249;1539297,451413;1929324,423166;1794158,656212;1669887,441955;2029076,415941;2180023,676196;1815673,676196;1963882,420663;2353179,392469;2200948,654941;2060986,413630;2418899,387709;2586233,676196;2221870,676196;2387890,389955;7291611,362100;7473790,676196;7109434,676196;6885401,362100;7067589,676196;6703233,676196;5661622,362100;5843795,676196;5479443,676196;5255429,362100;5437602,676196;5073245,676196;4034047,362100;4216219,676196;3851874,676196;3627848,362100;3810028,676196;3445678,676196;2779526,361591;2609931,653994;2454008,385166;7700587,361152;7772262,484731;7772262,675249;7518412,675249;6479217,361152;6661391,675249;6297037,675249;6070596,361152;6252771,675249;5888419,675249;4849214,361152;5031391,675249;4667041,675249;4443028,361152;4625200,675249;4260844,675249;3221650,361152;3403827,675249;3039470,675249;2813032,361152;2995209,675249;2630855,675249;6499547,342116;6863882,342116;6681722,656212;4869550,342116;5233910,342116;5051726,656212;3241987,342116;3606332,342116;3424164,656212;6906327,340845;7270675,340845;7088516,654941;5276344,340845;5640696,340845;5458524,654941;3648770,340845;4013129,340845;3830950,654941;7721507,339897;7772262,339897;7772262,427405;7315317,339897;7679663,339897;7497481,653994;6091525,339897;6455868,339897;6273698,653994;5685315,339897;6049670,339897;5867497,653994;4463950,339897;4828299,339897;4646122,653994;4057735,339897;4422103,339897;4239916,653994;3079071,339897;3198311,339897;3016134,653994;2843834,356934;3595674,302483;3606332,320861;3341914,320861;3986778,274158;4013129,319590;3648770,319590;3661456,297719;4053080,269356;4036822,297388;4036822,297385;4036820,297388;4021873,271616;4379791,245694;4422103,318642;4057735,318642;4087779,266843;4477097,238647;4443028,297388;4411704,243383;7772262,231134;7772262,318642;7721507,318642;4769615,217462;4828299,318642;4463952,318642;4511806,236133;4901099,207940;4849219,297388;4801523,215151;5157638,189360;5233910,320861;4869552,320861;4936535,205373;5325840,177178;5254833,299606;5189548,187049;5548737,161035;5640696,319590;5276344,319590;5360396,174676;5752021,146313;5664395,297388;5583836,158493;5941749,132572;6049670,318642;5685315,318642;5786725,143799;6176034,115604;6070596,297388;5973662,130261;6331578,104339;6455872,318642;6091525,318642;6210743,113091;6600040,84896;6476797,297388;6363491,102028;6721916,76070;6863882,320861;6499547,320861;6638000,82147;7027298,53953;6884810,299606;6753823,73759;7113020,47745;7270675,319590;6906327,319590;7061859,51450;7453481,23087;7294384,297388;7148118,45203;7506028,19282;7679663,318642;7315317,318642;7488186,20574;7772262,0;7772262,173809;7700587,297388;7537952,16970" o:connectangles="0,0,0,0,0,0,0,0,0,0,0,0,0,0,0,0,0,0,0,0,0,0,0,0,0,0,0,0,0,0,0,0,0,0,0,0,0,0,0,0,0,0,0,0,0,0,0,0,0,0,0,0,0,0,0,0,0,0,0,0,0,0,0,0,0,0,0,0,0,0,0,0,0,0,0,0,0,0,0,0,0,0,0,0,0,0,0,0,0,0,0,0,0,0,0,0,0,0,0,0,0,0,0,0,0,0,0,0,0,0,0,0,0,0,0,0,0,0,0,0,0,0,0,0,0,0,0,0,0,0,0,0,0,0,0,0,0,0,0,0,0,0,0,0,0,0,0,0,0,0,0,0,0,0,0,0,0,0,0,0,0,0,0,0,0,0,0,0,0,0,0,0,0,0,0,0,0,0,0,0,0,0,0,0,0,0,0,0,0,0,0,0,0,0,0,0,0,0,0,0,0,0,0,0,0,0,0,0"/>
              </v:shape>
              <v:shape id="Freeform 55" o:spid="_x0000_s1028" style="position:absolute;left:35938;top:-35923;width:5845;height:77722;rotation:90;visibility:visible;mso-wrap-style:square;v-text-anchor:middle" coordsize="5736329,10048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" path="m,l76957,,5736329,10048272r-353326,l,xe" fillcolor="#390000 [964]" stroked="f" strokeweight="1pt">
                <v:fill color2="#c00000 [3204]" rotate="t" angle="180" colors="0 #700;.5 #ad0000;1 #ce0000" focus="100%" type="gradient"/>
                <v:stroke joinstyle="miter"/>
                <v:path arrowok="t" o:connecttype="custom" o:connectlocs="0,0;7842,0;584503,7772261;548501,7772261" o:connectangles="0,0,0,0"/>
              </v:shape>
              <v:shape id="Freeform 56" o:spid="_x0000_s1029" style="position:absolute;left:36197;top:-36197;width:5327;height:77722;rotation:90;visibility:visible;mso-wrap-style:square;v-text-anchor:middle" coordsize="5228724,10048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" path="m,l2048,,5228724,10048272r-200340,l,xe" fillcolor="#4c0000 [965]" stroked="f" strokeweight="1pt">
                <v:fill color2="red [3205]" rotate="t" colors="0 #a00000;.5 #e60000;1 red" focus="100%" type="gradient"/>
                <v:stroke joinstyle="miter"/>
                <v:path arrowok="t" o:connecttype="custom" o:connectlocs="0,0;209,0;532781,7772261;512367,7772261" o:connectangles="0,0,0,0"/>
              </v:shape>
              <v:shape id="Freeform 57" o:spid="_x0000_s1030" style="position:absolute;top:477;width:77722;height:6761;visibility:visible;mso-wrap-style:square;v-text-anchor:middle" coordsize="7772262,676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" path="m77822,557258r68434,117991l,675249,,562894r77822,-5636xm230397,546208l166596,656212,107937,555077r122460,-8869xm467122,529063r85337,147133l188109,676196,264954,543705,467122,529063xm654253,515511l573383,654941,499034,526752,654253,515511xm856944,500831l958655,676196r-364350,l688960,512997,856944,500831xm1080580,484634l982352,653994,892043,498289r188537,-13655xm1249959,472368r117670,202881l1003277,675249,1115292,482121r134667,-9753xm1504590,453926l1388551,653994,1281868,470057r222722,-16131xm1639778,444135r134042,231114l1409471,675249,1539297,451413r100481,-7278xm1929324,423166l1794158,656212,1669887,441955r259437,-18789xm2029076,415941r150947,260255l1815673,676196,1963882,420663r65194,-4722xm2353179,392469l2200948,654941,2060986,413630r292193,-21161xm2418899,387709r167334,288487l2221870,676196,2387890,389955r31009,-2246xm7291611,362100r182179,314096l7109434,676196,7291611,362100xm6885401,362100r182188,314096l6703233,676196,6885401,362100xm5661622,362100r182173,314096l5479443,676196,5661622,362100xm5255429,362100r182173,314096l5073245,676196,5255429,362100xm4034047,362100r182172,314096l3851874,676196,4034047,362100xm3627848,362100r182180,314096l3445678,676196,3627848,362100xm2779526,361591l2609931,653994,2454008,385166r325518,-23575xm7700587,361152r71675,123579l7772262,675249r-253850,l7700587,361152xm6479217,361152r182174,314097l6297037,675249,6479217,361152xm6070596,361152r182175,314097l5888419,675249,6070596,361152xm4849214,361152r182177,314097l4667041,675249,4849214,361152xm4443028,361152r182172,314097l4260844,675249,4443028,361152xm3221650,361152r182177,314097l3039470,675249,3221650,361152xm2813032,361152r182177,314097l2630855,675249,2813032,361152xm6499547,342116r364335,l6681722,656212,6499547,342116xm4869550,342116r364360,l5051726,656212,4869550,342116xm3241987,342116r364345,l3424164,656212,3241987,342116xm6906327,340845r364348,l7088516,654941,6906327,340845xm5276344,340845r364352,l5458524,654941,5276344,340845xm3648770,340845r364359,l3830950,654941,3648770,340845xm7721507,339897r50755,l7772262,427405r-50755,-87508xm7315317,339897r364346,l7497481,653994,7315317,339897xm6091525,339897r364343,l6273698,653994,6091525,339897xm5685315,339897r364355,l5867497,653994,5685315,339897xm4463950,339897r364349,l4646122,653994,4463950,339897xm4057735,339897r364368,l4239916,653994,4057735,339897xm3079071,339897r119240,l3016134,653994,2843834,356934r235237,-17037xm3595674,302483r10658,18378l3341914,320861r253760,-18378xm3986778,274158r26351,45432l3648770,319590r12686,-21871l3986778,274158xm4053080,269356r-16258,28032l4036822,297385r-2,3l4021873,271616r31207,-2260xm4379791,245694r42312,72948l4057735,318642r30044,-51799l4379791,245694xm4477097,238647r-34069,58741l4411704,243383r65393,-4736xm7772262,231134r,87508l7721507,318642r50755,-87508xm4769615,217462r58684,101180l4463952,318642r47854,-82509l4769615,217462xm4901099,207940r-51880,89448l4801523,215151r99576,-7211xm5157638,189360r76272,131501l4869552,320861r66983,-115488l5157638,189360xm5325840,177178r-71007,122428l5189548,187049r136292,-9871xm5548737,161035r91959,158555l5276344,319590r84052,-144914l5548737,161035xm5752021,146313r-87626,151075l5583836,158493r168185,-12180xm5941749,132572r107921,186070l5685315,318642,5786725,143799r155024,-11227xm6176034,115604l6070596,297388,5973662,130261r202372,-14657xm6331578,104339r124294,214303l6091525,318642,6210743,113091r120835,-8752xm6600040,84896l6476797,297388,6363491,102028,6600040,84896xm6721916,76070r141966,244791l6499547,320861,6638000,82147r83916,-6077xm7027298,53953l6884810,299606,6753823,73759,7027298,53953xm7113020,47745r157655,271845l6906327,319590,7061859,51450r51161,-3705xm7453481,23087l7294384,297388,7148118,45203,7453481,23087xm7506028,19282r173635,299360l7315317,318642,7488186,20574r17842,-1292xm7772262,r,173809l7700587,297388,7537952,16970,7772262,xe" fillcolor="#0563c1 [3207]" stroked="f" strokeweight="1pt">
                <v:fill opacity="32896f"/>
                <v:stroke joinstyle="miter"/>
                <v:path arrowok="t" o:connecttype="custom" o:connectlocs="77822,557258;146256,675249;0,675249;0,562894;230397,546208;166596,656212;107937,555077;467122,529063;552459,676196;188109,676196;264954,543705;654253,515511;573383,654941;499034,526752;856944,500831;958655,676196;594305,676196;688960,512997;1080580,484634;982352,653994;892043,498289;1249959,472368;1367629,675249;1003277,675249;1115292,482121;1504590,453926;1388551,653994;1281868,470057;1639778,444135;1773820,675249;1409471,675249;1539297,451413;1929324,423166;1794158,656212;1669887,441955;2029076,415941;2180023,676196;1815673,676196;1963882,420663;2353179,392469;2200948,654941;2060986,413630;2418899,387709;2586233,676196;2221870,676196;2387890,389955;7291611,362100;7473790,676196;7109434,676196;6885401,362100;7067589,676196;6703233,676196;5661622,362100;5843795,676196;5479443,676196;5255429,362100;5437602,676196;5073245,676196;4034047,362100;4216219,676196;3851874,676196;3627848,362100;3810028,676196;3445678,676196;2779526,361591;2609931,653994;2454008,385166;7700587,361152;7772262,484731;7772262,675249;7518412,675249;6479217,361152;6661391,675249;6297037,675249;6070596,361152;6252771,675249;5888419,675249;4849214,361152;5031391,675249;4667041,675249;4443028,361152;4625200,675249;4260844,675249;3221650,361152;3403827,675249;3039470,675249;2813032,361152;2995209,675249;2630855,675249;6499547,342116;6863882,342116;6681722,656212;4869550,342116;5233910,342116;5051726,656212;3241987,342116;3606332,342116;3424164,656212;6906327,340845;7270675,340845;7088516,654941;5276344,340845;5640696,340845;5458524,654941;3648770,340845;4013129,340845;3830950,654941;7721507,339897;7772262,339897;7772262,427405;7315317,339897;7679663,339897;7497481,653994;6091525,339897;6455868,339897;6273698,653994;5685315,339897;6049670,339897;5867497,653994;4463950,339897;4828299,339897;4646122,653994;4057735,339897;4422103,339897;4239916,653994;3079071,339897;3198311,339897;3016134,653994;2843834,356934;3595674,302483;3606332,320861;3341914,320861;3986778,274158;4013129,319590;3648770,319590;3661456,297719;4053080,269356;4036822,297388;4036822,297385;4036820,297388;4021873,271616;4379791,245694;4422103,318642;4057735,318642;4087779,266843;4477097,238647;4443028,297388;4411704,243383;7772262,231134;7772262,318642;7721507,318642;4769615,217462;4828299,318642;4463952,318642;4511806,236133;4901099,207940;4849219,297388;4801523,215151;5157638,189360;5233910,320861;4869552,320861;4936535,205373;5325840,177178;5254833,299606;5189548,187049;5548737,161035;5640696,319590;5276344,319590;5360396,174676;5752021,146313;5664395,297388;5583836,158493;5941749,132572;6049670,318642;5685315,318642;5786725,143799;6176034,115604;6070596,297388;5973662,130261;6331578,104339;6455872,318642;6091525,318642;6210743,113091;6600040,84896;6476797,297388;6363491,102028;6721916,76070;6863882,320861;6499547,320861;6638000,82147;7027298,53953;6884810,299606;6753823,73759;7113020,47745;7270675,319590;6906327,319590;7061859,51450;7453481,23087;7294384,297388;7148118,45203;7506028,19282;7679663,318642;7315317,318642;7488186,20574;7772262,0;7772262,173809;7700587,297388;7537952,16970" o:connectangles="0,0,0,0,0,0,0,0,0,0,0,0,0,0,0,0,0,0,0,0,0,0,0,0,0,0,0,0,0,0,0,0,0,0,0,0,0,0,0,0,0,0,0,0,0,0,0,0,0,0,0,0,0,0,0,0,0,0,0,0,0,0,0,0,0,0,0,0,0,0,0,0,0,0,0,0,0,0,0,0,0,0,0,0,0,0,0,0,0,0,0,0,0,0,0,0,0,0,0,0,0,0,0,0,0,0,0,0,0,0,0,0,0,0,0,0,0,0,0,0,0,0,0,0,0,0,0,0,0,0,0,0,0,0,0,0,0,0,0,0,0,0,0,0,0,0,0,0,0,0,0,0,0,0,0,0,0,0,0,0,0,0,0,0,0,0,0,0,0,0,0,0,0,0,0,0,0,0,0,0,0,0,0,0,0,0,0,0,0,0,0,0,0,0,0,0,0,0,0,0,0,0,0,0,0,0,0,0"/>
              </v:shape>
              <w10:wrap anchorx="page"/>
            </v:group>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51209024"/>
      <w:docPartObj>
        <w:docPartGallery w:val="Page Numbers (Bottom of Page)"/>
        <w:docPartUnique/>
      </w:docPartObj>
    </w:sdtPr>
    <w:sdtEndPr>
      <w:rPr>
        <w:noProof/>
      </w:rPr>
    </w:sdtEndPr>
    <w:sdtContent>
      <w:p w14:paraId="74FD0A08" w14:textId="77777777" w:rsidR="003D5626" w:rsidRDefault="003D5626">
        <w:pPr>
          <w:pStyle w:val="Footer"/>
          <w:jc w:val="right"/>
        </w:pPr>
        <w:r>
          <w:fldChar w:fldCharType="begin"/>
        </w:r>
        <w:r>
          <w:instrText xml:space="preserve"> PAGE   \* MERGEFORMAT </w:instrText>
        </w:r>
        <w:r>
          <w:fldChar w:fldCharType="separate"/>
        </w:r>
        <w:r>
          <w:rPr>
            <w:noProof/>
          </w:rPr>
          <w:t>1</w:t>
        </w:r>
        <w:r>
          <w:rPr>
            <w:noProof/>
          </w:rPr>
          <w:fldChar w:fldCharType="end"/>
        </w:r>
      </w:p>
    </w:sdtContent>
  </w:sdt>
  <w:p w14:paraId="2A76C946" w14:textId="77777777" w:rsidR="003D5626" w:rsidRDefault="003D5626">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2F46DBB" w14:textId="67FF225B" w:rsidR="003D5626" w:rsidRDefault="003D5626">
    <w:pPr>
      <w:pStyle w:val="Footer"/>
    </w:pPr>
    <w:r>
      <w:rPr>
        <w:noProof/>
      </w:rPr>
      <mc:AlternateContent>
        <mc:Choice Requires="wps">
          <w:drawing>
            <wp:anchor distT="0" distB="0" distL="114300" distR="114300" simplePos="0" relativeHeight="251674624" behindDoc="0" locked="0" layoutInCell="1" allowOverlap="1" wp14:anchorId="36228091" wp14:editId="4E1E563E">
              <wp:simplePos x="0" y="0"/>
              <wp:positionH relativeFrom="column">
                <wp:posOffset>6476365</wp:posOffset>
              </wp:positionH>
              <wp:positionV relativeFrom="paragraph">
                <wp:posOffset>-57785</wp:posOffset>
              </wp:positionV>
              <wp:extent cx="2090057" cy="337094"/>
              <wp:effectExtent l="0" t="0" r="0" b="6350"/>
              <wp:wrapNone/>
              <wp:docPr id="46" name="Text Box 46"/>
              <wp:cNvGraphicFramePr/>
              <a:graphic xmlns:a="http://schemas.openxmlformats.org/drawingml/2006/main">
                <a:graphicData uri="http://schemas.microsoft.com/office/word/2010/wordprocessingShape">
                  <wps:wsp>
                    <wps:cNvSpPr txBox="1"/>
                    <wps:spPr>
                      <a:xfrm>
                        <a:off x="0" y="0"/>
                        <a:ext cx="2090057" cy="337094"/>
                      </a:xfrm>
                      <a:prstGeom prst="rect">
                        <a:avLst/>
                      </a:prstGeom>
                      <a:noFill/>
                      <a:ln w="6350">
                        <a:noFill/>
                      </a:ln>
                    </wps:spPr>
                    <wps:txbx>
                      <w:txbxContent>
                        <w:p w14:paraId="37514A22" w14:textId="2F22245A" w:rsidR="003D5626" w:rsidRPr="003C3CF9" w:rsidRDefault="003D5626" w:rsidP="003C3CF9">
                          <w:pPr>
                            <w:jc w:val="right"/>
                            <w:rPr>
                              <w:b/>
                              <w:color w:val="0563C1" w:themeColor="accent4"/>
                              <w:sz w:val="28"/>
                            </w:rPr>
                          </w:pPr>
                          <w:r w:rsidRPr="003C3CF9">
                            <w:rPr>
                              <w:b/>
                              <w:color w:val="0563C1" w:themeColor="accent4"/>
                              <w:spacing w:val="60"/>
                              <w:sz w:val="28"/>
                            </w:rPr>
                            <w:t>Page</w:t>
                          </w:r>
                          <w:r w:rsidRPr="003C3CF9">
                            <w:rPr>
                              <w:b/>
                              <w:color w:val="0563C1" w:themeColor="accent4"/>
                              <w:sz w:val="28"/>
                            </w:rPr>
                            <w:t xml:space="preserve"> </w:t>
                          </w:r>
                          <w:r w:rsidRPr="003C3CF9">
                            <w:rPr>
                              <w:b/>
                              <w:color w:val="C00000" w:themeColor="accent1"/>
                              <w:sz w:val="28"/>
                            </w:rPr>
                            <w:t xml:space="preserve">| </w:t>
                          </w:r>
                          <w:r w:rsidRPr="003C3CF9">
                            <w:rPr>
                              <w:b/>
                              <w:color w:val="C00000" w:themeColor="accent1"/>
                              <w:sz w:val="28"/>
                            </w:rPr>
                            <w:fldChar w:fldCharType="begin"/>
                          </w:r>
                          <w:r w:rsidRPr="003C3CF9">
                            <w:rPr>
                              <w:b/>
                              <w:color w:val="C00000" w:themeColor="accent1"/>
                              <w:sz w:val="28"/>
                            </w:rPr>
                            <w:instrText xml:space="preserve"> PAGE   \* MERGEFORMAT </w:instrText>
                          </w:r>
                          <w:r w:rsidRPr="003C3CF9">
                            <w:rPr>
                              <w:b/>
                              <w:color w:val="C00000" w:themeColor="accent1"/>
                              <w:sz w:val="28"/>
                            </w:rPr>
                            <w:fldChar w:fldCharType="separate"/>
                          </w:r>
                          <w:r w:rsidR="001B4314" w:rsidRPr="001B4314">
                            <w:rPr>
                              <w:b/>
                              <w:bCs/>
                              <w:noProof/>
                              <w:color w:val="C00000" w:themeColor="accent1"/>
                              <w:sz w:val="28"/>
                            </w:rPr>
                            <w:t>70</w:t>
                          </w:r>
                          <w:r w:rsidRPr="003C3CF9">
                            <w:rPr>
                              <w:b/>
                              <w:bCs/>
                              <w:noProof/>
                              <w:color w:val="C00000" w:themeColor="accent1"/>
                              <w:sz w:val="28"/>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36228091" id="_x0000_t202" coordsize="21600,21600" o:spt="202" path="m,l,21600r21600,l21600,xe">
              <v:stroke joinstyle="miter"/>
              <v:path gradientshapeok="t" o:connecttype="rect"/>
            </v:shapetype>
            <v:shape id="Text Box 46" o:spid="_x0000_s1091" type="#_x0000_t202" style="position:absolute;margin-left:509.95pt;margin-top:-4.55pt;width:164.55pt;height:26.55pt;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" filled="f" stroked="f" strokeweight=".5pt">
              <v:textbox>
                <w:txbxContent>
                  <w:p w14:paraId="37514A22" w14:textId="2F22245A" w:rsidR="003D5626" w:rsidRPr="003C3CF9" w:rsidRDefault="003D5626" w:rsidP="003C3CF9">
                    <w:pPr>
                      <w:jc w:val="right"/>
                      <w:rPr>
                        <w:b/>
                        <w:color w:val="0563C1" w:themeColor="accent4"/>
                        <w:sz w:val="28"/>
                      </w:rPr>
                    </w:pPr>
                    <w:r w:rsidRPr="003C3CF9">
                      <w:rPr>
                        <w:b/>
                        <w:color w:val="0563C1" w:themeColor="accent4"/>
                        <w:spacing w:val="60"/>
                        <w:sz w:val="28"/>
                      </w:rPr>
                      <w:t>Page</w:t>
                    </w:r>
                    <w:r w:rsidRPr="003C3CF9">
                      <w:rPr>
                        <w:b/>
                        <w:color w:val="0563C1" w:themeColor="accent4"/>
                        <w:sz w:val="28"/>
                      </w:rPr>
                      <w:t xml:space="preserve"> </w:t>
                    </w:r>
                    <w:r w:rsidRPr="003C3CF9">
                      <w:rPr>
                        <w:b/>
                        <w:color w:val="C00000" w:themeColor="accent1"/>
                        <w:sz w:val="28"/>
                      </w:rPr>
                      <w:t xml:space="preserve">| </w:t>
                    </w:r>
                    <w:r w:rsidRPr="003C3CF9">
                      <w:rPr>
                        <w:b/>
                        <w:color w:val="C00000" w:themeColor="accent1"/>
                        <w:sz w:val="28"/>
                      </w:rPr>
                      <w:fldChar w:fldCharType="begin"/>
                    </w:r>
                    <w:r w:rsidRPr="003C3CF9">
                      <w:rPr>
                        <w:b/>
                        <w:color w:val="C00000" w:themeColor="accent1"/>
                        <w:sz w:val="28"/>
                      </w:rPr>
                      <w:instrText xml:space="preserve"> PAGE   \* MERGEFORMAT </w:instrText>
                    </w:r>
                    <w:r w:rsidRPr="003C3CF9">
                      <w:rPr>
                        <w:b/>
                        <w:color w:val="C00000" w:themeColor="accent1"/>
                        <w:sz w:val="28"/>
                      </w:rPr>
                      <w:fldChar w:fldCharType="separate"/>
                    </w:r>
                    <w:r w:rsidR="001B4314" w:rsidRPr="001B4314">
                      <w:rPr>
                        <w:b/>
                        <w:bCs/>
                        <w:noProof/>
                        <w:color w:val="C00000" w:themeColor="accent1"/>
                        <w:sz w:val="28"/>
                      </w:rPr>
                      <w:t>70</w:t>
                    </w:r>
                    <w:r w:rsidRPr="003C3CF9">
                      <w:rPr>
                        <w:b/>
                        <w:bCs/>
                        <w:noProof/>
                        <w:color w:val="C00000" w:themeColor="accent1"/>
                        <w:sz w:val="28"/>
                      </w:rPr>
                      <w:fldChar w:fldCharType="end"/>
                    </w:r>
                  </w:p>
                </w:txbxContent>
              </v:textbox>
            </v:shape>
          </w:pict>
        </mc:Fallback>
      </mc:AlternateContent>
    </w:r>
    <w:r w:rsidRPr="006B7E68">
      <w:rPr>
        <w:noProof/>
      </w:rPr>
      <mc:AlternateContent>
        <mc:Choice Requires="wpg">
          <w:drawing>
            <wp:anchor distT="0" distB="0" distL="114300" distR="114300" simplePos="0" relativeHeight="251673600" behindDoc="0" locked="0" layoutInCell="1" allowOverlap="1" wp14:anchorId="106492F8" wp14:editId="3CB30654">
              <wp:simplePos x="0" y="0"/>
              <wp:positionH relativeFrom="page">
                <wp:align>right</wp:align>
              </wp:positionH>
              <wp:positionV relativeFrom="paragraph">
                <wp:posOffset>-340814</wp:posOffset>
              </wp:positionV>
              <wp:extent cx="10462110" cy="973637"/>
              <wp:effectExtent l="0" t="0" r="0" b="0"/>
              <wp:wrapNone/>
              <wp:docPr id="47" name="Group 433"/>
              <wp:cNvGraphicFramePr/>
              <a:graphic xmlns:a="http://schemas.openxmlformats.org/drawingml/2006/main">
                <a:graphicData uri="http://schemas.microsoft.com/office/word/2010/wordprocessingGroup">
                  <wpg:wgp>
                    <wpg:cNvGrpSpPr/>
                    <wpg:grpSpPr>
                      <a:xfrm flipH="1">
                        <a:off x="0" y="0"/>
                        <a:ext cx="10462110" cy="973637"/>
                        <a:chOff x="0" y="0"/>
                        <a:chExt cx="7772262" cy="723898"/>
                      </a:xfrm>
                    </wpg:grpSpPr>
                    <wps:wsp>
                      <wps:cNvPr id="48" name="Freeform 48"/>
                      <wps:cNvSpPr/>
                      <wps:spPr>
                        <a:xfrm>
                          <a:off x="0" y="47702"/>
                          <a:ext cx="7772262" cy="676196"/>
                        </a:xfrm>
                        <a:custGeom>
                          <a:avLst/>
                          <a:gdLst>
                            <a:gd name="connsiteX0" fmla="*/ 77822 w 7772262"/>
                            <a:gd name="connsiteY0" fmla="*/ 557258 h 676196"/>
                            <a:gd name="connsiteX1" fmla="*/ 146256 w 7772262"/>
                            <a:gd name="connsiteY1" fmla="*/ 675249 h 676196"/>
                            <a:gd name="connsiteX2" fmla="*/ 0 w 7772262"/>
                            <a:gd name="connsiteY2" fmla="*/ 675249 h 676196"/>
                            <a:gd name="connsiteX3" fmla="*/ 0 w 7772262"/>
                            <a:gd name="connsiteY3" fmla="*/ 562894 h 676196"/>
                            <a:gd name="connsiteX4" fmla="*/ 230397 w 7772262"/>
                            <a:gd name="connsiteY4" fmla="*/ 546208 h 676196"/>
                            <a:gd name="connsiteX5" fmla="*/ 166596 w 7772262"/>
                            <a:gd name="connsiteY5" fmla="*/ 656212 h 676196"/>
                            <a:gd name="connsiteX6" fmla="*/ 107937 w 7772262"/>
                            <a:gd name="connsiteY6" fmla="*/ 555077 h 676196"/>
                            <a:gd name="connsiteX7" fmla="*/ 467122 w 7772262"/>
                            <a:gd name="connsiteY7" fmla="*/ 529063 h 676196"/>
                            <a:gd name="connsiteX8" fmla="*/ 552459 w 7772262"/>
                            <a:gd name="connsiteY8" fmla="*/ 676196 h 676196"/>
                            <a:gd name="connsiteX9" fmla="*/ 188109 w 7772262"/>
                            <a:gd name="connsiteY9" fmla="*/ 676196 h 676196"/>
                            <a:gd name="connsiteX10" fmla="*/ 264954 w 7772262"/>
                            <a:gd name="connsiteY10" fmla="*/ 543705 h 676196"/>
                            <a:gd name="connsiteX11" fmla="*/ 654253 w 7772262"/>
                            <a:gd name="connsiteY11" fmla="*/ 515511 h 676196"/>
                            <a:gd name="connsiteX12" fmla="*/ 573383 w 7772262"/>
                            <a:gd name="connsiteY12" fmla="*/ 654941 h 676196"/>
                            <a:gd name="connsiteX13" fmla="*/ 499034 w 7772262"/>
                            <a:gd name="connsiteY13" fmla="*/ 526752 h 676196"/>
                            <a:gd name="connsiteX14" fmla="*/ 856944 w 7772262"/>
                            <a:gd name="connsiteY14" fmla="*/ 500831 h 676196"/>
                            <a:gd name="connsiteX15" fmla="*/ 958655 w 7772262"/>
                            <a:gd name="connsiteY15" fmla="*/ 676196 h 676196"/>
                            <a:gd name="connsiteX16" fmla="*/ 594305 w 7772262"/>
                            <a:gd name="connsiteY16" fmla="*/ 676196 h 676196"/>
                            <a:gd name="connsiteX17" fmla="*/ 688960 w 7772262"/>
                            <a:gd name="connsiteY17" fmla="*/ 512997 h 676196"/>
                            <a:gd name="connsiteX18" fmla="*/ 1080580 w 7772262"/>
                            <a:gd name="connsiteY18" fmla="*/ 484634 h 676196"/>
                            <a:gd name="connsiteX19" fmla="*/ 982352 w 7772262"/>
                            <a:gd name="connsiteY19" fmla="*/ 653994 h 676196"/>
                            <a:gd name="connsiteX20" fmla="*/ 892043 w 7772262"/>
                            <a:gd name="connsiteY20" fmla="*/ 498289 h 676196"/>
                            <a:gd name="connsiteX21" fmla="*/ 1249959 w 7772262"/>
                            <a:gd name="connsiteY21" fmla="*/ 472368 h 676196"/>
                            <a:gd name="connsiteX22" fmla="*/ 1367629 w 7772262"/>
                            <a:gd name="connsiteY22" fmla="*/ 675249 h 676196"/>
                            <a:gd name="connsiteX23" fmla="*/ 1003277 w 7772262"/>
                            <a:gd name="connsiteY23" fmla="*/ 675249 h 676196"/>
                            <a:gd name="connsiteX24" fmla="*/ 1115292 w 7772262"/>
                            <a:gd name="connsiteY24" fmla="*/ 482121 h 676196"/>
                            <a:gd name="connsiteX25" fmla="*/ 1504590 w 7772262"/>
                            <a:gd name="connsiteY25" fmla="*/ 453926 h 676196"/>
                            <a:gd name="connsiteX26" fmla="*/ 1388551 w 7772262"/>
                            <a:gd name="connsiteY26" fmla="*/ 653994 h 676196"/>
                            <a:gd name="connsiteX27" fmla="*/ 1281868 w 7772262"/>
                            <a:gd name="connsiteY27" fmla="*/ 470057 h 676196"/>
                            <a:gd name="connsiteX28" fmla="*/ 1639778 w 7772262"/>
                            <a:gd name="connsiteY28" fmla="*/ 444135 h 676196"/>
                            <a:gd name="connsiteX29" fmla="*/ 1773820 w 7772262"/>
                            <a:gd name="connsiteY29" fmla="*/ 675249 h 676196"/>
                            <a:gd name="connsiteX30" fmla="*/ 1409471 w 7772262"/>
                            <a:gd name="connsiteY30" fmla="*/ 675249 h 676196"/>
                            <a:gd name="connsiteX31" fmla="*/ 1539297 w 7772262"/>
                            <a:gd name="connsiteY31" fmla="*/ 451413 h 676196"/>
                            <a:gd name="connsiteX32" fmla="*/ 1929324 w 7772262"/>
                            <a:gd name="connsiteY32" fmla="*/ 423166 h 676196"/>
                            <a:gd name="connsiteX33" fmla="*/ 1794158 w 7772262"/>
                            <a:gd name="connsiteY33" fmla="*/ 656212 h 676196"/>
                            <a:gd name="connsiteX34" fmla="*/ 1669887 w 7772262"/>
                            <a:gd name="connsiteY34" fmla="*/ 441955 h 676196"/>
                            <a:gd name="connsiteX35" fmla="*/ 2029076 w 7772262"/>
                            <a:gd name="connsiteY35" fmla="*/ 415941 h 676196"/>
                            <a:gd name="connsiteX36" fmla="*/ 2180023 w 7772262"/>
                            <a:gd name="connsiteY36" fmla="*/ 676196 h 676196"/>
                            <a:gd name="connsiteX37" fmla="*/ 1815673 w 7772262"/>
                            <a:gd name="connsiteY37" fmla="*/ 676196 h 676196"/>
                            <a:gd name="connsiteX38" fmla="*/ 1963882 w 7772262"/>
                            <a:gd name="connsiteY38" fmla="*/ 420663 h 676196"/>
                            <a:gd name="connsiteX39" fmla="*/ 2353179 w 7772262"/>
                            <a:gd name="connsiteY39" fmla="*/ 392469 h 676196"/>
                            <a:gd name="connsiteX40" fmla="*/ 2200948 w 7772262"/>
                            <a:gd name="connsiteY40" fmla="*/ 654941 h 676196"/>
                            <a:gd name="connsiteX41" fmla="*/ 2060986 w 7772262"/>
                            <a:gd name="connsiteY41" fmla="*/ 413630 h 676196"/>
                            <a:gd name="connsiteX42" fmla="*/ 2418899 w 7772262"/>
                            <a:gd name="connsiteY42" fmla="*/ 387709 h 676196"/>
                            <a:gd name="connsiteX43" fmla="*/ 2586233 w 7772262"/>
                            <a:gd name="connsiteY43" fmla="*/ 676196 h 676196"/>
                            <a:gd name="connsiteX44" fmla="*/ 2221870 w 7772262"/>
                            <a:gd name="connsiteY44" fmla="*/ 676196 h 676196"/>
                            <a:gd name="connsiteX45" fmla="*/ 2387890 w 7772262"/>
                            <a:gd name="connsiteY45" fmla="*/ 389955 h 676196"/>
                            <a:gd name="connsiteX46" fmla="*/ 7291611 w 7772262"/>
                            <a:gd name="connsiteY46" fmla="*/ 362100 h 676196"/>
                            <a:gd name="connsiteX47" fmla="*/ 7473790 w 7772262"/>
                            <a:gd name="connsiteY47" fmla="*/ 676196 h 676196"/>
                            <a:gd name="connsiteX48" fmla="*/ 7109434 w 7772262"/>
                            <a:gd name="connsiteY48" fmla="*/ 676196 h 676196"/>
                            <a:gd name="connsiteX49" fmla="*/ 6885401 w 7772262"/>
                            <a:gd name="connsiteY49" fmla="*/ 362100 h 676196"/>
                            <a:gd name="connsiteX50" fmla="*/ 7067589 w 7772262"/>
                            <a:gd name="connsiteY50" fmla="*/ 676196 h 676196"/>
                            <a:gd name="connsiteX51" fmla="*/ 6703233 w 7772262"/>
                            <a:gd name="connsiteY51" fmla="*/ 676196 h 676196"/>
                            <a:gd name="connsiteX52" fmla="*/ 5661622 w 7772262"/>
                            <a:gd name="connsiteY52" fmla="*/ 362100 h 676196"/>
                            <a:gd name="connsiteX53" fmla="*/ 5843795 w 7772262"/>
                            <a:gd name="connsiteY53" fmla="*/ 676196 h 676196"/>
                            <a:gd name="connsiteX54" fmla="*/ 5479443 w 7772262"/>
                            <a:gd name="connsiteY54" fmla="*/ 676196 h 676196"/>
                            <a:gd name="connsiteX55" fmla="*/ 5255429 w 7772262"/>
                            <a:gd name="connsiteY55" fmla="*/ 362100 h 676196"/>
                            <a:gd name="connsiteX56" fmla="*/ 5437602 w 7772262"/>
                            <a:gd name="connsiteY56" fmla="*/ 676196 h 676196"/>
                            <a:gd name="connsiteX57" fmla="*/ 5073245 w 7772262"/>
                            <a:gd name="connsiteY57" fmla="*/ 676196 h 676196"/>
                            <a:gd name="connsiteX58" fmla="*/ 4034047 w 7772262"/>
                            <a:gd name="connsiteY58" fmla="*/ 362100 h 676196"/>
                            <a:gd name="connsiteX59" fmla="*/ 4216219 w 7772262"/>
                            <a:gd name="connsiteY59" fmla="*/ 676196 h 676196"/>
                            <a:gd name="connsiteX60" fmla="*/ 3851874 w 7772262"/>
                            <a:gd name="connsiteY60" fmla="*/ 676196 h 676196"/>
                            <a:gd name="connsiteX61" fmla="*/ 3627848 w 7772262"/>
                            <a:gd name="connsiteY61" fmla="*/ 362100 h 676196"/>
                            <a:gd name="connsiteX62" fmla="*/ 3810028 w 7772262"/>
                            <a:gd name="connsiteY62" fmla="*/ 676196 h 676196"/>
                            <a:gd name="connsiteX63" fmla="*/ 3445678 w 7772262"/>
                            <a:gd name="connsiteY63" fmla="*/ 676196 h 676196"/>
                            <a:gd name="connsiteX64" fmla="*/ 2779526 w 7772262"/>
                            <a:gd name="connsiteY64" fmla="*/ 361591 h 676196"/>
                            <a:gd name="connsiteX65" fmla="*/ 2609931 w 7772262"/>
                            <a:gd name="connsiteY65" fmla="*/ 653994 h 676196"/>
                            <a:gd name="connsiteX66" fmla="*/ 2454008 w 7772262"/>
                            <a:gd name="connsiteY66" fmla="*/ 385166 h 676196"/>
                            <a:gd name="connsiteX67" fmla="*/ 7700587 w 7772262"/>
                            <a:gd name="connsiteY67" fmla="*/ 361152 h 676196"/>
                            <a:gd name="connsiteX68" fmla="*/ 7772262 w 7772262"/>
                            <a:gd name="connsiteY68" fmla="*/ 484731 h 676196"/>
                            <a:gd name="connsiteX69" fmla="*/ 7772262 w 7772262"/>
                            <a:gd name="connsiteY69" fmla="*/ 675249 h 676196"/>
                            <a:gd name="connsiteX70" fmla="*/ 7518412 w 7772262"/>
                            <a:gd name="connsiteY70" fmla="*/ 675249 h 676196"/>
                            <a:gd name="connsiteX71" fmla="*/ 6479217 w 7772262"/>
                            <a:gd name="connsiteY71" fmla="*/ 361152 h 676196"/>
                            <a:gd name="connsiteX72" fmla="*/ 6661391 w 7772262"/>
                            <a:gd name="connsiteY72" fmla="*/ 675249 h 676196"/>
                            <a:gd name="connsiteX73" fmla="*/ 6297037 w 7772262"/>
                            <a:gd name="connsiteY73" fmla="*/ 675249 h 676196"/>
                            <a:gd name="connsiteX74" fmla="*/ 6070596 w 7772262"/>
                            <a:gd name="connsiteY74" fmla="*/ 361152 h 676196"/>
                            <a:gd name="connsiteX75" fmla="*/ 6252771 w 7772262"/>
                            <a:gd name="connsiteY75" fmla="*/ 675249 h 676196"/>
                            <a:gd name="connsiteX76" fmla="*/ 5888419 w 7772262"/>
                            <a:gd name="connsiteY76" fmla="*/ 675249 h 676196"/>
                            <a:gd name="connsiteX77" fmla="*/ 4849214 w 7772262"/>
                            <a:gd name="connsiteY77" fmla="*/ 361152 h 676196"/>
                            <a:gd name="connsiteX78" fmla="*/ 5031391 w 7772262"/>
                            <a:gd name="connsiteY78" fmla="*/ 675249 h 676196"/>
                            <a:gd name="connsiteX79" fmla="*/ 4667041 w 7772262"/>
                            <a:gd name="connsiteY79" fmla="*/ 675249 h 676196"/>
                            <a:gd name="connsiteX80" fmla="*/ 4443028 w 7772262"/>
                            <a:gd name="connsiteY80" fmla="*/ 361152 h 676196"/>
                            <a:gd name="connsiteX81" fmla="*/ 4625200 w 7772262"/>
                            <a:gd name="connsiteY81" fmla="*/ 675249 h 676196"/>
                            <a:gd name="connsiteX82" fmla="*/ 4260844 w 7772262"/>
                            <a:gd name="connsiteY82" fmla="*/ 675249 h 676196"/>
                            <a:gd name="connsiteX83" fmla="*/ 3221650 w 7772262"/>
                            <a:gd name="connsiteY83" fmla="*/ 361152 h 676196"/>
                            <a:gd name="connsiteX84" fmla="*/ 3403827 w 7772262"/>
                            <a:gd name="connsiteY84" fmla="*/ 675249 h 676196"/>
                            <a:gd name="connsiteX85" fmla="*/ 3039470 w 7772262"/>
                            <a:gd name="connsiteY85" fmla="*/ 675249 h 676196"/>
                            <a:gd name="connsiteX86" fmla="*/ 2813032 w 7772262"/>
                            <a:gd name="connsiteY86" fmla="*/ 361152 h 676196"/>
                            <a:gd name="connsiteX87" fmla="*/ 2995209 w 7772262"/>
                            <a:gd name="connsiteY87" fmla="*/ 675249 h 676196"/>
                            <a:gd name="connsiteX88" fmla="*/ 2630855 w 7772262"/>
                            <a:gd name="connsiteY88" fmla="*/ 675249 h 676196"/>
                            <a:gd name="connsiteX89" fmla="*/ 6499547 w 7772262"/>
                            <a:gd name="connsiteY89" fmla="*/ 342116 h 676196"/>
                            <a:gd name="connsiteX90" fmla="*/ 6863882 w 7772262"/>
                            <a:gd name="connsiteY90" fmla="*/ 342116 h 676196"/>
                            <a:gd name="connsiteX91" fmla="*/ 6681722 w 7772262"/>
                            <a:gd name="connsiteY91" fmla="*/ 656212 h 676196"/>
                            <a:gd name="connsiteX92" fmla="*/ 4869550 w 7772262"/>
                            <a:gd name="connsiteY92" fmla="*/ 342116 h 676196"/>
                            <a:gd name="connsiteX93" fmla="*/ 5233910 w 7772262"/>
                            <a:gd name="connsiteY93" fmla="*/ 342116 h 676196"/>
                            <a:gd name="connsiteX94" fmla="*/ 5051726 w 7772262"/>
                            <a:gd name="connsiteY94" fmla="*/ 656212 h 676196"/>
                            <a:gd name="connsiteX95" fmla="*/ 3241987 w 7772262"/>
                            <a:gd name="connsiteY95" fmla="*/ 342116 h 676196"/>
                            <a:gd name="connsiteX96" fmla="*/ 3606332 w 7772262"/>
                            <a:gd name="connsiteY96" fmla="*/ 342116 h 676196"/>
                            <a:gd name="connsiteX97" fmla="*/ 3424164 w 7772262"/>
                            <a:gd name="connsiteY97" fmla="*/ 656212 h 676196"/>
                            <a:gd name="connsiteX98" fmla="*/ 6906327 w 7772262"/>
                            <a:gd name="connsiteY98" fmla="*/ 340845 h 676196"/>
                            <a:gd name="connsiteX99" fmla="*/ 7270675 w 7772262"/>
                            <a:gd name="connsiteY99" fmla="*/ 340845 h 676196"/>
                            <a:gd name="connsiteX100" fmla="*/ 7088516 w 7772262"/>
                            <a:gd name="connsiteY100" fmla="*/ 654941 h 676196"/>
                            <a:gd name="connsiteX101" fmla="*/ 5276344 w 7772262"/>
                            <a:gd name="connsiteY101" fmla="*/ 340845 h 676196"/>
                            <a:gd name="connsiteX102" fmla="*/ 5640696 w 7772262"/>
                            <a:gd name="connsiteY102" fmla="*/ 340845 h 676196"/>
                            <a:gd name="connsiteX103" fmla="*/ 5458524 w 7772262"/>
                            <a:gd name="connsiteY103" fmla="*/ 654941 h 676196"/>
                            <a:gd name="connsiteX104" fmla="*/ 3648770 w 7772262"/>
                            <a:gd name="connsiteY104" fmla="*/ 340845 h 676196"/>
                            <a:gd name="connsiteX105" fmla="*/ 4013129 w 7772262"/>
                            <a:gd name="connsiteY105" fmla="*/ 340845 h 676196"/>
                            <a:gd name="connsiteX106" fmla="*/ 3830950 w 7772262"/>
                            <a:gd name="connsiteY106" fmla="*/ 654941 h 676196"/>
                            <a:gd name="connsiteX107" fmla="*/ 7721507 w 7772262"/>
                            <a:gd name="connsiteY107" fmla="*/ 339897 h 676196"/>
                            <a:gd name="connsiteX108" fmla="*/ 7772262 w 7772262"/>
                            <a:gd name="connsiteY108" fmla="*/ 339897 h 676196"/>
                            <a:gd name="connsiteX109" fmla="*/ 7772262 w 7772262"/>
                            <a:gd name="connsiteY109" fmla="*/ 427405 h 676196"/>
                            <a:gd name="connsiteX110" fmla="*/ 7315317 w 7772262"/>
                            <a:gd name="connsiteY110" fmla="*/ 339897 h 676196"/>
                            <a:gd name="connsiteX111" fmla="*/ 7679663 w 7772262"/>
                            <a:gd name="connsiteY111" fmla="*/ 339897 h 676196"/>
                            <a:gd name="connsiteX112" fmla="*/ 7497481 w 7772262"/>
                            <a:gd name="connsiteY112" fmla="*/ 653994 h 676196"/>
                            <a:gd name="connsiteX113" fmla="*/ 6091525 w 7772262"/>
                            <a:gd name="connsiteY113" fmla="*/ 339897 h 676196"/>
                            <a:gd name="connsiteX114" fmla="*/ 6455868 w 7772262"/>
                            <a:gd name="connsiteY114" fmla="*/ 339897 h 676196"/>
                            <a:gd name="connsiteX115" fmla="*/ 6273698 w 7772262"/>
                            <a:gd name="connsiteY115" fmla="*/ 653994 h 676196"/>
                            <a:gd name="connsiteX116" fmla="*/ 5685315 w 7772262"/>
                            <a:gd name="connsiteY116" fmla="*/ 339897 h 676196"/>
                            <a:gd name="connsiteX117" fmla="*/ 6049670 w 7772262"/>
                            <a:gd name="connsiteY117" fmla="*/ 339897 h 676196"/>
                            <a:gd name="connsiteX118" fmla="*/ 5867497 w 7772262"/>
                            <a:gd name="connsiteY118" fmla="*/ 653994 h 676196"/>
                            <a:gd name="connsiteX119" fmla="*/ 4463950 w 7772262"/>
                            <a:gd name="connsiteY119" fmla="*/ 339897 h 676196"/>
                            <a:gd name="connsiteX120" fmla="*/ 4828299 w 7772262"/>
                            <a:gd name="connsiteY120" fmla="*/ 339897 h 676196"/>
                            <a:gd name="connsiteX121" fmla="*/ 4646122 w 7772262"/>
                            <a:gd name="connsiteY121" fmla="*/ 653994 h 676196"/>
                            <a:gd name="connsiteX122" fmla="*/ 4057735 w 7772262"/>
                            <a:gd name="connsiteY122" fmla="*/ 339897 h 676196"/>
                            <a:gd name="connsiteX123" fmla="*/ 4422103 w 7772262"/>
                            <a:gd name="connsiteY123" fmla="*/ 339897 h 676196"/>
                            <a:gd name="connsiteX124" fmla="*/ 4239916 w 7772262"/>
                            <a:gd name="connsiteY124" fmla="*/ 653994 h 676196"/>
                            <a:gd name="connsiteX125" fmla="*/ 3079071 w 7772262"/>
                            <a:gd name="connsiteY125" fmla="*/ 339897 h 676196"/>
                            <a:gd name="connsiteX126" fmla="*/ 3198311 w 7772262"/>
                            <a:gd name="connsiteY126" fmla="*/ 339897 h 676196"/>
                            <a:gd name="connsiteX127" fmla="*/ 3016134 w 7772262"/>
                            <a:gd name="connsiteY127" fmla="*/ 653994 h 676196"/>
                            <a:gd name="connsiteX128" fmla="*/ 2843834 w 7772262"/>
                            <a:gd name="connsiteY128" fmla="*/ 356934 h 676196"/>
                            <a:gd name="connsiteX129" fmla="*/ 3595674 w 7772262"/>
                            <a:gd name="connsiteY129" fmla="*/ 302483 h 676196"/>
                            <a:gd name="connsiteX130" fmla="*/ 3606332 w 7772262"/>
                            <a:gd name="connsiteY130" fmla="*/ 320861 h 676196"/>
                            <a:gd name="connsiteX131" fmla="*/ 3341914 w 7772262"/>
                            <a:gd name="connsiteY131" fmla="*/ 320861 h 676196"/>
                            <a:gd name="connsiteX132" fmla="*/ 3986778 w 7772262"/>
                            <a:gd name="connsiteY132" fmla="*/ 274158 h 676196"/>
                            <a:gd name="connsiteX133" fmla="*/ 4013129 w 7772262"/>
                            <a:gd name="connsiteY133" fmla="*/ 319590 h 676196"/>
                            <a:gd name="connsiteX134" fmla="*/ 3648770 w 7772262"/>
                            <a:gd name="connsiteY134" fmla="*/ 319590 h 676196"/>
                            <a:gd name="connsiteX135" fmla="*/ 3661456 w 7772262"/>
                            <a:gd name="connsiteY135" fmla="*/ 297719 h 676196"/>
                            <a:gd name="connsiteX136" fmla="*/ 4053080 w 7772262"/>
                            <a:gd name="connsiteY136" fmla="*/ 269356 h 676196"/>
                            <a:gd name="connsiteX137" fmla="*/ 4036822 w 7772262"/>
                            <a:gd name="connsiteY137" fmla="*/ 297388 h 676196"/>
                            <a:gd name="connsiteX138" fmla="*/ 4036822 w 7772262"/>
                            <a:gd name="connsiteY138" fmla="*/ 297385 h 676196"/>
                            <a:gd name="connsiteX139" fmla="*/ 4036820 w 7772262"/>
                            <a:gd name="connsiteY139" fmla="*/ 297388 h 676196"/>
                            <a:gd name="connsiteX140" fmla="*/ 4021873 w 7772262"/>
                            <a:gd name="connsiteY140" fmla="*/ 271616 h 676196"/>
                            <a:gd name="connsiteX141" fmla="*/ 4379791 w 7772262"/>
                            <a:gd name="connsiteY141" fmla="*/ 245694 h 676196"/>
                            <a:gd name="connsiteX142" fmla="*/ 4422103 w 7772262"/>
                            <a:gd name="connsiteY142" fmla="*/ 318642 h 676196"/>
                            <a:gd name="connsiteX143" fmla="*/ 4057735 w 7772262"/>
                            <a:gd name="connsiteY143" fmla="*/ 318642 h 676196"/>
                            <a:gd name="connsiteX144" fmla="*/ 4087779 w 7772262"/>
                            <a:gd name="connsiteY144" fmla="*/ 266843 h 676196"/>
                            <a:gd name="connsiteX145" fmla="*/ 4477097 w 7772262"/>
                            <a:gd name="connsiteY145" fmla="*/ 238647 h 676196"/>
                            <a:gd name="connsiteX146" fmla="*/ 4443028 w 7772262"/>
                            <a:gd name="connsiteY146" fmla="*/ 297388 h 676196"/>
                            <a:gd name="connsiteX147" fmla="*/ 4411704 w 7772262"/>
                            <a:gd name="connsiteY147" fmla="*/ 243383 h 676196"/>
                            <a:gd name="connsiteX148" fmla="*/ 7772262 w 7772262"/>
                            <a:gd name="connsiteY148" fmla="*/ 231134 h 676196"/>
                            <a:gd name="connsiteX149" fmla="*/ 7772262 w 7772262"/>
                            <a:gd name="connsiteY149" fmla="*/ 318642 h 676196"/>
                            <a:gd name="connsiteX150" fmla="*/ 7721507 w 7772262"/>
                            <a:gd name="connsiteY150" fmla="*/ 318642 h 676196"/>
                            <a:gd name="connsiteX151" fmla="*/ 4769615 w 7772262"/>
                            <a:gd name="connsiteY151" fmla="*/ 217462 h 676196"/>
                            <a:gd name="connsiteX152" fmla="*/ 4828299 w 7772262"/>
                            <a:gd name="connsiteY152" fmla="*/ 318642 h 676196"/>
                            <a:gd name="connsiteX153" fmla="*/ 4463952 w 7772262"/>
                            <a:gd name="connsiteY153" fmla="*/ 318642 h 676196"/>
                            <a:gd name="connsiteX154" fmla="*/ 4511806 w 7772262"/>
                            <a:gd name="connsiteY154" fmla="*/ 236133 h 676196"/>
                            <a:gd name="connsiteX155" fmla="*/ 4901099 w 7772262"/>
                            <a:gd name="connsiteY155" fmla="*/ 207940 h 676196"/>
                            <a:gd name="connsiteX156" fmla="*/ 4849219 w 7772262"/>
                            <a:gd name="connsiteY156" fmla="*/ 297388 h 676196"/>
                            <a:gd name="connsiteX157" fmla="*/ 4801523 w 7772262"/>
                            <a:gd name="connsiteY157" fmla="*/ 215151 h 676196"/>
                            <a:gd name="connsiteX158" fmla="*/ 5157638 w 7772262"/>
                            <a:gd name="connsiteY158" fmla="*/ 189360 h 676196"/>
                            <a:gd name="connsiteX159" fmla="*/ 5233910 w 7772262"/>
                            <a:gd name="connsiteY159" fmla="*/ 320861 h 676196"/>
                            <a:gd name="connsiteX160" fmla="*/ 4869552 w 7772262"/>
                            <a:gd name="connsiteY160" fmla="*/ 320861 h 676196"/>
                            <a:gd name="connsiteX161" fmla="*/ 4936535 w 7772262"/>
                            <a:gd name="connsiteY161" fmla="*/ 205373 h 676196"/>
                            <a:gd name="connsiteX162" fmla="*/ 5325840 w 7772262"/>
                            <a:gd name="connsiteY162" fmla="*/ 177178 h 676196"/>
                            <a:gd name="connsiteX163" fmla="*/ 5254833 w 7772262"/>
                            <a:gd name="connsiteY163" fmla="*/ 299606 h 676196"/>
                            <a:gd name="connsiteX164" fmla="*/ 5189548 w 7772262"/>
                            <a:gd name="connsiteY164" fmla="*/ 187049 h 676196"/>
                            <a:gd name="connsiteX165" fmla="*/ 5548737 w 7772262"/>
                            <a:gd name="connsiteY165" fmla="*/ 161035 h 676196"/>
                            <a:gd name="connsiteX166" fmla="*/ 5640696 w 7772262"/>
                            <a:gd name="connsiteY166" fmla="*/ 319590 h 676196"/>
                            <a:gd name="connsiteX167" fmla="*/ 5276344 w 7772262"/>
                            <a:gd name="connsiteY167" fmla="*/ 319590 h 676196"/>
                            <a:gd name="connsiteX168" fmla="*/ 5360396 w 7772262"/>
                            <a:gd name="connsiteY168" fmla="*/ 174676 h 676196"/>
                            <a:gd name="connsiteX169" fmla="*/ 5752021 w 7772262"/>
                            <a:gd name="connsiteY169" fmla="*/ 146313 h 676196"/>
                            <a:gd name="connsiteX170" fmla="*/ 5664395 w 7772262"/>
                            <a:gd name="connsiteY170" fmla="*/ 297388 h 676196"/>
                            <a:gd name="connsiteX171" fmla="*/ 5583836 w 7772262"/>
                            <a:gd name="connsiteY171" fmla="*/ 158493 h 676196"/>
                            <a:gd name="connsiteX172" fmla="*/ 5941749 w 7772262"/>
                            <a:gd name="connsiteY172" fmla="*/ 132572 h 676196"/>
                            <a:gd name="connsiteX173" fmla="*/ 6049670 w 7772262"/>
                            <a:gd name="connsiteY173" fmla="*/ 318642 h 676196"/>
                            <a:gd name="connsiteX174" fmla="*/ 5685315 w 7772262"/>
                            <a:gd name="connsiteY174" fmla="*/ 318642 h 676196"/>
                            <a:gd name="connsiteX175" fmla="*/ 5786725 w 7772262"/>
                            <a:gd name="connsiteY175" fmla="*/ 143799 h 676196"/>
                            <a:gd name="connsiteX176" fmla="*/ 6176034 w 7772262"/>
                            <a:gd name="connsiteY176" fmla="*/ 115604 h 676196"/>
                            <a:gd name="connsiteX177" fmla="*/ 6070596 w 7772262"/>
                            <a:gd name="connsiteY177" fmla="*/ 297388 h 676196"/>
                            <a:gd name="connsiteX178" fmla="*/ 5973662 w 7772262"/>
                            <a:gd name="connsiteY178" fmla="*/ 130261 h 676196"/>
                            <a:gd name="connsiteX179" fmla="*/ 6331578 w 7772262"/>
                            <a:gd name="connsiteY179" fmla="*/ 104339 h 676196"/>
                            <a:gd name="connsiteX180" fmla="*/ 6455872 w 7772262"/>
                            <a:gd name="connsiteY180" fmla="*/ 318642 h 676196"/>
                            <a:gd name="connsiteX181" fmla="*/ 6091525 w 7772262"/>
                            <a:gd name="connsiteY181" fmla="*/ 318642 h 676196"/>
                            <a:gd name="connsiteX182" fmla="*/ 6210743 w 7772262"/>
                            <a:gd name="connsiteY182" fmla="*/ 113091 h 676196"/>
                            <a:gd name="connsiteX183" fmla="*/ 6600040 w 7772262"/>
                            <a:gd name="connsiteY183" fmla="*/ 84896 h 676196"/>
                            <a:gd name="connsiteX184" fmla="*/ 6476797 w 7772262"/>
                            <a:gd name="connsiteY184" fmla="*/ 297388 h 676196"/>
                            <a:gd name="connsiteX185" fmla="*/ 6363491 w 7772262"/>
                            <a:gd name="connsiteY185" fmla="*/ 102028 h 676196"/>
                            <a:gd name="connsiteX186" fmla="*/ 6721916 w 7772262"/>
                            <a:gd name="connsiteY186" fmla="*/ 76070 h 676196"/>
                            <a:gd name="connsiteX187" fmla="*/ 6863882 w 7772262"/>
                            <a:gd name="connsiteY187" fmla="*/ 320861 h 676196"/>
                            <a:gd name="connsiteX188" fmla="*/ 6499547 w 7772262"/>
                            <a:gd name="connsiteY188" fmla="*/ 320861 h 676196"/>
                            <a:gd name="connsiteX189" fmla="*/ 6638000 w 7772262"/>
                            <a:gd name="connsiteY189" fmla="*/ 82147 h 676196"/>
                            <a:gd name="connsiteX190" fmla="*/ 7027298 w 7772262"/>
                            <a:gd name="connsiteY190" fmla="*/ 53953 h 676196"/>
                            <a:gd name="connsiteX191" fmla="*/ 6884810 w 7772262"/>
                            <a:gd name="connsiteY191" fmla="*/ 299606 h 676196"/>
                            <a:gd name="connsiteX192" fmla="*/ 6753823 w 7772262"/>
                            <a:gd name="connsiteY192" fmla="*/ 73759 h 676196"/>
                            <a:gd name="connsiteX193" fmla="*/ 7113020 w 7772262"/>
                            <a:gd name="connsiteY193" fmla="*/ 47745 h 676196"/>
                            <a:gd name="connsiteX194" fmla="*/ 7270675 w 7772262"/>
                            <a:gd name="connsiteY194" fmla="*/ 319590 h 676196"/>
                            <a:gd name="connsiteX195" fmla="*/ 6906327 w 7772262"/>
                            <a:gd name="connsiteY195" fmla="*/ 319590 h 676196"/>
                            <a:gd name="connsiteX196" fmla="*/ 7061859 w 7772262"/>
                            <a:gd name="connsiteY196" fmla="*/ 51450 h 676196"/>
                            <a:gd name="connsiteX197" fmla="*/ 7453481 w 7772262"/>
                            <a:gd name="connsiteY197" fmla="*/ 23087 h 676196"/>
                            <a:gd name="connsiteX198" fmla="*/ 7294384 w 7772262"/>
                            <a:gd name="connsiteY198" fmla="*/ 297388 h 676196"/>
                            <a:gd name="connsiteX199" fmla="*/ 7148118 w 7772262"/>
                            <a:gd name="connsiteY199" fmla="*/ 45203 h 676196"/>
                            <a:gd name="connsiteX200" fmla="*/ 7506028 w 7772262"/>
                            <a:gd name="connsiteY200" fmla="*/ 19282 h 676196"/>
                            <a:gd name="connsiteX201" fmla="*/ 7679663 w 7772262"/>
                            <a:gd name="connsiteY201" fmla="*/ 318642 h 676196"/>
                            <a:gd name="connsiteX202" fmla="*/ 7315317 w 7772262"/>
                            <a:gd name="connsiteY202" fmla="*/ 318642 h 676196"/>
                            <a:gd name="connsiteX203" fmla="*/ 7488186 w 7772262"/>
                            <a:gd name="connsiteY203" fmla="*/ 20574 h 676196"/>
                            <a:gd name="connsiteX204" fmla="*/ 7772262 w 7772262"/>
                            <a:gd name="connsiteY204" fmla="*/ 0 h 676196"/>
                            <a:gd name="connsiteX205" fmla="*/ 7772262 w 7772262"/>
                            <a:gd name="connsiteY205" fmla="*/ 173809 h 676196"/>
                            <a:gd name="connsiteX206" fmla="*/ 7700587 w 7772262"/>
                            <a:gd name="connsiteY206" fmla="*/ 297388 h 676196"/>
                            <a:gd name="connsiteX207" fmla="*/ 7537952 w 7772262"/>
                            <a:gd name="connsiteY207" fmla="*/ 16970 h 6761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Lst>
                          <a:rect l="l" t="t" r="r" b="b"/>
                          <a:pathLst>
                            <a:path w="7772262" h="676196">
                              <a:moveTo>
                                <a:pt x="77822" y="557258"/>
                              </a:moveTo>
                              <a:lnTo>
                                <a:pt x="146256" y="675249"/>
                              </a:lnTo>
                              <a:lnTo>
                                <a:pt x="0" y="675249"/>
                              </a:lnTo>
                              <a:lnTo>
                                <a:pt x="0" y="562894"/>
                              </a:lnTo>
                              <a:close/>
                              <a:moveTo>
                                <a:pt x="230397" y="546208"/>
                              </a:moveTo>
                              <a:lnTo>
                                <a:pt x="166596" y="656212"/>
                              </a:lnTo>
                              <a:lnTo>
                                <a:pt x="107937" y="555077"/>
                              </a:lnTo>
                              <a:close/>
                              <a:moveTo>
                                <a:pt x="467122" y="529063"/>
                              </a:moveTo>
                              <a:lnTo>
                                <a:pt x="552459" y="676196"/>
                              </a:lnTo>
                              <a:lnTo>
                                <a:pt x="188109" y="676196"/>
                              </a:lnTo>
                              <a:lnTo>
                                <a:pt x="264954" y="543705"/>
                              </a:lnTo>
                              <a:close/>
                              <a:moveTo>
                                <a:pt x="654253" y="515511"/>
                              </a:moveTo>
                              <a:lnTo>
                                <a:pt x="573383" y="654941"/>
                              </a:lnTo>
                              <a:lnTo>
                                <a:pt x="499034" y="526752"/>
                              </a:lnTo>
                              <a:close/>
                              <a:moveTo>
                                <a:pt x="856944" y="500831"/>
                              </a:moveTo>
                              <a:lnTo>
                                <a:pt x="958655" y="676196"/>
                              </a:lnTo>
                              <a:lnTo>
                                <a:pt x="594305" y="676196"/>
                              </a:lnTo>
                              <a:lnTo>
                                <a:pt x="688960" y="512997"/>
                              </a:lnTo>
                              <a:close/>
                              <a:moveTo>
                                <a:pt x="1080580" y="484634"/>
                              </a:moveTo>
                              <a:lnTo>
                                <a:pt x="982352" y="653994"/>
                              </a:lnTo>
                              <a:lnTo>
                                <a:pt x="892043" y="498289"/>
                              </a:lnTo>
                              <a:close/>
                              <a:moveTo>
                                <a:pt x="1249959" y="472368"/>
                              </a:moveTo>
                              <a:lnTo>
                                <a:pt x="1367629" y="675249"/>
                              </a:lnTo>
                              <a:lnTo>
                                <a:pt x="1003277" y="675249"/>
                              </a:lnTo>
                              <a:lnTo>
                                <a:pt x="1115292" y="482121"/>
                              </a:lnTo>
                              <a:close/>
                              <a:moveTo>
                                <a:pt x="1504590" y="453926"/>
                              </a:moveTo>
                              <a:lnTo>
                                <a:pt x="1388551" y="653994"/>
                              </a:lnTo>
                              <a:lnTo>
                                <a:pt x="1281868" y="470057"/>
                              </a:lnTo>
                              <a:close/>
                              <a:moveTo>
                                <a:pt x="1639778" y="444135"/>
                              </a:moveTo>
                              <a:lnTo>
                                <a:pt x="1773820" y="675249"/>
                              </a:lnTo>
                              <a:lnTo>
                                <a:pt x="1409471" y="675249"/>
                              </a:lnTo>
                              <a:lnTo>
                                <a:pt x="1539297" y="451413"/>
                              </a:lnTo>
                              <a:close/>
                              <a:moveTo>
                                <a:pt x="1929324" y="423166"/>
                              </a:moveTo>
                              <a:lnTo>
                                <a:pt x="1794158" y="656212"/>
                              </a:lnTo>
                              <a:lnTo>
                                <a:pt x="1669887" y="441955"/>
                              </a:lnTo>
                              <a:close/>
                              <a:moveTo>
                                <a:pt x="2029076" y="415941"/>
                              </a:moveTo>
                              <a:lnTo>
                                <a:pt x="2180023" y="676196"/>
                              </a:lnTo>
                              <a:lnTo>
                                <a:pt x="1815673" y="676196"/>
                              </a:lnTo>
                              <a:lnTo>
                                <a:pt x="1963882" y="420663"/>
                              </a:lnTo>
                              <a:close/>
                              <a:moveTo>
                                <a:pt x="2353179" y="392469"/>
                              </a:moveTo>
                              <a:lnTo>
                                <a:pt x="2200948" y="654941"/>
                              </a:lnTo>
                              <a:lnTo>
                                <a:pt x="2060986" y="413630"/>
                              </a:lnTo>
                              <a:close/>
                              <a:moveTo>
                                <a:pt x="2418899" y="387709"/>
                              </a:moveTo>
                              <a:lnTo>
                                <a:pt x="2586233" y="676196"/>
                              </a:lnTo>
                              <a:lnTo>
                                <a:pt x="2221870" y="676196"/>
                              </a:lnTo>
                              <a:lnTo>
                                <a:pt x="2387890" y="389955"/>
                              </a:lnTo>
                              <a:close/>
                              <a:moveTo>
                                <a:pt x="7291611" y="362100"/>
                              </a:moveTo>
                              <a:lnTo>
                                <a:pt x="7473790" y="676196"/>
                              </a:lnTo>
                              <a:lnTo>
                                <a:pt x="7109434" y="676196"/>
                              </a:lnTo>
                              <a:close/>
                              <a:moveTo>
                                <a:pt x="6885401" y="362100"/>
                              </a:moveTo>
                              <a:lnTo>
                                <a:pt x="7067589" y="676196"/>
                              </a:lnTo>
                              <a:lnTo>
                                <a:pt x="6703233" y="676196"/>
                              </a:lnTo>
                              <a:close/>
                              <a:moveTo>
                                <a:pt x="5661622" y="362100"/>
                              </a:moveTo>
                              <a:lnTo>
                                <a:pt x="5843795" y="676196"/>
                              </a:lnTo>
                              <a:lnTo>
                                <a:pt x="5479443" y="676196"/>
                              </a:lnTo>
                              <a:close/>
                              <a:moveTo>
                                <a:pt x="5255429" y="362100"/>
                              </a:moveTo>
                              <a:lnTo>
                                <a:pt x="5437602" y="676196"/>
                              </a:lnTo>
                              <a:lnTo>
                                <a:pt x="5073245" y="676196"/>
                              </a:lnTo>
                              <a:close/>
                              <a:moveTo>
                                <a:pt x="4034047" y="362100"/>
                              </a:moveTo>
                              <a:lnTo>
                                <a:pt x="4216219" y="676196"/>
                              </a:lnTo>
                              <a:lnTo>
                                <a:pt x="3851874" y="676196"/>
                              </a:lnTo>
                              <a:close/>
                              <a:moveTo>
                                <a:pt x="3627848" y="362100"/>
                              </a:moveTo>
                              <a:lnTo>
                                <a:pt x="3810028" y="676196"/>
                              </a:lnTo>
                              <a:lnTo>
                                <a:pt x="3445678" y="676196"/>
                              </a:lnTo>
                              <a:close/>
                              <a:moveTo>
                                <a:pt x="2779526" y="361591"/>
                              </a:moveTo>
                              <a:lnTo>
                                <a:pt x="2609931" y="653994"/>
                              </a:lnTo>
                              <a:lnTo>
                                <a:pt x="2454008" y="385166"/>
                              </a:lnTo>
                              <a:close/>
                              <a:moveTo>
                                <a:pt x="7700587" y="361152"/>
                              </a:moveTo>
                              <a:lnTo>
                                <a:pt x="7772262" y="484731"/>
                              </a:lnTo>
                              <a:lnTo>
                                <a:pt x="7772262" y="675249"/>
                              </a:lnTo>
                              <a:lnTo>
                                <a:pt x="7518412" y="675249"/>
                              </a:lnTo>
                              <a:close/>
                              <a:moveTo>
                                <a:pt x="6479217" y="361152"/>
                              </a:moveTo>
                              <a:lnTo>
                                <a:pt x="6661391" y="675249"/>
                              </a:lnTo>
                              <a:lnTo>
                                <a:pt x="6297037" y="675249"/>
                              </a:lnTo>
                              <a:close/>
                              <a:moveTo>
                                <a:pt x="6070596" y="361152"/>
                              </a:moveTo>
                              <a:lnTo>
                                <a:pt x="6252771" y="675249"/>
                              </a:lnTo>
                              <a:lnTo>
                                <a:pt x="5888419" y="675249"/>
                              </a:lnTo>
                              <a:close/>
                              <a:moveTo>
                                <a:pt x="4849214" y="361152"/>
                              </a:moveTo>
                              <a:lnTo>
                                <a:pt x="5031391" y="675249"/>
                              </a:lnTo>
                              <a:lnTo>
                                <a:pt x="4667041" y="675249"/>
                              </a:lnTo>
                              <a:close/>
                              <a:moveTo>
                                <a:pt x="4443028" y="361152"/>
                              </a:moveTo>
                              <a:lnTo>
                                <a:pt x="4625200" y="675249"/>
                              </a:lnTo>
                              <a:lnTo>
                                <a:pt x="4260844" y="675249"/>
                              </a:lnTo>
                              <a:close/>
                              <a:moveTo>
                                <a:pt x="3221650" y="361152"/>
                              </a:moveTo>
                              <a:lnTo>
                                <a:pt x="3403827" y="675249"/>
                              </a:lnTo>
                              <a:lnTo>
                                <a:pt x="3039470" y="675249"/>
                              </a:lnTo>
                              <a:close/>
                              <a:moveTo>
                                <a:pt x="2813032" y="361152"/>
                              </a:moveTo>
                              <a:lnTo>
                                <a:pt x="2995209" y="675249"/>
                              </a:lnTo>
                              <a:lnTo>
                                <a:pt x="2630855" y="675249"/>
                              </a:lnTo>
                              <a:close/>
                              <a:moveTo>
                                <a:pt x="6499547" y="342116"/>
                              </a:moveTo>
                              <a:lnTo>
                                <a:pt x="6863882" y="342116"/>
                              </a:lnTo>
                              <a:lnTo>
                                <a:pt x="6681722" y="656212"/>
                              </a:lnTo>
                              <a:close/>
                              <a:moveTo>
                                <a:pt x="4869550" y="342116"/>
                              </a:moveTo>
                              <a:lnTo>
                                <a:pt x="5233910" y="342116"/>
                              </a:lnTo>
                              <a:lnTo>
                                <a:pt x="5051726" y="656212"/>
                              </a:lnTo>
                              <a:close/>
                              <a:moveTo>
                                <a:pt x="3241987" y="342116"/>
                              </a:moveTo>
                              <a:lnTo>
                                <a:pt x="3606332" y="342116"/>
                              </a:lnTo>
                              <a:lnTo>
                                <a:pt x="3424164" y="656212"/>
                              </a:lnTo>
                              <a:close/>
                              <a:moveTo>
                                <a:pt x="6906327" y="340845"/>
                              </a:moveTo>
                              <a:lnTo>
                                <a:pt x="7270675" y="340845"/>
                              </a:lnTo>
                              <a:lnTo>
                                <a:pt x="7088516" y="654941"/>
                              </a:lnTo>
                              <a:close/>
                              <a:moveTo>
                                <a:pt x="5276344" y="340845"/>
                              </a:moveTo>
                              <a:lnTo>
                                <a:pt x="5640696" y="340845"/>
                              </a:lnTo>
                              <a:lnTo>
                                <a:pt x="5458524" y="654941"/>
                              </a:lnTo>
                              <a:close/>
                              <a:moveTo>
                                <a:pt x="3648770" y="340845"/>
                              </a:moveTo>
                              <a:lnTo>
                                <a:pt x="4013129" y="340845"/>
                              </a:lnTo>
                              <a:lnTo>
                                <a:pt x="3830950" y="654941"/>
                              </a:lnTo>
                              <a:close/>
                              <a:moveTo>
                                <a:pt x="7721507" y="339897"/>
                              </a:moveTo>
                              <a:lnTo>
                                <a:pt x="7772262" y="339897"/>
                              </a:lnTo>
                              <a:lnTo>
                                <a:pt x="7772262" y="427405"/>
                              </a:lnTo>
                              <a:close/>
                              <a:moveTo>
                                <a:pt x="7315317" y="339897"/>
                              </a:moveTo>
                              <a:lnTo>
                                <a:pt x="7679663" y="339897"/>
                              </a:lnTo>
                              <a:lnTo>
                                <a:pt x="7497481" y="653994"/>
                              </a:lnTo>
                              <a:close/>
                              <a:moveTo>
                                <a:pt x="6091525" y="339897"/>
                              </a:moveTo>
                              <a:lnTo>
                                <a:pt x="6455868" y="339897"/>
                              </a:lnTo>
                              <a:lnTo>
                                <a:pt x="6273698" y="653994"/>
                              </a:lnTo>
                              <a:close/>
                              <a:moveTo>
                                <a:pt x="5685315" y="339897"/>
                              </a:moveTo>
                              <a:lnTo>
                                <a:pt x="6049670" y="339897"/>
                              </a:lnTo>
                              <a:lnTo>
                                <a:pt x="5867497" y="653994"/>
                              </a:lnTo>
                              <a:close/>
                              <a:moveTo>
                                <a:pt x="4463950" y="339897"/>
                              </a:moveTo>
                              <a:lnTo>
                                <a:pt x="4828299" y="339897"/>
                              </a:lnTo>
                              <a:lnTo>
                                <a:pt x="4646122" y="653994"/>
                              </a:lnTo>
                              <a:close/>
                              <a:moveTo>
                                <a:pt x="4057735" y="339897"/>
                              </a:moveTo>
                              <a:lnTo>
                                <a:pt x="4422103" y="339897"/>
                              </a:lnTo>
                              <a:lnTo>
                                <a:pt x="4239916" y="653994"/>
                              </a:lnTo>
                              <a:close/>
                              <a:moveTo>
                                <a:pt x="3079071" y="339897"/>
                              </a:moveTo>
                              <a:lnTo>
                                <a:pt x="3198311" y="339897"/>
                              </a:lnTo>
                              <a:lnTo>
                                <a:pt x="3016134" y="653994"/>
                              </a:lnTo>
                              <a:lnTo>
                                <a:pt x="2843834" y="356934"/>
                              </a:lnTo>
                              <a:close/>
                              <a:moveTo>
                                <a:pt x="3595674" y="302483"/>
                              </a:moveTo>
                              <a:lnTo>
                                <a:pt x="3606332" y="320861"/>
                              </a:lnTo>
                              <a:lnTo>
                                <a:pt x="3341914" y="320861"/>
                              </a:lnTo>
                              <a:close/>
                              <a:moveTo>
                                <a:pt x="3986778" y="274158"/>
                              </a:moveTo>
                              <a:lnTo>
                                <a:pt x="4013129" y="319590"/>
                              </a:lnTo>
                              <a:lnTo>
                                <a:pt x="3648770" y="319590"/>
                              </a:lnTo>
                              <a:lnTo>
                                <a:pt x="3661456" y="297719"/>
                              </a:lnTo>
                              <a:close/>
                              <a:moveTo>
                                <a:pt x="4053080" y="269356"/>
                              </a:moveTo>
                              <a:lnTo>
                                <a:pt x="4036822" y="297388"/>
                              </a:lnTo>
                              <a:lnTo>
                                <a:pt x="4036822" y="297385"/>
                              </a:lnTo>
                              <a:lnTo>
                                <a:pt x="4036820" y="297388"/>
                              </a:lnTo>
                              <a:lnTo>
                                <a:pt x="4021873" y="271616"/>
                              </a:lnTo>
                              <a:close/>
                              <a:moveTo>
                                <a:pt x="4379791" y="245694"/>
                              </a:moveTo>
                              <a:lnTo>
                                <a:pt x="4422103" y="318642"/>
                              </a:lnTo>
                              <a:lnTo>
                                <a:pt x="4057735" y="318642"/>
                              </a:lnTo>
                              <a:lnTo>
                                <a:pt x="4087779" y="266843"/>
                              </a:lnTo>
                              <a:close/>
                              <a:moveTo>
                                <a:pt x="4477097" y="238647"/>
                              </a:moveTo>
                              <a:lnTo>
                                <a:pt x="4443028" y="297388"/>
                              </a:lnTo>
                              <a:lnTo>
                                <a:pt x="4411704" y="243383"/>
                              </a:lnTo>
                              <a:close/>
                              <a:moveTo>
                                <a:pt x="7772262" y="231134"/>
                              </a:moveTo>
                              <a:lnTo>
                                <a:pt x="7772262" y="318642"/>
                              </a:lnTo>
                              <a:lnTo>
                                <a:pt x="7721507" y="318642"/>
                              </a:lnTo>
                              <a:close/>
                              <a:moveTo>
                                <a:pt x="4769615" y="217462"/>
                              </a:moveTo>
                              <a:lnTo>
                                <a:pt x="4828299" y="318642"/>
                              </a:lnTo>
                              <a:lnTo>
                                <a:pt x="4463952" y="318642"/>
                              </a:lnTo>
                              <a:lnTo>
                                <a:pt x="4511806" y="236133"/>
                              </a:lnTo>
                              <a:close/>
                              <a:moveTo>
                                <a:pt x="4901099" y="207940"/>
                              </a:moveTo>
                              <a:lnTo>
                                <a:pt x="4849219" y="297388"/>
                              </a:lnTo>
                              <a:lnTo>
                                <a:pt x="4801523" y="215151"/>
                              </a:lnTo>
                              <a:close/>
                              <a:moveTo>
                                <a:pt x="5157638" y="189360"/>
                              </a:moveTo>
                              <a:lnTo>
                                <a:pt x="5233910" y="320861"/>
                              </a:lnTo>
                              <a:lnTo>
                                <a:pt x="4869552" y="320861"/>
                              </a:lnTo>
                              <a:lnTo>
                                <a:pt x="4936535" y="205373"/>
                              </a:lnTo>
                              <a:close/>
                              <a:moveTo>
                                <a:pt x="5325840" y="177178"/>
                              </a:moveTo>
                              <a:lnTo>
                                <a:pt x="5254833" y="299606"/>
                              </a:lnTo>
                              <a:lnTo>
                                <a:pt x="5189548" y="187049"/>
                              </a:lnTo>
                              <a:close/>
                              <a:moveTo>
                                <a:pt x="5548737" y="161035"/>
                              </a:moveTo>
                              <a:lnTo>
                                <a:pt x="5640696" y="319590"/>
                              </a:lnTo>
                              <a:lnTo>
                                <a:pt x="5276344" y="319590"/>
                              </a:lnTo>
                              <a:lnTo>
                                <a:pt x="5360396" y="174676"/>
                              </a:lnTo>
                              <a:close/>
                              <a:moveTo>
                                <a:pt x="5752021" y="146313"/>
                              </a:moveTo>
                              <a:lnTo>
                                <a:pt x="5664395" y="297388"/>
                              </a:lnTo>
                              <a:lnTo>
                                <a:pt x="5583836" y="158493"/>
                              </a:lnTo>
                              <a:close/>
                              <a:moveTo>
                                <a:pt x="5941749" y="132572"/>
                              </a:moveTo>
                              <a:lnTo>
                                <a:pt x="6049670" y="318642"/>
                              </a:lnTo>
                              <a:lnTo>
                                <a:pt x="5685315" y="318642"/>
                              </a:lnTo>
                              <a:lnTo>
                                <a:pt x="5786725" y="143799"/>
                              </a:lnTo>
                              <a:close/>
                              <a:moveTo>
                                <a:pt x="6176034" y="115604"/>
                              </a:moveTo>
                              <a:lnTo>
                                <a:pt x="6070596" y="297388"/>
                              </a:lnTo>
                              <a:lnTo>
                                <a:pt x="5973662" y="130261"/>
                              </a:lnTo>
                              <a:close/>
                              <a:moveTo>
                                <a:pt x="6331578" y="104339"/>
                              </a:moveTo>
                              <a:lnTo>
                                <a:pt x="6455872" y="318642"/>
                              </a:lnTo>
                              <a:lnTo>
                                <a:pt x="6091525" y="318642"/>
                              </a:lnTo>
                              <a:lnTo>
                                <a:pt x="6210743" y="113091"/>
                              </a:lnTo>
                              <a:close/>
                              <a:moveTo>
                                <a:pt x="6600040" y="84896"/>
                              </a:moveTo>
                              <a:lnTo>
                                <a:pt x="6476797" y="297388"/>
                              </a:lnTo>
                              <a:lnTo>
                                <a:pt x="6363491" y="102028"/>
                              </a:lnTo>
                              <a:close/>
                              <a:moveTo>
                                <a:pt x="6721916" y="76070"/>
                              </a:moveTo>
                              <a:lnTo>
                                <a:pt x="6863882" y="320861"/>
                              </a:lnTo>
                              <a:lnTo>
                                <a:pt x="6499547" y="320861"/>
                              </a:lnTo>
                              <a:lnTo>
                                <a:pt x="6638000" y="82147"/>
                              </a:lnTo>
                              <a:close/>
                              <a:moveTo>
                                <a:pt x="7027298" y="53953"/>
                              </a:moveTo>
                              <a:lnTo>
                                <a:pt x="6884810" y="299606"/>
                              </a:lnTo>
                              <a:lnTo>
                                <a:pt x="6753823" y="73759"/>
                              </a:lnTo>
                              <a:close/>
                              <a:moveTo>
                                <a:pt x="7113020" y="47745"/>
                              </a:moveTo>
                              <a:lnTo>
                                <a:pt x="7270675" y="319590"/>
                              </a:lnTo>
                              <a:lnTo>
                                <a:pt x="6906327" y="319590"/>
                              </a:lnTo>
                              <a:lnTo>
                                <a:pt x="7061859" y="51450"/>
                              </a:lnTo>
                              <a:close/>
                              <a:moveTo>
                                <a:pt x="7453481" y="23087"/>
                              </a:moveTo>
                              <a:lnTo>
                                <a:pt x="7294384" y="297388"/>
                              </a:lnTo>
                              <a:lnTo>
                                <a:pt x="7148118" y="45203"/>
                              </a:lnTo>
                              <a:close/>
                              <a:moveTo>
                                <a:pt x="7506028" y="19282"/>
                              </a:moveTo>
                              <a:lnTo>
                                <a:pt x="7679663" y="318642"/>
                              </a:lnTo>
                              <a:lnTo>
                                <a:pt x="7315317" y="318642"/>
                              </a:lnTo>
                              <a:lnTo>
                                <a:pt x="7488186" y="20574"/>
                              </a:lnTo>
                              <a:close/>
                              <a:moveTo>
                                <a:pt x="7772262" y="0"/>
                              </a:moveTo>
                              <a:lnTo>
                                <a:pt x="7772262" y="173809"/>
                              </a:lnTo>
                              <a:lnTo>
                                <a:pt x="7700587" y="297388"/>
                              </a:lnTo>
                              <a:lnTo>
                                <a:pt x="7537952" y="16970"/>
                              </a:lnTo>
                              <a:close/>
                            </a:path>
                          </a:pathLst>
                        </a:custGeom>
                        <a:blipFill>
                          <a:blip r:embed="rId1"/>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9" name="Freeform 49"/>
                      <wps:cNvSpPr/>
                      <wps:spPr>
                        <a:xfrm rot="5400000">
                          <a:off x="3593879" y="-3592349"/>
                          <a:ext cx="584503" cy="7772261"/>
                        </a:xfrm>
                        <a:custGeom>
                          <a:avLst/>
                          <a:gdLst>
                            <a:gd name="connsiteX0" fmla="*/ 0 w 5736329"/>
                            <a:gd name="connsiteY0" fmla="*/ 0 h 10048272"/>
                            <a:gd name="connsiteX1" fmla="*/ 76957 w 5736329"/>
                            <a:gd name="connsiteY1" fmla="*/ 0 h 10048272"/>
                            <a:gd name="connsiteX2" fmla="*/ 5736329 w 5736329"/>
                            <a:gd name="connsiteY2" fmla="*/ 10048272 h 10048272"/>
                            <a:gd name="connsiteX3" fmla="*/ 5383003 w 5736329"/>
                            <a:gd name="connsiteY3" fmla="*/ 10048272 h 10048272"/>
                          </a:gdLst>
                          <a:ahLst/>
                          <a:cxnLst>
                            <a:cxn ang="0">
                              <a:pos x="connsiteX0" y="connsiteY0"/>
                            </a:cxn>
                            <a:cxn ang="0">
                              <a:pos x="connsiteX1" y="connsiteY1"/>
                            </a:cxn>
                            <a:cxn ang="0">
                              <a:pos x="connsiteX2" y="connsiteY2"/>
                            </a:cxn>
                            <a:cxn ang="0">
                              <a:pos x="connsiteX3" y="connsiteY3"/>
                            </a:cxn>
                          </a:cxnLst>
                          <a:rect l="l" t="t" r="r" b="b"/>
                          <a:pathLst>
                            <a:path w="5736329" h="10048272">
                              <a:moveTo>
                                <a:pt x="0" y="0"/>
                              </a:moveTo>
                              <a:lnTo>
                                <a:pt x="76957" y="0"/>
                              </a:lnTo>
                              <a:lnTo>
                                <a:pt x="5736329" y="10048272"/>
                              </a:lnTo>
                              <a:lnTo>
                                <a:pt x="5383003" y="10048272"/>
                              </a:lnTo>
                              <a:close/>
                            </a:path>
                          </a:pathLst>
                        </a:custGeom>
                        <a:gradFill flip="none" rotWithShape="1">
                          <a:gsLst>
                            <a:gs pos="0">
                              <a:schemeClr val="accent1">
                                <a:shade val="30000"/>
                                <a:satMod val="115000"/>
                              </a:schemeClr>
                            </a:gs>
                            <a:gs pos="50000">
                              <a:schemeClr val="accent1">
                                <a:shade val="67500"/>
                                <a:satMod val="115000"/>
                              </a:schemeClr>
                            </a:gs>
                            <a:gs pos="100000">
                              <a:schemeClr val="accent1">
                                <a:shade val="100000"/>
                                <a:satMod val="115000"/>
                              </a:schemeClr>
                            </a:gs>
                          </a:gsLst>
                          <a:lin ang="162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0" name="Freeform 50"/>
                      <wps:cNvSpPr/>
                      <wps:spPr>
                        <a:xfrm rot="5400000">
                          <a:off x="3619740" y="-3619740"/>
                          <a:ext cx="532781" cy="7772261"/>
                        </a:xfrm>
                        <a:custGeom>
                          <a:avLst/>
                          <a:gdLst>
                            <a:gd name="connsiteX0" fmla="*/ 0 w 5228724"/>
                            <a:gd name="connsiteY0" fmla="*/ 0 h 10048272"/>
                            <a:gd name="connsiteX1" fmla="*/ 2048 w 5228724"/>
                            <a:gd name="connsiteY1" fmla="*/ 0 h 10048272"/>
                            <a:gd name="connsiteX2" fmla="*/ 5228724 w 5228724"/>
                            <a:gd name="connsiteY2" fmla="*/ 10048272 h 10048272"/>
                            <a:gd name="connsiteX3" fmla="*/ 5028384 w 5228724"/>
                            <a:gd name="connsiteY3" fmla="*/ 10048272 h 10048272"/>
                          </a:gdLst>
                          <a:ahLst/>
                          <a:cxnLst>
                            <a:cxn ang="0">
                              <a:pos x="connsiteX0" y="connsiteY0"/>
                            </a:cxn>
                            <a:cxn ang="0">
                              <a:pos x="connsiteX1" y="connsiteY1"/>
                            </a:cxn>
                            <a:cxn ang="0">
                              <a:pos x="connsiteX2" y="connsiteY2"/>
                            </a:cxn>
                            <a:cxn ang="0">
                              <a:pos x="connsiteX3" y="connsiteY3"/>
                            </a:cxn>
                          </a:cxnLst>
                          <a:rect l="l" t="t" r="r" b="b"/>
                          <a:pathLst>
                            <a:path w="5228724" h="10048272">
                              <a:moveTo>
                                <a:pt x="0" y="0"/>
                              </a:moveTo>
                              <a:lnTo>
                                <a:pt x="2048" y="0"/>
                              </a:lnTo>
                              <a:lnTo>
                                <a:pt x="5228724" y="10048272"/>
                              </a:lnTo>
                              <a:lnTo>
                                <a:pt x="5028384" y="10048272"/>
                              </a:lnTo>
                              <a:close/>
                            </a:path>
                          </a:pathLst>
                        </a:custGeom>
                        <a:gradFill flip="none" rotWithShape="1">
                          <a:gsLst>
                            <a:gs pos="0">
                              <a:schemeClr val="accent2">
                                <a:shade val="30000"/>
                                <a:satMod val="115000"/>
                              </a:schemeClr>
                            </a:gs>
                            <a:gs pos="50000">
                              <a:schemeClr val="accent2">
                                <a:shade val="67500"/>
                                <a:satMod val="115000"/>
                              </a:schemeClr>
                            </a:gs>
                            <a:gs pos="100000">
                              <a:schemeClr val="accent2">
                                <a:shade val="100000"/>
                                <a:satMod val="115000"/>
                              </a:schemeClr>
                            </a:gs>
                          </a:gsLst>
                          <a:lin ang="54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1" name="Freeform 51"/>
                      <wps:cNvSpPr/>
                      <wps:spPr>
                        <a:xfrm>
                          <a:off x="0" y="47702"/>
                          <a:ext cx="7772262" cy="676196"/>
                        </a:xfrm>
                        <a:custGeom>
                          <a:avLst/>
                          <a:gdLst>
                            <a:gd name="connsiteX0" fmla="*/ 77822 w 7772262"/>
                            <a:gd name="connsiteY0" fmla="*/ 557258 h 676196"/>
                            <a:gd name="connsiteX1" fmla="*/ 146256 w 7772262"/>
                            <a:gd name="connsiteY1" fmla="*/ 675249 h 676196"/>
                            <a:gd name="connsiteX2" fmla="*/ 0 w 7772262"/>
                            <a:gd name="connsiteY2" fmla="*/ 675249 h 676196"/>
                            <a:gd name="connsiteX3" fmla="*/ 0 w 7772262"/>
                            <a:gd name="connsiteY3" fmla="*/ 562894 h 676196"/>
                            <a:gd name="connsiteX4" fmla="*/ 230397 w 7772262"/>
                            <a:gd name="connsiteY4" fmla="*/ 546208 h 676196"/>
                            <a:gd name="connsiteX5" fmla="*/ 166596 w 7772262"/>
                            <a:gd name="connsiteY5" fmla="*/ 656212 h 676196"/>
                            <a:gd name="connsiteX6" fmla="*/ 107937 w 7772262"/>
                            <a:gd name="connsiteY6" fmla="*/ 555077 h 676196"/>
                            <a:gd name="connsiteX7" fmla="*/ 467122 w 7772262"/>
                            <a:gd name="connsiteY7" fmla="*/ 529063 h 676196"/>
                            <a:gd name="connsiteX8" fmla="*/ 552459 w 7772262"/>
                            <a:gd name="connsiteY8" fmla="*/ 676196 h 676196"/>
                            <a:gd name="connsiteX9" fmla="*/ 188109 w 7772262"/>
                            <a:gd name="connsiteY9" fmla="*/ 676196 h 676196"/>
                            <a:gd name="connsiteX10" fmla="*/ 264954 w 7772262"/>
                            <a:gd name="connsiteY10" fmla="*/ 543705 h 676196"/>
                            <a:gd name="connsiteX11" fmla="*/ 654253 w 7772262"/>
                            <a:gd name="connsiteY11" fmla="*/ 515511 h 676196"/>
                            <a:gd name="connsiteX12" fmla="*/ 573383 w 7772262"/>
                            <a:gd name="connsiteY12" fmla="*/ 654941 h 676196"/>
                            <a:gd name="connsiteX13" fmla="*/ 499034 w 7772262"/>
                            <a:gd name="connsiteY13" fmla="*/ 526752 h 676196"/>
                            <a:gd name="connsiteX14" fmla="*/ 856944 w 7772262"/>
                            <a:gd name="connsiteY14" fmla="*/ 500831 h 676196"/>
                            <a:gd name="connsiteX15" fmla="*/ 958655 w 7772262"/>
                            <a:gd name="connsiteY15" fmla="*/ 676196 h 676196"/>
                            <a:gd name="connsiteX16" fmla="*/ 594305 w 7772262"/>
                            <a:gd name="connsiteY16" fmla="*/ 676196 h 676196"/>
                            <a:gd name="connsiteX17" fmla="*/ 688960 w 7772262"/>
                            <a:gd name="connsiteY17" fmla="*/ 512997 h 676196"/>
                            <a:gd name="connsiteX18" fmla="*/ 1080580 w 7772262"/>
                            <a:gd name="connsiteY18" fmla="*/ 484634 h 676196"/>
                            <a:gd name="connsiteX19" fmla="*/ 982352 w 7772262"/>
                            <a:gd name="connsiteY19" fmla="*/ 653994 h 676196"/>
                            <a:gd name="connsiteX20" fmla="*/ 892043 w 7772262"/>
                            <a:gd name="connsiteY20" fmla="*/ 498289 h 676196"/>
                            <a:gd name="connsiteX21" fmla="*/ 1249959 w 7772262"/>
                            <a:gd name="connsiteY21" fmla="*/ 472368 h 676196"/>
                            <a:gd name="connsiteX22" fmla="*/ 1367629 w 7772262"/>
                            <a:gd name="connsiteY22" fmla="*/ 675249 h 676196"/>
                            <a:gd name="connsiteX23" fmla="*/ 1003277 w 7772262"/>
                            <a:gd name="connsiteY23" fmla="*/ 675249 h 676196"/>
                            <a:gd name="connsiteX24" fmla="*/ 1115292 w 7772262"/>
                            <a:gd name="connsiteY24" fmla="*/ 482121 h 676196"/>
                            <a:gd name="connsiteX25" fmla="*/ 1504590 w 7772262"/>
                            <a:gd name="connsiteY25" fmla="*/ 453926 h 676196"/>
                            <a:gd name="connsiteX26" fmla="*/ 1388551 w 7772262"/>
                            <a:gd name="connsiteY26" fmla="*/ 653994 h 676196"/>
                            <a:gd name="connsiteX27" fmla="*/ 1281868 w 7772262"/>
                            <a:gd name="connsiteY27" fmla="*/ 470057 h 676196"/>
                            <a:gd name="connsiteX28" fmla="*/ 1639778 w 7772262"/>
                            <a:gd name="connsiteY28" fmla="*/ 444135 h 676196"/>
                            <a:gd name="connsiteX29" fmla="*/ 1773820 w 7772262"/>
                            <a:gd name="connsiteY29" fmla="*/ 675249 h 676196"/>
                            <a:gd name="connsiteX30" fmla="*/ 1409471 w 7772262"/>
                            <a:gd name="connsiteY30" fmla="*/ 675249 h 676196"/>
                            <a:gd name="connsiteX31" fmla="*/ 1539297 w 7772262"/>
                            <a:gd name="connsiteY31" fmla="*/ 451413 h 676196"/>
                            <a:gd name="connsiteX32" fmla="*/ 1929324 w 7772262"/>
                            <a:gd name="connsiteY32" fmla="*/ 423166 h 676196"/>
                            <a:gd name="connsiteX33" fmla="*/ 1794158 w 7772262"/>
                            <a:gd name="connsiteY33" fmla="*/ 656212 h 676196"/>
                            <a:gd name="connsiteX34" fmla="*/ 1669887 w 7772262"/>
                            <a:gd name="connsiteY34" fmla="*/ 441955 h 676196"/>
                            <a:gd name="connsiteX35" fmla="*/ 2029076 w 7772262"/>
                            <a:gd name="connsiteY35" fmla="*/ 415941 h 676196"/>
                            <a:gd name="connsiteX36" fmla="*/ 2180023 w 7772262"/>
                            <a:gd name="connsiteY36" fmla="*/ 676196 h 676196"/>
                            <a:gd name="connsiteX37" fmla="*/ 1815673 w 7772262"/>
                            <a:gd name="connsiteY37" fmla="*/ 676196 h 676196"/>
                            <a:gd name="connsiteX38" fmla="*/ 1963882 w 7772262"/>
                            <a:gd name="connsiteY38" fmla="*/ 420663 h 676196"/>
                            <a:gd name="connsiteX39" fmla="*/ 2353179 w 7772262"/>
                            <a:gd name="connsiteY39" fmla="*/ 392469 h 676196"/>
                            <a:gd name="connsiteX40" fmla="*/ 2200948 w 7772262"/>
                            <a:gd name="connsiteY40" fmla="*/ 654941 h 676196"/>
                            <a:gd name="connsiteX41" fmla="*/ 2060986 w 7772262"/>
                            <a:gd name="connsiteY41" fmla="*/ 413630 h 676196"/>
                            <a:gd name="connsiteX42" fmla="*/ 2418899 w 7772262"/>
                            <a:gd name="connsiteY42" fmla="*/ 387709 h 676196"/>
                            <a:gd name="connsiteX43" fmla="*/ 2586233 w 7772262"/>
                            <a:gd name="connsiteY43" fmla="*/ 676196 h 676196"/>
                            <a:gd name="connsiteX44" fmla="*/ 2221870 w 7772262"/>
                            <a:gd name="connsiteY44" fmla="*/ 676196 h 676196"/>
                            <a:gd name="connsiteX45" fmla="*/ 2387890 w 7772262"/>
                            <a:gd name="connsiteY45" fmla="*/ 389955 h 676196"/>
                            <a:gd name="connsiteX46" fmla="*/ 7291611 w 7772262"/>
                            <a:gd name="connsiteY46" fmla="*/ 362100 h 676196"/>
                            <a:gd name="connsiteX47" fmla="*/ 7473790 w 7772262"/>
                            <a:gd name="connsiteY47" fmla="*/ 676196 h 676196"/>
                            <a:gd name="connsiteX48" fmla="*/ 7109434 w 7772262"/>
                            <a:gd name="connsiteY48" fmla="*/ 676196 h 676196"/>
                            <a:gd name="connsiteX49" fmla="*/ 6885401 w 7772262"/>
                            <a:gd name="connsiteY49" fmla="*/ 362100 h 676196"/>
                            <a:gd name="connsiteX50" fmla="*/ 7067589 w 7772262"/>
                            <a:gd name="connsiteY50" fmla="*/ 676196 h 676196"/>
                            <a:gd name="connsiteX51" fmla="*/ 6703233 w 7772262"/>
                            <a:gd name="connsiteY51" fmla="*/ 676196 h 676196"/>
                            <a:gd name="connsiteX52" fmla="*/ 5661622 w 7772262"/>
                            <a:gd name="connsiteY52" fmla="*/ 362100 h 676196"/>
                            <a:gd name="connsiteX53" fmla="*/ 5843795 w 7772262"/>
                            <a:gd name="connsiteY53" fmla="*/ 676196 h 676196"/>
                            <a:gd name="connsiteX54" fmla="*/ 5479443 w 7772262"/>
                            <a:gd name="connsiteY54" fmla="*/ 676196 h 676196"/>
                            <a:gd name="connsiteX55" fmla="*/ 5255429 w 7772262"/>
                            <a:gd name="connsiteY55" fmla="*/ 362100 h 676196"/>
                            <a:gd name="connsiteX56" fmla="*/ 5437602 w 7772262"/>
                            <a:gd name="connsiteY56" fmla="*/ 676196 h 676196"/>
                            <a:gd name="connsiteX57" fmla="*/ 5073245 w 7772262"/>
                            <a:gd name="connsiteY57" fmla="*/ 676196 h 676196"/>
                            <a:gd name="connsiteX58" fmla="*/ 4034047 w 7772262"/>
                            <a:gd name="connsiteY58" fmla="*/ 362100 h 676196"/>
                            <a:gd name="connsiteX59" fmla="*/ 4216219 w 7772262"/>
                            <a:gd name="connsiteY59" fmla="*/ 676196 h 676196"/>
                            <a:gd name="connsiteX60" fmla="*/ 3851874 w 7772262"/>
                            <a:gd name="connsiteY60" fmla="*/ 676196 h 676196"/>
                            <a:gd name="connsiteX61" fmla="*/ 3627848 w 7772262"/>
                            <a:gd name="connsiteY61" fmla="*/ 362100 h 676196"/>
                            <a:gd name="connsiteX62" fmla="*/ 3810028 w 7772262"/>
                            <a:gd name="connsiteY62" fmla="*/ 676196 h 676196"/>
                            <a:gd name="connsiteX63" fmla="*/ 3445678 w 7772262"/>
                            <a:gd name="connsiteY63" fmla="*/ 676196 h 676196"/>
                            <a:gd name="connsiteX64" fmla="*/ 2779526 w 7772262"/>
                            <a:gd name="connsiteY64" fmla="*/ 361591 h 676196"/>
                            <a:gd name="connsiteX65" fmla="*/ 2609931 w 7772262"/>
                            <a:gd name="connsiteY65" fmla="*/ 653994 h 676196"/>
                            <a:gd name="connsiteX66" fmla="*/ 2454008 w 7772262"/>
                            <a:gd name="connsiteY66" fmla="*/ 385166 h 676196"/>
                            <a:gd name="connsiteX67" fmla="*/ 7700587 w 7772262"/>
                            <a:gd name="connsiteY67" fmla="*/ 361152 h 676196"/>
                            <a:gd name="connsiteX68" fmla="*/ 7772262 w 7772262"/>
                            <a:gd name="connsiteY68" fmla="*/ 484731 h 676196"/>
                            <a:gd name="connsiteX69" fmla="*/ 7772262 w 7772262"/>
                            <a:gd name="connsiteY69" fmla="*/ 675249 h 676196"/>
                            <a:gd name="connsiteX70" fmla="*/ 7518412 w 7772262"/>
                            <a:gd name="connsiteY70" fmla="*/ 675249 h 676196"/>
                            <a:gd name="connsiteX71" fmla="*/ 6479217 w 7772262"/>
                            <a:gd name="connsiteY71" fmla="*/ 361152 h 676196"/>
                            <a:gd name="connsiteX72" fmla="*/ 6661391 w 7772262"/>
                            <a:gd name="connsiteY72" fmla="*/ 675249 h 676196"/>
                            <a:gd name="connsiteX73" fmla="*/ 6297037 w 7772262"/>
                            <a:gd name="connsiteY73" fmla="*/ 675249 h 676196"/>
                            <a:gd name="connsiteX74" fmla="*/ 6070596 w 7772262"/>
                            <a:gd name="connsiteY74" fmla="*/ 361152 h 676196"/>
                            <a:gd name="connsiteX75" fmla="*/ 6252771 w 7772262"/>
                            <a:gd name="connsiteY75" fmla="*/ 675249 h 676196"/>
                            <a:gd name="connsiteX76" fmla="*/ 5888419 w 7772262"/>
                            <a:gd name="connsiteY76" fmla="*/ 675249 h 676196"/>
                            <a:gd name="connsiteX77" fmla="*/ 4849214 w 7772262"/>
                            <a:gd name="connsiteY77" fmla="*/ 361152 h 676196"/>
                            <a:gd name="connsiteX78" fmla="*/ 5031391 w 7772262"/>
                            <a:gd name="connsiteY78" fmla="*/ 675249 h 676196"/>
                            <a:gd name="connsiteX79" fmla="*/ 4667041 w 7772262"/>
                            <a:gd name="connsiteY79" fmla="*/ 675249 h 676196"/>
                            <a:gd name="connsiteX80" fmla="*/ 4443028 w 7772262"/>
                            <a:gd name="connsiteY80" fmla="*/ 361152 h 676196"/>
                            <a:gd name="connsiteX81" fmla="*/ 4625200 w 7772262"/>
                            <a:gd name="connsiteY81" fmla="*/ 675249 h 676196"/>
                            <a:gd name="connsiteX82" fmla="*/ 4260844 w 7772262"/>
                            <a:gd name="connsiteY82" fmla="*/ 675249 h 676196"/>
                            <a:gd name="connsiteX83" fmla="*/ 3221650 w 7772262"/>
                            <a:gd name="connsiteY83" fmla="*/ 361152 h 676196"/>
                            <a:gd name="connsiteX84" fmla="*/ 3403827 w 7772262"/>
                            <a:gd name="connsiteY84" fmla="*/ 675249 h 676196"/>
                            <a:gd name="connsiteX85" fmla="*/ 3039470 w 7772262"/>
                            <a:gd name="connsiteY85" fmla="*/ 675249 h 676196"/>
                            <a:gd name="connsiteX86" fmla="*/ 2813032 w 7772262"/>
                            <a:gd name="connsiteY86" fmla="*/ 361152 h 676196"/>
                            <a:gd name="connsiteX87" fmla="*/ 2995209 w 7772262"/>
                            <a:gd name="connsiteY87" fmla="*/ 675249 h 676196"/>
                            <a:gd name="connsiteX88" fmla="*/ 2630855 w 7772262"/>
                            <a:gd name="connsiteY88" fmla="*/ 675249 h 676196"/>
                            <a:gd name="connsiteX89" fmla="*/ 6499547 w 7772262"/>
                            <a:gd name="connsiteY89" fmla="*/ 342116 h 676196"/>
                            <a:gd name="connsiteX90" fmla="*/ 6863882 w 7772262"/>
                            <a:gd name="connsiteY90" fmla="*/ 342116 h 676196"/>
                            <a:gd name="connsiteX91" fmla="*/ 6681722 w 7772262"/>
                            <a:gd name="connsiteY91" fmla="*/ 656212 h 676196"/>
                            <a:gd name="connsiteX92" fmla="*/ 4869550 w 7772262"/>
                            <a:gd name="connsiteY92" fmla="*/ 342116 h 676196"/>
                            <a:gd name="connsiteX93" fmla="*/ 5233910 w 7772262"/>
                            <a:gd name="connsiteY93" fmla="*/ 342116 h 676196"/>
                            <a:gd name="connsiteX94" fmla="*/ 5051726 w 7772262"/>
                            <a:gd name="connsiteY94" fmla="*/ 656212 h 676196"/>
                            <a:gd name="connsiteX95" fmla="*/ 3241987 w 7772262"/>
                            <a:gd name="connsiteY95" fmla="*/ 342116 h 676196"/>
                            <a:gd name="connsiteX96" fmla="*/ 3606332 w 7772262"/>
                            <a:gd name="connsiteY96" fmla="*/ 342116 h 676196"/>
                            <a:gd name="connsiteX97" fmla="*/ 3424164 w 7772262"/>
                            <a:gd name="connsiteY97" fmla="*/ 656212 h 676196"/>
                            <a:gd name="connsiteX98" fmla="*/ 6906327 w 7772262"/>
                            <a:gd name="connsiteY98" fmla="*/ 340845 h 676196"/>
                            <a:gd name="connsiteX99" fmla="*/ 7270675 w 7772262"/>
                            <a:gd name="connsiteY99" fmla="*/ 340845 h 676196"/>
                            <a:gd name="connsiteX100" fmla="*/ 7088516 w 7772262"/>
                            <a:gd name="connsiteY100" fmla="*/ 654941 h 676196"/>
                            <a:gd name="connsiteX101" fmla="*/ 5276344 w 7772262"/>
                            <a:gd name="connsiteY101" fmla="*/ 340845 h 676196"/>
                            <a:gd name="connsiteX102" fmla="*/ 5640696 w 7772262"/>
                            <a:gd name="connsiteY102" fmla="*/ 340845 h 676196"/>
                            <a:gd name="connsiteX103" fmla="*/ 5458524 w 7772262"/>
                            <a:gd name="connsiteY103" fmla="*/ 654941 h 676196"/>
                            <a:gd name="connsiteX104" fmla="*/ 3648770 w 7772262"/>
                            <a:gd name="connsiteY104" fmla="*/ 340845 h 676196"/>
                            <a:gd name="connsiteX105" fmla="*/ 4013129 w 7772262"/>
                            <a:gd name="connsiteY105" fmla="*/ 340845 h 676196"/>
                            <a:gd name="connsiteX106" fmla="*/ 3830950 w 7772262"/>
                            <a:gd name="connsiteY106" fmla="*/ 654941 h 676196"/>
                            <a:gd name="connsiteX107" fmla="*/ 7721507 w 7772262"/>
                            <a:gd name="connsiteY107" fmla="*/ 339897 h 676196"/>
                            <a:gd name="connsiteX108" fmla="*/ 7772262 w 7772262"/>
                            <a:gd name="connsiteY108" fmla="*/ 339897 h 676196"/>
                            <a:gd name="connsiteX109" fmla="*/ 7772262 w 7772262"/>
                            <a:gd name="connsiteY109" fmla="*/ 427405 h 676196"/>
                            <a:gd name="connsiteX110" fmla="*/ 7315317 w 7772262"/>
                            <a:gd name="connsiteY110" fmla="*/ 339897 h 676196"/>
                            <a:gd name="connsiteX111" fmla="*/ 7679663 w 7772262"/>
                            <a:gd name="connsiteY111" fmla="*/ 339897 h 676196"/>
                            <a:gd name="connsiteX112" fmla="*/ 7497481 w 7772262"/>
                            <a:gd name="connsiteY112" fmla="*/ 653994 h 676196"/>
                            <a:gd name="connsiteX113" fmla="*/ 6091525 w 7772262"/>
                            <a:gd name="connsiteY113" fmla="*/ 339897 h 676196"/>
                            <a:gd name="connsiteX114" fmla="*/ 6455868 w 7772262"/>
                            <a:gd name="connsiteY114" fmla="*/ 339897 h 676196"/>
                            <a:gd name="connsiteX115" fmla="*/ 6273698 w 7772262"/>
                            <a:gd name="connsiteY115" fmla="*/ 653994 h 676196"/>
                            <a:gd name="connsiteX116" fmla="*/ 5685315 w 7772262"/>
                            <a:gd name="connsiteY116" fmla="*/ 339897 h 676196"/>
                            <a:gd name="connsiteX117" fmla="*/ 6049670 w 7772262"/>
                            <a:gd name="connsiteY117" fmla="*/ 339897 h 676196"/>
                            <a:gd name="connsiteX118" fmla="*/ 5867497 w 7772262"/>
                            <a:gd name="connsiteY118" fmla="*/ 653994 h 676196"/>
                            <a:gd name="connsiteX119" fmla="*/ 4463950 w 7772262"/>
                            <a:gd name="connsiteY119" fmla="*/ 339897 h 676196"/>
                            <a:gd name="connsiteX120" fmla="*/ 4828299 w 7772262"/>
                            <a:gd name="connsiteY120" fmla="*/ 339897 h 676196"/>
                            <a:gd name="connsiteX121" fmla="*/ 4646122 w 7772262"/>
                            <a:gd name="connsiteY121" fmla="*/ 653994 h 676196"/>
                            <a:gd name="connsiteX122" fmla="*/ 4057735 w 7772262"/>
                            <a:gd name="connsiteY122" fmla="*/ 339897 h 676196"/>
                            <a:gd name="connsiteX123" fmla="*/ 4422103 w 7772262"/>
                            <a:gd name="connsiteY123" fmla="*/ 339897 h 676196"/>
                            <a:gd name="connsiteX124" fmla="*/ 4239916 w 7772262"/>
                            <a:gd name="connsiteY124" fmla="*/ 653994 h 676196"/>
                            <a:gd name="connsiteX125" fmla="*/ 3079071 w 7772262"/>
                            <a:gd name="connsiteY125" fmla="*/ 339897 h 676196"/>
                            <a:gd name="connsiteX126" fmla="*/ 3198311 w 7772262"/>
                            <a:gd name="connsiteY126" fmla="*/ 339897 h 676196"/>
                            <a:gd name="connsiteX127" fmla="*/ 3016134 w 7772262"/>
                            <a:gd name="connsiteY127" fmla="*/ 653994 h 676196"/>
                            <a:gd name="connsiteX128" fmla="*/ 2843834 w 7772262"/>
                            <a:gd name="connsiteY128" fmla="*/ 356934 h 676196"/>
                            <a:gd name="connsiteX129" fmla="*/ 3595674 w 7772262"/>
                            <a:gd name="connsiteY129" fmla="*/ 302483 h 676196"/>
                            <a:gd name="connsiteX130" fmla="*/ 3606332 w 7772262"/>
                            <a:gd name="connsiteY130" fmla="*/ 320861 h 676196"/>
                            <a:gd name="connsiteX131" fmla="*/ 3341914 w 7772262"/>
                            <a:gd name="connsiteY131" fmla="*/ 320861 h 676196"/>
                            <a:gd name="connsiteX132" fmla="*/ 3986778 w 7772262"/>
                            <a:gd name="connsiteY132" fmla="*/ 274158 h 676196"/>
                            <a:gd name="connsiteX133" fmla="*/ 4013129 w 7772262"/>
                            <a:gd name="connsiteY133" fmla="*/ 319590 h 676196"/>
                            <a:gd name="connsiteX134" fmla="*/ 3648770 w 7772262"/>
                            <a:gd name="connsiteY134" fmla="*/ 319590 h 676196"/>
                            <a:gd name="connsiteX135" fmla="*/ 3661456 w 7772262"/>
                            <a:gd name="connsiteY135" fmla="*/ 297719 h 676196"/>
                            <a:gd name="connsiteX136" fmla="*/ 4053080 w 7772262"/>
                            <a:gd name="connsiteY136" fmla="*/ 269356 h 676196"/>
                            <a:gd name="connsiteX137" fmla="*/ 4036822 w 7772262"/>
                            <a:gd name="connsiteY137" fmla="*/ 297388 h 676196"/>
                            <a:gd name="connsiteX138" fmla="*/ 4036822 w 7772262"/>
                            <a:gd name="connsiteY138" fmla="*/ 297385 h 676196"/>
                            <a:gd name="connsiteX139" fmla="*/ 4036820 w 7772262"/>
                            <a:gd name="connsiteY139" fmla="*/ 297388 h 676196"/>
                            <a:gd name="connsiteX140" fmla="*/ 4021873 w 7772262"/>
                            <a:gd name="connsiteY140" fmla="*/ 271616 h 676196"/>
                            <a:gd name="connsiteX141" fmla="*/ 4379791 w 7772262"/>
                            <a:gd name="connsiteY141" fmla="*/ 245694 h 676196"/>
                            <a:gd name="connsiteX142" fmla="*/ 4422103 w 7772262"/>
                            <a:gd name="connsiteY142" fmla="*/ 318642 h 676196"/>
                            <a:gd name="connsiteX143" fmla="*/ 4057735 w 7772262"/>
                            <a:gd name="connsiteY143" fmla="*/ 318642 h 676196"/>
                            <a:gd name="connsiteX144" fmla="*/ 4087779 w 7772262"/>
                            <a:gd name="connsiteY144" fmla="*/ 266843 h 676196"/>
                            <a:gd name="connsiteX145" fmla="*/ 4477097 w 7772262"/>
                            <a:gd name="connsiteY145" fmla="*/ 238647 h 676196"/>
                            <a:gd name="connsiteX146" fmla="*/ 4443028 w 7772262"/>
                            <a:gd name="connsiteY146" fmla="*/ 297388 h 676196"/>
                            <a:gd name="connsiteX147" fmla="*/ 4411704 w 7772262"/>
                            <a:gd name="connsiteY147" fmla="*/ 243383 h 676196"/>
                            <a:gd name="connsiteX148" fmla="*/ 7772262 w 7772262"/>
                            <a:gd name="connsiteY148" fmla="*/ 231134 h 676196"/>
                            <a:gd name="connsiteX149" fmla="*/ 7772262 w 7772262"/>
                            <a:gd name="connsiteY149" fmla="*/ 318642 h 676196"/>
                            <a:gd name="connsiteX150" fmla="*/ 7721507 w 7772262"/>
                            <a:gd name="connsiteY150" fmla="*/ 318642 h 676196"/>
                            <a:gd name="connsiteX151" fmla="*/ 4769615 w 7772262"/>
                            <a:gd name="connsiteY151" fmla="*/ 217462 h 676196"/>
                            <a:gd name="connsiteX152" fmla="*/ 4828299 w 7772262"/>
                            <a:gd name="connsiteY152" fmla="*/ 318642 h 676196"/>
                            <a:gd name="connsiteX153" fmla="*/ 4463952 w 7772262"/>
                            <a:gd name="connsiteY153" fmla="*/ 318642 h 676196"/>
                            <a:gd name="connsiteX154" fmla="*/ 4511806 w 7772262"/>
                            <a:gd name="connsiteY154" fmla="*/ 236133 h 676196"/>
                            <a:gd name="connsiteX155" fmla="*/ 4901099 w 7772262"/>
                            <a:gd name="connsiteY155" fmla="*/ 207940 h 676196"/>
                            <a:gd name="connsiteX156" fmla="*/ 4849219 w 7772262"/>
                            <a:gd name="connsiteY156" fmla="*/ 297388 h 676196"/>
                            <a:gd name="connsiteX157" fmla="*/ 4801523 w 7772262"/>
                            <a:gd name="connsiteY157" fmla="*/ 215151 h 676196"/>
                            <a:gd name="connsiteX158" fmla="*/ 5157638 w 7772262"/>
                            <a:gd name="connsiteY158" fmla="*/ 189360 h 676196"/>
                            <a:gd name="connsiteX159" fmla="*/ 5233910 w 7772262"/>
                            <a:gd name="connsiteY159" fmla="*/ 320861 h 676196"/>
                            <a:gd name="connsiteX160" fmla="*/ 4869552 w 7772262"/>
                            <a:gd name="connsiteY160" fmla="*/ 320861 h 676196"/>
                            <a:gd name="connsiteX161" fmla="*/ 4936535 w 7772262"/>
                            <a:gd name="connsiteY161" fmla="*/ 205373 h 676196"/>
                            <a:gd name="connsiteX162" fmla="*/ 5325840 w 7772262"/>
                            <a:gd name="connsiteY162" fmla="*/ 177178 h 676196"/>
                            <a:gd name="connsiteX163" fmla="*/ 5254833 w 7772262"/>
                            <a:gd name="connsiteY163" fmla="*/ 299606 h 676196"/>
                            <a:gd name="connsiteX164" fmla="*/ 5189548 w 7772262"/>
                            <a:gd name="connsiteY164" fmla="*/ 187049 h 676196"/>
                            <a:gd name="connsiteX165" fmla="*/ 5548737 w 7772262"/>
                            <a:gd name="connsiteY165" fmla="*/ 161035 h 676196"/>
                            <a:gd name="connsiteX166" fmla="*/ 5640696 w 7772262"/>
                            <a:gd name="connsiteY166" fmla="*/ 319590 h 676196"/>
                            <a:gd name="connsiteX167" fmla="*/ 5276344 w 7772262"/>
                            <a:gd name="connsiteY167" fmla="*/ 319590 h 676196"/>
                            <a:gd name="connsiteX168" fmla="*/ 5360396 w 7772262"/>
                            <a:gd name="connsiteY168" fmla="*/ 174676 h 676196"/>
                            <a:gd name="connsiteX169" fmla="*/ 5752021 w 7772262"/>
                            <a:gd name="connsiteY169" fmla="*/ 146313 h 676196"/>
                            <a:gd name="connsiteX170" fmla="*/ 5664395 w 7772262"/>
                            <a:gd name="connsiteY170" fmla="*/ 297388 h 676196"/>
                            <a:gd name="connsiteX171" fmla="*/ 5583836 w 7772262"/>
                            <a:gd name="connsiteY171" fmla="*/ 158493 h 676196"/>
                            <a:gd name="connsiteX172" fmla="*/ 5941749 w 7772262"/>
                            <a:gd name="connsiteY172" fmla="*/ 132572 h 676196"/>
                            <a:gd name="connsiteX173" fmla="*/ 6049670 w 7772262"/>
                            <a:gd name="connsiteY173" fmla="*/ 318642 h 676196"/>
                            <a:gd name="connsiteX174" fmla="*/ 5685315 w 7772262"/>
                            <a:gd name="connsiteY174" fmla="*/ 318642 h 676196"/>
                            <a:gd name="connsiteX175" fmla="*/ 5786725 w 7772262"/>
                            <a:gd name="connsiteY175" fmla="*/ 143799 h 676196"/>
                            <a:gd name="connsiteX176" fmla="*/ 6176034 w 7772262"/>
                            <a:gd name="connsiteY176" fmla="*/ 115604 h 676196"/>
                            <a:gd name="connsiteX177" fmla="*/ 6070596 w 7772262"/>
                            <a:gd name="connsiteY177" fmla="*/ 297388 h 676196"/>
                            <a:gd name="connsiteX178" fmla="*/ 5973662 w 7772262"/>
                            <a:gd name="connsiteY178" fmla="*/ 130261 h 676196"/>
                            <a:gd name="connsiteX179" fmla="*/ 6331578 w 7772262"/>
                            <a:gd name="connsiteY179" fmla="*/ 104339 h 676196"/>
                            <a:gd name="connsiteX180" fmla="*/ 6455872 w 7772262"/>
                            <a:gd name="connsiteY180" fmla="*/ 318642 h 676196"/>
                            <a:gd name="connsiteX181" fmla="*/ 6091525 w 7772262"/>
                            <a:gd name="connsiteY181" fmla="*/ 318642 h 676196"/>
                            <a:gd name="connsiteX182" fmla="*/ 6210743 w 7772262"/>
                            <a:gd name="connsiteY182" fmla="*/ 113091 h 676196"/>
                            <a:gd name="connsiteX183" fmla="*/ 6600040 w 7772262"/>
                            <a:gd name="connsiteY183" fmla="*/ 84896 h 676196"/>
                            <a:gd name="connsiteX184" fmla="*/ 6476797 w 7772262"/>
                            <a:gd name="connsiteY184" fmla="*/ 297388 h 676196"/>
                            <a:gd name="connsiteX185" fmla="*/ 6363491 w 7772262"/>
                            <a:gd name="connsiteY185" fmla="*/ 102028 h 676196"/>
                            <a:gd name="connsiteX186" fmla="*/ 6721916 w 7772262"/>
                            <a:gd name="connsiteY186" fmla="*/ 76070 h 676196"/>
                            <a:gd name="connsiteX187" fmla="*/ 6863882 w 7772262"/>
                            <a:gd name="connsiteY187" fmla="*/ 320861 h 676196"/>
                            <a:gd name="connsiteX188" fmla="*/ 6499547 w 7772262"/>
                            <a:gd name="connsiteY188" fmla="*/ 320861 h 676196"/>
                            <a:gd name="connsiteX189" fmla="*/ 6638000 w 7772262"/>
                            <a:gd name="connsiteY189" fmla="*/ 82147 h 676196"/>
                            <a:gd name="connsiteX190" fmla="*/ 7027298 w 7772262"/>
                            <a:gd name="connsiteY190" fmla="*/ 53953 h 676196"/>
                            <a:gd name="connsiteX191" fmla="*/ 6884810 w 7772262"/>
                            <a:gd name="connsiteY191" fmla="*/ 299606 h 676196"/>
                            <a:gd name="connsiteX192" fmla="*/ 6753823 w 7772262"/>
                            <a:gd name="connsiteY192" fmla="*/ 73759 h 676196"/>
                            <a:gd name="connsiteX193" fmla="*/ 7113020 w 7772262"/>
                            <a:gd name="connsiteY193" fmla="*/ 47745 h 676196"/>
                            <a:gd name="connsiteX194" fmla="*/ 7270675 w 7772262"/>
                            <a:gd name="connsiteY194" fmla="*/ 319590 h 676196"/>
                            <a:gd name="connsiteX195" fmla="*/ 6906327 w 7772262"/>
                            <a:gd name="connsiteY195" fmla="*/ 319590 h 676196"/>
                            <a:gd name="connsiteX196" fmla="*/ 7061859 w 7772262"/>
                            <a:gd name="connsiteY196" fmla="*/ 51450 h 676196"/>
                            <a:gd name="connsiteX197" fmla="*/ 7453481 w 7772262"/>
                            <a:gd name="connsiteY197" fmla="*/ 23087 h 676196"/>
                            <a:gd name="connsiteX198" fmla="*/ 7294384 w 7772262"/>
                            <a:gd name="connsiteY198" fmla="*/ 297388 h 676196"/>
                            <a:gd name="connsiteX199" fmla="*/ 7148118 w 7772262"/>
                            <a:gd name="connsiteY199" fmla="*/ 45203 h 676196"/>
                            <a:gd name="connsiteX200" fmla="*/ 7506028 w 7772262"/>
                            <a:gd name="connsiteY200" fmla="*/ 19282 h 676196"/>
                            <a:gd name="connsiteX201" fmla="*/ 7679663 w 7772262"/>
                            <a:gd name="connsiteY201" fmla="*/ 318642 h 676196"/>
                            <a:gd name="connsiteX202" fmla="*/ 7315317 w 7772262"/>
                            <a:gd name="connsiteY202" fmla="*/ 318642 h 676196"/>
                            <a:gd name="connsiteX203" fmla="*/ 7488186 w 7772262"/>
                            <a:gd name="connsiteY203" fmla="*/ 20574 h 676196"/>
                            <a:gd name="connsiteX204" fmla="*/ 7772262 w 7772262"/>
                            <a:gd name="connsiteY204" fmla="*/ 0 h 676196"/>
                            <a:gd name="connsiteX205" fmla="*/ 7772262 w 7772262"/>
                            <a:gd name="connsiteY205" fmla="*/ 173809 h 676196"/>
                            <a:gd name="connsiteX206" fmla="*/ 7700587 w 7772262"/>
                            <a:gd name="connsiteY206" fmla="*/ 297388 h 676196"/>
                            <a:gd name="connsiteX207" fmla="*/ 7537952 w 7772262"/>
                            <a:gd name="connsiteY207" fmla="*/ 16970 h 6761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Lst>
                          <a:rect l="l" t="t" r="r" b="b"/>
                          <a:pathLst>
                            <a:path w="7772262" h="676196">
                              <a:moveTo>
                                <a:pt x="77822" y="557258"/>
                              </a:moveTo>
                              <a:lnTo>
                                <a:pt x="146256" y="675249"/>
                              </a:lnTo>
                              <a:lnTo>
                                <a:pt x="0" y="675249"/>
                              </a:lnTo>
                              <a:lnTo>
                                <a:pt x="0" y="562894"/>
                              </a:lnTo>
                              <a:close/>
                              <a:moveTo>
                                <a:pt x="230397" y="546208"/>
                              </a:moveTo>
                              <a:lnTo>
                                <a:pt x="166596" y="656212"/>
                              </a:lnTo>
                              <a:lnTo>
                                <a:pt x="107937" y="555077"/>
                              </a:lnTo>
                              <a:close/>
                              <a:moveTo>
                                <a:pt x="467122" y="529063"/>
                              </a:moveTo>
                              <a:lnTo>
                                <a:pt x="552459" y="676196"/>
                              </a:lnTo>
                              <a:lnTo>
                                <a:pt x="188109" y="676196"/>
                              </a:lnTo>
                              <a:lnTo>
                                <a:pt x="264954" y="543705"/>
                              </a:lnTo>
                              <a:close/>
                              <a:moveTo>
                                <a:pt x="654253" y="515511"/>
                              </a:moveTo>
                              <a:lnTo>
                                <a:pt x="573383" y="654941"/>
                              </a:lnTo>
                              <a:lnTo>
                                <a:pt x="499034" y="526752"/>
                              </a:lnTo>
                              <a:close/>
                              <a:moveTo>
                                <a:pt x="856944" y="500831"/>
                              </a:moveTo>
                              <a:lnTo>
                                <a:pt x="958655" y="676196"/>
                              </a:lnTo>
                              <a:lnTo>
                                <a:pt x="594305" y="676196"/>
                              </a:lnTo>
                              <a:lnTo>
                                <a:pt x="688960" y="512997"/>
                              </a:lnTo>
                              <a:close/>
                              <a:moveTo>
                                <a:pt x="1080580" y="484634"/>
                              </a:moveTo>
                              <a:lnTo>
                                <a:pt x="982352" y="653994"/>
                              </a:lnTo>
                              <a:lnTo>
                                <a:pt x="892043" y="498289"/>
                              </a:lnTo>
                              <a:close/>
                              <a:moveTo>
                                <a:pt x="1249959" y="472368"/>
                              </a:moveTo>
                              <a:lnTo>
                                <a:pt x="1367629" y="675249"/>
                              </a:lnTo>
                              <a:lnTo>
                                <a:pt x="1003277" y="675249"/>
                              </a:lnTo>
                              <a:lnTo>
                                <a:pt x="1115292" y="482121"/>
                              </a:lnTo>
                              <a:close/>
                              <a:moveTo>
                                <a:pt x="1504590" y="453926"/>
                              </a:moveTo>
                              <a:lnTo>
                                <a:pt x="1388551" y="653994"/>
                              </a:lnTo>
                              <a:lnTo>
                                <a:pt x="1281868" y="470057"/>
                              </a:lnTo>
                              <a:close/>
                              <a:moveTo>
                                <a:pt x="1639778" y="444135"/>
                              </a:moveTo>
                              <a:lnTo>
                                <a:pt x="1773820" y="675249"/>
                              </a:lnTo>
                              <a:lnTo>
                                <a:pt x="1409471" y="675249"/>
                              </a:lnTo>
                              <a:lnTo>
                                <a:pt x="1539297" y="451413"/>
                              </a:lnTo>
                              <a:close/>
                              <a:moveTo>
                                <a:pt x="1929324" y="423166"/>
                              </a:moveTo>
                              <a:lnTo>
                                <a:pt x="1794158" y="656212"/>
                              </a:lnTo>
                              <a:lnTo>
                                <a:pt x="1669887" y="441955"/>
                              </a:lnTo>
                              <a:close/>
                              <a:moveTo>
                                <a:pt x="2029076" y="415941"/>
                              </a:moveTo>
                              <a:lnTo>
                                <a:pt x="2180023" y="676196"/>
                              </a:lnTo>
                              <a:lnTo>
                                <a:pt x="1815673" y="676196"/>
                              </a:lnTo>
                              <a:lnTo>
                                <a:pt x="1963882" y="420663"/>
                              </a:lnTo>
                              <a:close/>
                              <a:moveTo>
                                <a:pt x="2353179" y="392469"/>
                              </a:moveTo>
                              <a:lnTo>
                                <a:pt x="2200948" y="654941"/>
                              </a:lnTo>
                              <a:lnTo>
                                <a:pt x="2060986" y="413630"/>
                              </a:lnTo>
                              <a:close/>
                              <a:moveTo>
                                <a:pt x="2418899" y="387709"/>
                              </a:moveTo>
                              <a:lnTo>
                                <a:pt x="2586233" y="676196"/>
                              </a:lnTo>
                              <a:lnTo>
                                <a:pt x="2221870" y="676196"/>
                              </a:lnTo>
                              <a:lnTo>
                                <a:pt x="2387890" y="389955"/>
                              </a:lnTo>
                              <a:close/>
                              <a:moveTo>
                                <a:pt x="7291611" y="362100"/>
                              </a:moveTo>
                              <a:lnTo>
                                <a:pt x="7473790" y="676196"/>
                              </a:lnTo>
                              <a:lnTo>
                                <a:pt x="7109434" y="676196"/>
                              </a:lnTo>
                              <a:close/>
                              <a:moveTo>
                                <a:pt x="6885401" y="362100"/>
                              </a:moveTo>
                              <a:lnTo>
                                <a:pt x="7067589" y="676196"/>
                              </a:lnTo>
                              <a:lnTo>
                                <a:pt x="6703233" y="676196"/>
                              </a:lnTo>
                              <a:close/>
                              <a:moveTo>
                                <a:pt x="5661622" y="362100"/>
                              </a:moveTo>
                              <a:lnTo>
                                <a:pt x="5843795" y="676196"/>
                              </a:lnTo>
                              <a:lnTo>
                                <a:pt x="5479443" y="676196"/>
                              </a:lnTo>
                              <a:close/>
                              <a:moveTo>
                                <a:pt x="5255429" y="362100"/>
                              </a:moveTo>
                              <a:lnTo>
                                <a:pt x="5437602" y="676196"/>
                              </a:lnTo>
                              <a:lnTo>
                                <a:pt x="5073245" y="676196"/>
                              </a:lnTo>
                              <a:close/>
                              <a:moveTo>
                                <a:pt x="4034047" y="362100"/>
                              </a:moveTo>
                              <a:lnTo>
                                <a:pt x="4216219" y="676196"/>
                              </a:lnTo>
                              <a:lnTo>
                                <a:pt x="3851874" y="676196"/>
                              </a:lnTo>
                              <a:close/>
                              <a:moveTo>
                                <a:pt x="3627848" y="362100"/>
                              </a:moveTo>
                              <a:lnTo>
                                <a:pt x="3810028" y="676196"/>
                              </a:lnTo>
                              <a:lnTo>
                                <a:pt x="3445678" y="676196"/>
                              </a:lnTo>
                              <a:close/>
                              <a:moveTo>
                                <a:pt x="2779526" y="361591"/>
                              </a:moveTo>
                              <a:lnTo>
                                <a:pt x="2609931" y="653994"/>
                              </a:lnTo>
                              <a:lnTo>
                                <a:pt x="2454008" y="385166"/>
                              </a:lnTo>
                              <a:close/>
                              <a:moveTo>
                                <a:pt x="7700587" y="361152"/>
                              </a:moveTo>
                              <a:lnTo>
                                <a:pt x="7772262" y="484731"/>
                              </a:lnTo>
                              <a:lnTo>
                                <a:pt x="7772262" y="675249"/>
                              </a:lnTo>
                              <a:lnTo>
                                <a:pt x="7518412" y="675249"/>
                              </a:lnTo>
                              <a:close/>
                              <a:moveTo>
                                <a:pt x="6479217" y="361152"/>
                              </a:moveTo>
                              <a:lnTo>
                                <a:pt x="6661391" y="675249"/>
                              </a:lnTo>
                              <a:lnTo>
                                <a:pt x="6297037" y="675249"/>
                              </a:lnTo>
                              <a:close/>
                              <a:moveTo>
                                <a:pt x="6070596" y="361152"/>
                              </a:moveTo>
                              <a:lnTo>
                                <a:pt x="6252771" y="675249"/>
                              </a:lnTo>
                              <a:lnTo>
                                <a:pt x="5888419" y="675249"/>
                              </a:lnTo>
                              <a:close/>
                              <a:moveTo>
                                <a:pt x="4849214" y="361152"/>
                              </a:moveTo>
                              <a:lnTo>
                                <a:pt x="5031391" y="675249"/>
                              </a:lnTo>
                              <a:lnTo>
                                <a:pt x="4667041" y="675249"/>
                              </a:lnTo>
                              <a:close/>
                              <a:moveTo>
                                <a:pt x="4443028" y="361152"/>
                              </a:moveTo>
                              <a:lnTo>
                                <a:pt x="4625200" y="675249"/>
                              </a:lnTo>
                              <a:lnTo>
                                <a:pt x="4260844" y="675249"/>
                              </a:lnTo>
                              <a:close/>
                              <a:moveTo>
                                <a:pt x="3221650" y="361152"/>
                              </a:moveTo>
                              <a:lnTo>
                                <a:pt x="3403827" y="675249"/>
                              </a:lnTo>
                              <a:lnTo>
                                <a:pt x="3039470" y="675249"/>
                              </a:lnTo>
                              <a:close/>
                              <a:moveTo>
                                <a:pt x="2813032" y="361152"/>
                              </a:moveTo>
                              <a:lnTo>
                                <a:pt x="2995209" y="675249"/>
                              </a:lnTo>
                              <a:lnTo>
                                <a:pt x="2630855" y="675249"/>
                              </a:lnTo>
                              <a:close/>
                              <a:moveTo>
                                <a:pt x="6499547" y="342116"/>
                              </a:moveTo>
                              <a:lnTo>
                                <a:pt x="6863882" y="342116"/>
                              </a:lnTo>
                              <a:lnTo>
                                <a:pt x="6681722" y="656212"/>
                              </a:lnTo>
                              <a:close/>
                              <a:moveTo>
                                <a:pt x="4869550" y="342116"/>
                              </a:moveTo>
                              <a:lnTo>
                                <a:pt x="5233910" y="342116"/>
                              </a:lnTo>
                              <a:lnTo>
                                <a:pt x="5051726" y="656212"/>
                              </a:lnTo>
                              <a:close/>
                              <a:moveTo>
                                <a:pt x="3241987" y="342116"/>
                              </a:moveTo>
                              <a:lnTo>
                                <a:pt x="3606332" y="342116"/>
                              </a:lnTo>
                              <a:lnTo>
                                <a:pt x="3424164" y="656212"/>
                              </a:lnTo>
                              <a:close/>
                              <a:moveTo>
                                <a:pt x="6906327" y="340845"/>
                              </a:moveTo>
                              <a:lnTo>
                                <a:pt x="7270675" y="340845"/>
                              </a:lnTo>
                              <a:lnTo>
                                <a:pt x="7088516" y="654941"/>
                              </a:lnTo>
                              <a:close/>
                              <a:moveTo>
                                <a:pt x="5276344" y="340845"/>
                              </a:moveTo>
                              <a:lnTo>
                                <a:pt x="5640696" y="340845"/>
                              </a:lnTo>
                              <a:lnTo>
                                <a:pt x="5458524" y="654941"/>
                              </a:lnTo>
                              <a:close/>
                              <a:moveTo>
                                <a:pt x="3648770" y="340845"/>
                              </a:moveTo>
                              <a:lnTo>
                                <a:pt x="4013129" y="340845"/>
                              </a:lnTo>
                              <a:lnTo>
                                <a:pt x="3830950" y="654941"/>
                              </a:lnTo>
                              <a:close/>
                              <a:moveTo>
                                <a:pt x="7721507" y="339897"/>
                              </a:moveTo>
                              <a:lnTo>
                                <a:pt x="7772262" y="339897"/>
                              </a:lnTo>
                              <a:lnTo>
                                <a:pt x="7772262" y="427405"/>
                              </a:lnTo>
                              <a:close/>
                              <a:moveTo>
                                <a:pt x="7315317" y="339897"/>
                              </a:moveTo>
                              <a:lnTo>
                                <a:pt x="7679663" y="339897"/>
                              </a:lnTo>
                              <a:lnTo>
                                <a:pt x="7497481" y="653994"/>
                              </a:lnTo>
                              <a:close/>
                              <a:moveTo>
                                <a:pt x="6091525" y="339897"/>
                              </a:moveTo>
                              <a:lnTo>
                                <a:pt x="6455868" y="339897"/>
                              </a:lnTo>
                              <a:lnTo>
                                <a:pt x="6273698" y="653994"/>
                              </a:lnTo>
                              <a:close/>
                              <a:moveTo>
                                <a:pt x="5685315" y="339897"/>
                              </a:moveTo>
                              <a:lnTo>
                                <a:pt x="6049670" y="339897"/>
                              </a:lnTo>
                              <a:lnTo>
                                <a:pt x="5867497" y="653994"/>
                              </a:lnTo>
                              <a:close/>
                              <a:moveTo>
                                <a:pt x="4463950" y="339897"/>
                              </a:moveTo>
                              <a:lnTo>
                                <a:pt x="4828299" y="339897"/>
                              </a:lnTo>
                              <a:lnTo>
                                <a:pt x="4646122" y="653994"/>
                              </a:lnTo>
                              <a:close/>
                              <a:moveTo>
                                <a:pt x="4057735" y="339897"/>
                              </a:moveTo>
                              <a:lnTo>
                                <a:pt x="4422103" y="339897"/>
                              </a:lnTo>
                              <a:lnTo>
                                <a:pt x="4239916" y="653994"/>
                              </a:lnTo>
                              <a:close/>
                              <a:moveTo>
                                <a:pt x="3079071" y="339897"/>
                              </a:moveTo>
                              <a:lnTo>
                                <a:pt x="3198311" y="339897"/>
                              </a:lnTo>
                              <a:lnTo>
                                <a:pt x="3016134" y="653994"/>
                              </a:lnTo>
                              <a:lnTo>
                                <a:pt x="2843834" y="356934"/>
                              </a:lnTo>
                              <a:close/>
                              <a:moveTo>
                                <a:pt x="3595674" y="302483"/>
                              </a:moveTo>
                              <a:lnTo>
                                <a:pt x="3606332" y="320861"/>
                              </a:lnTo>
                              <a:lnTo>
                                <a:pt x="3341914" y="320861"/>
                              </a:lnTo>
                              <a:close/>
                              <a:moveTo>
                                <a:pt x="3986778" y="274158"/>
                              </a:moveTo>
                              <a:lnTo>
                                <a:pt x="4013129" y="319590"/>
                              </a:lnTo>
                              <a:lnTo>
                                <a:pt x="3648770" y="319590"/>
                              </a:lnTo>
                              <a:lnTo>
                                <a:pt x="3661456" y="297719"/>
                              </a:lnTo>
                              <a:close/>
                              <a:moveTo>
                                <a:pt x="4053080" y="269356"/>
                              </a:moveTo>
                              <a:lnTo>
                                <a:pt x="4036822" y="297388"/>
                              </a:lnTo>
                              <a:lnTo>
                                <a:pt x="4036822" y="297385"/>
                              </a:lnTo>
                              <a:lnTo>
                                <a:pt x="4036820" y="297388"/>
                              </a:lnTo>
                              <a:lnTo>
                                <a:pt x="4021873" y="271616"/>
                              </a:lnTo>
                              <a:close/>
                              <a:moveTo>
                                <a:pt x="4379791" y="245694"/>
                              </a:moveTo>
                              <a:lnTo>
                                <a:pt x="4422103" y="318642"/>
                              </a:lnTo>
                              <a:lnTo>
                                <a:pt x="4057735" y="318642"/>
                              </a:lnTo>
                              <a:lnTo>
                                <a:pt x="4087779" y="266843"/>
                              </a:lnTo>
                              <a:close/>
                              <a:moveTo>
                                <a:pt x="4477097" y="238647"/>
                              </a:moveTo>
                              <a:lnTo>
                                <a:pt x="4443028" y="297388"/>
                              </a:lnTo>
                              <a:lnTo>
                                <a:pt x="4411704" y="243383"/>
                              </a:lnTo>
                              <a:close/>
                              <a:moveTo>
                                <a:pt x="7772262" y="231134"/>
                              </a:moveTo>
                              <a:lnTo>
                                <a:pt x="7772262" y="318642"/>
                              </a:lnTo>
                              <a:lnTo>
                                <a:pt x="7721507" y="318642"/>
                              </a:lnTo>
                              <a:close/>
                              <a:moveTo>
                                <a:pt x="4769615" y="217462"/>
                              </a:moveTo>
                              <a:lnTo>
                                <a:pt x="4828299" y="318642"/>
                              </a:lnTo>
                              <a:lnTo>
                                <a:pt x="4463952" y="318642"/>
                              </a:lnTo>
                              <a:lnTo>
                                <a:pt x="4511806" y="236133"/>
                              </a:lnTo>
                              <a:close/>
                              <a:moveTo>
                                <a:pt x="4901099" y="207940"/>
                              </a:moveTo>
                              <a:lnTo>
                                <a:pt x="4849219" y="297388"/>
                              </a:lnTo>
                              <a:lnTo>
                                <a:pt x="4801523" y="215151"/>
                              </a:lnTo>
                              <a:close/>
                              <a:moveTo>
                                <a:pt x="5157638" y="189360"/>
                              </a:moveTo>
                              <a:lnTo>
                                <a:pt x="5233910" y="320861"/>
                              </a:lnTo>
                              <a:lnTo>
                                <a:pt x="4869552" y="320861"/>
                              </a:lnTo>
                              <a:lnTo>
                                <a:pt x="4936535" y="205373"/>
                              </a:lnTo>
                              <a:close/>
                              <a:moveTo>
                                <a:pt x="5325840" y="177178"/>
                              </a:moveTo>
                              <a:lnTo>
                                <a:pt x="5254833" y="299606"/>
                              </a:lnTo>
                              <a:lnTo>
                                <a:pt x="5189548" y="187049"/>
                              </a:lnTo>
                              <a:close/>
                              <a:moveTo>
                                <a:pt x="5548737" y="161035"/>
                              </a:moveTo>
                              <a:lnTo>
                                <a:pt x="5640696" y="319590"/>
                              </a:lnTo>
                              <a:lnTo>
                                <a:pt x="5276344" y="319590"/>
                              </a:lnTo>
                              <a:lnTo>
                                <a:pt x="5360396" y="174676"/>
                              </a:lnTo>
                              <a:close/>
                              <a:moveTo>
                                <a:pt x="5752021" y="146313"/>
                              </a:moveTo>
                              <a:lnTo>
                                <a:pt x="5664395" y="297388"/>
                              </a:lnTo>
                              <a:lnTo>
                                <a:pt x="5583836" y="158493"/>
                              </a:lnTo>
                              <a:close/>
                              <a:moveTo>
                                <a:pt x="5941749" y="132572"/>
                              </a:moveTo>
                              <a:lnTo>
                                <a:pt x="6049670" y="318642"/>
                              </a:lnTo>
                              <a:lnTo>
                                <a:pt x="5685315" y="318642"/>
                              </a:lnTo>
                              <a:lnTo>
                                <a:pt x="5786725" y="143799"/>
                              </a:lnTo>
                              <a:close/>
                              <a:moveTo>
                                <a:pt x="6176034" y="115604"/>
                              </a:moveTo>
                              <a:lnTo>
                                <a:pt x="6070596" y="297388"/>
                              </a:lnTo>
                              <a:lnTo>
                                <a:pt x="5973662" y="130261"/>
                              </a:lnTo>
                              <a:close/>
                              <a:moveTo>
                                <a:pt x="6331578" y="104339"/>
                              </a:moveTo>
                              <a:lnTo>
                                <a:pt x="6455872" y="318642"/>
                              </a:lnTo>
                              <a:lnTo>
                                <a:pt x="6091525" y="318642"/>
                              </a:lnTo>
                              <a:lnTo>
                                <a:pt x="6210743" y="113091"/>
                              </a:lnTo>
                              <a:close/>
                              <a:moveTo>
                                <a:pt x="6600040" y="84896"/>
                              </a:moveTo>
                              <a:lnTo>
                                <a:pt x="6476797" y="297388"/>
                              </a:lnTo>
                              <a:lnTo>
                                <a:pt x="6363491" y="102028"/>
                              </a:lnTo>
                              <a:close/>
                              <a:moveTo>
                                <a:pt x="6721916" y="76070"/>
                              </a:moveTo>
                              <a:lnTo>
                                <a:pt x="6863882" y="320861"/>
                              </a:lnTo>
                              <a:lnTo>
                                <a:pt x="6499547" y="320861"/>
                              </a:lnTo>
                              <a:lnTo>
                                <a:pt x="6638000" y="82147"/>
                              </a:lnTo>
                              <a:close/>
                              <a:moveTo>
                                <a:pt x="7027298" y="53953"/>
                              </a:moveTo>
                              <a:lnTo>
                                <a:pt x="6884810" y="299606"/>
                              </a:lnTo>
                              <a:lnTo>
                                <a:pt x="6753823" y="73759"/>
                              </a:lnTo>
                              <a:close/>
                              <a:moveTo>
                                <a:pt x="7113020" y="47745"/>
                              </a:moveTo>
                              <a:lnTo>
                                <a:pt x="7270675" y="319590"/>
                              </a:lnTo>
                              <a:lnTo>
                                <a:pt x="6906327" y="319590"/>
                              </a:lnTo>
                              <a:lnTo>
                                <a:pt x="7061859" y="51450"/>
                              </a:lnTo>
                              <a:close/>
                              <a:moveTo>
                                <a:pt x="7453481" y="23087"/>
                              </a:moveTo>
                              <a:lnTo>
                                <a:pt x="7294384" y="297388"/>
                              </a:lnTo>
                              <a:lnTo>
                                <a:pt x="7148118" y="45203"/>
                              </a:lnTo>
                              <a:close/>
                              <a:moveTo>
                                <a:pt x="7506028" y="19282"/>
                              </a:moveTo>
                              <a:lnTo>
                                <a:pt x="7679663" y="318642"/>
                              </a:lnTo>
                              <a:lnTo>
                                <a:pt x="7315317" y="318642"/>
                              </a:lnTo>
                              <a:lnTo>
                                <a:pt x="7488186" y="20574"/>
                              </a:lnTo>
                              <a:close/>
                              <a:moveTo>
                                <a:pt x="7772262" y="0"/>
                              </a:moveTo>
                              <a:lnTo>
                                <a:pt x="7772262" y="173809"/>
                              </a:lnTo>
                              <a:lnTo>
                                <a:pt x="7700587" y="297388"/>
                              </a:lnTo>
                              <a:lnTo>
                                <a:pt x="7537952" y="16970"/>
                              </a:lnTo>
                              <a:close/>
                            </a:path>
                          </a:pathLst>
                        </a:custGeom>
                        <a:solidFill>
                          <a:schemeClr val="accent4">
                            <a:alpha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B4C2C26" id="Group 433" o:spid="_x0000_s1026" style="position:absolute;margin-left:772.6pt;margin-top:-26.85pt;width:823.8pt;height:76.65pt;flip:x;z-index:251673600;mso-position-horizontal:right;mso-position-horizontal-relative:page;mso-width-relative:margin;mso-height-relative:margin" coordsize="77722,72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">
              <v:shape id="Freeform 48" o:spid="_x0000_s1027" style="position:absolute;top:477;width:77722;height:6761;visibility:visible;mso-wrap-style:square;v-text-anchor:middle" coordsize="7772262,676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" path="m77822,557258r68434,117991l,675249,,562894r77822,-5636xm230397,546208l166596,656212,107937,555077r122460,-8869xm467122,529063r85337,147133l188109,676196,264954,543705,467122,529063xm654253,515511l573383,654941,499034,526752,654253,515511xm856944,500831l958655,676196r-364350,l688960,512997,856944,500831xm1080580,484634l982352,653994,892043,498289r188537,-13655xm1249959,472368r117670,202881l1003277,675249,1115292,482121r134667,-9753xm1504590,453926l1388551,653994,1281868,470057r222722,-16131xm1639778,444135r134042,231114l1409471,675249,1539297,451413r100481,-7278xm1929324,423166l1794158,656212,1669887,441955r259437,-18789xm2029076,415941r150947,260255l1815673,676196,1963882,420663r65194,-4722xm2353179,392469l2200948,654941,2060986,413630r292193,-21161xm2418899,387709r167334,288487l2221870,676196,2387890,389955r31009,-2246xm7291611,362100r182179,314096l7109434,676196,7291611,362100xm6885401,362100r182188,314096l6703233,676196,6885401,362100xm5661622,362100r182173,314096l5479443,676196,5661622,362100xm5255429,362100r182173,314096l5073245,676196,5255429,362100xm4034047,362100r182172,314096l3851874,676196,4034047,362100xm3627848,362100r182180,314096l3445678,676196,3627848,362100xm2779526,361591l2609931,653994,2454008,385166r325518,-23575xm7700587,361152r71675,123579l7772262,675249r-253850,l7700587,361152xm6479217,361152r182174,314097l6297037,675249,6479217,361152xm6070596,361152r182175,314097l5888419,675249,6070596,361152xm4849214,361152r182177,314097l4667041,675249,4849214,361152xm4443028,361152r182172,314097l4260844,675249,4443028,361152xm3221650,361152r182177,314097l3039470,675249,3221650,361152xm2813032,361152r182177,314097l2630855,675249,2813032,361152xm6499547,342116r364335,l6681722,656212,6499547,342116xm4869550,342116r364360,l5051726,656212,4869550,342116xm3241987,342116r364345,l3424164,656212,3241987,342116xm6906327,340845r364348,l7088516,654941,6906327,340845xm5276344,340845r364352,l5458524,654941,5276344,340845xm3648770,340845r364359,l3830950,654941,3648770,340845xm7721507,339897r50755,l7772262,427405r-50755,-87508xm7315317,339897r364346,l7497481,653994,7315317,339897xm6091525,339897r364343,l6273698,653994,6091525,339897xm5685315,339897r364355,l5867497,653994,5685315,339897xm4463950,339897r364349,l4646122,653994,4463950,339897xm4057735,339897r364368,l4239916,653994,4057735,339897xm3079071,339897r119240,l3016134,653994,2843834,356934r235237,-17037xm3595674,302483r10658,18378l3341914,320861r253760,-18378xm3986778,274158r26351,45432l3648770,319590r12686,-21871l3986778,274158xm4053080,269356r-16258,28032l4036822,297385r-2,3l4021873,271616r31207,-2260xm4379791,245694r42312,72948l4057735,318642r30044,-51799l4379791,245694xm4477097,238647r-34069,58741l4411704,243383r65393,-4736xm7772262,231134r,87508l7721507,318642r50755,-87508xm4769615,217462r58684,101180l4463952,318642r47854,-82509l4769615,217462xm4901099,207940r-51880,89448l4801523,215151r99576,-7211xm5157638,189360r76272,131501l4869552,320861r66983,-115488l5157638,189360xm5325840,177178r-71007,122428l5189548,187049r136292,-9871xm5548737,161035r91959,158555l5276344,319590r84052,-144914l5548737,161035xm5752021,146313r-87626,151075l5583836,158493r168185,-12180xm5941749,132572r107921,186070l5685315,318642,5786725,143799r155024,-11227xm6176034,115604l6070596,297388,5973662,130261r202372,-14657xm6331578,104339r124294,214303l6091525,318642,6210743,113091r120835,-8752xm6600040,84896l6476797,297388,6363491,102028,6600040,84896xm6721916,76070r141966,244791l6499547,320861,6638000,82147r83916,-6077xm7027298,53953l6884810,299606,6753823,73759,7027298,53953xm7113020,47745r157655,271845l6906327,319590,7061859,51450r51161,-3705xm7453481,23087l7294384,297388,7148118,45203,7453481,23087xm7506028,19282r173635,299360l7315317,318642,7488186,20574r17842,-1292xm7772262,r,173809l7700587,297388,7537952,16970,7772262,xe" stroked="f" strokeweight="1pt">
                <v:fill r:id="rId2" o:title="" recolor="t" rotate="t" type="frame"/>
                <v:stroke joinstyle="miter"/>
                <v:path arrowok="t" o:connecttype="custom" o:connectlocs="77822,557258;146256,675249;0,675249;0,562894;230397,546208;166596,656212;107937,555077;467122,529063;552459,676196;188109,676196;264954,543705;654253,515511;573383,654941;499034,526752;856944,500831;958655,676196;594305,676196;688960,512997;1080580,484634;982352,653994;892043,498289;1249959,472368;1367629,675249;1003277,675249;1115292,482121;1504590,453926;1388551,653994;1281868,470057;1639778,444135;1773820,675249;1409471,675249;1539297,451413;1929324,423166;1794158,656212;1669887,441955;2029076,415941;2180023,676196;1815673,676196;1963882,420663;2353179,392469;2200948,654941;2060986,413630;2418899,387709;2586233,676196;2221870,676196;2387890,389955;7291611,362100;7473790,676196;7109434,676196;6885401,362100;7067589,676196;6703233,676196;5661622,362100;5843795,676196;5479443,676196;5255429,362100;5437602,676196;5073245,676196;4034047,362100;4216219,676196;3851874,676196;3627848,362100;3810028,676196;3445678,676196;2779526,361591;2609931,653994;2454008,385166;7700587,361152;7772262,484731;7772262,675249;7518412,675249;6479217,361152;6661391,675249;6297037,675249;6070596,361152;6252771,675249;5888419,675249;4849214,361152;5031391,675249;4667041,675249;4443028,361152;4625200,675249;4260844,675249;3221650,361152;3403827,675249;3039470,675249;2813032,361152;2995209,675249;2630855,675249;6499547,342116;6863882,342116;6681722,656212;4869550,342116;5233910,342116;5051726,656212;3241987,342116;3606332,342116;3424164,656212;6906327,340845;7270675,340845;7088516,654941;5276344,340845;5640696,340845;5458524,654941;3648770,340845;4013129,340845;3830950,654941;7721507,339897;7772262,339897;7772262,427405;7315317,339897;7679663,339897;7497481,653994;6091525,339897;6455868,339897;6273698,653994;5685315,339897;6049670,339897;5867497,653994;4463950,339897;4828299,339897;4646122,653994;4057735,339897;4422103,339897;4239916,653994;3079071,339897;3198311,339897;3016134,653994;2843834,356934;3595674,302483;3606332,320861;3341914,320861;3986778,274158;4013129,319590;3648770,319590;3661456,297719;4053080,269356;4036822,297388;4036822,297385;4036820,297388;4021873,271616;4379791,245694;4422103,318642;4057735,318642;4087779,266843;4477097,238647;4443028,297388;4411704,243383;7772262,231134;7772262,318642;7721507,318642;4769615,217462;4828299,318642;4463952,318642;4511806,236133;4901099,207940;4849219,297388;4801523,215151;5157638,189360;5233910,320861;4869552,320861;4936535,205373;5325840,177178;5254833,299606;5189548,187049;5548737,161035;5640696,319590;5276344,319590;5360396,174676;5752021,146313;5664395,297388;5583836,158493;5941749,132572;6049670,318642;5685315,318642;5786725,143799;6176034,115604;6070596,297388;5973662,130261;6331578,104339;6455872,318642;6091525,318642;6210743,113091;6600040,84896;6476797,297388;6363491,102028;6721916,76070;6863882,320861;6499547,320861;6638000,82147;7027298,53953;6884810,299606;6753823,73759;7113020,47745;7270675,319590;6906327,319590;7061859,51450;7453481,23087;7294384,297388;7148118,45203;7506028,19282;7679663,318642;7315317,318642;7488186,20574;7772262,0;7772262,173809;7700587,297388;7537952,16970" o:connectangles="0,0,0,0,0,0,0,0,0,0,0,0,0,0,0,0,0,0,0,0,0,0,0,0,0,0,0,0,0,0,0,0,0,0,0,0,0,0,0,0,0,0,0,0,0,0,0,0,0,0,0,0,0,0,0,0,0,0,0,0,0,0,0,0,0,0,0,0,0,0,0,0,0,0,0,0,0,0,0,0,0,0,0,0,0,0,0,0,0,0,0,0,0,0,0,0,0,0,0,0,0,0,0,0,0,0,0,0,0,0,0,0,0,0,0,0,0,0,0,0,0,0,0,0,0,0,0,0,0,0,0,0,0,0,0,0,0,0,0,0,0,0,0,0,0,0,0,0,0,0,0,0,0,0,0,0,0,0,0,0,0,0,0,0,0,0,0,0,0,0,0,0,0,0,0,0,0,0,0,0,0,0,0,0,0,0,0,0,0,0,0,0,0,0,0,0,0,0,0,0,0,0,0,0,0,0,0,0"/>
              </v:shape>
              <v:shape id="Freeform 49" o:spid="_x0000_s1028" style="position:absolute;left:35938;top:-35923;width:5845;height:77722;rotation:90;visibility:visible;mso-wrap-style:square;v-text-anchor:middle" coordsize="5736329,10048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" path="m,l76957,,5736329,10048272r-353326,l,xe" fillcolor="#390000 [964]" stroked="f" strokeweight="1pt">
                <v:fill color2="#c00000 [3204]" rotate="t" angle="180" colors="0 #700;.5 #ad0000;1 #ce0000" focus="100%" type="gradient"/>
                <v:stroke joinstyle="miter"/>
                <v:path arrowok="t" o:connecttype="custom" o:connectlocs="0,0;7842,0;584503,7772261;548501,7772261" o:connectangles="0,0,0,0"/>
              </v:shape>
              <v:shape id="Freeform 50" o:spid="_x0000_s1029" style="position:absolute;left:36197;top:-36197;width:5327;height:77722;rotation:90;visibility:visible;mso-wrap-style:square;v-text-anchor:middle" coordsize="5228724,10048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" path="m,l2048,,5228724,10048272r-200340,l,xe" fillcolor="#4c0000 [965]" stroked="f" strokeweight="1pt">
                <v:fill color2="red [3205]" rotate="t" colors="0 #a00000;.5 #e60000;1 red" focus="100%" type="gradient"/>
                <v:stroke joinstyle="miter"/>
                <v:path arrowok="t" o:connecttype="custom" o:connectlocs="0,0;209,0;532781,7772261;512367,7772261" o:connectangles="0,0,0,0"/>
              </v:shape>
              <v:shape id="Freeform 51" o:spid="_x0000_s1030" style="position:absolute;top:477;width:77722;height:6761;visibility:visible;mso-wrap-style:square;v-text-anchor:middle" coordsize="7772262,676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" path="m77822,557258r68434,117991l,675249,,562894r77822,-5636xm230397,546208l166596,656212,107937,555077r122460,-8869xm467122,529063r85337,147133l188109,676196,264954,543705,467122,529063xm654253,515511l573383,654941,499034,526752,654253,515511xm856944,500831l958655,676196r-364350,l688960,512997,856944,500831xm1080580,484634l982352,653994,892043,498289r188537,-13655xm1249959,472368r117670,202881l1003277,675249,1115292,482121r134667,-9753xm1504590,453926l1388551,653994,1281868,470057r222722,-16131xm1639778,444135r134042,231114l1409471,675249,1539297,451413r100481,-7278xm1929324,423166l1794158,656212,1669887,441955r259437,-18789xm2029076,415941r150947,260255l1815673,676196,1963882,420663r65194,-4722xm2353179,392469l2200948,654941,2060986,413630r292193,-21161xm2418899,387709r167334,288487l2221870,676196,2387890,389955r31009,-2246xm7291611,362100r182179,314096l7109434,676196,7291611,362100xm6885401,362100r182188,314096l6703233,676196,6885401,362100xm5661622,362100r182173,314096l5479443,676196,5661622,362100xm5255429,362100r182173,314096l5073245,676196,5255429,362100xm4034047,362100r182172,314096l3851874,676196,4034047,362100xm3627848,362100r182180,314096l3445678,676196,3627848,362100xm2779526,361591l2609931,653994,2454008,385166r325518,-23575xm7700587,361152r71675,123579l7772262,675249r-253850,l7700587,361152xm6479217,361152r182174,314097l6297037,675249,6479217,361152xm6070596,361152r182175,314097l5888419,675249,6070596,361152xm4849214,361152r182177,314097l4667041,675249,4849214,361152xm4443028,361152r182172,314097l4260844,675249,4443028,361152xm3221650,361152r182177,314097l3039470,675249,3221650,361152xm2813032,361152r182177,314097l2630855,675249,2813032,361152xm6499547,342116r364335,l6681722,656212,6499547,342116xm4869550,342116r364360,l5051726,656212,4869550,342116xm3241987,342116r364345,l3424164,656212,3241987,342116xm6906327,340845r364348,l7088516,654941,6906327,340845xm5276344,340845r364352,l5458524,654941,5276344,340845xm3648770,340845r364359,l3830950,654941,3648770,340845xm7721507,339897r50755,l7772262,427405r-50755,-87508xm7315317,339897r364346,l7497481,653994,7315317,339897xm6091525,339897r364343,l6273698,653994,6091525,339897xm5685315,339897r364355,l5867497,653994,5685315,339897xm4463950,339897r364349,l4646122,653994,4463950,339897xm4057735,339897r364368,l4239916,653994,4057735,339897xm3079071,339897r119240,l3016134,653994,2843834,356934r235237,-17037xm3595674,302483r10658,18378l3341914,320861r253760,-18378xm3986778,274158r26351,45432l3648770,319590r12686,-21871l3986778,274158xm4053080,269356r-16258,28032l4036822,297385r-2,3l4021873,271616r31207,-2260xm4379791,245694r42312,72948l4057735,318642r30044,-51799l4379791,245694xm4477097,238647r-34069,58741l4411704,243383r65393,-4736xm7772262,231134r,87508l7721507,318642r50755,-87508xm4769615,217462r58684,101180l4463952,318642r47854,-82509l4769615,217462xm4901099,207940r-51880,89448l4801523,215151r99576,-7211xm5157638,189360r76272,131501l4869552,320861r66983,-115488l5157638,189360xm5325840,177178r-71007,122428l5189548,187049r136292,-9871xm5548737,161035r91959,158555l5276344,319590r84052,-144914l5548737,161035xm5752021,146313r-87626,151075l5583836,158493r168185,-12180xm5941749,132572r107921,186070l5685315,318642,5786725,143799r155024,-11227xm6176034,115604l6070596,297388,5973662,130261r202372,-14657xm6331578,104339r124294,214303l6091525,318642,6210743,113091r120835,-8752xm6600040,84896l6476797,297388,6363491,102028,6600040,84896xm6721916,76070r141966,244791l6499547,320861,6638000,82147r83916,-6077xm7027298,53953l6884810,299606,6753823,73759,7027298,53953xm7113020,47745r157655,271845l6906327,319590,7061859,51450r51161,-3705xm7453481,23087l7294384,297388,7148118,45203,7453481,23087xm7506028,19282r173635,299360l7315317,318642,7488186,20574r17842,-1292xm7772262,r,173809l7700587,297388,7537952,16970,7772262,xe" fillcolor="#0563c1 [3207]" stroked="f" strokeweight="1pt">
                <v:fill opacity="32896f"/>
                <v:stroke joinstyle="miter"/>
                <v:path arrowok="t" o:connecttype="custom" o:connectlocs="77822,557258;146256,675249;0,675249;0,562894;230397,546208;166596,656212;107937,555077;467122,529063;552459,676196;188109,676196;264954,543705;654253,515511;573383,654941;499034,526752;856944,500831;958655,676196;594305,676196;688960,512997;1080580,484634;982352,653994;892043,498289;1249959,472368;1367629,675249;1003277,675249;1115292,482121;1504590,453926;1388551,653994;1281868,470057;1639778,444135;1773820,675249;1409471,675249;1539297,451413;1929324,423166;1794158,656212;1669887,441955;2029076,415941;2180023,676196;1815673,676196;1963882,420663;2353179,392469;2200948,654941;2060986,413630;2418899,387709;2586233,676196;2221870,676196;2387890,389955;7291611,362100;7473790,676196;7109434,676196;6885401,362100;7067589,676196;6703233,676196;5661622,362100;5843795,676196;5479443,676196;5255429,362100;5437602,676196;5073245,676196;4034047,362100;4216219,676196;3851874,676196;3627848,362100;3810028,676196;3445678,676196;2779526,361591;2609931,653994;2454008,385166;7700587,361152;7772262,484731;7772262,675249;7518412,675249;6479217,361152;6661391,675249;6297037,675249;6070596,361152;6252771,675249;5888419,675249;4849214,361152;5031391,675249;4667041,675249;4443028,361152;4625200,675249;4260844,675249;3221650,361152;3403827,675249;3039470,675249;2813032,361152;2995209,675249;2630855,675249;6499547,342116;6863882,342116;6681722,656212;4869550,342116;5233910,342116;5051726,656212;3241987,342116;3606332,342116;3424164,656212;6906327,340845;7270675,340845;7088516,654941;5276344,340845;5640696,340845;5458524,654941;3648770,340845;4013129,340845;3830950,654941;7721507,339897;7772262,339897;7772262,427405;7315317,339897;7679663,339897;7497481,653994;6091525,339897;6455868,339897;6273698,653994;5685315,339897;6049670,339897;5867497,653994;4463950,339897;4828299,339897;4646122,653994;4057735,339897;4422103,339897;4239916,653994;3079071,339897;3198311,339897;3016134,653994;2843834,356934;3595674,302483;3606332,320861;3341914,320861;3986778,274158;4013129,319590;3648770,319590;3661456,297719;4053080,269356;4036822,297388;4036822,297385;4036820,297388;4021873,271616;4379791,245694;4422103,318642;4057735,318642;4087779,266843;4477097,238647;4443028,297388;4411704,243383;7772262,231134;7772262,318642;7721507,318642;4769615,217462;4828299,318642;4463952,318642;4511806,236133;4901099,207940;4849219,297388;4801523,215151;5157638,189360;5233910,320861;4869552,320861;4936535,205373;5325840,177178;5254833,299606;5189548,187049;5548737,161035;5640696,319590;5276344,319590;5360396,174676;5752021,146313;5664395,297388;5583836,158493;5941749,132572;6049670,318642;5685315,318642;5786725,143799;6176034,115604;6070596,297388;5973662,130261;6331578,104339;6455872,318642;6091525,318642;6210743,113091;6600040,84896;6476797,297388;6363491,102028;6721916,76070;6863882,320861;6499547,320861;6638000,82147;7027298,53953;6884810,299606;6753823,73759;7113020,47745;7270675,319590;6906327,319590;7061859,51450;7453481,23087;7294384,297388;7148118,45203;7506028,19282;7679663,318642;7315317,318642;7488186,20574;7772262,0;7772262,173809;7700587,297388;7537952,16970" o:connectangles="0,0,0,0,0,0,0,0,0,0,0,0,0,0,0,0,0,0,0,0,0,0,0,0,0,0,0,0,0,0,0,0,0,0,0,0,0,0,0,0,0,0,0,0,0,0,0,0,0,0,0,0,0,0,0,0,0,0,0,0,0,0,0,0,0,0,0,0,0,0,0,0,0,0,0,0,0,0,0,0,0,0,0,0,0,0,0,0,0,0,0,0,0,0,0,0,0,0,0,0,0,0,0,0,0,0,0,0,0,0,0,0,0,0,0,0,0,0,0,0,0,0,0,0,0,0,0,0,0,0,0,0,0,0,0,0,0,0,0,0,0,0,0,0,0,0,0,0,0,0,0,0,0,0,0,0,0,0,0,0,0,0,0,0,0,0,0,0,0,0,0,0,0,0,0,0,0,0,0,0,0,0,0,0,0,0,0,0,0,0,0,0,0,0,0,0,0,0,0,0,0,0,0,0,0,0,0,0"/>
              </v:shape>
              <w10:wrap anchorx="page"/>
            </v:group>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B01357" w14:textId="74E667E3" w:rsidR="003D5626" w:rsidRDefault="003D5626" w:rsidP="005B019A">
    <w:pPr>
      <w:pStyle w:val="Footer"/>
    </w:pPr>
    <w:r>
      <w:rPr>
        <w:noProof/>
      </w:rPr>
      <mc:AlternateContent>
        <mc:Choice Requires="wps">
          <w:drawing>
            <wp:anchor distT="0" distB="0" distL="114300" distR="114300" simplePos="0" relativeHeight="251712512" behindDoc="0" locked="0" layoutInCell="1" allowOverlap="1" wp14:anchorId="75E2C38C" wp14:editId="04FCF354">
              <wp:simplePos x="0" y="0"/>
              <wp:positionH relativeFrom="column">
                <wp:posOffset>4391660</wp:posOffset>
              </wp:positionH>
              <wp:positionV relativeFrom="paragraph">
                <wp:posOffset>112395</wp:posOffset>
              </wp:positionV>
              <wp:extent cx="2089785" cy="336550"/>
              <wp:effectExtent l="0" t="0" r="0" b="6350"/>
              <wp:wrapNone/>
              <wp:docPr id="211" name="Text Box 211"/>
              <wp:cNvGraphicFramePr/>
              <a:graphic xmlns:a="http://schemas.openxmlformats.org/drawingml/2006/main">
                <a:graphicData uri="http://schemas.microsoft.com/office/word/2010/wordprocessingShape">
                  <wps:wsp>
                    <wps:cNvSpPr txBox="1"/>
                    <wps:spPr>
                      <a:xfrm>
                        <a:off x="0" y="0"/>
                        <a:ext cx="2089785" cy="336550"/>
                      </a:xfrm>
                      <a:prstGeom prst="rect">
                        <a:avLst/>
                      </a:prstGeom>
                      <a:noFill/>
                      <a:ln w="6350">
                        <a:noFill/>
                      </a:ln>
                    </wps:spPr>
                    <wps:txbx>
                      <w:txbxContent>
                        <w:p w14:paraId="7ECEA580" w14:textId="1480F7BC" w:rsidR="003D5626" w:rsidRPr="003C3CF9" w:rsidRDefault="003D5626" w:rsidP="005B019A">
                          <w:pPr>
                            <w:jc w:val="right"/>
                            <w:rPr>
                              <w:b/>
                              <w:color w:val="0563C1" w:themeColor="accent4"/>
                              <w:sz w:val="28"/>
                            </w:rPr>
                          </w:pPr>
                          <w:r w:rsidRPr="003C3CF9">
                            <w:rPr>
                              <w:b/>
                              <w:color w:val="0563C1" w:themeColor="accent4"/>
                              <w:spacing w:val="60"/>
                              <w:sz w:val="28"/>
                            </w:rPr>
                            <w:t>Page</w:t>
                          </w:r>
                          <w:r w:rsidRPr="003C3CF9">
                            <w:rPr>
                              <w:b/>
                              <w:color w:val="0563C1" w:themeColor="accent4"/>
                              <w:sz w:val="28"/>
                            </w:rPr>
                            <w:t xml:space="preserve"> </w:t>
                          </w:r>
                          <w:r w:rsidRPr="003C3CF9">
                            <w:rPr>
                              <w:b/>
                              <w:color w:val="C00000" w:themeColor="accent1"/>
                              <w:sz w:val="28"/>
                            </w:rPr>
                            <w:t xml:space="preserve">| </w:t>
                          </w:r>
                          <w:r w:rsidRPr="003C3CF9">
                            <w:rPr>
                              <w:b/>
                              <w:color w:val="C00000" w:themeColor="accent1"/>
                              <w:sz w:val="28"/>
                            </w:rPr>
                            <w:fldChar w:fldCharType="begin"/>
                          </w:r>
                          <w:r w:rsidRPr="003C3CF9">
                            <w:rPr>
                              <w:b/>
                              <w:color w:val="C00000" w:themeColor="accent1"/>
                              <w:sz w:val="28"/>
                            </w:rPr>
                            <w:instrText xml:space="preserve"> PAGE   \* MERGEFORMAT </w:instrText>
                          </w:r>
                          <w:r w:rsidRPr="003C3CF9">
                            <w:rPr>
                              <w:b/>
                              <w:color w:val="C00000" w:themeColor="accent1"/>
                              <w:sz w:val="28"/>
                            </w:rPr>
                            <w:fldChar w:fldCharType="separate"/>
                          </w:r>
                          <w:r w:rsidR="001B4314" w:rsidRPr="001B4314">
                            <w:rPr>
                              <w:b/>
                              <w:bCs/>
                              <w:noProof/>
                              <w:color w:val="C00000" w:themeColor="accent1"/>
                              <w:sz w:val="28"/>
                            </w:rPr>
                            <w:t>93</w:t>
                          </w:r>
                          <w:r w:rsidRPr="003C3CF9">
                            <w:rPr>
                              <w:b/>
                              <w:bCs/>
                              <w:noProof/>
                              <w:color w:val="C00000" w:themeColor="accent1"/>
                              <w:sz w:val="28"/>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75E2C38C" id="_x0000_t202" coordsize="21600,21600" o:spt="202" path="m,l,21600r21600,l21600,xe">
              <v:stroke joinstyle="miter"/>
              <v:path gradientshapeok="t" o:connecttype="rect"/>
            </v:shapetype>
            <v:shape id="Text Box 211" o:spid="_x0000_s1096" type="#_x0000_t202" style="position:absolute;margin-left:345.8pt;margin-top:8.85pt;width:164.55pt;height:26.5pt;z-index:251712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" filled="f" stroked="f" strokeweight=".5pt">
              <v:textbox>
                <w:txbxContent>
                  <w:p w14:paraId="7ECEA580" w14:textId="1480F7BC" w:rsidR="003D5626" w:rsidRPr="003C3CF9" w:rsidRDefault="003D5626" w:rsidP="005B019A">
                    <w:pPr>
                      <w:jc w:val="right"/>
                      <w:rPr>
                        <w:b/>
                        <w:color w:val="0563C1" w:themeColor="accent4"/>
                        <w:sz w:val="28"/>
                      </w:rPr>
                    </w:pPr>
                    <w:r w:rsidRPr="003C3CF9">
                      <w:rPr>
                        <w:b/>
                        <w:color w:val="0563C1" w:themeColor="accent4"/>
                        <w:spacing w:val="60"/>
                        <w:sz w:val="28"/>
                      </w:rPr>
                      <w:t>Page</w:t>
                    </w:r>
                    <w:r w:rsidRPr="003C3CF9">
                      <w:rPr>
                        <w:b/>
                        <w:color w:val="0563C1" w:themeColor="accent4"/>
                        <w:sz w:val="28"/>
                      </w:rPr>
                      <w:t xml:space="preserve"> </w:t>
                    </w:r>
                    <w:r w:rsidRPr="003C3CF9">
                      <w:rPr>
                        <w:b/>
                        <w:color w:val="C00000" w:themeColor="accent1"/>
                        <w:sz w:val="28"/>
                      </w:rPr>
                      <w:t xml:space="preserve">| </w:t>
                    </w:r>
                    <w:r w:rsidRPr="003C3CF9">
                      <w:rPr>
                        <w:b/>
                        <w:color w:val="C00000" w:themeColor="accent1"/>
                        <w:sz w:val="28"/>
                      </w:rPr>
                      <w:fldChar w:fldCharType="begin"/>
                    </w:r>
                    <w:r w:rsidRPr="003C3CF9">
                      <w:rPr>
                        <w:b/>
                        <w:color w:val="C00000" w:themeColor="accent1"/>
                        <w:sz w:val="28"/>
                      </w:rPr>
                      <w:instrText xml:space="preserve"> PAGE   \* MERGEFORMAT </w:instrText>
                    </w:r>
                    <w:r w:rsidRPr="003C3CF9">
                      <w:rPr>
                        <w:b/>
                        <w:color w:val="C00000" w:themeColor="accent1"/>
                        <w:sz w:val="28"/>
                      </w:rPr>
                      <w:fldChar w:fldCharType="separate"/>
                    </w:r>
                    <w:r w:rsidR="001B4314" w:rsidRPr="001B4314">
                      <w:rPr>
                        <w:b/>
                        <w:bCs/>
                        <w:noProof/>
                        <w:color w:val="C00000" w:themeColor="accent1"/>
                        <w:sz w:val="28"/>
                      </w:rPr>
                      <w:t>93</w:t>
                    </w:r>
                    <w:r w:rsidRPr="003C3CF9">
                      <w:rPr>
                        <w:b/>
                        <w:bCs/>
                        <w:noProof/>
                        <w:color w:val="C00000" w:themeColor="accent1"/>
                        <w:sz w:val="28"/>
                      </w:rPr>
                      <w:fldChar w:fldCharType="end"/>
                    </w:r>
                  </w:p>
                </w:txbxContent>
              </v:textbox>
            </v:shape>
          </w:pict>
        </mc:Fallback>
      </mc:AlternateContent>
    </w:r>
    <w:r w:rsidRPr="006B7E68">
      <w:rPr>
        <w:noProof/>
      </w:rPr>
      <mc:AlternateContent>
        <mc:Choice Requires="wpg">
          <w:drawing>
            <wp:anchor distT="0" distB="0" distL="114300" distR="114300" simplePos="0" relativeHeight="251711488" behindDoc="0" locked="0" layoutInCell="1" allowOverlap="1" wp14:anchorId="781B9C96" wp14:editId="592F41D2">
              <wp:simplePos x="0" y="0"/>
              <wp:positionH relativeFrom="page">
                <wp:posOffset>3151</wp:posOffset>
              </wp:positionH>
              <wp:positionV relativeFrom="paragraph">
                <wp:posOffset>76200</wp:posOffset>
              </wp:positionV>
              <wp:extent cx="7772262" cy="723898"/>
              <wp:effectExtent l="0" t="0" r="635" b="635"/>
              <wp:wrapNone/>
              <wp:docPr id="212" name="Group 433"/>
              <wp:cNvGraphicFramePr/>
              <a:graphic xmlns:a="http://schemas.openxmlformats.org/drawingml/2006/main">
                <a:graphicData uri="http://schemas.microsoft.com/office/word/2010/wordprocessingGroup">
                  <wpg:wgp>
                    <wpg:cNvGrpSpPr/>
                    <wpg:grpSpPr>
                      <a:xfrm flipH="1">
                        <a:off x="0" y="0"/>
                        <a:ext cx="7772262" cy="723898"/>
                        <a:chOff x="0" y="0"/>
                        <a:chExt cx="7772262" cy="723898"/>
                      </a:xfrm>
                    </wpg:grpSpPr>
                    <wps:wsp>
                      <wps:cNvPr id="217" name="Freeform 217"/>
                      <wps:cNvSpPr/>
                      <wps:spPr>
                        <a:xfrm>
                          <a:off x="0" y="47702"/>
                          <a:ext cx="7772262" cy="676196"/>
                        </a:xfrm>
                        <a:custGeom>
                          <a:avLst/>
                          <a:gdLst>
                            <a:gd name="connsiteX0" fmla="*/ 77822 w 7772262"/>
                            <a:gd name="connsiteY0" fmla="*/ 557258 h 676196"/>
                            <a:gd name="connsiteX1" fmla="*/ 146256 w 7772262"/>
                            <a:gd name="connsiteY1" fmla="*/ 675249 h 676196"/>
                            <a:gd name="connsiteX2" fmla="*/ 0 w 7772262"/>
                            <a:gd name="connsiteY2" fmla="*/ 675249 h 676196"/>
                            <a:gd name="connsiteX3" fmla="*/ 0 w 7772262"/>
                            <a:gd name="connsiteY3" fmla="*/ 562894 h 676196"/>
                            <a:gd name="connsiteX4" fmla="*/ 230397 w 7772262"/>
                            <a:gd name="connsiteY4" fmla="*/ 546208 h 676196"/>
                            <a:gd name="connsiteX5" fmla="*/ 166596 w 7772262"/>
                            <a:gd name="connsiteY5" fmla="*/ 656212 h 676196"/>
                            <a:gd name="connsiteX6" fmla="*/ 107937 w 7772262"/>
                            <a:gd name="connsiteY6" fmla="*/ 555077 h 676196"/>
                            <a:gd name="connsiteX7" fmla="*/ 467122 w 7772262"/>
                            <a:gd name="connsiteY7" fmla="*/ 529063 h 676196"/>
                            <a:gd name="connsiteX8" fmla="*/ 552459 w 7772262"/>
                            <a:gd name="connsiteY8" fmla="*/ 676196 h 676196"/>
                            <a:gd name="connsiteX9" fmla="*/ 188109 w 7772262"/>
                            <a:gd name="connsiteY9" fmla="*/ 676196 h 676196"/>
                            <a:gd name="connsiteX10" fmla="*/ 264954 w 7772262"/>
                            <a:gd name="connsiteY10" fmla="*/ 543705 h 676196"/>
                            <a:gd name="connsiteX11" fmla="*/ 654253 w 7772262"/>
                            <a:gd name="connsiteY11" fmla="*/ 515511 h 676196"/>
                            <a:gd name="connsiteX12" fmla="*/ 573383 w 7772262"/>
                            <a:gd name="connsiteY12" fmla="*/ 654941 h 676196"/>
                            <a:gd name="connsiteX13" fmla="*/ 499034 w 7772262"/>
                            <a:gd name="connsiteY13" fmla="*/ 526752 h 676196"/>
                            <a:gd name="connsiteX14" fmla="*/ 856944 w 7772262"/>
                            <a:gd name="connsiteY14" fmla="*/ 500831 h 676196"/>
                            <a:gd name="connsiteX15" fmla="*/ 958655 w 7772262"/>
                            <a:gd name="connsiteY15" fmla="*/ 676196 h 676196"/>
                            <a:gd name="connsiteX16" fmla="*/ 594305 w 7772262"/>
                            <a:gd name="connsiteY16" fmla="*/ 676196 h 676196"/>
                            <a:gd name="connsiteX17" fmla="*/ 688960 w 7772262"/>
                            <a:gd name="connsiteY17" fmla="*/ 512997 h 676196"/>
                            <a:gd name="connsiteX18" fmla="*/ 1080580 w 7772262"/>
                            <a:gd name="connsiteY18" fmla="*/ 484634 h 676196"/>
                            <a:gd name="connsiteX19" fmla="*/ 982352 w 7772262"/>
                            <a:gd name="connsiteY19" fmla="*/ 653994 h 676196"/>
                            <a:gd name="connsiteX20" fmla="*/ 892043 w 7772262"/>
                            <a:gd name="connsiteY20" fmla="*/ 498289 h 676196"/>
                            <a:gd name="connsiteX21" fmla="*/ 1249959 w 7772262"/>
                            <a:gd name="connsiteY21" fmla="*/ 472368 h 676196"/>
                            <a:gd name="connsiteX22" fmla="*/ 1367629 w 7772262"/>
                            <a:gd name="connsiteY22" fmla="*/ 675249 h 676196"/>
                            <a:gd name="connsiteX23" fmla="*/ 1003277 w 7772262"/>
                            <a:gd name="connsiteY23" fmla="*/ 675249 h 676196"/>
                            <a:gd name="connsiteX24" fmla="*/ 1115292 w 7772262"/>
                            <a:gd name="connsiteY24" fmla="*/ 482121 h 676196"/>
                            <a:gd name="connsiteX25" fmla="*/ 1504590 w 7772262"/>
                            <a:gd name="connsiteY25" fmla="*/ 453926 h 676196"/>
                            <a:gd name="connsiteX26" fmla="*/ 1388551 w 7772262"/>
                            <a:gd name="connsiteY26" fmla="*/ 653994 h 676196"/>
                            <a:gd name="connsiteX27" fmla="*/ 1281868 w 7772262"/>
                            <a:gd name="connsiteY27" fmla="*/ 470057 h 676196"/>
                            <a:gd name="connsiteX28" fmla="*/ 1639778 w 7772262"/>
                            <a:gd name="connsiteY28" fmla="*/ 444135 h 676196"/>
                            <a:gd name="connsiteX29" fmla="*/ 1773820 w 7772262"/>
                            <a:gd name="connsiteY29" fmla="*/ 675249 h 676196"/>
                            <a:gd name="connsiteX30" fmla="*/ 1409471 w 7772262"/>
                            <a:gd name="connsiteY30" fmla="*/ 675249 h 676196"/>
                            <a:gd name="connsiteX31" fmla="*/ 1539297 w 7772262"/>
                            <a:gd name="connsiteY31" fmla="*/ 451413 h 676196"/>
                            <a:gd name="connsiteX32" fmla="*/ 1929324 w 7772262"/>
                            <a:gd name="connsiteY32" fmla="*/ 423166 h 676196"/>
                            <a:gd name="connsiteX33" fmla="*/ 1794158 w 7772262"/>
                            <a:gd name="connsiteY33" fmla="*/ 656212 h 676196"/>
                            <a:gd name="connsiteX34" fmla="*/ 1669887 w 7772262"/>
                            <a:gd name="connsiteY34" fmla="*/ 441955 h 676196"/>
                            <a:gd name="connsiteX35" fmla="*/ 2029076 w 7772262"/>
                            <a:gd name="connsiteY35" fmla="*/ 415941 h 676196"/>
                            <a:gd name="connsiteX36" fmla="*/ 2180023 w 7772262"/>
                            <a:gd name="connsiteY36" fmla="*/ 676196 h 676196"/>
                            <a:gd name="connsiteX37" fmla="*/ 1815673 w 7772262"/>
                            <a:gd name="connsiteY37" fmla="*/ 676196 h 676196"/>
                            <a:gd name="connsiteX38" fmla="*/ 1963882 w 7772262"/>
                            <a:gd name="connsiteY38" fmla="*/ 420663 h 676196"/>
                            <a:gd name="connsiteX39" fmla="*/ 2353179 w 7772262"/>
                            <a:gd name="connsiteY39" fmla="*/ 392469 h 676196"/>
                            <a:gd name="connsiteX40" fmla="*/ 2200948 w 7772262"/>
                            <a:gd name="connsiteY40" fmla="*/ 654941 h 676196"/>
                            <a:gd name="connsiteX41" fmla="*/ 2060986 w 7772262"/>
                            <a:gd name="connsiteY41" fmla="*/ 413630 h 676196"/>
                            <a:gd name="connsiteX42" fmla="*/ 2418899 w 7772262"/>
                            <a:gd name="connsiteY42" fmla="*/ 387709 h 676196"/>
                            <a:gd name="connsiteX43" fmla="*/ 2586233 w 7772262"/>
                            <a:gd name="connsiteY43" fmla="*/ 676196 h 676196"/>
                            <a:gd name="connsiteX44" fmla="*/ 2221870 w 7772262"/>
                            <a:gd name="connsiteY44" fmla="*/ 676196 h 676196"/>
                            <a:gd name="connsiteX45" fmla="*/ 2387890 w 7772262"/>
                            <a:gd name="connsiteY45" fmla="*/ 389955 h 676196"/>
                            <a:gd name="connsiteX46" fmla="*/ 7291611 w 7772262"/>
                            <a:gd name="connsiteY46" fmla="*/ 362100 h 676196"/>
                            <a:gd name="connsiteX47" fmla="*/ 7473790 w 7772262"/>
                            <a:gd name="connsiteY47" fmla="*/ 676196 h 676196"/>
                            <a:gd name="connsiteX48" fmla="*/ 7109434 w 7772262"/>
                            <a:gd name="connsiteY48" fmla="*/ 676196 h 676196"/>
                            <a:gd name="connsiteX49" fmla="*/ 6885401 w 7772262"/>
                            <a:gd name="connsiteY49" fmla="*/ 362100 h 676196"/>
                            <a:gd name="connsiteX50" fmla="*/ 7067589 w 7772262"/>
                            <a:gd name="connsiteY50" fmla="*/ 676196 h 676196"/>
                            <a:gd name="connsiteX51" fmla="*/ 6703233 w 7772262"/>
                            <a:gd name="connsiteY51" fmla="*/ 676196 h 676196"/>
                            <a:gd name="connsiteX52" fmla="*/ 5661622 w 7772262"/>
                            <a:gd name="connsiteY52" fmla="*/ 362100 h 676196"/>
                            <a:gd name="connsiteX53" fmla="*/ 5843795 w 7772262"/>
                            <a:gd name="connsiteY53" fmla="*/ 676196 h 676196"/>
                            <a:gd name="connsiteX54" fmla="*/ 5479443 w 7772262"/>
                            <a:gd name="connsiteY54" fmla="*/ 676196 h 676196"/>
                            <a:gd name="connsiteX55" fmla="*/ 5255429 w 7772262"/>
                            <a:gd name="connsiteY55" fmla="*/ 362100 h 676196"/>
                            <a:gd name="connsiteX56" fmla="*/ 5437602 w 7772262"/>
                            <a:gd name="connsiteY56" fmla="*/ 676196 h 676196"/>
                            <a:gd name="connsiteX57" fmla="*/ 5073245 w 7772262"/>
                            <a:gd name="connsiteY57" fmla="*/ 676196 h 676196"/>
                            <a:gd name="connsiteX58" fmla="*/ 4034047 w 7772262"/>
                            <a:gd name="connsiteY58" fmla="*/ 362100 h 676196"/>
                            <a:gd name="connsiteX59" fmla="*/ 4216219 w 7772262"/>
                            <a:gd name="connsiteY59" fmla="*/ 676196 h 676196"/>
                            <a:gd name="connsiteX60" fmla="*/ 3851874 w 7772262"/>
                            <a:gd name="connsiteY60" fmla="*/ 676196 h 676196"/>
                            <a:gd name="connsiteX61" fmla="*/ 3627848 w 7772262"/>
                            <a:gd name="connsiteY61" fmla="*/ 362100 h 676196"/>
                            <a:gd name="connsiteX62" fmla="*/ 3810028 w 7772262"/>
                            <a:gd name="connsiteY62" fmla="*/ 676196 h 676196"/>
                            <a:gd name="connsiteX63" fmla="*/ 3445678 w 7772262"/>
                            <a:gd name="connsiteY63" fmla="*/ 676196 h 676196"/>
                            <a:gd name="connsiteX64" fmla="*/ 2779526 w 7772262"/>
                            <a:gd name="connsiteY64" fmla="*/ 361591 h 676196"/>
                            <a:gd name="connsiteX65" fmla="*/ 2609931 w 7772262"/>
                            <a:gd name="connsiteY65" fmla="*/ 653994 h 676196"/>
                            <a:gd name="connsiteX66" fmla="*/ 2454008 w 7772262"/>
                            <a:gd name="connsiteY66" fmla="*/ 385166 h 676196"/>
                            <a:gd name="connsiteX67" fmla="*/ 7700587 w 7772262"/>
                            <a:gd name="connsiteY67" fmla="*/ 361152 h 676196"/>
                            <a:gd name="connsiteX68" fmla="*/ 7772262 w 7772262"/>
                            <a:gd name="connsiteY68" fmla="*/ 484731 h 676196"/>
                            <a:gd name="connsiteX69" fmla="*/ 7772262 w 7772262"/>
                            <a:gd name="connsiteY69" fmla="*/ 675249 h 676196"/>
                            <a:gd name="connsiteX70" fmla="*/ 7518412 w 7772262"/>
                            <a:gd name="connsiteY70" fmla="*/ 675249 h 676196"/>
                            <a:gd name="connsiteX71" fmla="*/ 6479217 w 7772262"/>
                            <a:gd name="connsiteY71" fmla="*/ 361152 h 676196"/>
                            <a:gd name="connsiteX72" fmla="*/ 6661391 w 7772262"/>
                            <a:gd name="connsiteY72" fmla="*/ 675249 h 676196"/>
                            <a:gd name="connsiteX73" fmla="*/ 6297037 w 7772262"/>
                            <a:gd name="connsiteY73" fmla="*/ 675249 h 676196"/>
                            <a:gd name="connsiteX74" fmla="*/ 6070596 w 7772262"/>
                            <a:gd name="connsiteY74" fmla="*/ 361152 h 676196"/>
                            <a:gd name="connsiteX75" fmla="*/ 6252771 w 7772262"/>
                            <a:gd name="connsiteY75" fmla="*/ 675249 h 676196"/>
                            <a:gd name="connsiteX76" fmla="*/ 5888419 w 7772262"/>
                            <a:gd name="connsiteY76" fmla="*/ 675249 h 676196"/>
                            <a:gd name="connsiteX77" fmla="*/ 4849214 w 7772262"/>
                            <a:gd name="connsiteY77" fmla="*/ 361152 h 676196"/>
                            <a:gd name="connsiteX78" fmla="*/ 5031391 w 7772262"/>
                            <a:gd name="connsiteY78" fmla="*/ 675249 h 676196"/>
                            <a:gd name="connsiteX79" fmla="*/ 4667041 w 7772262"/>
                            <a:gd name="connsiteY79" fmla="*/ 675249 h 676196"/>
                            <a:gd name="connsiteX80" fmla="*/ 4443028 w 7772262"/>
                            <a:gd name="connsiteY80" fmla="*/ 361152 h 676196"/>
                            <a:gd name="connsiteX81" fmla="*/ 4625200 w 7772262"/>
                            <a:gd name="connsiteY81" fmla="*/ 675249 h 676196"/>
                            <a:gd name="connsiteX82" fmla="*/ 4260844 w 7772262"/>
                            <a:gd name="connsiteY82" fmla="*/ 675249 h 676196"/>
                            <a:gd name="connsiteX83" fmla="*/ 3221650 w 7772262"/>
                            <a:gd name="connsiteY83" fmla="*/ 361152 h 676196"/>
                            <a:gd name="connsiteX84" fmla="*/ 3403827 w 7772262"/>
                            <a:gd name="connsiteY84" fmla="*/ 675249 h 676196"/>
                            <a:gd name="connsiteX85" fmla="*/ 3039470 w 7772262"/>
                            <a:gd name="connsiteY85" fmla="*/ 675249 h 676196"/>
                            <a:gd name="connsiteX86" fmla="*/ 2813032 w 7772262"/>
                            <a:gd name="connsiteY86" fmla="*/ 361152 h 676196"/>
                            <a:gd name="connsiteX87" fmla="*/ 2995209 w 7772262"/>
                            <a:gd name="connsiteY87" fmla="*/ 675249 h 676196"/>
                            <a:gd name="connsiteX88" fmla="*/ 2630855 w 7772262"/>
                            <a:gd name="connsiteY88" fmla="*/ 675249 h 676196"/>
                            <a:gd name="connsiteX89" fmla="*/ 6499547 w 7772262"/>
                            <a:gd name="connsiteY89" fmla="*/ 342116 h 676196"/>
                            <a:gd name="connsiteX90" fmla="*/ 6863882 w 7772262"/>
                            <a:gd name="connsiteY90" fmla="*/ 342116 h 676196"/>
                            <a:gd name="connsiteX91" fmla="*/ 6681722 w 7772262"/>
                            <a:gd name="connsiteY91" fmla="*/ 656212 h 676196"/>
                            <a:gd name="connsiteX92" fmla="*/ 4869550 w 7772262"/>
                            <a:gd name="connsiteY92" fmla="*/ 342116 h 676196"/>
                            <a:gd name="connsiteX93" fmla="*/ 5233910 w 7772262"/>
                            <a:gd name="connsiteY93" fmla="*/ 342116 h 676196"/>
                            <a:gd name="connsiteX94" fmla="*/ 5051726 w 7772262"/>
                            <a:gd name="connsiteY94" fmla="*/ 656212 h 676196"/>
                            <a:gd name="connsiteX95" fmla="*/ 3241987 w 7772262"/>
                            <a:gd name="connsiteY95" fmla="*/ 342116 h 676196"/>
                            <a:gd name="connsiteX96" fmla="*/ 3606332 w 7772262"/>
                            <a:gd name="connsiteY96" fmla="*/ 342116 h 676196"/>
                            <a:gd name="connsiteX97" fmla="*/ 3424164 w 7772262"/>
                            <a:gd name="connsiteY97" fmla="*/ 656212 h 676196"/>
                            <a:gd name="connsiteX98" fmla="*/ 6906327 w 7772262"/>
                            <a:gd name="connsiteY98" fmla="*/ 340845 h 676196"/>
                            <a:gd name="connsiteX99" fmla="*/ 7270675 w 7772262"/>
                            <a:gd name="connsiteY99" fmla="*/ 340845 h 676196"/>
                            <a:gd name="connsiteX100" fmla="*/ 7088516 w 7772262"/>
                            <a:gd name="connsiteY100" fmla="*/ 654941 h 676196"/>
                            <a:gd name="connsiteX101" fmla="*/ 5276344 w 7772262"/>
                            <a:gd name="connsiteY101" fmla="*/ 340845 h 676196"/>
                            <a:gd name="connsiteX102" fmla="*/ 5640696 w 7772262"/>
                            <a:gd name="connsiteY102" fmla="*/ 340845 h 676196"/>
                            <a:gd name="connsiteX103" fmla="*/ 5458524 w 7772262"/>
                            <a:gd name="connsiteY103" fmla="*/ 654941 h 676196"/>
                            <a:gd name="connsiteX104" fmla="*/ 3648770 w 7772262"/>
                            <a:gd name="connsiteY104" fmla="*/ 340845 h 676196"/>
                            <a:gd name="connsiteX105" fmla="*/ 4013129 w 7772262"/>
                            <a:gd name="connsiteY105" fmla="*/ 340845 h 676196"/>
                            <a:gd name="connsiteX106" fmla="*/ 3830950 w 7772262"/>
                            <a:gd name="connsiteY106" fmla="*/ 654941 h 676196"/>
                            <a:gd name="connsiteX107" fmla="*/ 7721507 w 7772262"/>
                            <a:gd name="connsiteY107" fmla="*/ 339897 h 676196"/>
                            <a:gd name="connsiteX108" fmla="*/ 7772262 w 7772262"/>
                            <a:gd name="connsiteY108" fmla="*/ 339897 h 676196"/>
                            <a:gd name="connsiteX109" fmla="*/ 7772262 w 7772262"/>
                            <a:gd name="connsiteY109" fmla="*/ 427405 h 676196"/>
                            <a:gd name="connsiteX110" fmla="*/ 7315317 w 7772262"/>
                            <a:gd name="connsiteY110" fmla="*/ 339897 h 676196"/>
                            <a:gd name="connsiteX111" fmla="*/ 7679663 w 7772262"/>
                            <a:gd name="connsiteY111" fmla="*/ 339897 h 676196"/>
                            <a:gd name="connsiteX112" fmla="*/ 7497481 w 7772262"/>
                            <a:gd name="connsiteY112" fmla="*/ 653994 h 676196"/>
                            <a:gd name="connsiteX113" fmla="*/ 6091525 w 7772262"/>
                            <a:gd name="connsiteY113" fmla="*/ 339897 h 676196"/>
                            <a:gd name="connsiteX114" fmla="*/ 6455868 w 7772262"/>
                            <a:gd name="connsiteY114" fmla="*/ 339897 h 676196"/>
                            <a:gd name="connsiteX115" fmla="*/ 6273698 w 7772262"/>
                            <a:gd name="connsiteY115" fmla="*/ 653994 h 676196"/>
                            <a:gd name="connsiteX116" fmla="*/ 5685315 w 7772262"/>
                            <a:gd name="connsiteY116" fmla="*/ 339897 h 676196"/>
                            <a:gd name="connsiteX117" fmla="*/ 6049670 w 7772262"/>
                            <a:gd name="connsiteY117" fmla="*/ 339897 h 676196"/>
                            <a:gd name="connsiteX118" fmla="*/ 5867497 w 7772262"/>
                            <a:gd name="connsiteY118" fmla="*/ 653994 h 676196"/>
                            <a:gd name="connsiteX119" fmla="*/ 4463950 w 7772262"/>
                            <a:gd name="connsiteY119" fmla="*/ 339897 h 676196"/>
                            <a:gd name="connsiteX120" fmla="*/ 4828299 w 7772262"/>
                            <a:gd name="connsiteY120" fmla="*/ 339897 h 676196"/>
                            <a:gd name="connsiteX121" fmla="*/ 4646122 w 7772262"/>
                            <a:gd name="connsiteY121" fmla="*/ 653994 h 676196"/>
                            <a:gd name="connsiteX122" fmla="*/ 4057735 w 7772262"/>
                            <a:gd name="connsiteY122" fmla="*/ 339897 h 676196"/>
                            <a:gd name="connsiteX123" fmla="*/ 4422103 w 7772262"/>
                            <a:gd name="connsiteY123" fmla="*/ 339897 h 676196"/>
                            <a:gd name="connsiteX124" fmla="*/ 4239916 w 7772262"/>
                            <a:gd name="connsiteY124" fmla="*/ 653994 h 676196"/>
                            <a:gd name="connsiteX125" fmla="*/ 3079071 w 7772262"/>
                            <a:gd name="connsiteY125" fmla="*/ 339897 h 676196"/>
                            <a:gd name="connsiteX126" fmla="*/ 3198311 w 7772262"/>
                            <a:gd name="connsiteY126" fmla="*/ 339897 h 676196"/>
                            <a:gd name="connsiteX127" fmla="*/ 3016134 w 7772262"/>
                            <a:gd name="connsiteY127" fmla="*/ 653994 h 676196"/>
                            <a:gd name="connsiteX128" fmla="*/ 2843834 w 7772262"/>
                            <a:gd name="connsiteY128" fmla="*/ 356934 h 676196"/>
                            <a:gd name="connsiteX129" fmla="*/ 3595674 w 7772262"/>
                            <a:gd name="connsiteY129" fmla="*/ 302483 h 676196"/>
                            <a:gd name="connsiteX130" fmla="*/ 3606332 w 7772262"/>
                            <a:gd name="connsiteY130" fmla="*/ 320861 h 676196"/>
                            <a:gd name="connsiteX131" fmla="*/ 3341914 w 7772262"/>
                            <a:gd name="connsiteY131" fmla="*/ 320861 h 676196"/>
                            <a:gd name="connsiteX132" fmla="*/ 3986778 w 7772262"/>
                            <a:gd name="connsiteY132" fmla="*/ 274158 h 676196"/>
                            <a:gd name="connsiteX133" fmla="*/ 4013129 w 7772262"/>
                            <a:gd name="connsiteY133" fmla="*/ 319590 h 676196"/>
                            <a:gd name="connsiteX134" fmla="*/ 3648770 w 7772262"/>
                            <a:gd name="connsiteY134" fmla="*/ 319590 h 676196"/>
                            <a:gd name="connsiteX135" fmla="*/ 3661456 w 7772262"/>
                            <a:gd name="connsiteY135" fmla="*/ 297719 h 676196"/>
                            <a:gd name="connsiteX136" fmla="*/ 4053080 w 7772262"/>
                            <a:gd name="connsiteY136" fmla="*/ 269356 h 676196"/>
                            <a:gd name="connsiteX137" fmla="*/ 4036822 w 7772262"/>
                            <a:gd name="connsiteY137" fmla="*/ 297388 h 676196"/>
                            <a:gd name="connsiteX138" fmla="*/ 4036822 w 7772262"/>
                            <a:gd name="connsiteY138" fmla="*/ 297385 h 676196"/>
                            <a:gd name="connsiteX139" fmla="*/ 4036820 w 7772262"/>
                            <a:gd name="connsiteY139" fmla="*/ 297388 h 676196"/>
                            <a:gd name="connsiteX140" fmla="*/ 4021873 w 7772262"/>
                            <a:gd name="connsiteY140" fmla="*/ 271616 h 676196"/>
                            <a:gd name="connsiteX141" fmla="*/ 4379791 w 7772262"/>
                            <a:gd name="connsiteY141" fmla="*/ 245694 h 676196"/>
                            <a:gd name="connsiteX142" fmla="*/ 4422103 w 7772262"/>
                            <a:gd name="connsiteY142" fmla="*/ 318642 h 676196"/>
                            <a:gd name="connsiteX143" fmla="*/ 4057735 w 7772262"/>
                            <a:gd name="connsiteY143" fmla="*/ 318642 h 676196"/>
                            <a:gd name="connsiteX144" fmla="*/ 4087779 w 7772262"/>
                            <a:gd name="connsiteY144" fmla="*/ 266843 h 676196"/>
                            <a:gd name="connsiteX145" fmla="*/ 4477097 w 7772262"/>
                            <a:gd name="connsiteY145" fmla="*/ 238647 h 676196"/>
                            <a:gd name="connsiteX146" fmla="*/ 4443028 w 7772262"/>
                            <a:gd name="connsiteY146" fmla="*/ 297388 h 676196"/>
                            <a:gd name="connsiteX147" fmla="*/ 4411704 w 7772262"/>
                            <a:gd name="connsiteY147" fmla="*/ 243383 h 676196"/>
                            <a:gd name="connsiteX148" fmla="*/ 7772262 w 7772262"/>
                            <a:gd name="connsiteY148" fmla="*/ 231134 h 676196"/>
                            <a:gd name="connsiteX149" fmla="*/ 7772262 w 7772262"/>
                            <a:gd name="connsiteY149" fmla="*/ 318642 h 676196"/>
                            <a:gd name="connsiteX150" fmla="*/ 7721507 w 7772262"/>
                            <a:gd name="connsiteY150" fmla="*/ 318642 h 676196"/>
                            <a:gd name="connsiteX151" fmla="*/ 4769615 w 7772262"/>
                            <a:gd name="connsiteY151" fmla="*/ 217462 h 676196"/>
                            <a:gd name="connsiteX152" fmla="*/ 4828299 w 7772262"/>
                            <a:gd name="connsiteY152" fmla="*/ 318642 h 676196"/>
                            <a:gd name="connsiteX153" fmla="*/ 4463952 w 7772262"/>
                            <a:gd name="connsiteY153" fmla="*/ 318642 h 676196"/>
                            <a:gd name="connsiteX154" fmla="*/ 4511806 w 7772262"/>
                            <a:gd name="connsiteY154" fmla="*/ 236133 h 676196"/>
                            <a:gd name="connsiteX155" fmla="*/ 4901099 w 7772262"/>
                            <a:gd name="connsiteY155" fmla="*/ 207940 h 676196"/>
                            <a:gd name="connsiteX156" fmla="*/ 4849219 w 7772262"/>
                            <a:gd name="connsiteY156" fmla="*/ 297388 h 676196"/>
                            <a:gd name="connsiteX157" fmla="*/ 4801523 w 7772262"/>
                            <a:gd name="connsiteY157" fmla="*/ 215151 h 676196"/>
                            <a:gd name="connsiteX158" fmla="*/ 5157638 w 7772262"/>
                            <a:gd name="connsiteY158" fmla="*/ 189360 h 676196"/>
                            <a:gd name="connsiteX159" fmla="*/ 5233910 w 7772262"/>
                            <a:gd name="connsiteY159" fmla="*/ 320861 h 676196"/>
                            <a:gd name="connsiteX160" fmla="*/ 4869552 w 7772262"/>
                            <a:gd name="connsiteY160" fmla="*/ 320861 h 676196"/>
                            <a:gd name="connsiteX161" fmla="*/ 4936535 w 7772262"/>
                            <a:gd name="connsiteY161" fmla="*/ 205373 h 676196"/>
                            <a:gd name="connsiteX162" fmla="*/ 5325840 w 7772262"/>
                            <a:gd name="connsiteY162" fmla="*/ 177178 h 676196"/>
                            <a:gd name="connsiteX163" fmla="*/ 5254833 w 7772262"/>
                            <a:gd name="connsiteY163" fmla="*/ 299606 h 676196"/>
                            <a:gd name="connsiteX164" fmla="*/ 5189548 w 7772262"/>
                            <a:gd name="connsiteY164" fmla="*/ 187049 h 676196"/>
                            <a:gd name="connsiteX165" fmla="*/ 5548737 w 7772262"/>
                            <a:gd name="connsiteY165" fmla="*/ 161035 h 676196"/>
                            <a:gd name="connsiteX166" fmla="*/ 5640696 w 7772262"/>
                            <a:gd name="connsiteY166" fmla="*/ 319590 h 676196"/>
                            <a:gd name="connsiteX167" fmla="*/ 5276344 w 7772262"/>
                            <a:gd name="connsiteY167" fmla="*/ 319590 h 676196"/>
                            <a:gd name="connsiteX168" fmla="*/ 5360396 w 7772262"/>
                            <a:gd name="connsiteY168" fmla="*/ 174676 h 676196"/>
                            <a:gd name="connsiteX169" fmla="*/ 5752021 w 7772262"/>
                            <a:gd name="connsiteY169" fmla="*/ 146313 h 676196"/>
                            <a:gd name="connsiteX170" fmla="*/ 5664395 w 7772262"/>
                            <a:gd name="connsiteY170" fmla="*/ 297388 h 676196"/>
                            <a:gd name="connsiteX171" fmla="*/ 5583836 w 7772262"/>
                            <a:gd name="connsiteY171" fmla="*/ 158493 h 676196"/>
                            <a:gd name="connsiteX172" fmla="*/ 5941749 w 7772262"/>
                            <a:gd name="connsiteY172" fmla="*/ 132572 h 676196"/>
                            <a:gd name="connsiteX173" fmla="*/ 6049670 w 7772262"/>
                            <a:gd name="connsiteY173" fmla="*/ 318642 h 676196"/>
                            <a:gd name="connsiteX174" fmla="*/ 5685315 w 7772262"/>
                            <a:gd name="connsiteY174" fmla="*/ 318642 h 676196"/>
                            <a:gd name="connsiteX175" fmla="*/ 5786725 w 7772262"/>
                            <a:gd name="connsiteY175" fmla="*/ 143799 h 676196"/>
                            <a:gd name="connsiteX176" fmla="*/ 6176034 w 7772262"/>
                            <a:gd name="connsiteY176" fmla="*/ 115604 h 676196"/>
                            <a:gd name="connsiteX177" fmla="*/ 6070596 w 7772262"/>
                            <a:gd name="connsiteY177" fmla="*/ 297388 h 676196"/>
                            <a:gd name="connsiteX178" fmla="*/ 5973662 w 7772262"/>
                            <a:gd name="connsiteY178" fmla="*/ 130261 h 676196"/>
                            <a:gd name="connsiteX179" fmla="*/ 6331578 w 7772262"/>
                            <a:gd name="connsiteY179" fmla="*/ 104339 h 676196"/>
                            <a:gd name="connsiteX180" fmla="*/ 6455872 w 7772262"/>
                            <a:gd name="connsiteY180" fmla="*/ 318642 h 676196"/>
                            <a:gd name="connsiteX181" fmla="*/ 6091525 w 7772262"/>
                            <a:gd name="connsiteY181" fmla="*/ 318642 h 676196"/>
                            <a:gd name="connsiteX182" fmla="*/ 6210743 w 7772262"/>
                            <a:gd name="connsiteY182" fmla="*/ 113091 h 676196"/>
                            <a:gd name="connsiteX183" fmla="*/ 6600040 w 7772262"/>
                            <a:gd name="connsiteY183" fmla="*/ 84896 h 676196"/>
                            <a:gd name="connsiteX184" fmla="*/ 6476797 w 7772262"/>
                            <a:gd name="connsiteY184" fmla="*/ 297388 h 676196"/>
                            <a:gd name="connsiteX185" fmla="*/ 6363491 w 7772262"/>
                            <a:gd name="connsiteY185" fmla="*/ 102028 h 676196"/>
                            <a:gd name="connsiteX186" fmla="*/ 6721916 w 7772262"/>
                            <a:gd name="connsiteY186" fmla="*/ 76070 h 676196"/>
                            <a:gd name="connsiteX187" fmla="*/ 6863882 w 7772262"/>
                            <a:gd name="connsiteY187" fmla="*/ 320861 h 676196"/>
                            <a:gd name="connsiteX188" fmla="*/ 6499547 w 7772262"/>
                            <a:gd name="connsiteY188" fmla="*/ 320861 h 676196"/>
                            <a:gd name="connsiteX189" fmla="*/ 6638000 w 7772262"/>
                            <a:gd name="connsiteY189" fmla="*/ 82147 h 676196"/>
                            <a:gd name="connsiteX190" fmla="*/ 7027298 w 7772262"/>
                            <a:gd name="connsiteY190" fmla="*/ 53953 h 676196"/>
                            <a:gd name="connsiteX191" fmla="*/ 6884810 w 7772262"/>
                            <a:gd name="connsiteY191" fmla="*/ 299606 h 676196"/>
                            <a:gd name="connsiteX192" fmla="*/ 6753823 w 7772262"/>
                            <a:gd name="connsiteY192" fmla="*/ 73759 h 676196"/>
                            <a:gd name="connsiteX193" fmla="*/ 7113020 w 7772262"/>
                            <a:gd name="connsiteY193" fmla="*/ 47745 h 676196"/>
                            <a:gd name="connsiteX194" fmla="*/ 7270675 w 7772262"/>
                            <a:gd name="connsiteY194" fmla="*/ 319590 h 676196"/>
                            <a:gd name="connsiteX195" fmla="*/ 6906327 w 7772262"/>
                            <a:gd name="connsiteY195" fmla="*/ 319590 h 676196"/>
                            <a:gd name="connsiteX196" fmla="*/ 7061859 w 7772262"/>
                            <a:gd name="connsiteY196" fmla="*/ 51450 h 676196"/>
                            <a:gd name="connsiteX197" fmla="*/ 7453481 w 7772262"/>
                            <a:gd name="connsiteY197" fmla="*/ 23087 h 676196"/>
                            <a:gd name="connsiteX198" fmla="*/ 7294384 w 7772262"/>
                            <a:gd name="connsiteY198" fmla="*/ 297388 h 676196"/>
                            <a:gd name="connsiteX199" fmla="*/ 7148118 w 7772262"/>
                            <a:gd name="connsiteY199" fmla="*/ 45203 h 676196"/>
                            <a:gd name="connsiteX200" fmla="*/ 7506028 w 7772262"/>
                            <a:gd name="connsiteY200" fmla="*/ 19282 h 676196"/>
                            <a:gd name="connsiteX201" fmla="*/ 7679663 w 7772262"/>
                            <a:gd name="connsiteY201" fmla="*/ 318642 h 676196"/>
                            <a:gd name="connsiteX202" fmla="*/ 7315317 w 7772262"/>
                            <a:gd name="connsiteY202" fmla="*/ 318642 h 676196"/>
                            <a:gd name="connsiteX203" fmla="*/ 7488186 w 7772262"/>
                            <a:gd name="connsiteY203" fmla="*/ 20574 h 676196"/>
                            <a:gd name="connsiteX204" fmla="*/ 7772262 w 7772262"/>
                            <a:gd name="connsiteY204" fmla="*/ 0 h 676196"/>
                            <a:gd name="connsiteX205" fmla="*/ 7772262 w 7772262"/>
                            <a:gd name="connsiteY205" fmla="*/ 173809 h 676196"/>
                            <a:gd name="connsiteX206" fmla="*/ 7700587 w 7772262"/>
                            <a:gd name="connsiteY206" fmla="*/ 297388 h 676196"/>
                            <a:gd name="connsiteX207" fmla="*/ 7537952 w 7772262"/>
                            <a:gd name="connsiteY207" fmla="*/ 16970 h 6761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Lst>
                          <a:rect l="l" t="t" r="r" b="b"/>
                          <a:pathLst>
                            <a:path w="7772262" h="676196">
                              <a:moveTo>
                                <a:pt x="77822" y="557258"/>
                              </a:moveTo>
                              <a:lnTo>
                                <a:pt x="146256" y="675249"/>
                              </a:lnTo>
                              <a:lnTo>
                                <a:pt x="0" y="675249"/>
                              </a:lnTo>
                              <a:lnTo>
                                <a:pt x="0" y="562894"/>
                              </a:lnTo>
                              <a:close/>
                              <a:moveTo>
                                <a:pt x="230397" y="546208"/>
                              </a:moveTo>
                              <a:lnTo>
                                <a:pt x="166596" y="656212"/>
                              </a:lnTo>
                              <a:lnTo>
                                <a:pt x="107937" y="555077"/>
                              </a:lnTo>
                              <a:close/>
                              <a:moveTo>
                                <a:pt x="467122" y="529063"/>
                              </a:moveTo>
                              <a:lnTo>
                                <a:pt x="552459" y="676196"/>
                              </a:lnTo>
                              <a:lnTo>
                                <a:pt x="188109" y="676196"/>
                              </a:lnTo>
                              <a:lnTo>
                                <a:pt x="264954" y="543705"/>
                              </a:lnTo>
                              <a:close/>
                              <a:moveTo>
                                <a:pt x="654253" y="515511"/>
                              </a:moveTo>
                              <a:lnTo>
                                <a:pt x="573383" y="654941"/>
                              </a:lnTo>
                              <a:lnTo>
                                <a:pt x="499034" y="526752"/>
                              </a:lnTo>
                              <a:close/>
                              <a:moveTo>
                                <a:pt x="856944" y="500831"/>
                              </a:moveTo>
                              <a:lnTo>
                                <a:pt x="958655" y="676196"/>
                              </a:lnTo>
                              <a:lnTo>
                                <a:pt x="594305" y="676196"/>
                              </a:lnTo>
                              <a:lnTo>
                                <a:pt x="688960" y="512997"/>
                              </a:lnTo>
                              <a:close/>
                              <a:moveTo>
                                <a:pt x="1080580" y="484634"/>
                              </a:moveTo>
                              <a:lnTo>
                                <a:pt x="982352" y="653994"/>
                              </a:lnTo>
                              <a:lnTo>
                                <a:pt x="892043" y="498289"/>
                              </a:lnTo>
                              <a:close/>
                              <a:moveTo>
                                <a:pt x="1249959" y="472368"/>
                              </a:moveTo>
                              <a:lnTo>
                                <a:pt x="1367629" y="675249"/>
                              </a:lnTo>
                              <a:lnTo>
                                <a:pt x="1003277" y="675249"/>
                              </a:lnTo>
                              <a:lnTo>
                                <a:pt x="1115292" y="482121"/>
                              </a:lnTo>
                              <a:close/>
                              <a:moveTo>
                                <a:pt x="1504590" y="453926"/>
                              </a:moveTo>
                              <a:lnTo>
                                <a:pt x="1388551" y="653994"/>
                              </a:lnTo>
                              <a:lnTo>
                                <a:pt x="1281868" y="470057"/>
                              </a:lnTo>
                              <a:close/>
                              <a:moveTo>
                                <a:pt x="1639778" y="444135"/>
                              </a:moveTo>
                              <a:lnTo>
                                <a:pt x="1773820" y="675249"/>
                              </a:lnTo>
                              <a:lnTo>
                                <a:pt x="1409471" y="675249"/>
                              </a:lnTo>
                              <a:lnTo>
                                <a:pt x="1539297" y="451413"/>
                              </a:lnTo>
                              <a:close/>
                              <a:moveTo>
                                <a:pt x="1929324" y="423166"/>
                              </a:moveTo>
                              <a:lnTo>
                                <a:pt x="1794158" y="656212"/>
                              </a:lnTo>
                              <a:lnTo>
                                <a:pt x="1669887" y="441955"/>
                              </a:lnTo>
                              <a:close/>
                              <a:moveTo>
                                <a:pt x="2029076" y="415941"/>
                              </a:moveTo>
                              <a:lnTo>
                                <a:pt x="2180023" y="676196"/>
                              </a:lnTo>
                              <a:lnTo>
                                <a:pt x="1815673" y="676196"/>
                              </a:lnTo>
                              <a:lnTo>
                                <a:pt x="1963882" y="420663"/>
                              </a:lnTo>
                              <a:close/>
                              <a:moveTo>
                                <a:pt x="2353179" y="392469"/>
                              </a:moveTo>
                              <a:lnTo>
                                <a:pt x="2200948" y="654941"/>
                              </a:lnTo>
                              <a:lnTo>
                                <a:pt x="2060986" y="413630"/>
                              </a:lnTo>
                              <a:close/>
                              <a:moveTo>
                                <a:pt x="2418899" y="387709"/>
                              </a:moveTo>
                              <a:lnTo>
                                <a:pt x="2586233" y="676196"/>
                              </a:lnTo>
                              <a:lnTo>
                                <a:pt x="2221870" y="676196"/>
                              </a:lnTo>
                              <a:lnTo>
                                <a:pt x="2387890" y="389955"/>
                              </a:lnTo>
                              <a:close/>
                              <a:moveTo>
                                <a:pt x="7291611" y="362100"/>
                              </a:moveTo>
                              <a:lnTo>
                                <a:pt x="7473790" y="676196"/>
                              </a:lnTo>
                              <a:lnTo>
                                <a:pt x="7109434" y="676196"/>
                              </a:lnTo>
                              <a:close/>
                              <a:moveTo>
                                <a:pt x="6885401" y="362100"/>
                              </a:moveTo>
                              <a:lnTo>
                                <a:pt x="7067589" y="676196"/>
                              </a:lnTo>
                              <a:lnTo>
                                <a:pt x="6703233" y="676196"/>
                              </a:lnTo>
                              <a:close/>
                              <a:moveTo>
                                <a:pt x="5661622" y="362100"/>
                              </a:moveTo>
                              <a:lnTo>
                                <a:pt x="5843795" y="676196"/>
                              </a:lnTo>
                              <a:lnTo>
                                <a:pt x="5479443" y="676196"/>
                              </a:lnTo>
                              <a:close/>
                              <a:moveTo>
                                <a:pt x="5255429" y="362100"/>
                              </a:moveTo>
                              <a:lnTo>
                                <a:pt x="5437602" y="676196"/>
                              </a:lnTo>
                              <a:lnTo>
                                <a:pt x="5073245" y="676196"/>
                              </a:lnTo>
                              <a:close/>
                              <a:moveTo>
                                <a:pt x="4034047" y="362100"/>
                              </a:moveTo>
                              <a:lnTo>
                                <a:pt x="4216219" y="676196"/>
                              </a:lnTo>
                              <a:lnTo>
                                <a:pt x="3851874" y="676196"/>
                              </a:lnTo>
                              <a:close/>
                              <a:moveTo>
                                <a:pt x="3627848" y="362100"/>
                              </a:moveTo>
                              <a:lnTo>
                                <a:pt x="3810028" y="676196"/>
                              </a:lnTo>
                              <a:lnTo>
                                <a:pt x="3445678" y="676196"/>
                              </a:lnTo>
                              <a:close/>
                              <a:moveTo>
                                <a:pt x="2779526" y="361591"/>
                              </a:moveTo>
                              <a:lnTo>
                                <a:pt x="2609931" y="653994"/>
                              </a:lnTo>
                              <a:lnTo>
                                <a:pt x="2454008" y="385166"/>
                              </a:lnTo>
                              <a:close/>
                              <a:moveTo>
                                <a:pt x="7700587" y="361152"/>
                              </a:moveTo>
                              <a:lnTo>
                                <a:pt x="7772262" y="484731"/>
                              </a:lnTo>
                              <a:lnTo>
                                <a:pt x="7772262" y="675249"/>
                              </a:lnTo>
                              <a:lnTo>
                                <a:pt x="7518412" y="675249"/>
                              </a:lnTo>
                              <a:close/>
                              <a:moveTo>
                                <a:pt x="6479217" y="361152"/>
                              </a:moveTo>
                              <a:lnTo>
                                <a:pt x="6661391" y="675249"/>
                              </a:lnTo>
                              <a:lnTo>
                                <a:pt x="6297037" y="675249"/>
                              </a:lnTo>
                              <a:close/>
                              <a:moveTo>
                                <a:pt x="6070596" y="361152"/>
                              </a:moveTo>
                              <a:lnTo>
                                <a:pt x="6252771" y="675249"/>
                              </a:lnTo>
                              <a:lnTo>
                                <a:pt x="5888419" y="675249"/>
                              </a:lnTo>
                              <a:close/>
                              <a:moveTo>
                                <a:pt x="4849214" y="361152"/>
                              </a:moveTo>
                              <a:lnTo>
                                <a:pt x="5031391" y="675249"/>
                              </a:lnTo>
                              <a:lnTo>
                                <a:pt x="4667041" y="675249"/>
                              </a:lnTo>
                              <a:close/>
                              <a:moveTo>
                                <a:pt x="4443028" y="361152"/>
                              </a:moveTo>
                              <a:lnTo>
                                <a:pt x="4625200" y="675249"/>
                              </a:lnTo>
                              <a:lnTo>
                                <a:pt x="4260844" y="675249"/>
                              </a:lnTo>
                              <a:close/>
                              <a:moveTo>
                                <a:pt x="3221650" y="361152"/>
                              </a:moveTo>
                              <a:lnTo>
                                <a:pt x="3403827" y="675249"/>
                              </a:lnTo>
                              <a:lnTo>
                                <a:pt x="3039470" y="675249"/>
                              </a:lnTo>
                              <a:close/>
                              <a:moveTo>
                                <a:pt x="2813032" y="361152"/>
                              </a:moveTo>
                              <a:lnTo>
                                <a:pt x="2995209" y="675249"/>
                              </a:lnTo>
                              <a:lnTo>
                                <a:pt x="2630855" y="675249"/>
                              </a:lnTo>
                              <a:close/>
                              <a:moveTo>
                                <a:pt x="6499547" y="342116"/>
                              </a:moveTo>
                              <a:lnTo>
                                <a:pt x="6863882" y="342116"/>
                              </a:lnTo>
                              <a:lnTo>
                                <a:pt x="6681722" y="656212"/>
                              </a:lnTo>
                              <a:close/>
                              <a:moveTo>
                                <a:pt x="4869550" y="342116"/>
                              </a:moveTo>
                              <a:lnTo>
                                <a:pt x="5233910" y="342116"/>
                              </a:lnTo>
                              <a:lnTo>
                                <a:pt x="5051726" y="656212"/>
                              </a:lnTo>
                              <a:close/>
                              <a:moveTo>
                                <a:pt x="3241987" y="342116"/>
                              </a:moveTo>
                              <a:lnTo>
                                <a:pt x="3606332" y="342116"/>
                              </a:lnTo>
                              <a:lnTo>
                                <a:pt x="3424164" y="656212"/>
                              </a:lnTo>
                              <a:close/>
                              <a:moveTo>
                                <a:pt x="6906327" y="340845"/>
                              </a:moveTo>
                              <a:lnTo>
                                <a:pt x="7270675" y="340845"/>
                              </a:lnTo>
                              <a:lnTo>
                                <a:pt x="7088516" y="654941"/>
                              </a:lnTo>
                              <a:close/>
                              <a:moveTo>
                                <a:pt x="5276344" y="340845"/>
                              </a:moveTo>
                              <a:lnTo>
                                <a:pt x="5640696" y="340845"/>
                              </a:lnTo>
                              <a:lnTo>
                                <a:pt x="5458524" y="654941"/>
                              </a:lnTo>
                              <a:close/>
                              <a:moveTo>
                                <a:pt x="3648770" y="340845"/>
                              </a:moveTo>
                              <a:lnTo>
                                <a:pt x="4013129" y="340845"/>
                              </a:lnTo>
                              <a:lnTo>
                                <a:pt x="3830950" y="654941"/>
                              </a:lnTo>
                              <a:close/>
                              <a:moveTo>
                                <a:pt x="7721507" y="339897"/>
                              </a:moveTo>
                              <a:lnTo>
                                <a:pt x="7772262" y="339897"/>
                              </a:lnTo>
                              <a:lnTo>
                                <a:pt x="7772262" y="427405"/>
                              </a:lnTo>
                              <a:close/>
                              <a:moveTo>
                                <a:pt x="7315317" y="339897"/>
                              </a:moveTo>
                              <a:lnTo>
                                <a:pt x="7679663" y="339897"/>
                              </a:lnTo>
                              <a:lnTo>
                                <a:pt x="7497481" y="653994"/>
                              </a:lnTo>
                              <a:close/>
                              <a:moveTo>
                                <a:pt x="6091525" y="339897"/>
                              </a:moveTo>
                              <a:lnTo>
                                <a:pt x="6455868" y="339897"/>
                              </a:lnTo>
                              <a:lnTo>
                                <a:pt x="6273698" y="653994"/>
                              </a:lnTo>
                              <a:close/>
                              <a:moveTo>
                                <a:pt x="5685315" y="339897"/>
                              </a:moveTo>
                              <a:lnTo>
                                <a:pt x="6049670" y="339897"/>
                              </a:lnTo>
                              <a:lnTo>
                                <a:pt x="5867497" y="653994"/>
                              </a:lnTo>
                              <a:close/>
                              <a:moveTo>
                                <a:pt x="4463950" y="339897"/>
                              </a:moveTo>
                              <a:lnTo>
                                <a:pt x="4828299" y="339897"/>
                              </a:lnTo>
                              <a:lnTo>
                                <a:pt x="4646122" y="653994"/>
                              </a:lnTo>
                              <a:close/>
                              <a:moveTo>
                                <a:pt x="4057735" y="339897"/>
                              </a:moveTo>
                              <a:lnTo>
                                <a:pt x="4422103" y="339897"/>
                              </a:lnTo>
                              <a:lnTo>
                                <a:pt x="4239916" y="653994"/>
                              </a:lnTo>
                              <a:close/>
                              <a:moveTo>
                                <a:pt x="3079071" y="339897"/>
                              </a:moveTo>
                              <a:lnTo>
                                <a:pt x="3198311" y="339897"/>
                              </a:lnTo>
                              <a:lnTo>
                                <a:pt x="3016134" y="653994"/>
                              </a:lnTo>
                              <a:lnTo>
                                <a:pt x="2843834" y="356934"/>
                              </a:lnTo>
                              <a:close/>
                              <a:moveTo>
                                <a:pt x="3595674" y="302483"/>
                              </a:moveTo>
                              <a:lnTo>
                                <a:pt x="3606332" y="320861"/>
                              </a:lnTo>
                              <a:lnTo>
                                <a:pt x="3341914" y="320861"/>
                              </a:lnTo>
                              <a:close/>
                              <a:moveTo>
                                <a:pt x="3986778" y="274158"/>
                              </a:moveTo>
                              <a:lnTo>
                                <a:pt x="4013129" y="319590"/>
                              </a:lnTo>
                              <a:lnTo>
                                <a:pt x="3648770" y="319590"/>
                              </a:lnTo>
                              <a:lnTo>
                                <a:pt x="3661456" y="297719"/>
                              </a:lnTo>
                              <a:close/>
                              <a:moveTo>
                                <a:pt x="4053080" y="269356"/>
                              </a:moveTo>
                              <a:lnTo>
                                <a:pt x="4036822" y="297388"/>
                              </a:lnTo>
                              <a:lnTo>
                                <a:pt x="4036822" y="297385"/>
                              </a:lnTo>
                              <a:lnTo>
                                <a:pt x="4036820" y="297388"/>
                              </a:lnTo>
                              <a:lnTo>
                                <a:pt x="4021873" y="271616"/>
                              </a:lnTo>
                              <a:close/>
                              <a:moveTo>
                                <a:pt x="4379791" y="245694"/>
                              </a:moveTo>
                              <a:lnTo>
                                <a:pt x="4422103" y="318642"/>
                              </a:lnTo>
                              <a:lnTo>
                                <a:pt x="4057735" y="318642"/>
                              </a:lnTo>
                              <a:lnTo>
                                <a:pt x="4087779" y="266843"/>
                              </a:lnTo>
                              <a:close/>
                              <a:moveTo>
                                <a:pt x="4477097" y="238647"/>
                              </a:moveTo>
                              <a:lnTo>
                                <a:pt x="4443028" y="297388"/>
                              </a:lnTo>
                              <a:lnTo>
                                <a:pt x="4411704" y="243383"/>
                              </a:lnTo>
                              <a:close/>
                              <a:moveTo>
                                <a:pt x="7772262" y="231134"/>
                              </a:moveTo>
                              <a:lnTo>
                                <a:pt x="7772262" y="318642"/>
                              </a:lnTo>
                              <a:lnTo>
                                <a:pt x="7721507" y="318642"/>
                              </a:lnTo>
                              <a:close/>
                              <a:moveTo>
                                <a:pt x="4769615" y="217462"/>
                              </a:moveTo>
                              <a:lnTo>
                                <a:pt x="4828299" y="318642"/>
                              </a:lnTo>
                              <a:lnTo>
                                <a:pt x="4463952" y="318642"/>
                              </a:lnTo>
                              <a:lnTo>
                                <a:pt x="4511806" y="236133"/>
                              </a:lnTo>
                              <a:close/>
                              <a:moveTo>
                                <a:pt x="4901099" y="207940"/>
                              </a:moveTo>
                              <a:lnTo>
                                <a:pt x="4849219" y="297388"/>
                              </a:lnTo>
                              <a:lnTo>
                                <a:pt x="4801523" y="215151"/>
                              </a:lnTo>
                              <a:close/>
                              <a:moveTo>
                                <a:pt x="5157638" y="189360"/>
                              </a:moveTo>
                              <a:lnTo>
                                <a:pt x="5233910" y="320861"/>
                              </a:lnTo>
                              <a:lnTo>
                                <a:pt x="4869552" y="320861"/>
                              </a:lnTo>
                              <a:lnTo>
                                <a:pt x="4936535" y="205373"/>
                              </a:lnTo>
                              <a:close/>
                              <a:moveTo>
                                <a:pt x="5325840" y="177178"/>
                              </a:moveTo>
                              <a:lnTo>
                                <a:pt x="5254833" y="299606"/>
                              </a:lnTo>
                              <a:lnTo>
                                <a:pt x="5189548" y="187049"/>
                              </a:lnTo>
                              <a:close/>
                              <a:moveTo>
                                <a:pt x="5548737" y="161035"/>
                              </a:moveTo>
                              <a:lnTo>
                                <a:pt x="5640696" y="319590"/>
                              </a:lnTo>
                              <a:lnTo>
                                <a:pt x="5276344" y="319590"/>
                              </a:lnTo>
                              <a:lnTo>
                                <a:pt x="5360396" y="174676"/>
                              </a:lnTo>
                              <a:close/>
                              <a:moveTo>
                                <a:pt x="5752021" y="146313"/>
                              </a:moveTo>
                              <a:lnTo>
                                <a:pt x="5664395" y="297388"/>
                              </a:lnTo>
                              <a:lnTo>
                                <a:pt x="5583836" y="158493"/>
                              </a:lnTo>
                              <a:close/>
                              <a:moveTo>
                                <a:pt x="5941749" y="132572"/>
                              </a:moveTo>
                              <a:lnTo>
                                <a:pt x="6049670" y="318642"/>
                              </a:lnTo>
                              <a:lnTo>
                                <a:pt x="5685315" y="318642"/>
                              </a:lnTo>
                              <a:lnTo>
                                <a:pt x="5786725" y="143799"/>
                              </a:lnTo>
                              <a:close/>
                              <a:moveTo>
                                <a:pt x="6176034" y="115604"/>
                              </a:moveTo>
                              <a:lnTo>
                                <a:pt x="6070596" y="297388"/>
                              </a:lnTo>
                              <a:lnTo>
                                <a:pt x="5973662" y="130261"/>
                              </a:lnTo>
                              <a:close/>
                              <a:moveTo>
                                <a:pt x="6331578" y="104339"/>
                              </a:moveTo>
                              <a:lnTo>
                                <a:pt x="6455872" y="318642"/>
                              </a:lnTo>
                              <a:lnTo>
                                <a:pt x="6091525" y="318642"/>
                              </a:lnTo>
                              <a:lnTo>
                                <a:pt x="6210743" y="113091"/>
                              </a:lnTo>
                              <a:close/>
                              <a:moveTo>
                                <a:pt x="6600040" y="84896"/>
                              </a:moveTo>
                              <a:lnTo>
                                <a:pt x="6476797" y="297388"/>
                              </a:lnTo>
                              <a:lnTo>
                                <a:pt x="6363491" y="102028"/>
                              </a:lnTo>
                              <a:close/>
                              <a:moveTo>
                                <a:pt x="6721916" y="76070"/>
                              </a:moveTo>
                              <a:lnTo>
                                <a:pt x="6863882" y="320861"/>
                              </a:lnTo>
                              <a:lnTo>
                                <a:pt x="6499547" y="320861"/>
                              </a:lnTo>
                              <a:lnTo>
                                <a:pt x="6638000" y="82147"/>
                              </a:lnTo>
                              <a:close/>
                              <a:moveTo>
                                <a:pt x="7027298" y="53953"/>
                              </a:moveTo>
                              <a:lnTo>
                                <a:pt x="6884810" y="299606"/>
                              </a:lnTo>
                              <a:lnTo>
                                <a:pt x="6753823" y="73759"/>
                              </a:lnTo>
                              <a:close/>
                              <a:moveTo>
                                <a:pt x="7113020" y="47745"/>
                              </a:moveTo>
                              <a:lnTo>
                                <a:pt x="7270675" y="319590"/>
                              </a:lnTo>
                              <a:lnTo>
                                <a:pt x="6906327" y="319590"/>
                              </a:lnTo>
                              <a:lnTo>
                                <a:pt x="7061859" y="51450"/>
                              </a:lnTo>
                              <a:close/>
                              <a:moveTo>
                                <a:pt x="7453481" y="23087"/>
                              </a:moveTo>
                              <a:lnTo>
                                <a:pt x="7294384" y="297388"/>
                              </a:lnTo>
                              <a:lnTo>
                                <a:pt x="7148118" y="45203"/>
                              </a:lnTo>
                              <a:close/>
                              <a:moveTo>
                                <a:pt x="7506028" y="19282"/>
                              </a:moveTo>
                              <a:lnTo>
                                <a:pt x="7679663" y="318642"/>
                              </a:lnTo>
                              <a:lnTo>
                                <a:pt x="7315317" y="318642"/>
                              </a:lnTo>
                              <a:lnTo>
                                <a:pt x="7488186" y="20574"/>
                              </a:lnTo>
                              <a:close/>
                              <a:moveTo>
                                <a:pt x="7772262" y="0"/>
                              </a:moveTo>
                              <a:lnTo>
                                <a:pt x="7772262" y="173809"/>
                              </a:lnTo>
                              <a:lnTo>
                                <a:pt x="7700587" y="297388"/>
                              </a:lnTo>
                              <a:lnTo>
                                <a:pt x="7537952" y="16970"/>
                              </a:lnTo>
                              <a:close/>
                            </a:path>
                          </a:pathLst>
                        </a:custGeom>
                        <a:blipFill>
                          <a:blip r:embed="rId1"/>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40" name="Freeform 640"/>
                      <wps:cNvSpPr/>
                      <wps:spPr>
                        <a:xfrm rot="5400000">
                          <a:off x="3593879" y="-3592349"/>
                          <a:ext cx="584503" cy="7772261"/>
                        </a:xfrm>
                        <a:custGeom>
                          <a:avLst/>
                          <a:gdLst>
                            <a:gd name="connsiteX0" fmla="*/ 0 w 5736329"/>
                            <a:gd name="connsiteY0" fmla="*/ 0 h 10048272"/>
                            <a:gd name="connsiteX1" fmla="*/ 76957 w 5736329"/>
                            <a:gd name="connsiteY1" fmla="*/ 0 h 10048272"/>
                            <a:gd name="connsiteX2" fmla="*/ 5736329 w 5736329"/>
                            <a:gd name="connsiteY2" fmla="*/ 10048272 h 10048272"/>
                            <a:gd name="connsiteX3" fmla="*/ 5383003 w 5736329"/>
                            <a:gd name="connsiteY3" fmla="*/ 10048272 h 10048272"/>
                          </a:gdLst>
                          <a:ahLst/>
                          <a:cxnLst>
                            <a:cxn ang="0">
                              <a:pos x="connsiteX0" y="connsiteY0"/>
                            </a:cxn>
                            <a:cxn ang="0">
                              <a:pos x="connsiteX1" y="connsiteY1"/>
                            </a:cxn>
                            <a:cxn ang="0">
                              <a:pos x="connsiteX2" y="connsiteY2"/>
                            </a:cxn>
                            <a:cxn ang="0">
                              <a:pos x="connsiteX3" y="connsiteY3"/>
                            </a:cxn>
                          </a:cxnLst>
                          <a:rect l="l" t="t" r="r" b="b"/>
                          <a:pathLst>
                            <a:path w="5736329" h="10048272">
                              <a:moveTo>
                                <a:pt x="0" y="0"/>
                              </a:moveTo>
                              <a:lnTo>
                                <a:pt x="76957" y="0"/>
                              </a:lnTo>
                              <a:lnTo>
                                <a:pt x="5736329" y="10048272"/>
                              </a:lnTo>
                              <a:lnTo>
                                <a:pt x="5383003" y="10048272"/>
                              </a:lnTo>
                              <a:close/>
                            </a:path>
                          </a:pathLst>
                        </a:custGeom>
                        <a:gradFill flip="none" rotWithShape="1">
                          <a:gsLst>
                            <a:gs pos="0">
                              <a:schemeClr val="accent1">
                                <a:shade val="30000"/>
                                <a:satMod val="115000"/>
                              </a:schemeClr>
                            </a:gs>
                            <a:gs pos="50000">
                              <a:schemeClr val="accent1">
                                <a:shade val="67500"/>
                                <a:satMod val="115000"/>
                              </a:schemeClr>
                            </a:gs>
                            <a:gs pos="100000">
                              <a:schemeClr val="accent1">
                                <a:shade val="100000"/>
                                <a:satMod val="115000"/>
                              </a:schemeClr>
                            </a:gs>
                          </a:gsLst>
                          <a:lin ang="162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41" name="Freeform 641"/>
                      <wps:cNvSpPr/>
                      <wps:spPr>
                        <a:xfrm rot="5400000">
                          <a:off x="3619740" y="-3619740"/>
                          <a:ext cx="532781" cy="7772261"/>
                        </a:xfrm>
                        <a:custGeom>
                          <a:avLst/>
                          <a:gdLst>
                            <a:gd name="connsiteX0" fmla="*/ 0 w 5228724"/>
                            <a:gd name="connsiteY0" fmla="*/ 0 h 10048272"/>
                            <a:gd name="connsiteX1" fmla="*/ 2048 w 5228724"/>
                            <a:gd name="connsiteY1" fmla="*/ 0 h 10048272"/>
                            <a:gd name="connsiteX2" fmla="*/ 5228724 w 5228724"/>
                            <a:gd name="connsiteY2" fmla="*/ 10048272 h 10048272"/>
                            <a:gd name="connsiteX3" fmla="*/ 5028384 w 5228724"/>
                            <a:gd name="connsiteY3" fmla="*/ 10048272 h 10048272"/>
                          </a:gdLst>
                          <a:ahLst/>
                          <a:cxnLst>
                            <a:cxn ang="0">
                              <a:pos x="connsiteX0" y="connsiteY0"/>
                            </a:cxn>
                            <a:cxn ang="0">
                              <a:pos x="connsiteX1" y="connsiteY1"/>
                            </a:cxn>
                            <a:cxn ang="0">
                              <a:pos x="connsiteX2" y="connsiteY2"/>
                            </a:cxn>
                            <a:cxn ang="0">
                              <a:pos x="connsiteX3" y="connsiteY3"/>
                            </a:cxn>
                          </a:cxnLst>
                          <a:rect l="l" t="t" r="r" b="b"/>
                          <a:pathLst>
                            <a:path w="5228724" h="10048272">
                              <a:moveTo>
                                <a:pt x="0" y="0"/>
                              </a:moveTo>
                              <a:lnTo>
                                <a:pt x="2048" y="0"/>
                              </a:lnTo>
                              <a:lnTo>
                                <a:pt x="5228724" y="10048272"/>
                              </a:lnTo>
                              <a:lnTo>
                                <a:pt x="5028384" y="10048272"/>
                              </a:lnTo>
                              <a:close/>
                            </a:path>
                          </a:pathLst>
                        </a:custGeom>
                        <a:gradFill flip="none" rotWithShape="1">
                          <a:gsLst>
                            <a:gs pos="0">
                              <a:schemeClr val="accent2">
                                <a:shade val="30000"/>
                                <a:satMod val="115000"/>
                              </a:schemeClr>
                            </a:gs>
                            <a:gs pos="50000">
                              <a:schemeClr val="accent2">
                                <a:shade val="67500"/>
                                <a:satMod val="115000"/>
                              </a:schemeClr>
                            </a:gs>
                            <a:gs pos="100000">
                              <a:schemeClr val="accent2">
                                <a:shade val="100000"/>
                                <a:satMod val="115000"/>
                              </a:schemeClr>
                            </a:gs>
                          </a:gsLst>
                          <a:lin ang="54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42" name="Freeform 642"/>
                      <wps:cNvSpPr/>
                      <wps:spPr>
                        <a:xfrm>
                          <a:off x="0" y="47702"/>
                          <a:ext cx="7772262" cy="676196"/>
                        </a:xfrm>
                        <a:custGeom>
                          <a:avLst/>
                          <a:gdLst>
                            <a:gd name="connsiteX0" fmla="*/ 77822 w 7772262"/>
                            <a:gd name="connsiteY0" fmla="*/ 557258 h 676196"/>
                            <a:gd name="connsiteX1" fmla="*/ 146256 w 7772262"/>
                            <a:gd name="connsiteY1" fmla="*/ 675249 h 676196"/>
                            <a:gd name="connsiteX2" fmla="*/ 0 w 7772262"/>
                            <a:gd name="connsiteY2" fmla="*/ 675249 h 676196"/>
                            <a:gd name="connsiteX3" fmla="*/ 0 w 7772262"/>
                            <a:gd name="connsiteY3" fmla="*/ 562894 h 676196"/>
                            <a:gd name="connsiteX4" fmla="*/ 230397 w 7772262"/>
                            <a:gd name="connsiteY4" fmla="*/ 546208 h 676196"/>
                            <a:gd name="connsiteX5" fmla="*/ 166596 w 7772262"/>
                            <a:gd name="connsiteY5" fmla="*/ 656212 h 676196"/>
                            <a:gd name="connsiteX6" fmla="*/ 107937 w 7772262"/>
                            <a:gd name="connsiteY6" fmla="*/ 555077 h 676196"/>
                            <a:gd name="connsiteX7" fmla="*/ 467122 w 7772262"/>
                            <a:gd name="connsiteY7" fmla="*/ 529063 h 676196"/>
                            <a:gd name="connsiteX8" fmla="*/ 552459 w 7772262"/>
                            <a:gd name="connsiteY8" fmla="*/ 676196 h 676196"/>
                            <a:gd name="connsiteX9" fmla="*/ 188109 w 7772262"/>
                            <a:gd name="connsiteY9" fmla="*/ 676196 h 676196"/>
                            <a:gd name="connsiteX10" fmla="*/ 264954 w 7772262"/>
                            <a:gd name="connsiteY10" fmla="*/ 543705 h 676196"/>
                            <a:gd name="connsiteX11" fmla="*/ 654253 w 7772262"/>
                            <a:gd name="connsiteY11" fmla="*/ 515511 h 676196"/>
                            <a:gd name="connsiteX12" fmla="*/ 573383 w 7772262"/>
                            <a:gd name="connsiteY12" fmla="*/ 654941 h 676196"/>
                            <a:gd name="connsiteX13" fmla="*/ 499034 w 7772262"/>
                            <a:gd name="connsiteY13" fmla="*/ 526752 h 676196"/>
                            <a:gd name="connsiteX14" fmla="*/ 856944 w 7772262"/>
                            <a:gd name="connsiteY14" fmla="*/ 500831 h 676196"/>
                            <a:gd name="connsiteX15" fmla="*/ 958655 w 7772262"/>
                            <a:gd name="connsiteY15" fmla="*/ 676196 h 676196"/>
                            <a:gd name="connsiteX16" fmla="*/ 594305 w 7772262"/>
                            <a:gd name="connsiteY16" fmla="*/ 676196 h 676196"/>
                            <a:gd name="connsiteX17" fmla="*/ 688960 w 7772262"/>
                            <a:gd name="connsiteY17" fmla="*/ 512997 h 676196"/>
                            <a:gd name="connsiteX18" fmla="*/ 1080580 w 7772262"/>
                            <a:gd name="connsiteY18" fmla="*/ 484634 h 676196"/>
                            <a:gd name="connsiteX19" fmla="*/ 982352 w 7772262"/>
                            <a:gd name="connsiteY19" fmla="*/ 653994 h 676196"/>
                            <a:gd name="connsiteX20" fmla="*/ 892043 w 7772262"/>
                            <a:gd name="connsiteY20" fmla="*/ 498289 h 676196"/>
                            <a:gd name="connsiteX21" fmla="*/ 1249959 w 7772262"/>
                            <a:gd name="connsiteY21" fmla="*/ 472368 h 676196"/>
                            <a:gd name="connsiteX22" fmla="*/ 1367629 w 7772262"/>
                            <a:gd name="connsiteY22" fmla="*/ 675249 h 676196"/>
                            <a:gd name="connsiteX23" fmla="*/ 1003277 w 7772262"/>
                            <a:gd name="connsiteY23" fmla="*/ 675249 h 676196"/>
                            <a:gd name="connsiteX24" fmla="*/ 1115292 w 7772262"/>
                            <a:gd name="connsiteY24" fmla="*/ 482121 h 676196"/>
                            <a:gd name="connsiteX25" fmla="*/ 1504590 w 7772262"/>
                            <a:gd name="connsiteY25" fmla="*/ 453926 h 676196"/>
                            <a:gd name="connsiteX26" fmla="*/ 1388551 w 7772262"/>
                            <a:gd name="connsiteY26" fmla="*/ 653994 h 676196"/>
                            <a:gd name="connsiteX27" fmla="*/ 1281868 w 7772262"/>
                            <a:gd name="connsiteY27" fmla="*/ 470057 h 676196"/>
                            <a:gd name="connsiteX28" fmla="*/ 1639778 w 7772262"/>
                            <a:gd name="connsiteY28" fmla="*/ 444135 h 676196"/>
                            <a:gd name="connsiteX29" fmla="*/ 1773820 w 7772262"/>
                            <a:gd name="connsiteY29" fmla="*/ 675249 h 676196"/>
                            <a:gd name="connsiteX30" fmla="*/ 1409471 w 7772262"/>
                            <a:gd name="connsiteY30" fmla="*/ 675249 h 676196"/>
                            <a:gd name="connsiteX31" fmla="*/ 1539297 w 7772262"/>
                            <a:gd name="connsiteY31" fmla="*/ 451413 h 676196"/>
                            <a:gd name="connsiteX32" fmla="*/ 1929324 w 7772262"/>
                            <a:gd name="connsiteY32" fmla="*/ 423166 h 676196"/>
                            <a:gd name="connsiteX33" fmla="*/ 1794158 w 7772262"/>
                            <a:gd name="connsiteY33" fmla="*/ 656212 h 676196"/>
                            <a:gd name="connsiteX34" fmla="*/ 1669887 w 7772262"/>
                            <a:gd name="connsiteY34" fmla="*/ 441955 h 676196"/>
                            <a:gd name="connsiteX35" fmla="*/ 2029076 w 7772262"/>
                            <a:gd name="connsiteY35" fmla="*/ 415941 h 676196"/>
                            <a:gd name="connsiteX36" fmla="*/ 2180023 w 7772262"/>
                            <a:gd name="connsiteY36" fmla="*/ 676196 h 676196"/>
                            <a:gd name="connsiteX37" fmla="*/ 1815673 w 7772262"/>
                            <a:gd name="connsiteY37" fmla="*/ 676196 h 676196"/>
                            <a:gd name="connsiteX38" fmla="*/ 1963882 w 7772262"/>
                            <a:gd name="connsiteY38" fmla="*/ 420663 h 676196"/>
                            <a:gd name="connsiteX39" fmla="*/ 2353179 w 7772262"/>
                            <a:gd name="connsiteY39" fmla="*/ 392469 h 676196"/>
                            <a:gd name="connsiteX40" fmla="*/ 2200948 w 7772262"/>
                            <a:gd name="connsiteY40" fmla="*/ 654941 h 676196"/>
                            <a:gd name="connsiteX41" fmla="*/ 2060986 w 7772262"/>
                            <a:gd name="connsiteY41" fmla="*/ 413630 h 676196"/>
                            <a:gd name="connsiteX42" fmla="*/ 2418899 w 7772262"/>
                            <a:gd name="connsiteY42" fmla="*/ 387709 h 676196"/>
                            <a:gd name="connsiteX43" fmla="*/ 2586233 w 7772262"/>
                            <a:gd name="connsiteY43" fmla="*/ 676196 h 676196"/>
                            <a:gd name="connsiteX44" fmla="*/ 2221870 w 7772262"/>
                            <a:gd name="connsiteY44" fmla="*/ 676196 h 676196"/>
                            <a:gd name="connsiteX45" fmla="*/ 2387890 w 7772262"/>
                            <a:gd name="connsiteY45" fmla="*/ 389955 h 676196"/>
                            <a:gd name="connsiteX46" fmla="*/ 7291611 w 7772262"/>
                            <a:gd name="connsiteY46" fmla="*/ 362100 h 676196"/>
                            <a:gd name="connsiteX47" fmla="*/ 7473790 w 7772262"/>
                            <a:gd name="connsiteY47" fmla="*/ 676196 h 676196"/>
                            <a:gd name="connsiteX48" fmla="*/ 7109434 w 7772262"/>
                            <a:gd name="connsiteY48" fmla="*/ 676196 h 676196"/>
                            <a:gd name="connsiteX49" fmla="*/ 6885401 w 7772262"/>
                            <a:gd name="connsiteY49" fmla="*/ 362100 h 676196"/>
                            <a:gd name="connsiteX50" fmla="*/ 7067589 w 7772262"/>
                            <a:gd name="connsiteY50" fmla="*/ 676196 h 676196"/>
                            <a:gd name="connsiteX51" fmla="*/ 6703233 w 7772262"/>
                            <a:gd name="connsiteY51" fmla="*/ 676196 h 676196"/>
                            <a:gd name="connsiteX52" fmla="*/ 5661622 w 7772262"/>
                            <a:gd name="connsiteY52" fmla="*/ 362100 h 676196"/>
                            <a:gd name="connsiteX53" fmla="*/ 5843795 w 7772262"/>
                            <a:gd name="connsiteY53" fmla="*/ 676196 h 676196"/>
                            <a:gd name="connsiteX54" fmla="*/ 5479443 w 7772262"/>
                            <a:gd name="connsiteY54" fmla="*/ 676196 h 676196"/>
                            <a:gd name="connsiteX55" fmla="*/ 5255429 w 7772262"/>
                            <a:gd name="connsiteY55" fmla="*/ 362100 h 676196"/>
                            <a:gd name="connsiteX56" fmla="*/ 5437602 w 7772262"/>
                            <a:gd name="connsiteY56" fmla="*/ 676196 h 676196"/>
                            <a:gd name="connsiteX57" fmla="*/ 5073245 w 7772262"/>
                            <a:gd name="connsiteY57" fmla="*/ 676196 h 676196"/>
                            <a:gd name="connsiteX58" fmla="*/ 4034047 w 7772262"/>
                            <a:gd name="connsiteY58" fmla="*/ 362100 h 676196"/>
                            <a:gd name="connsiteX59" fmla="*/ 4216219 w 7772262"/>
                            <a:gd name="connsiteY59" fmla="*/ 676196 h 676196"/>
                            <a:gd name="connsiteX60" fmla="*/ 3851874 w 7772262"/>
                            <a:gd name="connsiteY60" fmla="*/ 676196 h 676196"/>
                            <a:gd name="connsiteX61" fmla="*/ 3627848 w 7772262"/>
                            <a:gd name="connsiteY61" fmla="*/ 362100 h 676196"/>
                            <a:gd name="connsiteX62" fmla="*/ 3810028 w 7772262"/>
                            <a:gd name="connsiteY62" fmla="*/ 676196 h 676196"/>
                            <a:gd name="connsiteX63" fmla="*/ 3445678 w 7772262"/>
                            <a:gd name="connsiteY63" fmla="*/ 676196 h 676196"/>
                            <a:gd name="connsiteX64" fmla="*/ 2779526 w 7772262"/>
                            <a:gd name="connsiteY64" fmla="*/ 361591 h 676196"/>
                            <a:gd name="connsiteX65" fmla="*/ 2609931 w 7772262"/>
                            <a:gd name="connsiteY65" fmla="*/ 653994 h 676196"/>
                            <a:gd name="connsiteX66" fmla="*/ 2454008 w 7772262"/>
                            <a:gd name="connsiteY66" fmla="*/ 385166 h 676196"/>
                            <a:gd name="connsiteX67" fmla="*/ 7700587 w 7772262"/>
                            <a:gd name="connsiteY67" fmla="*/ 361152 h 676196"/>
                            <a:gd name="connsiteX68" fmla="*/ 7772262 w 7772262"/>
                            <a:gd name="connsiteY68" fmla="*/ 484731 h 676196"/>
                            <a:gd name="connsiteX69" fmla="*/ 7772262 w 7772262"/>
                            <a:gd name="connsiteY69" fmla="*/ 675249 h 676196"/>
                            <a:gd name="connsiteX70" fmla="*/ 7518412 w 7772262"/>
                            <a:gd name="connsiteY70" fmla="*/ 675249 h 676196"/>
                            <a:gd name="connsiteX71" fmla="*/ 6479217 w 7772262"/>
                            <a:gd name="connsiteY71" fmla="*/ 361152 h 676196"/>
                            <a:gd name="connsiteX72" fmla="*/ 6661391 w 7772262"/>
                            <a:gd name="connsiteY72" fmla="*/ 675249 h 676196"/>
                            <a:gd name="connsiteX73" fmla="*/ 6297037 w 7772262"/>
                            <a:gd name="connsiteY73" fmla="*/ 675249 h 676196"/>
                            <a:gd name="connsiteX74" fmla="*/ 6070596 w 7772262"/>
                            <a:gd name="connsiteY74" fmla="*/ 361152 h 676196"/>
                            <a:gd name="connsiteX75" fmla="*/ 6252771 w 7772262"/>
                            <a:gd name="connsiteY75" fmla="*/ 675249 h 676196"/>
                            <a:gd name="connsiteX76" fmla="*/ 5888419 w 7772262"/>
                            <a:gd name="connsiteY76" fmla="*/ 675249 h 676196"/>
                            <a:gd name="connsiteX77" fmla="*/ 4849214 w 7772262"/>
                            <a:gd name="connsiteY77" fmla="*/ 361152 h 676196"/>
                            <a:gd name="connsiteX78" fmla="*/ 5031391 w 7772262"/>
                            <a:gd name="connsiteY78" fmla="*/ 675249 h 676196"/>
                            <a:gd name="connsiteX79" fmla="*/ 4667041 w 7772262"/>
                            <a:gd name="connsiteY79" fmla="*/ 675249 h 676196"/>
                            <a:gd name="connsiteX80" fmla="*/ 4443028 w 7772262"/>
                            <a:gd name="connsiteY80" fmla="*/ 361152 h 676196"/>
                            <a:gd name="connsiteX81" fmla="*/ 4625200 w 7772262"/>
                            <a:gd name="connsiteY81" fmla="*/ 675249 h 676196"/>
                            <a:gd name="connsiteX82" fmla="*/ 4260844 w 7772262"/>
                            <a:gd name="connsiteY82" fmla="*/ 675249 h 676196"/>
                            <a:gd name="connsiteX83" fmla="*/ 3221650 w 7772262"/>
                            <a:gd name="connsiteY83" fmla="*/ 361152 h 676196"/>
                            <a:gd name="connsiteX84" fmla="*/ 3403827 w 7772262"/>
                            <a:gd name="connsiteY84" fmla="*/ 675249 h 676196"/>
                            <a:gd name="connsiteX85" fmla="*/ 3039470 w 7772262"/>
                            <a:gd name="connsiteY85" fmla="*/ 675249 h 676196"/>
                            <a:gd name="connsiteX86" fmla="*/ 2813032 w 7772262"/>
                            <a:gd name="connsiteY86" fmla="*/ 361152 h 676196"/>
                            <a:gd name="connsiteX87" fmla="*/ 2995209 w 7772262"/>
                            <a:gd name="connsiteY87" fmla="*/ 675249 h 676196"/>
                            <a:gd name="connsiteX88" fmla="*/ 2630855 w 7772262"/>
                            <a:gd name="connsiteY88" fmla="*/ 675249 h 676196"/>
                            <a:gd name="connsiteX89" fmla="*/ 6499547 w 7772262"/>
                            <a:gd name="connsiteY89" fmla="*/ 342116 h 676196"/>
                            <a:gd name="connsiteX90" fmla="*/ 6863882 w 7772262"/>
                            <a:gd name="connsiteY90" fmla="*/ 342116 h 676196"/>
                            <a:gd name="connsiteX91" fmla="*/ 6681722 w 7772262"/>
                            <a:gd name="connsiteY91" fmla="*/ 656212 h 676196"/>
                            <a:gd name="connsiteX92" fmla="*/ 4869550 w 7772262"/>
                            <a:gd name="connsiteY92" fmla="*/ 342116 h 676196"/>
                            <a:gd name="connsiteX93" fmla="*/ 5233910 w 7772262"/>
                            <a:gd name="connsiteY93" fmla="*/ 342116 h 676196"/>
                            <a:gd name="connsiteX94" fmla="*/ 5051726 w 7772262"/>
                            <a:gd name="connsiteY94" fmla="*/ 656212 h 676196"/>
                            <a:gd name="connsiteX95" fmla="*/ 3241987 w 7772262"/>
                            <a:gd name="connsiteY95" fmla="*/ 342116 h 676196"/>
                            <a:gd name="connsiteX96" fmla="*/ 3606332 w 7772262"/>
                            <a:gd name="connsiteY96" fmla="*/ 342116 h 676196"/>
                            <a:gd name="connsiteX97" fmla="*/ 3424164 w 7772262"/>
                            <a:gd name="connsiteY97" fmla="*/ 656212 h 676196"/>
                            <a:gd name="connsiteX98" fmla="*/ 6906327 w 7772262"/>
                            <a:gd name="connsiteY98" fmla="*/ 340845 h 676196"/>
                            <a:gd name="connsiteX99" fmla="*/ 7270675 w 7772262"/>
                            <a:gd name="connsiteY99" fmla="*/ 340845 h 676196"/>
                            <a:gd name="connsiteX100" fmla="*/ 7088516 w 7772262"/>
                            <a:gd name="connsiteY100" fmla="*/ 654941 h 676196"/>
                            <a:gd name="connsiteX101" fmla="*/ 5276344 w 7772262"/>
                            <a:gd name="connsiteY101" fmla="*/ 340845 h 676196"/>
                            <a:gd name="connsiteX102" fmla="*/ 5640696 w 7772262"/>
                            <a:gd name="connsiteY102" fmla="*/ 340845 h 676196"/>
                            <a:gd name="connsiteX103" fmla="*/ 5458524 w 7772262"/>
                            <a:gd name="connsiteY103" fmla="*/ 654941 h 676196"/>
                            <a:gd name="connsiteX104" fmla="*/ 3648770 w 7772262"/>
                            <a:gd name="connsiteY104" fmla="*/ 340845 h 676196"/>
                            <a:gd name="connsiteX105" fmla="*/ 4013129 w 7772262"/>
                            <a:gd name="connsiteY105" fmla="*/ 340845 h 676196"/>
                            <a:gd name="connsiteX106" fmla="*/ 3830950 w 7772262"/>
                            <a:gd name="connsiteY106" fmla="*/ 654941 h 676196"/>
                            <a:gd name="connsiteX107" fmla="*/ 7721507 w 7772262"/>
                            <a:gd name="connsiteY107" fmla="*/ 339897 h 676196"/>
                            <a:gd name="connsiteX108" fmla="*/ 7772262 w 7772262"/>
                            <a:gd name="connsiteY108" fmla="*/ 339897 h 676196"/>
                            <a:gd name="connsiteX109" fmla="*/ 7772262 w 7772262"/>
                            <a:gd name="connsiteY109" fmla="*/ 427405 h 676196"/>
                            <a:gd name="connsiteX110" fmla="*/ 7315317 w 7772262"/>
                            <a:gd name="connsiteY110" fmla="*/ 339897 h 676196"/>
                            <a:gd name="connsiteX111" fmla="*/ 7679663 w 7772262"/>
                            <a:gd name="connsiteY111" fmla="*/ 339897 h 676196"/>
                            <a:gd name="connsiteX112" fmla="*/ 7497481 w 7772262"/>
                            <a:gd name="connsiteY112" fmla="*/ 653994 h 676196"/>
                            <a:gd name="connsiteX113" fmla="*/ 6091525 w 7772262"/>
                            <a:gd name="connsiteY113" fmla="*/ 339897 h 676196"/>
                            <a:gd name="connsiteX114" fmla="*/ 6455868 w 7772262"/>
                            <a:gd name="connsiteY114" fmla="*/ 339897 h 676196"/>
                            <a:gd name="connsiteX115" fmla="*/ 6273698 w 7772262"/>
                            <a:gd name="connsiteY115" fmla="*/ 653994 h 676196"/>
                            <a:gd name="connsiteX116" fmla="*/ 5685315 w 7772262"/>
                            <a:gd name="connsiteY116" fmla="*/ 339897 h 676196"/>
                            <a:gd name="connsiteX117" fmla="*/ 6049670 w 7772262"/>
                            <a:gd name="connsiteY117" fmla="*/ 339897 h 676196"/>
                            <a:gd name="connsiteX118" fmla="*/ 5867497 w 7772262"/>
                            <a:gd name="connsiteY118" fmla="*/ 653994 h 676196"/>
                            <a:gd name="connsiteX119" fmla="*/ 4463950 w 7772262"/>
                            <a:gd name="connsiteY119" fmla="*/ 339897 h 676196"/>
                            <a:gd name="connsiteX120" fmla="*/ 4828299 w 7772262"/>
                            <a:gd name="connsiteY120" fmla="*/ 339897 h 676196"/>
                            <a:gd name="connsiteX121" fmla="*/ 4646122 w 7772262"/>
                            <a:gd name="connsiteY121" fmla="*/ 653994 h 676196"/>
                            <a:gd name="connsiteX122" fmla="*/ 4057735 w 7772262"/>
                            <a:gd name="connsiteY122" fmla="*/ 339897 h 676196"/>
                            <a:gd name="connsiteX123" fmla="*/ 4422103 w 7772262"/>
                            <a:gd name="connsiteY123" fmla="*/ 339897 h 676196"/>
                            <a:gd name="connsiteX124" fmla="*/ 4239916 w 7772262"/>
                            <a:gd name="connsiteY124" fmla="*/ 653994 h 676196"/>
                            <a:gd name="connsiteX125" fmla="*/ 3079071 w 7772262"/>
                            <a:gd name="connsiteY125" fmla="*/ 339897 h 676196"/>
                            <a:gd name="connsiteX126" fmla="*/ 3198311 w 7772262"/>
                            <a:gd name="connsiteY126" fmla="*/ 339897 h 676196"/>
                            <a:gd name="connsiteX127" fmla="*/ 3016134 w 7772262"/>
                            <a:gd name="connsiteY127" fmla="*/ 653994 h 676196"/>
                            <a:gd name="connsiteX128" fmla="*/ 2843834 w 7772262"/>
                            <a:gd name="connsiteY128" fmla="*/ 356934 h 676196"/>
                            <a:gd name="connsiteX129" fmla="*/ 3595674 w 7772262"/>
                            <a:gd name="connsiteY129" fmla="*/ 302483 h 676196"/>
                            <a:gd name="connsiteX130" fmla="*/ 3606332 w 7772262"/>
                            <a:gd name="connsiteY130" fmla="*/ 320861 h 676196"/>
                            <a:gd name="connsiteX131" fmla="*/ 3341914 w 7772262"/>
                            <a:gd name="connsiteY131" fmla="*/ 320861 h 676196"/>
                            <a:gd name="connsiteX132" fmla="*/ 3986778 w 7772262"/>
                            <a:gd name="connsiteY132" fmla="*/ 274158 h 676196"/>
                            <a:gd name="connsiteX133" fmla="*/ 4013129 w 7772262"/>
                            <a:gd name="connsiteY133" fmla="*/ 319590 h 676196"/>
                            <a:gd name="connsiteX134" fmla="*/ 3648770 w 7772262"/>
                            <a:gd name="connsiteY134" fmla="*/ 319590 h 676196"/>
                            <a:gd name="connsiteX135" fmla="*/ 3661456 w 7772262"/>
                            <a:gd name="connsiteY135" fmla="*/ 297719 h 676196"/>
                            <a:gd name="connsiteX136" fmla="*/ 4053080 w 7772262"/>
                            <a:gd name="connsiteY136" fmla="*/ 269356 h 676196"/>
                            <a:gd name="connsiteX137" fmla="*/ 4036822 w 7772262"/>
                            <a:gd name="connsiteY137" fmla="*/ 297388 h 676196"/>
                            <a:gd name="connsiteX138" fmla="*/ 4036822 w 7772262"/>
                            <a:gd name="connsiteY138" fmla="*/ 297385 h 676196"/>
                            <a:gd name="connsiteX139" fmla="*/ 4036820 w 7772262"/>
                            <a:gd name="connsiteY139" fmla="*/ 297388 h 676196"/>
                            <a:gd name="connsiteX140" fmla="*/ 4021873 w 7772262"/>
                            <a:gd name="connsiteY140" fmla="*/ 271616 h 676196"/>
                            <a:gd name="connsiteX141" fmla="*/ 4379791 w 7772262"/>
                            <a:gd name="connsiteY141" fmla="*/ 245694 h 676196"/>
                            <a:gd name="connsiteX142" fmla="*/ 4422103 w 7772262"/>
                            <a:gd name="connsiteY142" fmla="*/ 318642 h 676196"/>
                            <a:gd name="connsiteX143" fmla="*/ 4057735 w 7772262"/>
                            <a:gd name="connsiteY143" fmla="*/ 318642 h 676196"/>
                            <a:gd name="connsiteX144" fmla="*/ 4087779 w 7772262"/>
                            <a:gd name="connsiteY144" fmla="*/ 266843 h 676196"/>
                            <a:gd name="connsiteX145" fmla="*/ 4477097 w 7772262"/>
                            <a:gd name="connsiteY145" fmla="*/ 238647 h 676196"/>
                            <a:gd name="connsiteX146" fmla="*/ 4443028 w 7772262"/>
                            <a:gd name="connsiteY146" fmla="*/ 297388 h 676196"/>
                            <a:gd name="connsiteX147" fmla="*/ 4411704 w 7772262"/>
                            <a:gd name="connsiteY147" fmla="*/ 243383 h 676196"/>
                            <a:gd name="connsiteX148" fmla="*/ 7772262 w 7772262"/>
                            <a:gd name="connsiteY148" fmla="*/ 231134 h 676196"/>
                            <a:gd name="connsiteX149" fmla="*/ 7772262 w 7772262"/>
                            <a:gd name="connsiteY149" fmla="*/ 318642 h 676196"/>
                            <a:gd name="connsiteX150" fmla="*/ 7721507 w 7772262"/>
                            <a:gd name="connsiteY150" fmla="*/ 318642 h 676196"/>
                            <a:gd name="connsiteX151" fmla="*/ 4769615 w 7772262"/>
                            <a:gd name="connsiteY151" fmla="*/ 217462 h 676196"/>
                            <a:gd name="connsiteX152" fmla="*/ 4828299 w 7772262"/>
                            <a:gd name="connsiteY152" fmla="*/ 318642 h 676196"/>
                            <a:gd name="connsiteX153" fmla="*/ 4463952 w 7772262"/>
                            <a:gd name="connsiteY153" fmla="*/ 318642 h 676196"/>
                            <a:gd name="connsiteX154" fmla="*/ 4511806 w 7772262"/>
                            <a:gd name="connsiteY154" fmla="*/ 236133 h 676196"/>
                            <a:gd name="connsiteX155" fmla="*/ 4901099 w 7772262"/>
                            <a:gd name="connsiteY155" fmla="*/ 207940 h 676196"/>
                            <a:gd name="connsiteX156" fmla="*/ 4849219 w 7772262"/>
                            <a:gd name="connsiteY156" fmla="*/ 297388 h 676196"/>
                            <a:gd name="connsiteX157" fmla="*/ 4801523 w 7772262"/>
                            <a:gd name="connsiteY157" fmla="*/ 215151 h 676196"/>
                            <a:gd name="connsiteX158" fmla="*/ 5157638 w 7772262"/>
                            <a:gd name="connsiteY158" fmla="*/ 189360 h 676196"/>
                            <a:gd name="connsiteX159" fmla="*/ 5233910 w 7772262"/>
                            <a:gd name="connsiteY159" fmla="*/ 320861 h 676196"/>
                            <a:gd name="connsiteX160" fmla="*/ 4869552 w 7772262"/>
                            <a:gd name="connsiteY160" fmla="*/ 320861 h 676196"/>
                            <a:gd name="connsiteX161" fmla="*/ 4936535 w 7772262"/>
                            <a:gd name="connsiteY161" fmla="*/ 205373 h 676196"/>
                            <a:gd name="connsiteX162" fmla="*/ 5325840 w 7772262"/>
                            <a:gd name="connsiteY162" fmla="*/ 177178 h 676196"/>
                            <a:gd name="connsiteX163" fmla="*/ 5254833 w 7772262"/>
                            <a:gd name="connsiteY163" fmla="*/ 299606 h 676196"/>
                            <a:gd name="connsiteX164" fmla="*/ 5189548 w 7772262"/>
                            <a:gd name="connsiteY164" fmla="*/ 187049 h 676196"/>
                            <a:gd name="connsiteX165" fmla="*/ 5548737 w 7772262"/>
                            <a:gd name="connsiteY165" fmla="*/ 161035 h 676196"/>
                            <a:gd name="connsiteX166" fmla="*/ 5640696 w 7772262"/>
                            <a:gd name="connsiteY166" fmla="*/ 319590 h 676196"/>
                            <a:gd name="connsiteX167" fmla="*/ 5276344 w 7772262"/>
                            <a:gd name="connsiteY167" fmla="*/ 319590 h 676196"/>
                            <a:gd name="connsiteX168" fmla="*/ 5360396 w 7772262"/>
                            <a:gd name="connsiteY168" fmla="*/ 174676 h 676196"/>
                            <a:gd name="connsiteX169" fmla="*/ 5752021 w 7772262"/>
                            <a:gd name="connsiteY169" fmla="*/ 146313 h 676196"/>
                            <a:gd name="connsiteX170" fmla="*/ 5664395 w 7772262"/>
                            <a:gd name="connsiteY170" fmla="*/ 297388 h 676196"/>
                            <a:gd name="connsiteX171" fmla="*/ 5583836 w 7772262"/>
                            <a:gd name="connsiteY171" fmla="*/ 158493 h 676196"/>
                            <a:gd name="connsiteX172" fmla="*/ 5941749 w 7772262"/>
                            <a:gd name="connsiteY172" fmla="*/ 132572 h 676196"/>
                            <a:gd name="connsiteX173" fmla="*/ 6049670 w 7772262"/>
                            <a:gd name="connsiteY173" fmla="*/ 318642 h 676196"/>
                            <a:gd name="connsiteX174" fmla="*/ 5685315 w 7772262"/>
                            <a:gd name="connsiteY174" fmla="*/ 318642 h 676196"/>
                            <a:gd name="connsiteX175" fmla="*/ 5786725 w 7772262"/>
                            <a:gd name="connsiteY175" fmla="*/ 143799 h 676196"/>
                            <a:gd name="connsiteX176" fmla="*/ 6176034 w 7772262"/>
                            <a:gd name="connsiteY176" fmla="*/ 115604 h 676196"/>
                            <a:gd name="connsiteX177" fmla="*/ 6070596 w 7772262"/>
                            <a:gd name="connsiteY177" fmla="*/ 297388 h 676196"/>
                            <a:gd name="connsiteX178" fmla="*/ 5973662 w 7772262"/>
                            <a:gd name="connsiteY178" fmla="*/ 130261 h 676196"/>
                            <a:gd name="connsiteX179" fmla="*/ 6331578 w 7772262"/>
                            <a:gd name="connsiteY179" fmla="*/ 104339 h 676196"/>
                            <a:gd name="connsiteX180" fmla="*/ 6455872 w 7772262"/>
                            <a:gd name="connsiteY180" fmla="*/ 318642 h 676196"/>
                            <a:gd name="connsiteX181" fmla="*/ 6091525 w 7772262"/>
                            <a:gd name="connsiteY181" fmla="*/ 318642 h 676196"/>
                            <a:gd name="connsiteX182" fmla="*/ 6210743 w 7772262"/>
                            <a:gd name="connsiteY182" fmla="*/ 113091 h 676196"/>
                            <a:gd name="connsiteX183" fmla="*/ 6600040 w 7772262"/>
                            <a:gd name="connsiteY183" fmla="*/ 84896 h 676196"/>
                            <a:gd name="connsiteX184" fmla="*/ 6476797 w 7772262"/>
                            <a:gd name="connsiteY184" fmla="*/ 297388 h 676196"/>
                            <a:gd name="connsiteX185" fmla="*/ 6363491 w 7772262"/>
                            <a:gd name="connsiteY185" fmla="*/ 102028 h 676196"/>
                            <a:gd name="connsiteX186" fmla="*/ 6721916 w 7772262"/>
                            <a:gd name="connsiteY186" fmla="*/ 76070 h 676196"/>
                            <a:gd name="connsiteX187" fmla="*/ 6863882 w 7772262"/>
                            <a:gd name="connsiteY187" fmla="*/ 320861 h 676196"/>
                            <a:gd name="connsiteX188" fmla="*/ 6499547 w 7772262"/>
                            <a:gd name="connsiteY188" fmla="*/ 320861 h 676196"/>
                            <a:gd name="connsiteX189" fmla="*/ 6638000 w 7772262"/>
                            <a:gd name="connsiteY189" fmla="*/ 82147 h 676196"/>
                            <a:gd name="connsiteX190" fmla="*/ 7027298 w 7772262"/>
                            <a:gd name="connsiteY190" fmla="*/ 53953 h 676196"/>
                            <a:gd name="connsiteX191" fmla="*/ 6884810 w 7772262"/>
                            <a:gd name="connsiteY191" fmla="*/ 299606 h 676196"/>
                            <a:gd name="connsiteX192" fmla="*/ 6753823 w 7772262"/>
                            <a:gd name="connsiteY192" fmla="*/ 73759 h 676196"/>
                            <a:gd name="connsiteX193" fmla="*/ 7113020 w 7772262"/>
                            <a:gd name="connsiteY193" fmla="*/ 47745 h 676196"/>
                            <a:gd name="connsiteX194" fmla="*/ 7270675 w 7772262"/>
                            <a:gd name="connsiteY194" fmla="*/ 319590 h 676196"/>
                            <a:gd name="connsiteX195" fmla="*/ 6906327 w 7772262"/>
                            <a:gd name="connsiteY195" fmla="*/ 319590 h 676196"/>
                            <a:gd name="connsiteX196" fmla="*/ 7061859 w 7772262"/>
                            <a:gd name="connsiteY196" fmla="*/ 51450 h 676196"/>
                            <a:gd name="connsiteX197" fmla="*/ 7453481 w 7772262"/>
                            <a:gd name="connsiteY197" fmla="*/ 23087 h 676196"/>
                            <a:gd name="connsiteX198" fmla="*/ 7294384 w 7772262"/>
                            <a:gd name="connsiteY198" fmla="*/ 297388 h 676196"/>
                            <a:gd name="connsiteX199" fmla="*/ 7148118 w 7772262"/>
                            <a:gd name="connsiteY199" fmla="*/ 45203 h 676196"/>
                            <a:gd name="connsiteX200" fmla="*/ 7506028 w 7772262"/>
                            <a:gd name="connsiteY200" fmla="*/ 19282 h 676196"/>
                            <a:gd name="connsiteX201" fmla="*/ 7679663 w 7772262"/>
                            <a:gd name="connsiteY201" fmla="*/ 318642 h 676196"/>
                            <a:gd name="connsiteX202" fmla="*/ 7315317 w 7772262"/>
                            <a:gd name="connsiteY202" fmla="*/ 318642 h 676196"/>
                            <a:gd name="connsiteX203" fmla="*/ 7488186 w 7772262"/>
                            <a:gd name="connsiteY203" fmla="*/ 20574 h 676196"/>
                            <a:gd name="connsiteX204" fmla="*/ 7772262 w 7772262"/>
                            <a:gd name="connsiteY204" fmla="*/ 0 h 676196"/>
                            <a:gd name="connsiteX205" fmla="*/ 7772262 w 7772262"/>
                            <a:gd name="connsiteY205" fmla="*/ 173809 h 676196"/>
                            <a:gd name="connsiteX206" fmla="*/ 7700587 w 7772262"/>
                            <a:gd name="connsiteY206" fmla="*/ 297388 h 676196"/>
                            <a:gd name="connsiteX207" fmla="*/ 7537952 w 7772262"/>
                            <a:gd name="connsiteY207" fmla="*/ 16970 h 6761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Lst>
                          <a:rect l="l" t="t" r="r" b="b"/>
                          <a:pathLst>
                            <a:path w="7772262" h="676196">
                              <a:moveTo>
                                <a:pt x="77822" y="557258"/>
                              </a:moveTo>
                              <a:lnTo>
                                <a:pt x="146256" y="675249"/>
                              </a:lnTo>
                              <a:lnTo>
                                <a:pt x="0" y="675249"/>
                              </a:lnTo>
                              <a:lnTo>
                                <a:pt x="0" y="562894"/>
                              </a:lnTo>
                              <a:close/>
                              <a:moveTo>
                                <a:pt x="230397" y="546208"/>
                              </a:moveTo>
                              <a:lnTo>
                                <a:pt x="166596" y="656212"/>
                              </a:lnTo>
                              <a:lnTo>
                                <a:pt x="107937" y="555077"/>
                              </a:lnTo>
                              <a:close/>
                              <a:moveTo>
                                <a:pt x="467122" y="529063"/>
                              </a:moveTo>
                              <a:lnTo>
                                <a:pt x="552459" y="676196"/>
                              </a:lnTo>
                              <a:lnTo>
                                <a:pt x="188109" y="676196"/>
                              </a:lnTo>
                              <a:lnTo>
                                <a:pt x="264954" y="543705"/>
                              </a:lnTo>
                              <a:close/>
                              <a:moveTo>
                                <a:pt x="654253" y="515511"/>
                              </a:moveTo>
                              <a:lnTo>
                                <a:pt x="573383" y="654941"/>
                              </a:lnTo>
                              <a:lnTo>
                                <a:pt x="499034" y="526752"/>
                              </a:lnTo>
                              <a:close/>
                              <a:moveTo>
                                <a:pt x="856944" y="500831"/>
                              </a:moveTo>
                              <a:lnTo>
                                <a:pt x="958655" y="676196"/>
                              </a:lnTo>
                              <a:lnTo>
                                <a:pt x="594305" y="676196"/>
                              </a:lnTo>
                              <a:lnTo>
                                <a:pt x="688960" y="512997"/>
                              </a:lnTo>
                              <a:close/>
                              <a:moveTo>
                                <a:pt x="1080580" y="484634"/>
                              </a:moveTo>
                              <a:lnTo>
                                <a:pt x="982352" y="653994"/>
                              </a:lnTo>
                              <a:lnTo>
                                <a:pt x="892043" y="498289"/>
                              </a:lnTo>
                              <a:close/>
                              <a:moveTo>
                                <a:pt x="1249959" y="472368"/>
                              </a:moveTo>
                              <a:lnTo>
                                <a:pt x="1367629" y="675249"/>
                              </a:lnTo>
                              <a:lnTo>
                                <a:pt x="1003277" y="675249"/>
                              </a:lnTo>
                              <a:lnTo>
                                <a:pt x="1115292" y="482121"/>
                              </a:lnTo>
                              <a:close/>
                              <a:moveTo>
                                <a:pt x="1504590" y="453926"/>
                              </a:moveTo>
                              <a:lnTo>
                                <a:pt x="1388551" y="653994"/>
                              </a:lnTo>
                              <a:lnTo>
                                <a:pt x="1281868" y="470057"/>
                              </a:lnTo>
                              <a:close/>
                              <a:moveTo>
                                <a:pt x="1639778" y="444135"/>
                              </a:moveTo>
                              <a:lnTo>
                                <a:pt x="1773820" y="675249"/>
                              </a:lnTo>
                              <a:lnTo>
                                <a:pt x="1409471" y="675249"/>
                              </a:lnTo>
                              <a:lnTo>
                                <a:pt x="1539297" y="451413"/>
                              </a:lnTo>
                              <a:close/>
                              <a:moveTo>
                                <a:pt x="1929324" y="423166"/>
                              </a:moveTo>
                              <a:lnTo>
                                <a:pt x="1794158" y="656212"/>
                              </a:lnTo>
                              <a:lnTo>
                                <a:pt x="1669887" y="441955"/>
                              </a:lnTo>
                              <a:close/>
                              <a:moveTo>
                                <a:pt x="2029076" y="415941"/>
                              </a:moveTo>
                              <a:lnTo>
                                <a:pt x="2180023" y="676196"/>
                              </a:lnTo>
                              <a:lnTo>
                                <a:pt x="1815673" y="676196"/>
                              </a:lnTo>
                              <a:lnTo>
                                <a:pt x="1963882" y="420663"/>
                              </a:lnTo>
                              <a:close/>
                              <a:moveTo>
                                <a:pt x="2353179" y="392469"/>
                              </a:moveTo>
                              <a:lnTo>
                                <a:pt x="2200948" y="654941"/>
                              </a:lnTo>
                              <a:lnTo>
                                <a:pt x="2060986" y="413630"/>
                              </a:lnTo>
                              <a:close/>
                              <a:moveTo>
                                <a:pt x="2418899" y="387709"/>
                              </a:moveTo>
                              <a:lnTo>
                                <a:pt x="2586233" y="676196"/>
                              </a:lnTo>
                              <a:lnTo>
                                <a:pt x="2221870" y="676196"/>
                              </a:lnTo>
                              <a:lnTo>
                                <a:pt x="2387890" y="389955"/>
                              </a:lnTo>
                              <a:close/>
                              <a:moveTo>
                                <a:pt x="7291611" y="362100"/>
                              </a:moveTo>
                              <a:lnTo>
                                <a:pt x="7473790" y="676196"/>
                              </a:lnTo>
                              <a:lnTo>
                                <a:pt x="7109434" y="676196"/>
                              </a:lnTo>
                              <a:close/>
                              <a:moveTo>
                                <a:pt x="6885401" y="362100"/>
                              </a:moveTo>
                              <a:lnTo>
                                <a:pt x="7067589" y="676196"/>
                              </a:lnTo>
                              <a:lnTo>
                                <a:pt x="6703233" y="676196"/>
                              </a:lnTo>
                              <a:close/>
                              <a:moveTo>
                                <a:pt x="5661622" y="362100"/>
                              </a:moveTo>
                              <a:lnTo>
                                <a:pt x="5843795" y="676196"/>
                              </a:lnTo>
                              <a:lnTo>
                                <a:pt x="5479443" y="676196"/>
                              </a:lnTo>
                              <a:close/>
                              <a:moveTo>
                                <a:pt x="5255429" y="362100"/>
                              </a:moveTo>
                              <a:lnTo>
                                <a:pt x="5437602" y="676196"/>
                              </a:lnTo>
                              <a:lnTo>
                                <a:pt x="5073245" y="676196"/>
                              </a:lnTo>
                              <a:close/>
                              <a:moveTo>
                                <a:pt x="4034047" y="362100"/>
                              </a:moveTo>
                              <a:lnTo>
                                <a:pt x="4216219" y="676196"/>
                              </a:lnTo>
                              <a:lnTo>
                                <a:pt x="3851874" y="676196"/>
                              </a:lnTo>
                              <a:close/>
                              <a:moveTo>
                                <a:pt x="3627848" y="362100"/>
                              </a:moveTo>
                              <a:lnTo>
                                <a:pt x="3810028" y="676196"/>
                              </a:lnTo>
                              <a:lnTo>
                                <a:pt x="3445678" y="676196"/>
                              </a:lnTo>
                              <a:close/>
                              <a:moveTo>
                                <a:pt x="2779526" y="361591"/>
                              </a:moveTo>
                              <a:lnTo>
                                <a:pt x="2609931" y="653994"/>
                              </a:lnTo>
                              <a:lnTo>
                                <a:pt x="2454008" y="385166"/>
                              </a:lnTo>
                              <a:close/>
                              <a:moveTo>
                                <a:pt x="7700587" y="361152"/>
                              </a:moveTo>
                              <a:lnTo>
                                <a:pt x="7772262" y="484731"/>
                              </a:lnTo>
                              <a:lnTo>
                                <a:pt x="7772262" y="675249"/>
                              </a:lnTo>
                              <a:lnTo>
                                <a:pt x="7518412" y="675249"/>
                              </a:lnTo>
                              <a:close/>
                              <a:moveTo>
                                <a:pt x="6479217" y="361152"/>
                              </a:moveTo>
                              <a:lnTo>
                                <a:pt x="6661391" y="675249"/>
                              </a:lnTo>
                              <a:lnTo>
                                <a:pt x="6297037" y="675249"/>
                              </a:lnTo>
                              <a:close/>
                              <a:moveTo>
                                <a:pt x="6070596" y="361152"/>
                              </a:moveTo>
                              <a:lnTo>
                                <a:pt x="6252771" y="675249"/>
                              </a:lnTo>
                              <a:lnTo>
                                <a:pt x="5888419" y="675249"/>
                              </a:lnTo>
                              <a:close/>
                              <a:moveTo>
                                <a:pt x="4849214" y="361152"/>
                              </a:moveTo>
                              <a:lnTo>
                                <a:pt x="5031391" y="675249"/>
                              </a:lnTo>
                              <a:lnTo>
                                <a:pt x="4667041" y="675249"/>
                              </a:lnTo>
                              <a:close/>
                              <a:moveTo>
                                <a:pt x="4443028" y="361152"/>
                              </a:moveTo>
                              <a:lnTo>
                                <a:pt x="4625200" y="675249"/>
                              </a:lnTo>
                              <a:lnTo>
                                <a:pt x="4260844" y="675249"/>
                              </a:lnTo>
                              <a:close/>
                              <a:moveTo>
                                <a:pt x="3221650" y="361152"/>
                              </a:moveTo>
                              <a:lnTo>
                                <a:pt x="3403827" y="675249"/>
                              </a:lnTo>
                              <a:lnTo>
                                <a:pt x="3039470" y="675249"/>
                              </a:lnTo>
                              <a:close/>
                              <a:moveTo>
                                <a:pt x="2813032" y="361152"/>
                              </a:moveTo>
                              <a:lnTo>
                                <a:pt x="2995209" y="675249"/>
                              </a:lnTo>
                              <a:lnTo>
                                <a:pt x="2630855" y="675249"/>
                              </a:lnTo>
                              <a:close/>
                              <a:moveTo>
                                <a:pt x="6499547" y="342116"/>
                              </a:moveTo>
                              <a:lnTo>
                                <a:pt x="6863882" y="342116"/>
                              </a:lnTo>
                              <a:lnTo>
                                <a:pt x="6681722" y="656212"/>
                              </a:lnTo>
                              <a:close/>
                              <a:moveTo>
                                <a:pt x="4869550" y="342116"/>
                              </a:moveTo>
                              <a:lnTo>
                                <a:pt x="5233910" y="342116"/>
                              </a:lnTo>
                              <a:lnTo>
                                <a:pt x="5051726" y="656212"/>
                              </a:lnTo>
                              <a:close/>
                              <a:moveTo>
                                <a:pt x="3241987" y="342116"/>
                              </a:moveTo>
                              <a:lnTo>
                                <a:pt x="3606332" y="342116"/>
                              </a:lnTo>
                              <a:lnTo>
                                <a:pt x="3424164" y="656212"/>
                              </a:lnTo>
                              <a:close/>
                              <a:moveTo>
                                <a:pt x="6906327" y="340845"/>
                              </a:moveTo>
                              <a:lnTo>
                                <a:pt x="7270675" y="340845"/>
                              </a:lnTo>
                              <a:lnTo>
                                <a:pt x="7088516" y="654941"/>
                              </a:lnTo>
                              <a:close/>
                              <a:moveTo>
                                <a:pt x="5276344" y="340845"/>
                              </a:moveTo>
                              <a:lnTo>
                                <a:pt x="5640696" y="340845"/>
                              </a:lnTo>
                              <a:lnTo>
                                <a:pt x="5458524" y="654941"/>
                              </a:lnTo>
                              <a:close/>
                              <a:moveTo>
                                <a:pt x="3648770" y="340845"/>
                              </a:moveTo>
                              <a:lnTo>
                                <a:pt x="4013129" y="340845"/>
                              </a:lnTo>
                              <a:lnTo>
                                <a:pt x="3830950" y="654941"/>
                              </a:lnTo>
                              <a:close/>
                              <a:moveTo>
                                <a:pt x="7721507" y="339897"/>
                              </a:moveTo>
                              <a:lnTo>
                                <a:pt x="7772262" y="339897"/>
                              </a:lnTo>
                              <a:lnTo>
                                <a:pt x="7772262" y="427405"/>
                              </a:lnTo>
                              <a:close/>
                              <a:moveTo>
                                <a:pt x="7315317" y="339897"/>
                              </a:moveTo>
                              <a:lnTo>
                                <a:pt x="7679663" y="339897"/>
                              </a:lnTo>
                              <a:lnTo>
                                <a:pt x="7497481" y="653994"/>
                              </a:lnTo>
                              <a:close/>
                              <a:moveTo>
                                <a:pt x="6091525" y="339897"/>
                              </a:moveTo>
                              <a:lnTo>
                                <a:pt x="6455868" y="339897"/>
                              </a:lnTo>
                              <a:lnTo>
                                <a:pt x="6273698" y="653994"/>
                              </a:lnTo>
                              <a:close/>
                              <a:moveTo>
                                <a:pt x="5685315" y="339897"/>
                              </a:moveTo>
                              <a:lnTo>
                                <a:pt x="6049670" y="339897"/>
                              </a:lnTo>
                              <a:lnTo>
                                <a:pt x="5867497" y="653994"/>
                              </a:lnTo>
                              <a:close/>
                              <a:moveTo>
                                <a:pt x="4463950" y="339897"/>
                              </a:moveTo>
                              <a:lnTo>
                                <a:pt x="4828299" y="339897"/>
                              </a:lnTo>
                              <a:lnTo>
                                <a:pt x="4646122" y="653994"/>
                              </a:lnTo>
                              <a:close/>
                              <a:moveTo>
                                <a:pt x="4057735" y="339897"/>
                              </a:moveTo>
                              <a:lnTo>
                                <a:pt x="4422103" y="339897"/>
                              </a:lnTo>
                              <a:lnTo>
                                <a:pt x="4239916" y="653994"/>
                              </a:lnTo>
                              <a:close/>
                              <a:moveTo>
                                <a:pt x="3079071" y="339897"/>
                              </a:moveTo>
                              <a:lnTo>
                                <a:pt x="3198311" y="339897"/>
                              </a:lnTo>
                              <a:lnTo>
                                <a:pt x="3016134" y="653994"/>
                              </a:lnTo>
                              <a:lnTo>
                                <a:pt x="2843834" y="356934"/>
                              </a:lnTo>
                              <a:close/>
                              <a:moveTo>
                                <a:pt x="3595674" y="302483"/>
                              </a:moveTo>
                              <a:lnTo>
                                <a:pt x="3606332" y="320861"/>
                              </a:lnTo>
                              <a:lnTo>
                                <a:pt x="3341914" y="320861"/>
                              </a:lnTo>
                              <a:close/>
                              <a:moveTo>
                                <a:pt x="3986778" y="274158"/>
                              </a:moveTo>
                              <a:lnTo>
                                <a:pt x="4013129" y="319590"/>
                              </a:lnTo>
                              <a:lnTo>
                                <a:pt x="3648770" y="319590"/>
                              </a:lnTo>
                              <a:lnTo>
                                <a:pt x="3661456" y="297719"/>
                              </a:lnTo>
                              <a:close/>
                              <a:moveTo>
                                <a:pt x="4053080" y="269356"/>
                              </a:moveTo>
                              <a:lnTo>
                                <a:pt x="4036822" y="297388"/>
                              </a:lnTo>
                              <a:lnTo>
                                <a:pt x="4036822" y="297385"/>
                              </a:lnTo>
                              <a:lnTo>
                                <a:pt x="4036820" y="297388"/>
                              </a:lnTo>
                              <a:lnTo>
                                <a:pt x="4021873" y="271616"/>
                              </a:lnTo>
                              <a:close/>
                              <a:moveTo>
                                <a:pt x="4379791" y="245694"/>
                              </a:moveTo>
                              <a:lnTo>
                                <a:pt x="4422103" y="318642"/>
                              </a:lnTo>
                              <a:lnTo>
                                <a:pt x="4057735" y="318642"/>
                              </a:lnTo>
                              <a:lnTo>
                                <a:pt x="4087779" y="266843"/>
                              </a:lnTo>
                              <a:close/>
                              <a:moveTo>
                                <a:pt x="4477097" y="238647"/>
                              </a:moveTo>
                              <a:lnTo>
                                <a:pt x="4443028" y="297388"/>
                              </a:lnTo>
                              <a:lnTo>
                                <a:pt x="4411704" y="243383"/>
                              </a:lnTo>
                              <a:close/>
                              <a:moveTo>
                                <a:pt x="7772262" y="231134"/>
                              </a:moveTo>
                              <a:lnTo>
                                <a:pt x="7772262" y="318642"/>
                              </a:lnTo>
                              <a:lnTo>
                                <a:pt x="7721507" y="318642"/>
                              </a:lnTo>
                              <a:close/>
                              <a:moveTo>
                                <a:pt x="4769615" y="217462"/>
                              </a:moveTo>
                              <a:lnTo>
                                <a:pt x="4828299" y="318642"/>
                              </a:lnTo>
                              <a:lnTo>
                                <a:pt x="4463952" y="318642"/>
                              </a:lnTo>
                              <a:lnTo>
                                <a:pt x="4511806" y="236133"/>
                              </a:lnTo>
                              <a:close/>
                              <a:moveTo>
                                <a:pt x="4901099" y="207940"/>
                              </a:moveTo>
                              <a:lnTo>
                                <a:pt x="4849219" y="297388"/>
                              </a:lnTo>
                              <a:lnTo>
                                <a:pt x="4801523" y="215151"/>
                              </a:lnTo>
                              <a:close/>
                              <a:moveTo>
                                <a:pt x="5157638" y="189360"/>
                              </a:moveTo>
                              <a:lnTo>
                                <a:pt x="5233910" y="320861"/>
                              </a:lnTo>
                              <a:lnTo>
                                <a:pt x="4869552" y="320861"/>
                              </a:lnTo>
                              <a:lnTo>
                                <a:pt x="4936535" y="205373"/>
                              </a:lnTo>
                              <a:close/>
                              <a:moveTo>
                                <a:pt x="5325840" y="177178"/>
                              </a:moveTo>
                              <a:lnTo>
                                <a:pt x="5254833" y="299606"/>
                              </a:lnTo>
                              <a:lnTo>
                                <a:pt x="5189548" y="187049"/>
                              </a:lnTo>
                              <a:close/>
                              <a:moveTo>
                                <a:pt x="5548737" y="161035"/>
                              </a:moveTo>
                              <a:lnTo>
                                <a:pt x="5640696" y="319590"/>
                              </a:lnTo>
                              <a:lnTo>
                                <a:pt x="5276344" y="319590"/>
                              </a:lnTo>
                              <a:lnTo>
                                <a:pt x="5360396" y="174676"/>
                              </a:lnTo>
                              <a:close/>
                              <a:moveTo>
                                <a:pt x="5752021" y="146313"/>
                              </a:moveTo>
                              <a:lnTo>
                                <a:pt x="5664395" y="297388"/>
                              </a:lnTo>
                              <a:lnTo>
                                <a:pt x="5583836" y="158493"/>
                              </a:lnTo>
                              <a:close/>
                              <a:moveTo>
                                <a:pt x="5941749" y="132572"/>
                              </a:moveTo>
                              <a:lnTo>
                                <a:pt x="6049670" y="318642"/>
                              </a:lnTo>
                              <a:lnTo>
                                <a:pt x="5685315" y="318642"/>
                              </a:lnTo>
                              <a:lnTo>
                                <a:pt x="5786725" y="143799"/>
                              </a:lnTo>
                              <a:close/>
                              <a:moveTo>
                                <a:pt x="6176034" y="115604"/>
                              </a:moveTo>
                              <a:lnTo>
                                <a:pt x="6070596" y="297388"/>
                              </a:lnTo>
                              <a:lnTo>
                                <a:pt x="5973662" y="130261"/>
                              </a:lnTo>
                              <a:close/>
                              <a:moveTo>
                                <a:pt x="6331578" y="104339"/>
                              </a:moveTo>
                              <a:lnTo>
                                <a:pt x="6455872" y="318642"/>
                              </a:lnTo>
                              <a:lnTo>
                                <a:pt x="6091525" y="318642"/>
                              </a:lnTo>
                              <a:lnTo>
                                <a:pt x="6210743" y="113091"/>
                              </a:lnTo>
                              <a:close/>
                              <a:moveTo>
                                <a:pt x="6600040" y="84896"/>
                              </a:moveTo>
                              <a:lnTo>
                                <a:pt x="6476797" y="297388"/>
                              </a:lnTo>
                              <a:lnTo>
                                <a:pt x="6363491" y="102028"/>
                              </a:lnTo>
                              <a:close/>
                              <a:moveTo>
                                <a:pt x="6721916" y="76070"/>
                              </a:moveTo>
                              <a:lnTo>
                                <a:pt x="6863882" y="320861"/>
                              </a:lnTo>
                              <a:lnTo>
                                <a:pt x="6499547" y="320861"/>
                              </a:lnTo>
                              <a:lnTo>
                                <a:pt x="6638000" y="82147"/>
                              </a:lnTo>
                              <a:close/>
                              <a:moveTo>
                                <a:pt x="7027298" y="53953"/>
                              </a:moveTo>
                              <a:lnTo>
                                <a:pt x="6884810" y="299606"/>
                              </a:lnTo>
                              <a:lnTo>
                                <a:pt x="6753823" y="73759"/>
                              </a:lnTo>
                              <a:close/>
                              <a:moveTo>
                                <a:pt x="7113020" y="47745"/>
                              </a:moveTo>
                              <a:lnTo>
                                <a:pt x="7270675" y="319590"/>
                              </a:lnTo>
                              <a:lnTo>
                                <a:pt x="6906327" y="319590"/>
                              </a:lnTo>
                              <a:lnTo>
                                <a:pt x="7061859" y="51450"/>
                              </a:lnTo>
                              <a:close/>
                              <a:moveTo>
                                <a:pt x="7453481" y="23087"/>
                              </a:moveTo>
                              <a:lnTo>
                                <a:pt x="7294384" y="297388"/>
                              </a:lnTo>
                              <a:lnTo>
                                <a:pt x="7148118" y="45203"/>
                              </a:lnTo>
                              <a:close/>
                              <a:moveTo>
                                <a:pt x="7506028" y="19282"/>
                              </a:moveTo>
                              <a:lnTo>
                                <a:pt x="7679663" y="318642"/>
                              </a:lnTo>
                              <a:lnTo>
                                <a:pt x="7315317" y="318642"/>
                              </a:lnTo>
                              <a:lnTo>
                                <a:pt x="7488186" y="20574"/>
                              </a:lnTo>
                              <a:close/>
                              <a:moveTo>
                                <a:pt x="7772262" y="0"/>
                              </a:moveTo>
                              <a:lnTo>
                                <a:pt x="7772262" y="173809"/>
                              </a:lnTo>
                              <a:lnTo>
                                <a:pt x="7700587" y="297388"/>
                              </a:lnTo>
                              <a:lnTo>
                                <a:pt x="7537952" y="16970"/>
                              </a:lnTo>
                              <a:close/>
                            </a:path>
                          </a:pathLst>
                        </a:custGeom>
                        <a:solidFill>
                          <a:schemeClr val="accent4">
                            <a:alpha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03B0BF3" id="Group 433" o:spid="_x0000_s1026" style="position:absolute;margin-left:.25pt;margin-top:6pt;width:612pt;height:57pt;flip:x;z-index:251711488;mso-position-horizontal-relative:page" coordsize="77722,72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">
              <v:shape id="Freeform 217" o:spid="_x0000_s1027" style="position:absolute;top:477;width:77722;height:6761;visibility:visible;mso-wrap-style:square;v-text-anchor:middle" coordsize="7772262,676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" path="m77822,557258r68434,117991l,675249,,562894r77822,-5636xm230397,546208l166596,656212,107937,555077r122460,-8869xm467122,529063r85337,147133l188109,676196,264954,543705,467122,529063xm654253,515511l573383,654941,499034,526752,654253,515511xm856944,500831l958655,676196r-364350,l688960,512997,856944,500831xm1080580,484634l982352,653994,892043,498289r188537,-13655xm1249959,472368r117670,202881l1003277,675249,1115292,482121r134667,-9753xm1504590,453926l1388551,653994,1281868,470057r222722,-16131xm1639778,444135r134042,231114l1409471,675249,1539297,451413r100481,-7278xm1929324,423166l1794158,656212,1669887,441955r259437,-18789xm2029076,415941r150947,260255l1815673,676196,1963882,420663r65194,-4722xm2353179,392469l2200948,654941,2060986,413630r292193,-21161xm2418899,387709r167334,288487l2221870,676196,2387890,389955r31009,-2246xm7291611,362100r182179,314096l7109434,676196,7291611,362100xm6885401,362100r182188,314096l6703233,676196,6885401,362100xm5661622,362100r182173,314096l5479443,676196,5661622,362100xm5255429,362100r182173,314096l5073245,676196,5255429,362100xm4034047,362100r182172,314096l3851874,676196,4034047,362100xm3627848,362100r182180,314096l3445678,676196,3627848,362100xm2779526,361591l2609931,653994,2454008,385166r325518,-23575xm7700587,361152r71675,123579l7772262,675249r-253850,l7700587,361152xm6479217,361152r182174,314097l6297037,675249,6479217,361152xm6070596,361152r182175,314097l5888419,675249,6070596,361152xm4849214,361152r182177,314097l4667041,675249,4849214,361152xm4443028,361152r182172,314097l4260844,675249,4443028,361152xm3221650,361152r182177,314097l3039470,675249,3221650,361152xm2813032,361152r182177,314097l2630855,675249,2813032,361152xm6499547,342116r364335,l6681722,656212,6499547,342116xm4869550,342116r364360,l5051726,656212,4869550,342116xm3241987,342116r364345,l3424164,656212,3241987,342116xm6906327,340845r364348,l7088516,654941,6906327,340845xm5276344,340845r364352,l5458524,654941,5276344,340845xm3648770,340845r364359,l3830950,654941,3648770,340845xm7721507,339897r50755,l7772262,427405r-50755,-87508xm7315317,339897r364346,l7497481,653994,7315317,339897xm6091525,339897r364343,l6273698,653994,6091525,339897xm5685315,339897r364355,l5867497,653994,5685315,339897xm4463950,339897r364349,l4646122,653994,4463950,339897xm4057735,339897r364368,l4239916,653994,4057735,339897xm3079071,339897r119240,l3016134,653994,2843834,356934r235237,-17037xm3595674,302483r10658,18378l3341914,320861r253760,-18378xm3986778,274158r26351,45432l3648770,319590r12686,-21871l3986778,274158xm4053080,269356r-16258,28032l4036822,297385r-2,3l4021873,271616r31207,-2260xm4379791,245694r42312,72948l4057735,318642r30044,-51799l4379791,245694xm4477097,238647r-34069,58741l4411704,243383r65393,-4736xm7772262,231134r,87508l7721507,318642r50755,-87508xm4769615,217462r58684,101180l4463952,318642r47854,-82509l4769615,217462xm4901099,207940r-51880,89448l4801523,215151r99576,-7211xm5157638,189360r76272,131501l4869552,320861r66983,-115488l5157638,189360xm5325840,177178r-71007,122428l5189548,187049r136292,-9871xm5548737,161035r91959,158555l5276344,319590r84052,-144914l5548737,161035xm5752021,146313r-87626,151075l5583836,158493r168185,-12180xm5941749,132572r107921,186070l5685315,318642,5786725,143799r155024,-11227xm6176034,115604l6070596,297388,5973662,130261r202372,-14657xm6331578,104339r124294,214303l6091525,318642,6210743,113091r120835,-8752xm6600040,84896l6476797,297388,6363491,102028,6600040,84896xm6721916,76070r141966,244791l6499547,320861,6638000,82147r83916,-6077xm7027298,53953l6884810,299606,6753823,73759,7027298,53953xm7113020,47745r157655,271845l6906327,319590,7061859,51450r51161,-3705xm7453481,23087l7294384,297388,7148118,45203,7453481,23087xm7506028,19282r173635,299360l7315317,318642,7488186,20574r17842,-1292xm7772262,r,173809l7700587,297388,7537952,16970,7772262,xe" stroked="f" strokeweight="1pt">
                <v:fill r:id="rId2" o:title="" recolor="t" rotate="t" type="frame"/>
                <v:stroke joinstyle="miter"/>
                <v:path arrowok="t" o:connecttype="custom" o:connectlocs="77822,557258;146256,675249;0,675249;0,562894;230397,546208;166596,656212;107937,555077;467122,529063;552459,676196;188109,676196;264954,543705;654253,515511;573383,654941;499034,526752;856944,500831;958655,676196;594305,676196;688960,512997;1080580,484634;982352,653994;892043,498289;1249959,472368;1367629,675249;1003277,675249;1115292,482121;1504590,453926;1388551,653994;1281868,470057;1639778,444135;1773820,675249;1409471,675249;1539297,451413;1929324,423166;1794158,656212;1669887,441955;2029076,415941;2180023,676196;1815673,676196;1963882,420663;2353179,392469;2200948,654941;2060986,413630;2418899,387709;2586233,676196;2221870,676196;2387890,389955;7291611,362100;7473790,676196;7109434,676196;6885401,362100;7067589,676196;6703233,676196;5661622,362100;5843795,676196;5479443,676196;5255429,362100;5437602,676196;5073245,676196;4034047,362100;4216219,676196;3851874,676196;3627848,362100;3810028,676196;3445678,676196;2779526,361591;2609931,653994;2454008,385166;7700587,361152;7772262,484731;7772262,675249;7518412,675249;6479217,361152;6661391,675249;6297037,675249;6070596,361152;6252771,675249;5888419,675249;4849214,361152;5031391,675249;4667041,675249;4443028,361152;4625200,675249;4260844,675249;3221650,361152;3403827,675249;3039470,675249;2813032,361152;2995209,675249;2630855,675249;6499547,342116;6863882,342116;6681722,656212;4869550,342116;5233910,342116;5051726,656212;3241987,342116;3606332,342116;3424164,656212;6906327,340845;7270675,340845;7088516,654941;5276344,340845;5640696,340845;5458524,654941;3648770,340845;4013129,340845;3830950,654941;7721507,339897;7772262,339897;7772262,427405;7315317,339897;7679663,339897;7497481,653994;6091525,339897;6455868,339897;6273698,653994;5685315,339897;6049670,339897;5867497,653994;4463950,339897;4828299,339897;4646122,653994;4057735,339897;4422103,339897;4239916,653994;3079071,339897;3198311,339897;3016134,653994;2843834,356934;3595674,302483;3606332,320861;3341914,320861;3986778,274158;4013129,319590;3648770,319590;3661456,297719;4053080,269356;4036822,297388;4036822,297385;4036820,297388;4021873,271616;4379791,245694;4422103,318642;4057735,318642;4087779,266843;4477097,238647;4443028,297388;4411704,243383;7772262,231134;7772262,318642;7721507,318642;4769615,217462;4828299,318642;4463952,318642;4511806,236133;4901099,207940;4849219,297388;4801523,215151;5157638,189360;5233910,320861;4869552,320861;4936535,205373;5325840,177178;5254833,299606;5189548,187049;5548737,161035;5640696,319590;5276344,319590;5360396,174676;5752021,146313;5664395,297388;5583836,158493;5941749,132572;6049670,318642;5685315,318642;5786725,143799;6176034,115604;6070596,297388;5973662,130261;6331578,104339;6455872,318642;6091525,318642;6210743,113091;6600040,84896;6476797,297388;6363491,102028;6721916,76070;6863882,320861;6499547,320861;6638000,82147;7027298,53953;6884810,299606;6753823,73759;7113020,47745;7270675,319590;6906327,319590;7061859,51450;7453481,23087;7294384,297388;7148118,45203;7506028,19282;7679663,318642;7315317,318642;7488186,20574;7772262,0;7772262,173809;7700587,297388;7537952,16970" o:connectangles="0,0,0,0,0,0,0,0,0,0,0,0,0,0,0,0,0,0,0,0,0,0,0,0,0,0,0,0,0,0,0,0,0,0,0,0,0,0,0,0,0,0,0,0,0,0,0,0,0,0,0,0,0,0,0,0,0,0,0,0,0,0,0,0,0,0,0,0,0,0,0,0,0,0,0,0,0,0,0,0,0,0,0,0,0,0,0,0,0,0,0,0,0,0,0,0,0,0,0,0,0,0,0,0,0,0,0,0,0,0,0,0,0,0,0,0,0,0,0,0,0,0,0,0,0,0,0,0,0,0,0,0,0,0,0,0,0,0,0,0,0,0,0,0,0,0,0,0,0,0,0,0,0,0,0,0,0,0,0,0,0,0,0,0,0,0,0,0,0,0,0,0,0,0,0,0,0,0,0,0,0,0,0,0,0,0,0,0,0,0,0,0,0,0,0,0,0,0,0,0,0,0,0,0,0,0,0,0"/>
              </v:shape>
              <v:shape id="Freeform 640" o:spid="_x0000_s1028" style="position:absolute;left:35938;top:-35923;width:5845;height:77722;rotation:90;visibility:visible;mso-wrap-style:square;v-text-anchor:middle" coordsize="5736329,10048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" path="m,l76957,,5736329,10048272r-353326,l,xe" fillcolor="#390000 [964]" stroked="f" strokeweight="1pt">
                <v:fill color2="#c00000 [3204]" rotate="t" angle="180" colors="0 #700;.5 #ad0000;1 #ce0000" focus="100%" type="gradient"/>
                <v:stroke joinstyle="miter"/>
                <v:path arrowok="t" o:connecttype="custom" o:connectlocs="0,0;7842,0;584503,7772261;548501,7772261" o:connectangles="0,0,0,0"/>
              </v:shape>
              <v:shape id="Freeform 641" o:spid="_x0000_s1029" style="position:absolute;left:36197;top:-36197;width:5327;height:77722;rotation:90;visibility:visible;mso-wrap-style:square;v-text-anchor:middle" coordsize="5228724,10048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" path="m,l2048,,5228724,10048272r-200340,l,xe" fillcolor="#4c0000 [965]" stroked="f" strokeweight="1pt">
                <v:fill color2="red [3205]" rotate="t" colors="0 #a00000;.5 #e60000;1 red" focus="100%" type="gradient"/>
                <v:stroke joinstyle="miter"/>
                <v:path arrowok="t" o:connecttype="custom" o:connectlocs="0,0;209,0;532781,7772261;512367,7772261" o:connectangles="0,0,0,0"/>
              </v:shape>
              <v:shape id="Freeform 642" o:spid="_x0000_s1030" style="position:absolute;top:477;width:77722;height:6761;visibility:visible;mso-wrap-style:square;v-text-anchor:middle" coordsize="7772262,676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" path="m77822,557258r68434,117991l,675249,,562894r77822,-5636xm230397,546208l166596,656212,107937,555077r122460,-8869xm467122,529063r85337,147133l188109,676196,264954,543705,467122,529063xm654253,515511l573383,654941,499034,526752,654253,515511xm856944,500831l958655,676196r-364350,l688960,512997,856944,500831xm1080580,484634l982352,653994,892043,498289r188537,-13655xm1249959,472368r117670,202881l1003277,675249,1115292,482121r134667,-9753xm1504590,453926l1388551,653994,1281868,470057r222722,-16131xm1639778,444135r134042,231114l1409471,675249,1539297,451413r100481,-7278xm1929324,423166l1794158,656212,1669887,441955r259437,-18789xm2029076,415941r150947,260255l1815673,676196,1963882,420663r65194,-4722xm2353179,392469l2200948,654941,2060986,413630r292193,-21161xm2418899,387709r167334,288487l2221870,676196,2387890,389955r31009,-2246xm7291611,362100r182179,314096l7109434,676196,7291611,362100xm6885401,362100r182188,314096l6703233,676196,6885401,362100xm5661622,362100r182173,314096l5479443,676196,5661622,362100xm5255429,362100r182173,314096l5073245,676196,5255429,362100xm4034047,362100r182172,314096l3851874,676196,4034047,362100xm3627848,362100r182180,314096l3445678,676196,3627848,362100xm2779526,361591l2609931,653994,2454008,385166r325518,-23575xm7700587,361152r71675,123579l7772262,675249r-253850,l7700587,361152xm6479217,361152r182174,314097l6297037,675249,6479217,361152xm6070596,361152r182175,314097l5888419,675249,6070596,361152xm4849214,361152r182177,314097l4667041,675249,4849214,361152xm4443028,361152r182172,314097l4260844,675249,4443028,361152xm3221650,361152r182177,314097l3039470,675249,3221650,361152xm2813032,361152r182177,314097l2630855,675249,2813032,361152xm6499547,342116r364335,l6681722,656212,6499547,342116xm4869550,342116r364360,l5051726,656212,4869550,342116xm3241987,342116r364345,l3424164,656212,3241987,342116xm6906327,340845r364348,l7088516,654941,6906327,340845xm5276344,340845r364352,l5458524,654941,5276344,340845xm3648770,340845r364359,l3830950,654941,3648770,340845xm7721507,339897r50755,l7772262,427405r-50755,-87508xm7315317,339897r364346,l7497481,653994,7315317,339897xm6091525,339897r364343,l6273698,653994,6091525,339897xm5685315,339897r364355,l5867497,653994,5685315,339897xm4463950,339897r364349,l4646122,653994,4463950,339897xm4057735,339897r364368,l4239916,653994,4057735,339897xm3079071,339897r119240,l3016134,653994,2843834,356934r235237,-17037xm3595674,302483r10658,18378l3341914,320861r253760,-18378xm3986778,274158r26351,45432l3648770,319590r12686,-21871l3986778,274158xm4053080,269356r-16258,28032l4036822,297385r-2,3l4021873,271616r31207,-2260xm4379791,245694r42312,72948l4057735,318642r30044,-51799l4379791,245694xm4477097,238647r-34069,58741l4411704,243383r65393,-4736xm7772262,231134r,87508l7721507,318642r50755,-87508xm4769615,217462r58684,101180l4463952,318642r47854,-82509l4769615,217462xm4901099,207940r-51880,89448l4801523,215151r99576,-7211xm5157638,189360r76272,131501l4869552,320861r66983,-115488l5157638,189360xm5325840,177178r-71007,122428l5189548,187049r136292,-9871xm5548737,161035r91959,158555l5276344,319590r84052,-144914l5548737,161035xm5752021,146313r-87626,151075l5583836,158493r168185,-12180xm5941749,132572r107921,186070l5685315,318642,5786725,143799r155024,-11227xm6176034,115604l6070596,297388,5973662,130261r202372,-14657xm6331578,104339r124294,214303l6091525,318642,6210743,113091r120835,-8752xm6600040,84896l6476797,297388,6363491,102028,6600040,84896xm6721916,76070r141966,244791l6499547,320861,6638000,82147r83916,-6077xm7027298,53953l6884810,299606,6753823,73759,7027298,53953xm7113020,47745r157655,271845l6906327,319590,7061859,51450r51161,-3705xm7453481,23087l7294384,297388,7148118,45203,7453481,23087xm7506028,19282r173635,299360l7315317,318642,7488186,20574r17842,-1292xm7772262,r,173809l7700587,297388,7537952,16970,7772262,xe" fillcolor="#0563c1 [3207]" stroked="f" strokeweight="1pt">
                <v:fill opacity="32896f"/>
                <v:stroke joinstyle="miter"/>
                <v:path arrowok="t" o:connecttype="custom" o:connectlocs="77822,557258;146256,675249;0,675249;0,562894;230397,546208;166596,656212;107937,555077;467122,529063;552459,676196;188109,676196;264954,543705;654253,515511;573383,654941;499034,526752;856944,500831;958655,676196;594305,676196;688960,512997;1080580,484634;982352,653994;892043,498289;1249959,472368;1367629,675249;1003277,675249;1115292,482121;1504590,453926;1388551,653994;1281868,470057;1639778,444135;1773820,675249;1409471,675249;1539297,451413;1929324,423166;1794158,656212;1669887,441955;2029076,415941;2180023,676196;1815673,676196;1963882,420663;2353179,392469;2200948,654941;2060986,413630;2418899,387709;2586233,676196;2221870,676196;2387890,389955;7291611,362100;7473790,676196;7109434,676196;6885401,362100;7067589,676196;6703233,676196;5661622,362100;5843795,676196;5479443,676196;5255429,362100;5437602,676196;5073245,676196;4034047,362100;4216219,676196;3851874,676196;3627848,362100;3810028,676196;3445678,676196;2779526,361591;2609931,653994;2454008,385166;7700587,361152;7772262,484731;7772262,675249;7518412,675249;6479217,361152;6661391,675249;6297037,675249;6070596,361152;6252771,675249;5888419,675249;4849214,361152;5031391,675249;4667041,675249;4443028,361152;4625200,675249;4260844,675249;3221650,361152;3403827,675249;3039470,675249;2813032,361152;2995209,675249;2630855,675249;6499547,342116;6863882,342116;6681722,656212;4869550,342116;5233910,342116;5051726,656212;3241987,342116;3606332,342116;3424164,656212;6906327,340845;7270675,340845;7088516,654941;5276344,340845;5640696,340845;5458524,654941;3648770,340845;4013129,340845;3830950,654941;7721507,339897;7772262,339897;7772262,427405;7315317,339897;7679663,339897;7497481,653994;6091525,339897;6455868,339897;6273698,653994;5685315,339897;6049670,339897;5867497,653994;4463950,339897;4828299,339897;4646122,653994;4057735,339897;4422103,339897;4239916,653994;3079071,339897;3198311,339897;3016134,653994;2843834,356934;3595674,302483;3606332,320861;3341914,320861;3986778,274158;4013129,319590;3648770,319590;3661456,297719;4053080,269356;4036822,297388;4036822,297385;4036820,297388;4021873,271616;4379791,245694;4422103,318642;4057735,318642;4087779,266843;4477097,238647;4443028,297388;4411704,243383;7772262,231134;7772262,318642;7721507,318642;4769615,217462;4828299,318642;4463952,318642;4511806,236133;4901099,207940;4849219,297388;4801523,215151;5157638,189360;5233910,320861;4869552,320861;4936535,205373;5325840,177178;5254833,299606;5189548,187049;5548737,161035;5640696,319590;5276344,319590;5360396,174676;5752021,146313;5664395,297388;5583836,158493;5941749,132572;6049670,318642;5685315,318642;5786725,143799;6176034,115604;6070596,297388;5973662,130261;6331578,104339;6455872,318642;6091525,318642;6210743,113091;6600040,84896;6476797,297388;6363491,102028;6721916,76070;6863882,320861;6499547,320861;6638000,82147;7027298,53953;6884810,299606;6753823,73759;7113020,47745;7270675,319590;6906327,319590;7061859,51450;7453481,23087;7294384,297388;7148118,45203;7506028,19282;7679663,318642;7315317,318642;7488186,20574;7772262,0;7772262,173809;7700587,297388;7537952,16970" o:connectangles="0,0,0,0,0,0,0,0,0,0,0,0,0,0,0,0,0,0,0,0,0,0,0,0,0,0,0,0,0,0,0,0,0,0,0,0,0,0,0,0,0,0,0,0,0,0,0,0,0,0,0,0,0,0,0,0,0,0,0,0,0,0,0,0,0,0,0,0,0,0,0,0,0,0,0,0,0,0,0,0,0,0,0,0,0,0,0,0,0,0,0,0,0,0,0,0,0,0,0,0,0,0,0,0,0,0,0,0,0,0,0,0,0,0,0,0,0,0,0,0,0,0,0,0,0,0,0,0,0,0,0,0,0,0,0,0,0,0,0,0,0,0,0,0,0,0,0,0,0,0,0,0,0,0,0,0,0,0,0,0,0,0,0,0,0,0,0,0,0,0,0,0,0,0,0,0,0,0,0,0,0,0,0,0,0,0,0,0,0,0,0,0,0,0,0,0,0,0,0,0,0,0,0,0,0,0,0,0"/>
              </v:shape>
              <w10:wrap anchorx="page"/>
            </v:group>
          </w:pict>
        </mc:Fallback>
      </mc:AlternateContent>
    </w:r>
  </w:p>
  <w:p w14:paraId="3C80380F" w14:textId="3C3ACE3E" w:rsidR="003D5626" w:rsidRPr="005B019A" w:rsidRDefault="003D5626" w:rsidP="005B019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413610E" w14:textId="77777777" w:rsidR="003E057A" w:rsidRDefault="003E057A" w:rsidP="002D5CCB">
      <w:pPr>
        <w:spacing w:after="0" w:line="240" w:lineRule="auto"/>
      </w:pPr>
      <w:r>
        <w:separator/>
      </w:r>
    </w:p>
  </w:footnote>
  <w:footnote w:type="continuationSeparator" w:id="0">
    <w:p w14:paraId="5727F6BC" w14:textId="77777777" w:rsidR="003E057A" w:rsidRDefault="003E057A" w:rsidP="002D5CCB">
      <w:pPr>
        <w:spacing w:after="0" w:line="240" w:lineRule="auto"/>
      </w:pPr>
      <w:r>
        <w:continuationSeparator/>
      </w:r>
    </w:p>
  </w:footnote>
  <w:footnote w:id="1">
    <w:p w14:paraId="34291D95" w14:textId="01F0FDB0" w:rsidR="003D5626" w:rsidRPr="00C56E1E" w:rsidRDefault="003D5626" w:rsidP="00C56E1E">
      <w:pPr>
        <w:pStyle w:val="FootnoteText"/>
      </w:pPr>
      <w:r>
        <w:rPr>
          <w:rStyle w:val="FootnoteReference"/>
        </w:rPr>
        <w:footnoteRef/>
      </w:r>
      <w:r>
        <w:t xml:space="preserve"> In determining the poverty rate, t</w:t>
      </w:r>
      <w:r w:rsidRPr="00C56E1E">
        <w:t>he Census Bureau uses a set of money income</w:t>
      </w:r>
      <w:r>
        <w:t xml:space="preserve"> (before tax)</w:t>
      </w:r>
      <w:r w:rsidRPr="00C56E1E">
        <w:t xml:space="preserve"> thresholds that vary by family size and composition to determine who is in poverty. </w:t>
      </w:r>
      <w:r>
        <w:t xml:space="preserve">The official poverty definition is derived from the cost of a minimum food diet multiplied by three, but does not include capital gains or noncash benefits, such as public housing, Medicaid and food stamps. </w:t>
      </w:r>
      <w:r w:rsidRPr="00C56E1E">
        <w:t>If a family's total income is less than the family's threshold, then that family and every individual in it is considered in poverty.</w:t>
      </w:r>
      <w:r>
        <w:t xml:space="preserve"> </w:t>
      </w:r>
      <w:hyperlink r:id="rId1" w:history="1">
        <w:r w:rsidRPr="003853C7">
          <w:rPr>
            <w:rStyle w:val="Hyperlink"/>
          </w:rPr>
          <w:t>http://www.census.gov/topics/income-poverty/poverty/guidance/poverty-measures.html</w:t>
        </w:r>
      </w:hyperlink>
      <w:r>
        <w:t xml:space="preserve"> </w:t>
      </w:r>
    </w:p>
  </w:footnote>
  <w:footnote w:id="2">
    <w:p w14:paraId="257A5490" w14:textId="1B63AABF" w:rsidR="003D5626" w:rsidRDefault="003D5626">
      <w:pPr>
        <w:pStyle w:val="FootnoteText"/>
      </w:pPr>
      <w:r>
        <w:rPr>
          <w:rStyle w:val="FootnoteReference"/>
        </w:rPr>
        <w:footnoteRef/>
      </w:r>
      <w:r>
        <w:t xml:space="preserve"> </w:t>
      </w:r>
      <w:r w:rsidRPr="3064CCB4">
        <w:rPr>
          <w:rFonts w:ascii="Calibri,Times New Roman" w:eastAsia="Calibri,Times New Roman" w:hAnsi="Calibri,Times New Roman" w:cs="Calibri,Times New Roman"/>
        </w:rPr>
        <w:t>Although median annual salaries include wages, salaries, and proprietor earnings, hourly wages are approximated based on a 2,080-hour work year</w:t>
      </w:r>
    </w:p>
  </w:footnote>
  <w:footnote w:id="3">
    <w:p w14:paraId="74964DD5" w14:textId="730605AC" w:rsidR="003D5626" w:rsidRDefault="003D5626">
      <w:pPr>
        <w:pStyle w:val="FootnoteText"/>
      </w:pPr>
      <w:r>
        <w:rPr>
          <w:rStyle w:val="FootnoteReference"/>
        </w:rPr>
        <w:footnoteRef/>
      </w:r>
      <w:r>
        <w:t xml:space="preserve"> Census On The Map, 2014 (latest year available)</w:t>
      </w:r>
    </w:p>
  </w:footnote>
  <w:footnote w:id="4">
    <w:p w14:paraId="7B353F4B" w14:textId="1CB740DE" w:rsidR="003D5626" w:rsidRPr="000F30BD" w:rsidRDefault="003D5626" w:rsidP="3064CCB4">
      <w:pPr>
        <w:rPr>
          <w:i/>
          <w:iCs/>
        </w:rPr>
      </w:pPr>
      <w:r>
        <w:rPr>
          <w:rStyle w:val="FootnoteReference"/>
        </w:rPr>
        <w:footnoteRef/>
      </w:r>
      <w:r>
        <w:t xml:space="preserve"> </w:t>
      </w:r>
      <w:r w:rsidRPr="3064CCB4">
        <w:rPr>
          <w:i/>
          <w:iCs/>
        </w:rPr>
        <w:t>Data Source: OhioMeansJobs Centers, July 1, 2015-June 30, 2016</w:t>
      </w:r>
    </w:p>
  </w:footnote>
  <w:footnote w:id="5">
    <w:p w14:paraId="2C30388F" w14:textId="77777777" w:rsidR="003D5626" w:rsidRPr="00F854F9" w:rsidRDefault="003D5626" w:rsidP="000C1A2A">
      <w:pPr>
        <w:pStyle w:val="FootnoteText"/>
      </w:pPr>
      <w:r>
        <w:rPr>
          <w:rStyle w:val="FootnoteReference"/>
        </w:rPr>
        <w:footnoteRef/>
      </w:r>
      <w:r>
        <w:t xml:space="preserve"> National Governors Association. </w:t>
      </w:r>
      <w:r w:rsidRPr="3064CCB4">
        <w:rPr>
          <w:i/>
          <w:iCs/>
        </w:rPr>
        <w:t xml:space="preserve">“State Sector Strategies Coming of Age: Implications for State Workforce Policymakers”. </w:t>
      </w:r>
      <w:r>
        <w:t xml:space="preserve">National Skills Coalition. Retrieved from:  </w:t>
      </w:r>
      <w:hyperlink r:id="rId2" w:history="1">
        <w:r w:rsidRPr="0065467A">
          <w:rPr>
            <w:rStyle w:val="Hyperlink"/>
          </w:rPr>
          <w:t>http://www.nga.org/files/live/sites/NGA/files/pdf/1301NGASSSReport.pdf</w:t>
        </w:r>
      </w:hyperlink>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D4F2CF" w14:textId="78218586" w:rsidR="003D5626" w:rsidRDefault="003D5626">
    <w:pPr>
      <w:pStyle w:val="Header"/>
    </w:pPr>
    <w:r w:rsidRPr="002D5CCB">
      <w:rPr>
        <w:noProof/>
      </w:rPr>
      <mc:AlternateContent>
        <mc:Choice Requires="wpg">
          <w:drawing>
            <wp:anchor distT="0" distB="0" distL="114300" distR="114300" simplePos="0" relativeHeight="251660288" behindDoc="0" locked="0" layoutInCell="1" allowOverlap="1" wp14:anchorId="5D6EFDE8" wp14:editId="18E3C949">
              <wp:simplePos x="0" y="0"/>
              <wp:positionH relativeFrom="margin">
                <wp:posOffset>-638355</wp:posOffset>
              </wp:positionH>
              <wp:positionV relativeFrom="paragraph">
                <wp:posOffset>-293298</wp:posOffset>
              </wp:positionV>
              <wp:extent cx="7207885" cy="978535"/>
              <wp:effectExtent l="0" t="0" r="0" b="0"/>
              <wp:wrapNone/>
              <wp:docPr id="21" name="Group 20"/>
              <wp:cNvGraphicFramePr/>
              <a:graphic xmlns:a="http://schemas.openxmlformats.org/drawingml/2006/main">
                <a:graphicData uri="http://schemas.microsoft.com/office/word/2010/wordprocessingGroup">
                  <wpg:wgp>
                    <wpg:cNvGrpSpPr/>
                    <wpg:grpSpPr>
                      <a:xfrm>
                        <a:off x="0" y="0"/>
                        <a:ext cx="7207885" cy="978535"/>
                        <a:chOff x="-250372" y="-251813"/>
                        <a:chExt cx="7208033" cy="978588"/>
                      </a:xfrm>
                    </wpg:grpSpPr>
                    <wps:wsp>
                      <wps:cNvPr id="7" name="TextBox 18"/>
                      <wps:cNvSpPr txBox="1"/>
                      <wps:spPr>
                        <a:xfrm>
                          <a:off x="4783182" y="-130628"/>
                          <a:ext cx="2174479" cy="422662"/>
                        </a:xfrm>
                        <a:custGeom>
                          <a:avLst/>
                          <a:gdLst>
                            <a:gd name="connsiteX0" fmla="*/ 3533663 w 4006639"/>
                            <a:gd name="connsiteY0" fmla="*/ 655625 h 778785"/>
                            <a:gd name="connsiteX1" fmla="*/ 3512469 w 4006639"/>
                            <a:gd name="connsiteY1" fmla="*/ 664366 h 778785"/>
                            <a:gd name="connsiteX2" fmla="*/ 3503386 w 4006639"/>
                            <a:gd name="connsiteY2" fmla="*/ 687953 h 778785"/>
                            <a:gd name="connsiteX3" fmla="*/ 3511737 w 4006639"/>
                            <a:gd name="connsiteY3" fmla="*/ 711394 h 778785"/>
                            <a:gd name="connsiteX4" fmla="*/ 3533077 w 4006639"/>
                            <a:gd name="connsiteY4" fmla="*/ 720477 h 778785"/>
                            <a:gd name="connsiteX5" fmla="*/ 3554955 w 4006639"/>
                            <a:gd name="connsiteY5" fmla="*/ 711345 h 778785"/>
                            <a:gd name="connsiteX6" fmla="*/ 3564135 w 4006639"/>
                            <a:gd name="connsiteY6" fmla="*/ 687856 h 778785"/>
                            <a:gd name="connsiteX7" fmla="*/ 3554955 w 4006639"/>
                            <a:gd name="connsiteY7" fmla="*/ 664464 h 778785"/>
                            <a:gd name="connsiteX8" fmla="*/ 3533663 w 4006639"/>
                            <a:gd name="connsiteY8" fmla="*/ 655625 h 778785"/>
                            <a:gd name="connsiteX9" fmla="*/ 3791131 w 4006639"/>
                            <a:gd name="connsiteY9" fmla="*/ 655039 h 778785"/>
                            <a:gd name="connsiteX10" fmla="*/ 3769546 w 4006639"/>
                            <a:gd name="connsiteY10" fmla="*/ 664229 h 778785"/>
                            <a:gd name="connsiteX11" fmla="*/ 3761049 w 4006639"/>
                            <a:gd name="connsiteY11" fmla="*/ 686928 h 778785"/>
                            <a:gd name="connsiteX12" fmla="*/ 3769791 w 4006639"/>
                            <a:gd name="connsiteY12" fmla="*/ 709871 h 778785"/>
                            <a:gd name="connsiteX13" fmla="*/ 3791131 w 4006639"/>
                            <a:gd name="connsiteY13" fmla="*/ 718817 h 778785"/>
                            <a:gd name="connsiteX14" fmla="*/ 3812569 w 4006639"/>
                            <a:gd name="connsiteY14" fmla="*/ 709773 h 778785"/>
                            <a:gd name="connsiteX15" fmla="*/ 3821213 w 4006639"/>
                            <a:gd name="connsiteY15" fmla="*/ 686928 h 778785"/>
                            <a:gd name="connsiteX16" fmla="*/ 3812423 w 4006639"/>
                            <a:gd name="connsiteY16" fmla="*/ 664034 h 778785"/>
                            <a:gd name="connsiteX17" fmla="*/ 3791131 w 4006639"/>
                            <a:gd name="connsiteY17" fmla="*/ 655039 h 778785"/>
                            <a:gd name="connsiteX18" fmla="*/ 2171881 w 4006639"/>
                            <a:gd name="connsiteY18" fmla="*/ 655039 h 778785"/>
                            <a:gd name="connsiteX19" fmla="*/ 2150296 w 4006639"/>
                            <a:gd name="connsiteY19" fmla="*/ 664229 h 778785"/>
                            <a:gd name="connsiteX20" fmla="*/ 2141799 w 4006639"/>
                            <a:gd name="connsiteY20" fmla="*/ 686928 h 778785"/>
                            <a:gd name="connsiteX21" fmla="*/ 2150540 w 4006639"/>
                            <a:gd name="connsiteY21" fmla="*/ 709871 h 778785"/>
                            <a:gd name="connsiteX22" fmla="*/ 2171881 w 4006639"/>
                            <a:gd name="connsiteY22" fmla="*/ 718817 h 778785"/>
                            <a:gd name="connsiteX23" fmla="*/ 2193319 w 4006639"/>
                            <a:gd name="connsiteY23" fmla="*/ 709773 h 778785"/>
                            <a:gd name="connsiteX24" fmla="*/ 2201963 w 4006639"/>
                            <a:gd name="connsiteY24" fmla="*/ 686928 h 778785"/>
                            <a:gd name="connsiteX25" fmla="*/ 2193173 w 4006639"/>
                            <a:gd name="connsiteY25" fmla="*/ 664034 h 778785"/>
                            <a:gd name="connsiteX26" fmla="*/ 2171881 w 4006639"/>
                            <a:gd name="connsiteY26" fmla="*/ 655039 h 778785"/>
                            <a:gd name="connsiteX27" fmla="*/ 800281 w 4006639"/>
                            <a:gd name="connsiteY27" fmla="*/ 655039 h 778785"/>
                            <a:gd name="connsiteX28" fmla="*/ 778696 w 4006639"/>
                            <a:gd name="connsiteY28" fmla="*/ 664229 h 778785"/>
                            <a:gd name="connsiteX29" fmla="*/ 770199 w 4006639"/>
                            <a:gd name="connsiteY29" fmla="*/ 686928 h 778785"/>
                            <a:gd name="connsiteX30" fmla="*/ 778940 w 4006639"/>
                            <a:gd name="connsiteY30" fmla="*/ 709871 h 778785"/>
                            <a:gd name="connsiteX31" fmla="*/ 800281 w 4006639"/>
                            <a:gd name="connsiteY31" fmla="*/ 718817 h 778785"/>
                            <a:gd name="connsiteX32" fmla="*/ 821719 w 4006639"/>
                            <a:gd name="connsiteY32" fmla="*/ 709773 h 778785"/>
                            <a:gd name="connsiteX33" fmla="*/ 830363 w 4006639"/>
                            <a:gd name="connsiteY33" fmla="*/ 686928 h 778785"/>
                            <a:gd name="connsiteX34" fmla="*/ 821573 w 4006639"/>
                            <a:gd name="connsiteY34" fmla="*/ 664034 h 778785"/>
                            <a:gd name="connsiteX35" fmla="*/ 800281 w 4006639"/>
                            <a:gd name="connsiteY35" fmla="*/ 655039 h 778785"/>
                            <a:gd name="connsiteX36" fmla="*/ 276406 w 4006639"/>
                            <a:gd name="connsiteY36" fmla="*/ 655039 h 778785"/>
                            <a:gd name="connsiteX37" fmla="*/ 254821 w 4006639"/>
                            <a:gd name="connsiteY37" fmla="*/ 664229 h 778785"/>
                            <a:gd name="connsiteX38" fmla="*/ 246324 w 4006639"/>
                            <a:gd name="connsiteY38" fmla="*/ 686928 h 778785"/>
                            <a:gd name="connsiteX39" fmla="*/ 255065 w 4006639"/>
                            <a:gd name="connsiteY39" fmla="*/ 709871 h 778785"/>
                            <a:gd name="connsiteX40" fmla="*/ 276406 w 4006639"/>
                            <a:gd name="connsiteY40" fmla="*/ 718817 h 778785"/>
                            <a:gd name="connsiteX41" fmla="*/ 297844 w 4006639"/>
                            <a:gd name="connsiteY41" fmla="*/ 709773 h 778785"/>
                            <a:gd name="connsiteX42" fmla="*/ 306488 w 4006639"/>
                            <a:gd name="connsiteY42" fmla="*/ 686928 h 778785"/>
                            <a:gd name="connsiteX43" fmla="*/ 297698 w 4006639"/>
                            <a:gd name="connsiteY43" fmla="*/ 664034 h 778785"/>
                            <a:gd name="connsiteX44" fmla="*/ 276406 w 4006639"/>
                            <a:gd name="connsiteY44" fmla="*/ 655039 h 778785"/>
                            <a:gd name="connsiteX45" fmla="*/ 2334829 w 4006639"/>
                            <a:gd name="connsiteY45" fmla="*/ 654648 h 778785"/>
                            <a:gd name="connsiteX46" fmla="*/ 2313196 w 4006639"/>
                            <a:gd name="connsiteY46" fmla="*/ 663878 h 778785"/>
                            <a:gd name="connsiteX47" fmla="*/ 2303868 w 4006639"/>
                            <a:gd name="connsiteY47" fmla="*/ 688344 h 778785"/>
                            <a:gd name="connsiteX48" fmla="*/ 2307091 w 4006639"/>
                            <a:gd name="connsiteY48" fmla="*/ 703287 h 778785"/>
                            <a:gd name="connsiteX49" fmla="*/ 2317347 w 4006639"/>
                            <a:gd name="connsiteY49" fmla="*/ 715252 h 778785"/>
                            <a:gd name="connsiteX50" fmla="*/ 2333853 w 4006639"/>
                            <a:gd name="connsiteY50" fmla="*/ 720086 h 778785"/>
                            <a:gd name="connsiteX51" fmla="*/ 2355779 w 4006639"/>
                            <a:gd name="connsiteY51" fmla="*/ 711198 h 778785"/>
                            <a:gd name="connsiteX52" fmla="*/ 2364423 w 4006639"/>
                            <a:gd name="connsiteY52" fmla="*/ 686781 h 778785"/>
                            <a:gd name="connsiteX53" fmla="*/ 2355389 w 4006639"/>
                            <a:gd name="connsiteY53" fmla="*/ 663146 h 778785"/>
                            <a:gd name="connsiteX54" fmla="*/ 2334829 w 4006639"/>
                            <a:gd name="connsiteY54" fmla="*/ 654648 h 778785"/>
                            <a:gd name="connsiteX55" fmla="*/ 3381361 w 4006639"/>
                            <a:gd name="connsiteY55" fmla="*/ 652109 h 778785"/>
                            <a:gd name="connsiteX56" fmla="*/ 3362315 w 4006639"/>
                            <a:gd name="connsiteY56" fmla="*/ 659385 h 778785"/>
                            <a:gd name="connsiteX57" fmla="*/ 3352646 w 4006639"/>
                            <a:gd name="connsiteY57" fmla="*/ 678186 h 778785"/>
                            <a:gd name="connsiteX58" fmla="*/ 3412321 w 4006639"/>
                            <a:gd name="connsiteY58" fmla="*/ 678186 h 778785"/>
                            <a:gd name="connsiteX59" fmla="*/ 3401969 w 4006639"/>
                            <a:gd name="connsiteY59" fmla="*/ 660167 h 778785"/>
                            <a:gd name="connsiteX60" fmla="*/ 3381361 w 4006639"/>
                            <a:gd name="connsiteY60" fmla="*/ 652109 h 778785"/>
                            <a:gd name="connsiteX61" fmla="*/ 2695561 w 4006639"/>
                            <a:gd name="connsiteY61" fmla="*/ 652109 h 778785"/>
                            <a:gd name="connsiteX62" fmla="*/ 2676515 w 4006639"/>
                            <a:gd name="connsiteY62" fmla="*/ 659385 h 778785"/>
                            <a:gd name="connsiteX63" fmla="*/ 2666846 w 4006639"/>
                            <a:gd name="connsiteY63" fmla="*/ 678186 h 778785"/>
                            <a:gd name="connsiteX64" fmla="*/ 2726521 w 4006639"/>
                            <a:gd name="connsiteY64" fmla="*/ 678186 h 778785"/>
                            <a:gd name="connsiteX65" fmla="*/ 2716169 w 4006639"/>
                            <a:gd name="connsiteY65" fmla="*/ 660167 h 778785"/>
                            <a:gd name="connsiteX66" fmla="*/ 2695561 w 4006639"/>
                            <a:gd name="connsiteY66" fmla="*/ 652109 h 778785"/>
                            <a:gd name="connsiteX67" fmla="*/ 1924035 w 4006639"/>
                            <a:gd name="connsiteY67" fmla="*/ 652109 h 778785"/>
                            <a:gd name="connsiteX68" fmla="*/ 1904990 w 4006639"/>
                            <a:gd name="connsiteY68" fmla="*/ 659385 h 778785"/>
                            <a:gd name="connsiteX69" fmla="*/ 1895321 w 4006639"/>
                            <a:gd name="connsiteY69" fmla="*/ 678186 h 778785"/>
                            <a:gd name="connsiteX70" fmla="*/ 1954997 w 4006639"/>
                            <a:gd name="connsiteY70" fmla="*/ 678186 h 778785"/>
                            <a:gd name="connsiteX71" fmla="*/ 1944643 w 4006639"/>
                            <a:gd name="connsiteY71" fmla="*/ 660167 h 778785"/>
                            <a:gd name="connsiteX72" fmla="*/ 1924035 w 4006639"/>
                            <a:gd name="connsiteY72" fmla="*/ 652109 h 778785"/>
                            <a:gd name="connsiteX73" fmla="*/ 1647811 w 4006639"/>
                            <a:gd name="connsiteY73" fmla="*/ 652109 h 778785"/>
                            <a:gd name="connsiteX74" fmla="*/ 1628765 w 4006639"/>
                            <a:gd name="connsiteY74" fmla="*/ 659385 h 778785"/>
                            <a:gd name="connsiteX75" fmla="*/ 1619096 w 4006639"/>
                            <a:gd name="connsiteY75" fmla="*/ 678186 h 778785"/>
                            <a:gd name="connsiteX76" fmla="*/ 1678772 w 4006639"/>
                            <a:gd name="connsiteY76" fmla="*/ 678186 h 778785"/>
                            <a:gd name="connsiteX77" fmla="*/ 1668419 w 4006639"/>
                            <a:gd name="connsiteY77" fmla="*/ 660167 h 778785"/>
                            <a:gd name="connsiteX78" fmla="*/ 1647811 w 4006639"/>
                            <a:gd name="connsiteY78" fmla="*/ 652109 h 778785"/>
                            <a:gd name="connsiteX79" fmla="*/ 1209661 w 4006639"/>
                            <a:gd name="connsiteY79" fmla="*/ 652109 h 778785"/>
                            <a:gd name="connsiteX80" fmla="*/ 1190615 w 4006639"/>
                            <a:gd name="connsiteY80" fmla="*/ 659385 h 778785"/>
                            <a:gd name="connsiteX81" fmla="*/ 1180946 w 4006639"/>
                            <a:gd name="connsiteY81" fmla="*/ 678186 h 778785"/>
                            <a:gd name="connsiteX82" fmla="*/ 1240622 w 4006639"/>
                            <a:gd name="connsiteY82" fmla="*/ 678186 h 778785"/>
                            <a:gd name="connsiteX83" fmla="*/ 1230269 w 4006639"/>
                            <a:gd name="connsiteY83" fmla="*/ 660167 h 778785"/>
                            <a:gd name="connsiteX84" fmla="*/ 1209661 w 4006639"/>
                            <a:gd name="connsiteY84" fmla="*/ 652109 h 778785"/>
                            <a:gd name="connsiteX85" fmla="*/ 3645093 w 4006639"/>
                            <a:gd name="connsiteY85" fmla="*/ 639705 h 778785"/>
                            <a:gd name="connsiteX86" fmla="*/ 3678301 w 4006639"/>
                            <a:gd name="connsiteY86" fmla="*/ 639705 h 778785"/>
                            <a:gd name="connsiteX87" fmla="*/ 3678301 w 4006639"/>
                            <a:gd name="connsiteY87" fmla="*/ 717742 h 778785"/>
                            <a:gd name="connsiteX88" fmla="*/ 3692951 w 4006639"/>
                            <a:gd name="connsiteY88" fmla="*/ 717742 h 778785"/>
                            <a:gd name="connsiteX89" fmla="*/ 3692951 w 4006639"/>
                            <a:gd name="connsiteY89" fmla="*/ 734248 h 778785"/>
                            <a:gd name="connsiteX90" fmla="*/ 3645093 w 4006639"/>
                            <a:gd name="connsiteY90" fmla="*/ 734248 h 778785"/>
                            <a:gd name="connsiteX91" fmla="*/ 3645093 w 4006639"/>
                            <a:gd name="connsiteY91" fmla="*/ 717742 h 778785"/>
                            <a:gd name="connsiteX92" fmla="*/ 3659744 w 4006639"/>
                            <a:gd name="connsiteY92" fmla="*/ 717742 h 778785"/>
                            <a:gd name="connsiteX93" fmla="*/ 3659744 w 4006639"/>
                            <a:gd name="connsiteY93" fmla="*/ 656211 h 778785"/>
                            <a:gd name="connsiteX94" fmla="*/ 3645093 w 4006639"/>
                            <a:gd name="connsiteY94" fmla="*/ 656211 h 778785"/>
                            <a:gd name="connsiteX95" fmla="*/ 1733159 w 4006639"/>
                            <a:gd name="connsiteY95" fmla="*/ 639705 h 778785"/>
                            <a:gd name="connsiteX96" fmla="*/ 1780723 w 4006639"/>
                            <a:gd name="connsiteY96" fmla="*/ 639705 h 778785"/>
                            <a:gd name="connsiteX97" fmla="*/ 1780723 w 4006639"/>
                            <a:gd name="connsiteY97" fmla="*/ 656211 h 778785"/>
                            <a:gd name="connsiteX98" fmla="*/ 1768428 w 4006639"/>
                            <a:gd name="connsiteY98" fmla="*/ 656211 h 778785"/>
                            <a:gd name="connsiteX99" fmla="*/ 1788781 w 4006639"/>
                            <a:gd name="connsiteY99" fmla="*/ 709831 h 778785"/>
                            <a:gd name="connsiteX100" fmla="*/ 1809181 w 4006639"/>
                            <a:gd name="connsiteY100" fmla="*/ 656211 h 778785"/>
                            <a:gd name="connsiteX101" fmla="*/ 1796057 w 4006639"/>
                            <a:gd name="connsiteY101" fmla="*/ 656211 h 778785"/>
                            <a:gd name="connsiteX102" fmla="*/ 1796057 w 4006639"/>
                            <a:gd name="connsiteY102" fmla="*/ 639705 h 778785"/>
                            <a:gd name="connsiteX103" fmla="*/ 1842255 w 4006639"/>
                            <a:gd name="connsiteY103" fmla="*/ 639705 h 778785"/>
                            <a:gd name="connsiteX104" fmla="*/ 1842255 w 4006639"/>
                            <a:gd name="connsiteY104" fmla="*/ 656211 h 778785"/>
                            <a:gd name="connsiteX105" fmla="*/ 1827727 w 4006639"/>
                            <a:gd name="connsiteY105" fmla="*/ 656211 h 778785"/>
                            <a:gd name="connsiteX106" fmla="*/ 1797565 w 4006639"/>
                            <a:gd name="connsiteY106" fmla="*/ 735811 h 778785"/>
                            <a:gd name="connsiteX107" fmla="*/ 1780757 w 4006639"/>
                            <a:gd name="connsiteY107" fmla="*/ 735811 h 778785"/>
                            <a:gd name="connsiteX108" fmla="*/ 1749836 w 4006639"/>
                            <a:gd name="connsiteY108" fmla="*/ 656211 h 778785"/>
                            <a:gd name="connsiteX109" fmla="*/ 1733159 w 4006639"/>
                            <a:gd name="connsiteY109" fmla="*/ 656211 h 778785"/>
                            <a:gd name="connsiteX110" fmla="*/ 3959353 w 4006639"/>
                            <a:gd name="connsiteY110" fmla="*/ 638240 h 778785"/>
                            <a:gd name="connsiteX111" fmla="*/ 3974541 w 4006639"/>
                            <a:gd name="connsiteY111" fmla="*/ 642586 h 778785"/>
                            <a:gd name="connsiteX112" fmla="*/ 3982403 w 4006639"/>
                            <a:gd name="connsiteY112" fmla="*/ 653232 h 778785"/>
                            <a:gd name="connsiteX113" fmla="*/ 3984259 w 4006639"/>
                            <a:gd name="connsiteY113" fmla="*/ 671643 h 778785"/>
                            <a:gd name="connsiteX114" fmla="*/ 3984259 w 4006639"/>
                            <a:gd name="connsiteY114" fmla="*/ 717742 h 778785"/>
                            <a:gd name="connsiteX115" fmla="*/ 4000179 w 4006639"/>
                            <a:gd name="connsiteY115" fmla="*/ 717742 h 778785"/>
                            <a:gd name="connsiteX116" fmla="*/ 4000179 w 4006639"/>
                            <a:gd name="connsiteY116" fmla="*/ 734248 h 778785"/>
                            <a:gd name="connsiteX117" fmla="*/ 3965702 w 4006639"/>
                            <a:gd name="connsiteY117" fmla="*/ 734248 h 778785"/>
                            <a:gd name="connsiteX118" fmla="*/ 3965702 w 4006639"/>
                            <a:gd name="connsiteY118" fmla="*/ 672424 h 778785"/>
                            <a:gd name="connsiteX119" fmla="*/ 3962479 w 4006639"/>
                            <a:gd name="connsiteY119" fmla="*/ 658409 h 778785"/>
                            <a:gd name="connsiteX120" fmla="*/ 3954567 w 4006639"/>
                            <a:gd name="connsiteY120" fmla="*/ 655137 h 778785"/>
                            <a:gd name="connsiteX121" fmla="*/ 3926732 w 4006639"/>
                            <a:gd name="connsiteY121" fmla="*/ 667150 h 778785"/>
                            <a:gd name="connsiteX122" fmla="*/ 3926732 w 4006639"/>
                            <a:gd name="connsiteY122" fmla="*/ 717742 h 778785"/>
                            <a:gd name="connsiteX123" fmla="*/ 3943043 w 4006639"/>
                            <a:gd name="connsiteY123" fmla="*/ 717742 h 778785"/>
                            <a:gd name="connsiteX124" fmla="*/ 3943043 w 4006639"/>
                            <a:gd name="connsiteY124" fmla="*/ 734248 h 778785"/>
                            <a:gd name="connsiteX125" fmla="*/ 3891571 w 4006639"/>
                            <a:gd name="connsiteY125" fmla="*/ 734248 h 778785"/>
                            <a:gd name="connsiteX126" fmla="*/ 3891571 w 4006639"/>
                            <a:gd name="connsiteY126" fmla="*/ 717742 h 778785"/>
                            <a:gd name="connsiteX127" fmla="*/ 3908175 w 4006639"/>
                            <a:gd name="connsiteY127" fmla="*/ 717742 h 778785"/>
                            <a:gd name="connsiteX128" fmla="*/ 3908175 w 4006639"/>
                            <a:gd name="connsiteY128" fmla="*/ 656211 h 778785"/>
                            <a:gd name="connsiteX129" fmla="*/ 3891571 w 4006639"/>
                            <a:gd name="connsiteY129" fmla="*/ 656211 h 778785"/>
                            <a:gd name="connsiteX130" fmla="*/ 3891571 w 4006639"/>
                            <a:gd name="connsiteY130" fmla="*/ 639705 h 778785"/>
                            <a:gd name="connsiteX131" fmla="*/ 3926732 w 4006639"/>
                            <a:gd name="connsiteY131" fmla="*/ 639705 h 778785"/>
                            <a:gd name="connsiteX132" fmla="*/ 3926732 w 4006639"/>
                            <a:gd name="connsiteY132" fmla="*/ 651132 h 778785"/>
                            <a:gd name="connsiteX133" fmla="*/ 3959353 w 4006639"/>
                            <a:gd name="connsiteY133" fmla="*/ 638240 h 778785"/>
                            <a:gd name="connsiteX134" fmla="*/ 3530440 w 4006639"/>
                            <a:gd name="connsiteY134" fmla="*/ 638240 h 778785"/>
                            <a:gd name="connsiteX135" fmla="*/ 3563843 w 4006639"/>
                            <a:gd name="connsiteY135" fmla="*/ 653183 h 778785"/>
                            <a:gd name="connsiteX136" fmla="*/ 3563843 w 4006639"/>
                            <a:gd name="connsiteY136" fmla="*/ 639705 h 778785"/>
                            <a:gd name="connsiteX137" fmla="*/ 3599394 w 4006639"/>
                            <a:gd name="connsiteY137" fmla="*/ 639705 h 778785"/>
                            <a:gd name="connsiteX138" fmla="*/ 3599394 w 4006639"/>
                            <a:gd name="connsiteY138" fmla="*/ 656211 h 778785"/>
                            <a:gd name="connsiteX139" fmla="*/ 3582399 w 4006639"/>
                            <a:gd name="connsiteY139" fmla="*/ 656211 h 778785"/>
                            <a:gd name="connsiteX140" fmla="*/ 3582399 w 4006639"/>
                            <a:gd name="connsiteY140" fmla="*/ 726630 h 778785"/>
                            <a:gd name="connsiteX141" fmla="*/ 3580935 w 4006639"/>
                            <a:gd name="connsiteY141" fmla="*/ 747775 h 778785"/>
                            <a:gd name="connsiteX142" fmla="*/ 3573853 w 4006639"/>
                            <a:gd name="connsiteY142" fmla="*/ 761840 h 778785"/>
                            <a:gd name="connsiteX143" fmla="*/ 3557006 w 4006639"/>
                            <a:gd name="connsiteY143" fmla="*/ 773902 h 778785"/>
                            <a:gd name="connsiteX144" fmla="*/ 3531905 w 4006639"/>
                            <a:gd name="connsiteY144" fmla="*/ 778785 h 778785"/>
                            <a:gd name="connsiteX145" fmla="*/ 3494596 w 4006639"/>
                            <a:gd name="connsiteY145" fmla="*/ 766186 h 778785"/>
                            <a:gd name="connsiteX146" fmla="*/ 3506707 w 4006639"/>
                            <a:gd name="connsiteY146" fmla="*/ 752708 h 778785"/>
                            <a:gd name="connsiteX147" fmla="*/ 3533468 w 4006639"/>
                            <a:gd name="connsiteY147" fmla="*/ 762279 h 778785"/>
                            <a:gd name="connsiteX148" fmla="*/ 3548313 w 4006639"/>
                            <a:gd name="connsiteY148" fmla="*/ 759202 h 778785"/>
                            <a:gd name="connsiteX149" fmla="*/ 3558520 w 4006639"/>
                            <a:gd name="connsiteY149" fmla="*/ 751731 h 778785"/>
                            <a:gd name="connsiteX150" fmla="*/ 3562866 w 4006639"/>
                            <a:gd name="connsiteY150" fmla="*/ 743380 h 778785"/>
                            <a:gd name="connsiteX151" fmla="*/ 3563843 w 4006639"/>
                            <a:gd name="connsiteY151" fmla="*/ 730048 h 778785"/>
                            <a:gd name="connsiteX152" fmla="*/ 3563843 w 4006639"/>
                            <a:gd name="connsiteY152" fmla="*/ 721454 h 778785"/>
                            <a:gd name="connsiteX153" fmla="*/ 3550071 w 4006639"/>
                            <a:gd name="connsiteY153" fmla="*/ 732002 h 778785"/>
                            <a:gd name="connsiteX154" fmla="*/ 3529561 w 4006639"/>
                            <a:gd name="connsiteY154" fmla="*/ 736983 h 778785"/>
                            <a:gd name="connsiteX155" fmla="*/ 3496451 w 4006639"/>
                            <a:gd name="connsiteY155" fmla="*/ 722919 h 778785"/>
                            <a:gd name="connsiteX156" fmla="*/ 3483657 w 4006639"/>
                            <a:gd name="connsiteY156" fmla="*/ 688344 h 778785"/>
                            <a:gd name="connsiteX157" fmla="*/ 3497770 w 4006639"/>
                            <a:gd name="connsiteY157" fmla="*/ 652060 h 778785"/>
                            <a:gd name="connsiteX158" fmla="*/ 3530440 w 4006639"/>
                            <a:gd name="connsiteY158" fmla="*/ 638240 h 778785"/>
                            <a:gd name="connsiteX159" fmla="*/ 2863978 w 4006639"/>
                            <a:gd name="connsiteY159" fmla="*/ 638240 h 778785"/>
                            <a:gd name="connsiteX160" fmla="*/ 2879166 w 4006639"/>
                            <a:gd name="connsiteY160" fmla="*/ 642586 h 778785"/>
                            <a:gd name="connsiteX161" fmla="*/ 2887028 w 4006639"/>
                            <a:gd name="connsiteY161" fmla="*/ 653232 h 778785"/>
                            <a:gd name="connsiteX162" fmla="*/ 2888884 w 4006639"/>
                            <a:gd name="connsiteY162" fmla="*/ 671643 h 778785"/>
                            <a:gd name="connsiteX163" fmla="*/ 2888884 w 4006639"/>
                            <a:gd name="connsiteY163" fmla="*/ 717742 h 778785"/>
                            <a:gd name="connsiteX164" fmla="*/ 2904804 w 4006639"/>
                            <a:gd name="connsiteY164" fmla="*/ 717742 h 778785"/>
                            <a:gd name="connsiteX165" fmla="*/ 2904804 w 4006639"/>
                            <a:gd name="connsiteY165" fmla="*/ 734248 h 778785"/>
                            <a:gd name="connsiteX166" fmla="*/ 2870327 w 4006639"/>
                            <a:gd name="connsiteY166" fmla="*/ 734248 h 778785"/>
                            <a:gd name="connsiteX167" fmla="*/ 2870327 w 4006639"/>
                            <a:gd name="connsiteY167" fmla="*/ 672424 h 778785"/>
                            <a:gd name="connsiteX168" fmla="*/ 2867104 w 4006639"/>
                            <a:gd name="connsiteY168" fmla="*/ 658409 h 778785"/>
                            <a:gd name="connsiteX169" fmla="*/ 2859193 w 4006639"/>
                            <a:gd name="connsiteY169" fmla="*/ 655137 h 778785"/>
                            <a:gd name="connsiteX170" fmla="*/ 2831357 w 4006639"/>
                            <a:gd name="connsiteY170" fmla="*/ 667150 h 778785"/>
                            <a:gd name="connsiteX171" fmla="*/ 2831357 w 4006639"/>
                            <a:gd name="connsiteY171" fmla="*/ 717742 h 778785"/>
                            <a:gd name="connsiteX172" fmla="*/ 2847668 w 4006639"/>
                            <a:gd name="connsiteY172" fmla="*/ 717742 h 778785"/>
                            <a:gd name="connsiteX173" fmla="*/ 2847668 w 4006639"/>
                            <a:gd name="connsiteY173" fmla="*/ 734248 h 778785"/>
                            <a:gd name="connsiteX174" fmla="*/ 2796197 w 4006639"/>
                            <a:gd name="connsiteY174" fmla="*/ 734248 h 778785"/>
                            <a:gd name="connsiteX175" fmla="*/ 2796197 w 4006639"/>
                            <a:gd name="connsiteY175" fmla="*/ 717742 h 778785"/>
                            <a:gd name="connsiteX176" fmla="*/ 2812800 w 4006639"/>
                            <a:gd name="connsiteY176" fmla="*/ 717742 h 778785"/>
                            <a:gd name="connsiteX177" fmla="*/ 2812800 w 4006639"/>
                            <a:gd name="connsiteY177" fmla="*/ 656211 h 778785"/>
                            <a:gd name="connsiteX178" fmla="*/ 2796197 w 4006639"/>
                            <a:gd name="connsiteY178" fmla="*/ 656211 h 778785"/>
                            <a:gd name="connsiteX179" fmla="*/ 2796197 w 4006639"/>
                            <a:gd name="connsiteY179" fmla="*/ 639705 h 778785"/>
                            <a:gd name="connsiteX180" fmla="*/ 2831357 w 4006639"/>
                            <a:gd name="connsiteY180" fmla="*/ 639705 h 778785"/>
                            <a:gd name="connsiteX181" fmla="*/ 2831357 w 4006639"/>
                            <a:gd name="connsiteY181" fmla="*/ 651132 h 778785"/>
                            <a:gd name="connsiteX182" fmla="*/ 2863978 w 4006639"/>
                            <a:gd name="connsiteY182" fmla="*/ 638240 h 778785"/>
                            <a:gd name="connsiteX183" fmla="*/ 2502459 w 4006639"/>
                            <a:gd name="connsiteY183" fmla="*/ 638240 h 778785"/>
                            <a:gd name="connsiteX184" fmla="*/ 2524785 w 4006639"/>
                            <a:gd name="connsiteY184" fmla="*/ 652988 h 778785"/>
                            <a:gd name="connsiteX185" fmla="*/ 2559164 w 4006639"/>
                            <a:gd name="connsiteY185" fmla="*/ 638240 h 778785"/>
                            <a:gd name="connsiteX186" fmla="*/ 2574254 w 4006639"/>
                            <a:gd name="connsiteY186" fmla="*/ 642293 h 778785"/>
                            <a:gd name="connsiteX187" fmla="*/ 2582214 w 4006639"/>
                            <a:gd name="connsiteY187" fmla="*/ 652549 h 778785"/>
                            <a:gd name="connsiteX188" fmla="*/ 2584265 w 4006639"/>
                            <a:gd name="connsiteY188" fmla="*/ 670861 h 778785"/>
                            <a:gd name="connsiteX189" fmla="*/ 2584265 w 4006639"/>
                            <a:gd name="connsiteY189" fmla="*/ 717742 h 778785"/>
                            <a:gd name="connsiteX190" fmla="*/ 2600771 w 4006639"/>
                            <a:gd name="connsiteY190" fmla="*/ 717742 h 778785"/>
                            <a:gd name="connsiteX191" fmla="*/ 2600771 w 4006639"/>
                            <a:gd name="connsiteY191" fmla="*/ 734248 h 778785"/>
                            <a:gd name="connsiteX192" fmla="*/ 2565708 w 4006639"/>
                            <a:gd name="connsiteY192" fmla="*/ 734248 h 778785"/>
                            <a:gd name="connsiteX193" fmla="*/ 2565708 w 4006639"/>
                            <a:gd name="connsiteY193" fmla="*/ 674182 h 778785"/>
                            <a:gd name="connsiteX194" fmla="*/ 2564975 w 4006639"/>
                            <a:gd name="connsiteY194" fmla="*/ 662608 h 778785"/>
                            <a:gd name="connsiteX195" fmla="*/ 2561264 w 4006639"/>
                            <a:gd name="connsiteY195" fmla="*/ 657041 h 778785"/>
                            <a:gd name="connsiteX196" fmla="*/ 2554085 w 4006639"/>
                            <a:gd name="connsiteY196" fmla="*/ 654844 h 778785"/>
                            <a:gd name="connsiteX197" fmla="*/ 2527031 w 4006639"/>
                            <a:gd name="connsiteY197" fmla="*/ 667052 h 778785"/>
                            <a:gd name="connsiteX198" fmla="*/ 2527031 w 4006639"/>
                            <a:gd name="connsiteY198" fmla="*/ 717742 h 778785"/>
                            <a:gd name="connsiteX199" fmla="*/ 2543245 w 4006639"/>
                            <a:gd name="connsiteY199" fmla="*/ 717742 h 778785"/>
                            <a:gd name="connsiteX200" fmla="*/ 2543245 w 4006639"/>
                            <a:gd name="connsiteY200" fmla="*/ 734248 h 778785"/>
                            <a:gd name="connsiteX201" fmla="*/ 2508475 w 4006639"/>
                            <a:gd name="connsiteY201" fmla="*/ 734248 h 778785"/>
                            <a:gd name="connsiteX202" fmla="*/ 2508475 w 4006639"/>
                            <a:gd name="connsiteY202" fmla="*/ 672424 h 778785"/>
                            <a:gd name="connsiteX203" fmla="*/ 2505795 w 4006639"/>
                            <a:gd name="connsiteY203" fmla="*/ 658995 h 778785"/>
                            <a:gd name="connsiteX204" fmla="*/ 2496685 w 4006639"/>
                            <a:gd name="connsiteY204" fmla="*/ 654844 h 778785"/>
                            <a:gd name="connsiteX205" fmla="*/ 2469603 w 4006639"/>
                            <a:gd name="connsiteY205" fmla="*/ 667052 h 778785"/>
                            <a:gd name="connsiteX206" fmla="*/ 2469603 w 4006639"/>
                            <a:gd name="connsiteY206" fmla="*/ 717742 h 778785"/>
                            <a:gd name="connsiteX207" fmla="*/ 2486206 w 4006639"/>
                            <a:gd name="connsiteY207" fmla="*/ 717742 h 778785"/>
                            <a:gd name="connsiteX208" fmla="*/ 2486206 w 4006639"/>
                            <a:gd name="connsiteY208" fmla="*/ 734248 h 778785"/>
                            <a:gd name="connsiteX209" fmla="*/ 2434149 w 4006639"/>
                            <a:gd name="connsiteY209" fmla="*/ 734248 h 778785"/>
                            <a:gd name="connsiteX210" fmla="*/ 2434149 w 4006639"/>
                            <a:gd name="connsiteY210" fmla="*/ 717742 h 778785"/>
                            <a:gd name="connsiteX211" fmla="*/ 2451045 w 4006639"/>
                            <a:gd name="connsiteY211" fmla="*/ 717742 h 778785"/>
                            <a:gd name="connsiteX212" fmla="*/ 2451045 w 4006639"/>
                            <a:gd name="connsiteY212" fmla="*/ 656211 h 778785"/>
                            <a:gd name="connsiteX213" fmla="*/ 2435321 w 4006639"/>
                            <a:gd name="connsiteY213" fmla="*/ 656211 h 778785"/>
                            <a:gd name="connsiteX214" fmla="*/ 2435321 w 4006639"/>
                            <a:gd name="connsiteY214" fmla="*/ 639705 h 778785"/>
                            <a:gd name="connsiteX215" fmla="*/ 2469603 w 4006639"/>
                            <a:gd name="connsiteY215" fmla="*/ 639705 h 778785"/>
                            <a:gd name="connsiteX216" fmla="*/ 2469603 w 4006639"/>
                            <a:gd name="connsiteY216" fmla="*/ 651621 h 778785"/>
                            <a:gd name="connsiteX217" fmla="*/ 2502459 w 4006639"/>
                            <a:gd name="connsiteY217" fmla="*/ 638240 h 778785"/>
                            <a:gd name="connsiteX218" fmla="*/ 2337759 w 4006639"/>
                            <a:gd name="connsiteY218" fmla="*/ 638240 h 778785"/>
                            <a:gd name="connsiteX219" fmla="*/ 2370722 w 4006639"/>
                            <a:gd name="connsiteY219" fmla="*/ 651914 h 778785"/>
                            <a:gd name="connsiteX220" fmla="*/ 2383761 w 4006639"/>
                            <a:gd name="connsiteY220" fmla="*/ 687465 h 778785"/>
                            <a:gd name="connsiteX221" fmla="*/ 2369599 w 4006639"/>
                            <a:gd name="connsiteY221" fmla="*/ 723700 h 778785"/>
                            <a:gd name="connsiteX222" fmla="*/ 2337369 w 4006639"/>
                            <a:gd name="connsiteY222" fmla="*/ 736983 h 778785"/>
                            <a:gd name="connsiteX223" fmla="*/ 2304161 w 4006639"/>
                            <a:gd name="connsiteY223" fmla="*/ 722528 h 778785"/>
                            <a:gd name="connsiteX224" fmla="*/ 2304161 w 4006639"/>
                            <a:gd name="connsiteY224" fmla="*/ 760130 h 778785"/>
                            <a:gd name="connsiteX225" fmla="*/ 2322523 w 4006639"/>
                            <a:gd name="connsiteY225" fmla="*/ 760130 h 778785"/>
                            <a:gd name="connsiteX226" fmla="*/ 2322523 w 4006639"/>
                            <a:gd name="connsiteY226" fmla="*/ 776636 h 778785"/>
                            <a:gd name="connsiteX227" fmla="*/ 2268317 w 4006639"/>
                            <a:gd name="connsiteY227" fmla="*/ 776636 h 778785"/>
                            <a:gd name="connsiteX228" fmla="*/ 2268317 w 4006639"/>
                            <a:gd name="connsiteY228" fmla="*/ 760130 h 778785"/>
                            <a:gd name="connsiteX229" fmla="*/ 2285604 w 4006639"/>
                            <a:gd name="connsiteY229" fmla="*/ 760130 h 778785"/>
                            <a:gd name="connsiteX230" fmla="*/ 2285604 w 4006639"/>
                            <a:gd name="connsiteY230" fmla="*/ 656211 h 778785"/>
                            <a:gd name="connsiteX231" fmla="*/ 2269684 w 4006639"/>
                            <a:gd name="connsiteY231" fmla="*/ 656211 h 778785"/>
                            <a:gd name="connsiteX232" fmla="*/ 2269684 w 4006639"/>
                            <a:gd name="connsiteY232" fmla="*/ 639705 h 778785"/>
                            <a:gd name="connsiteX233" fmla="*/ 2304161 w 4006639"/>
                            <a:gd name="connsiteY233" fmla="*/ 639705 h 778785"/>
                            <a:gd name="connsiteX234" fmla="*/ 2304161 w 4006639"/>
                            <a:gd name="connsiteY234" fmla="*/ 654551 h 778785"/>
                            <a:gd name="connsiteX235" fmla="*/ 2337759 w 4006639"/>
                            <a:gd name="connsiteY235" fmla="*/ 638240 h 778785"/>
                            <a:gd name="connsiteX236" fmla="*/ 971043 w 4006639"/>
                            <a:gd name="connsiteY236" fmla="*/ 638240 h 778785"/>
                            <a:gd name="connsiteX237" fmla="*/ 975926 w 4006639"/>
                            <a:gd name="connsiteY237" fmla="*/ 638240 h 778785"/>
                            <a:gd name="connsiteX238" fmla="*/ 975926 w 4006639"/>
                            <a:gd name="connsiteY238" fmla="*/ 656992 h 778785"/>
                            <a:gd name="connsiteX239" fmla="*/ 972215 w 4006639"/>
                            <a:gd name="connsiteY239" fmla="*/ 656992 h 778785"/>
                            <a:gd name="connsiteX240" fmla="*/ 951069 w 4006639"/>
                            <a:gd name="connsiteY240" fmla="*/ 659825 h 778785"/>
                            <a:gd name="connsiteX241" fmla="*/ 940717 w 4006639"/>
                            <a:gd name="connsiteY241" fmla="*/ 670129 h 778785"/>
                            <a:gd name="connsiteX242" fmla="*/ 937347 w 4006639"/>
                            <a:gd name="connsiteY242" fmla="*/ 696939 h 778785"/>
                            <a:gd name="connsiteX243" fmla="*/ 937347 w 4006639"/>
                            <a:gd name="connsiteY243" fmla="*/ 717742 h 778785"/>
                            <a:gd name="connsiteX244" fmla="*/ 957955 w 4006639"/>
                            <a:gd name="connsiteY244" fmla="*/ 717742 h 778785"/>
                            <a:gd name="connsiteX245" fmla="*/ 957955 w 4006639"/>
                            <a:gd name="connsiteY245" fmla="*/ 734248 h 778785"/>
                            <a:gd name="connsiteX246" fmla="*/ 899745 w 4006639"/>
                            <a:gd name="connsiteY246" fmla="*/ 734248 h 778785"/>
                            <a:gd name="connsiteX247" fmla="*/ 899745 w 4006639"/>
                            <a:gd name="connsiteY247" fmla="*/ 717742 h 778785"/>
                            <a:gd name="connsiteX248" fmla="*/ 918790 w 4006639"/>
                            <a:gd name="connsiteY248" fmla="*/ 717742 h 778785"/>
                            <a:gd name="connsiteX249" fmla="*/ 918790 w 4006639"/>
                            <a:gd name="connsiteY249" fmla="*/ 656211 h 778785"/>
                            <a:gd name="connsiteX250" fmla="*/ 899745 w 4006639"/>
                            <a:gd name="connsiteY250" fmla="*/ 656211 h 778785"/>
                            <a:gd name="connsiteX251" fmla="*/ 899745 w 4006639"/>
                            <a:gd name="connsiteY251" fmla="*/ 639705 h 778785"/>
                            <a:gd name="connsiteX252" fmla="*/ 933636 w 4006639"/>
                            <a:gd name="connsiteY252" fmla="*/ 639705 h 778785"/>
                            <a:gd name="connsiteX253" fmla="*/ 933636 w 4006639"/>
                            <a:gd name="connsiteY253" fmla="*/ 660997 h 778785"/>
                            <a:gd name="connsiteX254" fmla="*/ 942328 w 4006639"/>
                            <a:gd name="connsiteY254" fmla="*/ 647226 h 778785"/>
                            <a:gd name="connsiteX255" fmla="*/ 954097 w 4006639"/>
                            <a:gd name="connsiteY255" fmla="*/ 639998 h 778785"/>
                            <a:gd name="connsiteX256" fmla="*/ 971043 w 4006639"/>
                            <a:gd name="connsiteY256" fmla="*/ 638240 h 778785"/>
                            <a:gd name="connsiteX257" fmla="*/ 447168 w 4006639"/>
                            <a:gd name="connsiteY257" fmla="*/ 638240 h 778785"/>
                            <a:gd name="connsiteX258" fmla="*/ 452051 w 4006639"/>
                            <a:gd name="connsiteY258" fmla="*/ 638240 h 778785"/>
                            <a:gd name="connsiteX259" fmla="*/ 452051 w 4006639"/>
                            <a:gd name="connsiteY259" fmla="*/ 656992 h 778785"/>
                            <a:gd name="connsiteX260" fmla="*/ 448340 w 4006639"/>
                            <a:gd name="connsiteY260" fmla="*/ 656992 h 778785"/>
                            <a:gd name="connsiteX261" fmla="*/ 427194 w 4006639"/>
                            <a:gd name="connsiteY261" fmla="*/ 659825 h 778785"/>
                            <a:gd name="connsiteX262" fmla="*/ 416842 w 4006639"/>
                            <a:gd name="connsiteY262" fmla="*/ 670129 h 778785"/>
                            <a:gd name="connsiteX263" fmla="*/ 413472 w 4006639"/>
                            <a:gd name="connsiteY263" fmla="*/ 696939 h 778785"/>
                            <a:gd name="connsiteX264" fmla="*/ 413472 w 4006639"/>
                            <a:gd name="connsiteY264" fmla="*/ 717742 h 778785"/>
                            <a:gd name="connsiteX265" fmla="*/ 434080 w 4006639"/>
                            <a:gd name="connsiteY265" fmla="*/ 717742 h 778785"/>
                            <a:gd name="connsiteX266" fmla="*/ 434080 w 4006639"/>
                            <a:gd name="connsiteY266" fmla="*/ 734248 h 778785"/>
                            <a:gd name="connsiteX267" fmla="*/ 375870 w 4006639"/>
                            <a:gd name="connsiteY267" fmla="*/ 734248 h 778785"/>
                            <a:gd name="connsiteX268" fmla="*/ 375870 w 4006639"/>
                            <a:gd name="connsiteY268" fmla="*/ 717742 h 778785"/>
                            <a:gd name="connsiteX269" fmla="*/ 394915 w 4006639"/>
                            <a:gd name="connsiteY269" fmla="*/ 717742 h 778785"/>
                            <a:gd name="connsiteX270" fmla="*/ 394915 w 4006639"/>
                            <a:gd name="connsiteY270" fmla="*/ 656211 h 778785"/>
                            <a:gd name="connsiteX271" fmla="*/ 375870 w 4006639"/>
                            <a:gd name="connsiteY271" fmla="*/ 656211 h 778785"/>
                            <a:gd name="connsiteX272" fmla="*/ 375870 w 4006639"/>
                            <a:gd name="connsiteY272" fmla="*/ 639705 h 778785"/>
                            <a:gd name="connsiteX273" fmla="*/ 409761 w 4006639"/>
                            <a:gd name="connsiteY273" fmla="*/ 639705 h 778785"/>
                            <a:gd name="connsiteX274" fmla="*/ 409761 w 4006639"/>
                            <a:gd name="connsiteY274" fmla="*/ 660997 h 778785"/>
                            <a:gd name="connsiteX275" fmla="*/ 418453 w 4006639"/>
                            <a:gd name="connsiteY275" fmla="*/ 647226 h 778785"/>
                            <a:gd name="connsiteX276" fmla="*/ 430222 w 4006639"/>
                            <a:gd name="connsiteY276" fmla="*/ 639998 h 778785"/>
                            <a:gd name="connsiteX277" fmla="*/ 447168 w 4006639"/>
                            <a:gd name="connsiteY277" fmla="*/ 638240 h 778785"/>
                            <a:gd name="connsiteX278" fmla="*/ 3791131 w 4006639"/>
                            <a:gd name="connsiteY278" fmla="*/ 637068 h 778785"/>
                            <a:gd name="connsiteX279" fmla="*/ 3826194 w 4006639"/>
                            <a:gd name="connsiteY279" fmla="*/ 650888 h 778785"/>
                            <a:gd name="connsiteX280" fmla="*/ 3840844 w 4006639"/>
                            <a:gd name="connsiteY280" fmla="*/ 686977 h 778785"/>
                            <a:gd name="connsiteX281" fmla="*/ 3826243 w 4006639"/>
                            <a:gd name="connsiteY281" fmla="*/ 723114 h 778785"/>
                            <a:gd name="connsiteX282" fmla="*/ 3791131 w 4006639"/>
                            <a:gd name="connsiteY282" fmla="*/ 736983 h 778785"/>
                            <a:gd name="connsiteX283" fmla="*/ 3755726 w 4006639"/>
                            <a:gd name="connsiteY283" fmla="*/ 722919 h 778785"/>
                            <a:gd name="connsiteX284" fmla="*/ 3741418 w 4006639"/>
                            <a:gd name="connsiteY284" fmla="*/ 686977 h 778785"/>
                            <a:gd name="connsiteX285" fmla="*/ 3755873 w 4006639"/>
                            <a:gd name="connsiteY285" fmla="*/ 651083 h 778785"/>
                            <a:gd name="connsiteX286" fmla="*/ 3791131 w 4006639"/>
                            <a:gd name="connsiteY286" fmla="*/ 637068 h 778785"/>
                            <a:gd name="connsiteX287" fmla="*/ 3380872 w 4006639"/>
                            <a:gd name="connsiteY287" fmla="*/ 637068 h 778785"/>
                            <a:gd name="connsiteX288" fmla="*/ 3415398 w 4006639"/>
                            <a:gd name="connsiteY288" fmla="*/ 650790 h 778785"/>
                            <a:gd name="connsiteX289" fmla="*/ 3431465 w 4006639"/>
                            <a:gd name="connsiteY289" fmla="*/ 691665 h 778785"/>
                            <a:gd name="connsiteX290" fmla="*/ 3351963 w 4006639"/>
                            <a:gd name="connsiteY290" fmla="*/ 691665 h 778785"/>
                            <a:gd name="connsiteX291" fmla="*/ 3362315 w 4006639"/>
                            <a:gd name="connsiteY291" fmla="*/ 712859 h 778785"/>
                            <a:gd name="connsiteX292" fmla="*/ 3384291 w 4006639"/>
                            <a:gd name="connsiteY292" fmla="*/ 720965 h 778785"/>
                            <a:gd name="connsiteX293" fmla="*/ 3415056 w 4006639"/>
                            <a:gd name="connsiteY293" fmla="*/ 705338 h 778785"/>
                            <a:gd name="connsiteX294" fmla="*/ 3431465 w 4006639"/>
                            <a:gd name="connsiteY294" fmla="*/ 712566 h 778785"/>
                            <a:gd name="connsiteX295" fmla="*/ 3410661 w 4006639"/>
                            <a:gd name="connsiteY295" fmla="*/ 730976 h 778785"/>
                            <a:gd name="connsiteX296" fmla="*/ 3383900 w 4006639"/>
                            <a:gd name="connsiteY296" fmla="*/ 736983 h 778785"/>
                            <a:gd name="connsiteX297" fmla="*/ 3346835 w 4006639"/>
                            <a:gd name="connsiteY297" fmla="*/ 723456 h 778785"/>
                            <a:gd name="connsiteX298" fmla="*/ 3331452 w 4006639"/>
                            <a:gd name="connsiteY298" fmla="*/ 686977 h 778785"/>
                            <a:gd name="connsiteX299" fmla="*/ 3346444 w 4006639"/>
                            <a:gd name="connsiteY299" fmla="*/ 651132 h 778785"/>
                            <a:gd name="connsiteX300" fmla="*/ 3380872 w 4006639"/>
                            <a:gd name="connsiteY300" fmla="*/ 637068 h 778785"/>
                            <a:gd name="connsiteX301" fmla="*/ 2695072 w 4006639"/>
                            <a:gd name="connsiteY301" fmla="*/ 637068 h 778785"/>
                            <a:gd name="connsiteX302" fmla="*/ 2729598 w 4006639"/>
                            <a:gd name="connsiteY302" fmla="*/ 650790 h 778785"/>
                            <a:gd name="connsiteX303" fmla="*/ 2745665 w 4006639"/>
                            <a:gd name="connsiteY303" fmla="*/ 691665 h 778785"/>
                            <a:gd name="connsiteX304" fmla="*/ 2666163 w 4006639"/>
                            <a:gd name="connsiteY304" fmla="*/ 691665 h 778785"/>
                            <a:gd name="connsiteX305" fmla="*/ 2676515 w 4006639"/>
                            <a:gd name="connsiteY305" fmla="*/ 712859 h 778785"/>
                            <a:gd name="connsiteX306" fmla="*/ 2698491 w 4006639"/>
                            <a:gd name="connsiteY306" fmla="*/ 720965 h 778785"/>
                            <a:gd name="connsiteX307" fmla="*/ 2729256 w 4006639"/>
                            <a:gd name="connsiteY307" fmla="*/ 705338 h 778785"/>
                            <a:gd name="connsiteX308" fmla="*/ 2745665 w 4006639"/>
                            <a:gd name="connsiteY308" fmla="*/ 712566 h 778785"/>
                            <a:gd name="connsiteX309" fmla="*/ 2724861 w 4006639"/>
                            <a:gd name="connsiteY309" fmla="*/ 730976 h 778785"/>
                            <a:gd name="connsiteX310" fmla="*/ 2698100 w 4006639"/>
                            <a:gd name="connsiteY310" fmla="*/ 736983 h 778785"/>
                            <a:gd name="connsiteX311" fmla="*/ 2661035 w 4006639"/>
                            <a:gd name="connsiteY311" fmla="*/ 723456 h 778785"/>
                            <a:gd name="connsiteX312" fmla="*/ 2645652 w 4006639"/>
                            <a:gd name="connsiteY312" fmla="*/ 686977 h 778785"/>
                            <a:gd name="connsiteX313" fmla="*/ 2660644 w 4006639"/>
                            <a:gd name="connsiteY313" fmla="*/ 651132 h 778785"/>
                            <a:gd name="connsiteX314" fmla="*/ 2695072 w 4006639"/>
                            <a:gd name="connsiteY314" fmla="*/ 637068 h 778785"/>
                            <a:gd name="connsiteX315" fmla="*/ 2171881 w 4006639"/>
                            <a:gd name="connsiteY315" fmla="*/ 637068 h 778785"/>
                            <a:gd name="connsiteX316" fmla="*/ 2206944 w 4006639"/>
                            <a:gd name="connsiteY316" fmla="*/ 650888 h 778785"/>
                            <a:gd name="connsiteX317" fmla="*/ 2221594 w 4006639"/>
                            <a:gd name="connsiteY317" fmla="*/ 686977 h 778785"/>
                            <a:gd name="connsiteX318" fmla="*/ 2206993 w 4006639"/>
                            <a:gd name="connsiteY318" fmla="*/ 723114 h 778785"/>
                            <a:gd name="connsiteX319" fmla="*/ 2171881 w 4006639"/>
                            <a:gd name="connsiteY319" fmla="*/ 736983 h 778785"/>
                            <a:gd name="connsiteX320" fmla="*/ 2136476 w 4006639"/>
                            <a:gd name="connsiteY320" fmla="*/ 722919 h 778785"/>
                            <a:gd name="connsiteX321" fmla="*/ 2122167 w 4006639"/>
                            <a:gd name="connsiteY321" fmla="*/ 686977 h 778785"/>
                            <a:gd name="connsiteX322" fmla="*/ 2136623 w 4006639"/>
                            <a:gd name="connsiteY322" fmla="*/ 651083 h 778785"/>
                            <a:gd name="connsiteX323" fmla="*/ 2171881 w 4006639"/>
                            <a:gd name="connsiteY323" fmla="*/ 637068 h 778785"/>
                            <a:gd name="connsiteX324" fmla="*/ 1923547 w 4006639"/>
                            <a:gd name="connsiteY324" fmla="*/ 637068 h 778785"/>
                            <a:gd name="connsiteX325" fmla="*/ 1958073 w 4006639"/>
                            <a:gd name="connsiteY325" fmla="*/ 650790 h 778785"/>
                            <a:gd name="connsiteX326" fmla="*/ 1974139 w 4006639"/>
                            <a:gd name="connsiteY326" fmla="*/ 691665 h 778785"/>
                            <a:gd name="connsiteX327" fmla="*/ 1894637 w 4006639"/>
                            <a:gd name="connsiteY327" fmla="*/ 691665 h 778785"/>
                            <a:gd name="connsiteX328" fmla="*/ 1904990 w 4006639"/>
                            <a:gd name="connsiteY328" fmla="*/ 712859 h 778785"/>
                            <a:gd name="connsiteX329" fmla="*/ 1926965 w 4006639"/>
                            <a:gd name="connsiteY329" fmla="*/ 720965 h 778785"/>
                            <a:gd name="connsiteX330" fmla="*/ 1957731 w 4006639"/>
                            <a:gd name="connsiteY330" fmla="*/ 705338 h 778785"/>
                            <a:gd name="connsiteX331" fmla="*/ 1974139 w 4006639"/>
                            <a:gd name="connsiteY331" fmla="*/ 712566 h 778785"/>
                            <a:gd name="connsiteX332" fmla="*/ 1953336 w 4006639"/>
                            <a:gd name="connsiteY332" fmla="*/ 730976 h 778785"/>
                            <a:gd name="connsiteX333" fmla="*/ 1926575 w 4006639"/>
                            <a:gd name="connsiteY333" fmla="*/ 736983 h 778785"/>
                            <a:gd name="connsiteX334" fmla="*/ 1889510 w 4006639"/>
                            <a:gd name="connsiteY334" fmla="*/ 723456 h 778785"/>
                            <a:gd name="connsiteX335" fmla="*/ 1874127 w 4006639"/>
                            <a:gd name="connsiteY335" fmla="*/ 686977 h 778785"/>
                            <a:gd name="connsiteX336" fmla="*/ 1889119 w 4006639"/>
                            <a:gd name="connsiteY336" fmla="*/ 651132 h 778785"/>
                            <a:gd name="connsiteX337" fmla="*/ 1923547 w 4006639"/>
                            <a:gd name="connsiteY337" fmla="*/ 637068 h 778785"/>
                            <a:gd name="connsiteX338" fmla="*/ 1647322 w 4006639"/>
                            <a:gd name="connsiteY338" fmla="*/ 637068 h 778785"/>
                            <a:gd name="connsiteX339" fmla="*/ 1681848 w 4006639"/>
                            <a:gd name="connsiteY339" fmla="*/ 650790 h 778785"/>
                            <a:gd name="connsiteX340" fmla="*/ 1697915 w 4006639"/>
                            <a:gd name="connsiteY340" fmla="*/ 691665 h 778785"/>
                            <a:gd name="connsiteX341" fmla="*/ 1618412 w 4006639"/>
                            <a:gd name="connsiteY341" fmla="*/ 691665 h 778785"/>
                            <a:gd name="connsiteX342" fmla="*/ 1628765 w 4006639"/>
                            <a:gd name="connsiteY342" fmla="*/ 712859 h 778785"/>
                            <a:gd name="connsiteX343" fmla="*/ 1650741 w 4006639"/>
                            <a:gd name="connsiteY343" fmla="*/ 720965 h 778785"/>
                            <a:gd name="connsiteX344" fmla="*/ 1681506 w 4006639"/>
                            <a:gd name="connsiteY344" fmla="*/ 705338 h 778785"/>
                            <a:gd name="connsiteX345" fmla="*/ 1697915 w 4006639"/>
                            <a:gd name="connsiteY345" fmla="*/ 712566 h 778785"/>
                            <a:gd name="connsiteX346" fmla="*/ 1677111 w 4006639"/>
                            <a:gd name="connsiteY346" fmla="*/ 730976 h 778785"/>
                            <a:gd name="connsiteX347" fmla="*/ 1650350 w 4006639"/>
                            <a:gd name="connsiteY347" fmla="*/ 736983 h 778785"/>
                            <a:gd name="connsiteX348" fmla="*/ 1613285 w 4006639"/>
                            <a:gd name="connsiteY348" fmla="*/ 723456 h 778785"/>
                            <a:gd name="connsiteX349" fmla="*/ 1597902 w 4006639"/>
                            <a:gd name="connsiteY349" fmla="*/ 686977 h 778785"/>
                            <a:gd name="connsiteX350" fmla="*/ 1612894 w 4006639"/>
                            <a:gd name="connsiteY350" fmla="*/ 651132 h 778785"/>
                            <a:gd name="connsiteX351" fmla="*/ 1647322 w 4006639"/>
                            <a:gd name="connsiteY351" fmla="*/ 637068 h 778785"/>
                            <a:gd name="connsiteX352" fmla="*/ 1209172 w 4006639"/>
                            <a:gd name="connsiteY352" fmla="*/ 637068 h 778785"/>
                            <a:gd name="connsiteX353" fmla="*/ 1243698 w 4006639"/>
                            <a:gd name="connsiteY353" fmla="*/ 650790 h 778785"/>
                            <a:gd name="connsiteX354" fmla="*/ 1259765 w 4006639"/>
                            <a:gd name="connsiteY354" fmla="*/ 691665 h 778785"/>
                            <a:gd name="connsiteX355" fmla="*/ 1180263 w 4006639"/>
                            <a:gd name="connsiteY355" fmla="*/ 691665 h 778785"/>
                            <a:gd name="connsiteX356" fmla="*/ 1190615 w 4006639"/>
                            <a:gd name="connsiteY356" fmla="*/ 712859 h 778785"/>
                            <a:gd name="connsiteX357" fmla="*/ 1212591 w 4006639"/>
                            <a:gd name="connsiteY357" fmla="*/ 720965 h 778785"/>
                            <a:gd name="connsiteX358" fmla="*/ 1243356 w 4006639"/>
                            <a:gd name="connsiteY358" fmla="*/ 705338 h 778785"/>
                            <a:gd name="connsiteX359" fmla="*/ 1259765 w 4006639"/>
                            <a:gd name="connsiteY359" fmla="*/ 712566 h 778785"/>
                            <a:gd name="connsiteX360" fmla="*/ 1238961 w 4006639"/>
                            <a:gd name="connsiteY360" fmla="*/ 730976 h 778785"/>
                            <a:gd name="connsiteX361" fmla="*/ 1212200 w 4006639"/>
                            <a:gd name="connsiteY361" fmla="*/ 736983 h 778785"/>
                            <a:gd name="connsiteX362" fmla="*/ 1175135 w 4006639"/>
                            <a:gd name="connsiteY362" fmla="*/ 723456 h 778785"/>
                            <a:gd name="connsiteX363" fmla="*/ 1159752 w 4006639"/>
                            <a:gd name="connsiteY363" fmla="*/ 686977 h 778785"/>
                            <a:gd name="connsiteX364" fmla="*/ 1174744 w 4006639"/>
                            <a:gd name="connsiteY364" fmla="*/ 651132 h 778785"/>
                            <a:gd name="connsiteX365" fmla="*/ 1209172 w 4006639"/>
                            <a:gd name="connsiteY365" fmla="*/ 637068 h 778785"/>
                            <a:gd name="connsiteX366" fmla="*/ 1063172 w 4006639"/>
                            <a:gd name="connsiteY366" fmla="*/ 637068 h 778785"/>
                            <a:gd name="connsiteX367" fmla="*/ 1089738 w 4006639"/>
                            <a:gd name="connsiteY367" fmla="*/ 646347 h 778785"/>
                            <a:gd name="connsiteX368" fmla="*/ 1089738 w 4006639"/>
                            <a:gd name="connsiteY368" fmla="*/ 639705 h 778785"/>
                            <a:gd name="connsiteX369" fmla="*/ 1106341 w 4006639"/>
                            <a:gd name="connsiteY369" fmla="*/ 639705 h 778785"/>
                            <a:gd name="connsiteX370" fmla="*/ 1106341 w 4006639"/>
                            <a:gd name="connsiteY370" fmla="*/ 675452 h 778785"/>
                            <a:gd name="connsiteX371" fmla="*/ 1089738 w 4006639"/>
                            <a:gd name="connsiteY371" fmla="*/ 675452 h 778785"/>
                            <a:gd name="connsiteX372" fmla="*/ 1081387 w 4006639"/>
                            <a:gd name="connsiteY372" fmla="*/ 659727 h 778785"/>
                            <a:gd name="connsiteX373" fmla="*/ 1064930 w 4006639"/>
                            <a:gd name="connsiteY373" fmla="*/ 654258 h 778785"/>
                            <a:gd name="connsiteX374" fmla="*/ 1044615 w 4006639"/>
                            <a:gd name="connsiteY374" fmla="*/ 663097 h 778785"/>
                            <a:gd name="connsiteX375" fmla="*/ 1036801 w 4006639"/>
                            <a:gd name="connsiteY375" fmla="*/ 686293 h 778785"/>
                            <a:gd name="connsiteX376" fmla="*/ 1044224 w 4006639"/>
                            <a:gd name="connsiteY376" fmla="*/ 709880 h 778785"/>
                            <a:gd name="connsiteX377" fmla="*/ 1065711 w 4006639"/>
                            <a:gd name="connsiteY377" fmla="*/ 720086 h 778785"/>
                            <a:gd name="connsiteX378" fmla="*/ 1094035 w 4006639"/>
                            <a:gd name="connsiteY378" fmla="*/ 701529 h 778785"/>
                            <a:gd name="connsiteX379" fmla="*/ 1109369 w 4006639"/>
                            <a:gd name="connsiteY379" fmla="*/ 708757 h 778785"/>
                            <a:gd name="connsiteX380" fmla="*/ 1064930 w 4006639"/>
                            <a:gd name="connsiteY380" fmla="*/ 736983 h 778785"/>
                            <a:gd name="connsiteX381" fmla="*/ 1029574 w 4006639"/>
                            <a:gd name="connsiteY381" fmla="*/ 721649 h 778785"/>
                            <a:gd name="connsiteX382" fmla="*/ 1016682 w 4006639"/>
                            <a:gd name="connsiteY382" fmla="*/ 686293 h 778785"/>
                            <a:gd name="connsiteX383" fmla="*/ 1030746 w 4006639"/>
                            <a:gd name="connsiteY383" fmla="*/ 650986 h 778785"/>
                            <a:gd name="connsiteX384" fmla="*/ 1063172 w 4006639"/>
                            <a:gd name="connsiteY384" fmla="*/ 637068 h 778785"/>
                            <a:gd name="connsiteX385" fmla="*/ 800281 w 4006639"/>
                            <a:gd name="connsiteY385" fmla="*/ 637068 h 778785"/>
                            <a:gd name="connsiteX386" fmla="*/ 835344 w 4006639"/>
                            <a:gd name="connsiteY386" fmla="*/ 650888 h 778785"/>
                            <a:gd name="connsiteX387" fmla="*/ 849994 w 4006639"/>
                            <a:gd name="connsiteY387" fmla="*/ 686977 h 778785"/>
                            <a:gd name="connsiteX388" fmla="*/ 835393 w 4006639"/>
                            <a:gd name="connsiteY388" fmla="*/ 723114 h 778785"/>
                            <a:gd name="connsiteX389" fmla="*/ 800281 w 4006639"/>
                            <a:gd name="connsiteY389" fmla="*/ 736983 h 778785"/>
                            <a:gd name="connsiteX390" fmla="*/ 764876 w 4006639"/>
                            <a:gd name="connsiteY390" fmla="*/ 722919 h 778785"/>
                            <a:gd name="connsiteX391" fmla="*/ 750568 w 4006639"/>
                            <a:gd name="connsiteY391" fmla="*/ 686977 h 778785"/>
                            <a:gd name="connsiteX392" fmla="*/ 765023 w 4006639"/>
                            <a:gd name="connsiteY392" fmla="*/ 651083 h 778785"/>
                            <a:gd name="connsiteX393" fmla="*/ 800281 w 4006639"/>
                            <a:gd name="connsiteY393" fmla="*/ 637068 h 778785"/>
                            <a:gd name="connsiteX394" fmla="*/ 276406 w 4006639"/>
                            <a:gd name="connsiteY394" fmla="*/ 637068 h 778785"/>
                            <a:gd name="connsiteX395" fmla="*/ 311469 w 4006639"/>
                            <a:gd name="connsiteY395" fmla="*/ 650888 h 778785"/>
                            <a:gd name="connsiteX396" fmla="*/ 326119 w 4006639"/>
                            <a:gd name="connsiteY396" fmla="*/ 686977 h 778785"/>
                            <a:gd name="connsiteX397" fmla="*/ 311518 w 4006639"/>
                            <a:gd name="connsiteY397" fmla="*/ 723114 h 778785"/>
                            <a:gd name="connsiteX398" fmla="*/ 276406 w 4006639"/>
                            <a:gd name="connsiteY398" fmla="*/ 736983 h 778785"/>
                            <a:gd name="connsiteX399" fmla="*/ 241001 w 4006639"/>
                            <a:gd name="connsiteY399" fmla="*/ 722919 h 778785"/>
                            <a:gd name="connsiteX400" fmla="*/ 226693 w 4006639"/>
                            <a:gd name="connsiteY400" fmla="*/ 686977 h 778785"/>
                            <a:gd name="connsiteX401" fmla="*/ 241148 w 4006639"/>
                            <a:gd name="connsiteY401" fmla="*/ 651083 h 778785"/>
                            <a:gd name="connsiteX402" fmla="*/ 276406 w 4006639"/>
                            <a:gd name="connsiteY402" fmla="*/ 637068 h 778785"/>
                            <a:gd name="connsiteX403" fmla="*/ 3204004 w 4006639"/>
                            <a:gd name="connsiteY403" fmla="*/ 615386 h 778785"/>
                            <a:gd name="connsiteX404" fmla="*/ 3204004 w 4006639"/>
                            <a:gd name="connsiteY404" fmla="*/ 653769 h 778785"/>
                            <a:gd name="connsiteX405" fmla="*/ 3220022 w 4006639"/>
                            <a:gd name="connsiteY405" fmla="*/ 653769 h 778785"/>
                            <a:gd name="connsiteX406" fmla="*/ 3237163 w 4006639"/>
                            <a:gd name="connsiteY406" fmla="*/ 652256 h 778785"/>
                            <a:gd name="connsiteX407" fmla="*/ 3246197 w 4006639"/>
                            <a:gd name="connsiteY407" fmla="*/ 646102 h 778785"/>
                            <a:gd name="connsiteX408" fmla="*/ 3249713 w 4006639"/>
                            <a:gd name="connsiteY408" fmla="*/ 633650 h 778785"/>
                            <a:gd name="connsiteX409" fmla="*/ 3246148 w 4006639"/>
                            <a:gd name="connsiteY409" fmla="*/ 622418 h 778785"/>
                            <a:gd name="connsiteX410" fmla="*/ 3237358 w 4006639"/>
                            <a:gd name="connsiteY410" fmla="*/ 616607 h 778785"/>
                            <a:gd name="connsiteX411" fmla="*/ 3221389 w 4006639"/>
                            <a:gd name="connsiteY411" fmla="*/ 615386 h 778785"/>
                            <a:gd name="connsiteX412" fmla="*/ 1451209 w 4006639"/>
                            <a:gd name="connsiteY412" fmla="*/ 615386 h 778785"/>
                            <a:gd name="connsiteX413" fmla="*/ 1451209 w 4006639"/>
                            <a:gd name="connsiteY413" fmla="*/ 717254 h 778785"/>
                            <a:gd name="connsiteX414" fmla="*/ 1461952 w 4006639"/>
                            <a:gd name="connsiteY414" fmla="*/ 717254 h 778785"/>
                            <a:gd name="connsiteX415" fmla="*/ 1490423 w 4006639"/>
                            <a:gd name="connsiteY415" fmla="*/ 715007 h 778785"/>
                            <a:gd name="connsiteX416" fmla="*/ 1508149 w 4006639"/>
                            <a:gd name="connsiteY416" fmla="*/ 707341 h 778785"/>
                            <a:gd name="connsiteX417" fmla="*/ 1519869 w 4006639"/>
                            <a:gd name="connsiteY417" fmla="*/ 690981 h 778785"/>
                            <a:gd name="connsiteX418" fmla="*/ 1524362 w 4006639"/>
                            <a:gd name="connsiteY418" fmla="*/ 665197 h 778785"/>
                            <a:gd name="connsiteX419" fmla="*/ 1516988 w 4006639"/>
                            <a:gd name="connsiteY419" fmla="*/ 635212 h 778785"/>
                            <a:gd name="connsiteX420" fmla="*/ 1498138 w 4006639"/>
                            <a:gd name="connsiteY420" fmla="*/ 619146 h 778785"/>
                            <a:gd name="connsiteX421" fmla="*/ 1462831 w 4006639"/>
                            <a:gd name="connsiteY421" fmla="*/ 615386 h 778785"/>
                            <a:gd name="connsiteX422" fmla="*/ 2980143 w 4006639"/>
                            <a:gd name="connsiteY422" fmla="*/ 608158 h 778785"/>
                            <a:gd name="connsiteX423" fmla="*/ 2980143 w 4006639"/>
                            <a:gd name="connsiteY423" fmla="*/ 639705 h 778785"/>
                            <a:gd name="connsiteX424" fmla="*/ 2997626 w 4006639"/>
                            <a:gd name="connsiteY424" fmla="*/ 639705 h 778785"/>
                            <a:gd name="connsiteX425" fmla="*/ 2997626 w 4006639"/>
                            <a:gd name="connsiteY425" fmla="*/ 656211 h 778785"/>
                            <a:gd name="connsiteX426" fmla="*/ 2980143 w 4006639"/>
                            <a:gd name="connsiteY426" fmla="*/ 656211 h 778785"/>
                            <a:gd name="connsiteX427" fmla="*/ 2980143 w 4006639"/>
                            <a:gd name="connsiteY427" fmla="*/ 702115 h 778785"/>
                            <a:gd name="connsiteX428" fmla="*/ 2981364 w 4006639"/>
                            <a:gd name="connsiteY428" fmla="*/ 715740 h 778785"/>
                            <a:gd name="connsiteX429" fmla="*/ 2987469 w 4006639"/>
                            <a:gd name="connsiteY429" fmla="*/ 718328 h 778785"/>
                            <a:gd name="connsiteX430" fmla="*/ 2997626 w 4006639"/>
                            <a:gd name="connsiteY430" fmla="*/ 716375 h 778785"/>
                            <a:gd name="connsiteX431" fmla="*/ 2997626 w 4006639"/>
                            <a:gd name="connsiteY431" fmla="*/ 733272 h 778785"/>
                            <a:gd name="connsiteX432" fmla="*/ 2983366 w 4006639"/>
                            <a:gd name="connsiteY432" fmla="*/ 735811 h 778785"/>
                            <a:gd name="connsiteX433" fmla="*/ 2969595 w 4006639"/>
                            <a:gd name="connsiteY433" fmla="*/ 732051 h 778785"/>
                            <a:gd name="connsiteX434" fmla="*/ 2962954 w 4006639"/>
                            <a:gd name="connsiteY434" fmla="*/ 722626 h 778785"/>
                            <a:gd name="connsiteX435" fmla="*/ 2961586 w 4006639"/>
                            <a:gd name="connsiteY435" fmla="*/ 703092 h 778785"/>
                            <a:gd name="connsiteX436" fmla="*/ 2961586 w 4006639"/>
                            <a:gd name="connsiteY436" fmla="*/ 656211 h 778785"/>
                            <a:gd name="connsiteX437" fmla="*/ 2949280 w 4006639"/>
                            <a:gd name="connsiteY437" fmla="*/ 656211 h 778785"/>
                            <a:gd name="connsiteX438" fmla="*/ 2949280 w 4006639"/>
                            <a:gd name="connsiteY438" fmla="*/ 639705 h 778785"/>
                            <a:gd name="connsiteX439" fmla="*/ 2961586 w 4006639"/>
                            <a:gd name="connsiteY439" fmla="*/ 639705 h 778785"/>
                            <a:gd name="connsiteX440" fmla="*/ 2961586 w 4006639"/>
                            <a:gd name="connsiteY440" fmla="*/ 625153 h 778785"/>
                            <a:gd name="connsiteX441" fmla="*/ 3164839 w 4006639"/>
                            <a:gd name="connsiteY441" fmla="*/ 598391 h 778785"/>
                            <a:gd name="connsiteX442" fmla="*/ 3220022 w 4006639"/>
                            <a:gd name="connsiteY442" fmla="*/ 598391 h 778785"/>
                            <a:gd name="connsiteX443" fmla="*/ 3247467 w 4006639"/>
                            <a:gd name="connsiteY443" fmla="*/ 601077 h 778785"/>
                            <a:gd name="connsiteX444" fmla="*/ 3264265 w 4006639"/>
                            <a:gd name="connsiteY444" fmla="*/ 612406 h 778785"/>
                            <a:gd name="connsiteX445" fmla="*/ 3270907 w 4006639"/>
                            <a:gd name="connsiteY445" fmla="*/ 633940 h 778785"/>
                            <a:gd name="connsiteX446" fmla="*/ 3242904 w 4006639"/>
                            <a:gd name="connsiteY446" fmla="*/ 667828 h 778785"/>
                            <a:gd name="connsiteX447" fmla="*/ 3266903 w 4006639"/>
                            <a:gd name="connsiteY447" fmla="*/ 717254 h 778785"/>
                            <a:gd name="connsiteX448" fmla="*/ 3283506 w 4006639"/>
                            <a:gd name="connsiteY448" fmla="*/ 717254 h 778785"/>
                            <a:gd name="connsiteX449" fmla="*/ 3283506 w 4006639"/>
                            <a:gd name="connsiteY449" fmla="*/ 734248 h 778785"/>
                            <a:gd name="connsiteX450" fmla="*/ 3254081 w 4006639"/>
                            <a:gd name="connsiteY450" fmla="*/ 734248 h 778785"/>
                            <a:gd name="connsiteX451" fmla="*/ 3223147 w 4006639"/>
                            <a:gd name="connsiteY451" fmla="*/ 670764 h 778785"/>
                            <a:gd name="connsiteX452" fmla="*/ 3204004 w 4006639"/>
                            <a:gd name="connsiteY452" fmla="*/ 670764 h 778785"/>
                            <a:gd name="connsiteX453" fmla="*/ 3204004 w 4006639"/>
                            <a:gd name="connsiteY453" fmla="*/ 717254 h 778785"/>
                            <a:gd name="connsiteX454" fmla="*/ 3221389 w 4006639"/>
                            <a:gd name="connsiteY454" fmla="*/ 717254 h 778785"/>
                            <a:gd name="connsiteX455" fmla="*/ 3221389 w 4006639"/>
                            <a:gd name="connsiteY455" fmla="*/ 734248 h 778785"/>
                            <a:gd name="connsiteX456" fmla="*/ 3164839 w 4006639"/>
                            <a:gd name="connsiteY456" fmla="*/ 734248 h 778785"/>
                            <a:gd name="connsiteX457" fmla="*/ 3164839 w 4006639"/>
                            <a:gd name="connsiteY457" fmla="*/ 717254 h 778785"/>
                            <a:gd name="connsiteX458" fmla="*/ 3183494 w 4006639"/>
                            <a:gd name="connsiteY458" fmla="*/ 717254 h 778785"/>
                            <a:gd name="connsiteX459" fmla="*/ 3183494 w 4006639"/>
                            <a:gd name="connsiteY459" fmla="*/ 615386 h 778785"/>
                            <a:gd name="connsiteX460" fmla="*/ 3164839 w 4006639"/>
                            <a:gd name="connsiteY460" fmla="*/ 615386 h 778785"/>
                            <a:gd name="connsiteX461" fmla="*/ 2023304 w 4006639"/>
                            <a:gd name="connsiteY461" fmla="*/ 598391 h 778785"/>
                            <a:gd name="connsiteX462" fmla="*/ 2058660 w 4006639"/>
                            <a:gd name="connsiteY462" fmla="*/ 598391 h 778785"/>
                            <a:gd name="connsiteX463" fmla="*/ 2058660 w 4006639"/>
                            <a:gd name="connsiteY463" fmla="*/ 717742 h 778785"/>
                            <a:gd name="connsiteX464" fmla="*/ 2073115 w 4006639"/>
                            <a:gd name="connsiteY464" fmla="*/ 717742 h 778785"/>
                            <a:gd name="connsiteX465" fmla="*/ 2073115 w 4006639"/>
                            <a:gd name="connsiteY465" fmla="*/ 734248 h 778785"/>
                            <a:gd name="connsiteX466" fmla="*/ 2023304 w 4006639"/>
                            <a:gd name="connsiteY466" fmla="*/ 734248 h 778785"/>
                            <a:gd name="connsiteX467" fmla="*/ 2023304 w 4006639"/>
                            <a:gd name="connsiteY467" fmla="*/ 717742 h 778785"/>
                            <a:gd name="connsiteX468" fmla="*/ 2040103 w 4006639"/>
                            <a:gd name="connsiteY468" fmla="*/ 717742 h 778785"/>
                            <a:gd name="connsiteX469" fmla="*/ 2040103 w 4006639"/>
                            <a:gd name="connsiteY469" fmla="*/ 614897 h 778785"/>
                            <a:gd name="connsiteX470" fmla="*/ 2023304 w 4006639"/>
                            <a:gd name="connsiteY470" fmla="*/ 614897 h 778785"/>
                            <a:gd name="connsiteX471" fmla="*/ 1412239 w 4006639"/>
                            <a:gd name="connsiteY471" fmla="*/ 598391 h 778785"/>
                            <a:gd name="connsiteX472" fmla="*/ 1464785 w 4006639"/>
                            <a:gd name="connsiteY472" fmla="*/ 598391 h 778785"/>
                            <a:gd name="connsiteX473" fmla="*/ 1498334 w 4006639"/>
                            <a:gd name="connsiteY473" fmla="*/ 600638 h 778785"/>
                            <a:gd name="connsiteX474" fmla="*/ 1521139 w 4006639"/>
                            <a:gd name="connsiteY474" fmla="*/ 610795 h 778785"/>
                            <a:gd name="connsiteX475" fmla="*/ 1538768 w 4006639"/>
                            <a:gd name="connsiteY475" fmla="*/ 632526 h 778785"/>
                            <a:gd name="connsiteX476" fmla="*/ 1545361 w 4006639"/>
                            <a:gd name="connsiteY476" fmla="*/ 664025 h 778785"/>
                            <a:gd name="connsiteX477" fmla="*/ 1539013 w 4006639"/>
                            <a:gd name="connsiteY477" fmla="*/ 698990 h 778785"/>
                            <a:gd name="connsiteX478" fmla="*/ 1522360 w 4006639"/>
                            <a:gd name="connsiteY478" fmla="*/ 721161 h 778785"/>
                            <a:gd name="connsiteX479" fmla="*/ 1497845 w 4006639"/>
                            <a:gd name="connsiteY479" fmla="*/ 731367 h 778785"/>
                            <a:gd name="connsiteX480" fmla="*/ 1461659 w 4006639"/>
                            <a:gd name="connsiteY480" fmla="*/ 734248 h 778785"/>
                            <a:gd name="connsiteX481" fmla="*/ 1412239 w 4006639"/>
                            <a:gd name="connsiteY481" fmla="*/ 734248 h 778785"/>
                            <a:gd name="connsiteX482" fmla="*/ 1412239 w 4006639"/>
                            <a:gd name="connsiteY482" fmla="*/ 717254 h 778785"/>
                            <a:gd name="connsiteX483" fmla="*/ 1430698 w 4006639"/>
                            <a:gd name="connsiteY483" fmla="*/ 717254 h 778785"/>
                            <a:gd name="connsiteX484" fmla="*/ 1430698 w 4006639"/>
                            <a:gd name="connsiteY484" fmla="*/ 615386 h 778785"/>
                            <a:gd name="connsiteX485" fmla="*/ 1412239 w 4006639"/>
                            <a:gd name="connsiteY485" fmla="*/ 615386 h 778785"/>
                            <a:gd name="connsiteX486" fmla="*/ 500183 w 4006639"/>
                            <a:gd name="connsiteY486" fmla="*/ 598391 h 778785"/>
                            <a:gd name="connsiteX487" fmla="*/ 535734 w 4006639"/>
                            <a:gd name="connsiteY487" fmla="*/ 598391 h 778785"/>
                            <a:gd name="connsiteX488" fmla="*/ 535734 w 4006639"/>
                            <a:gd name="connsiteY488" fmla="*/ 683265 h 778785"/>
                            <a:gd name="connsiteX489" fmla="*/ 571090 w 4006639"/>
                            <a:gd name="connsiteY489" fmla="*/ 655039 h 778785"/>
                            <a:gd name="connsiteX490" fmla="*/ 555366 w 4006639"/>
                            <a:gd name="connsiteY490" fmla="*/ 655039 h 778785"/>
                            <a:gd name="connsiteX491" fmla="*/ 555366 w 4006639"/>
                            <a:gd name="connsiteY491" fmla="*/ 639705 h 778785"/>
                            <a:gd name="connsiteX492" fmla="*/ 607618 w 4006639"/>
                            <a:gd name="connsiteY492" fmla="*/ 639705 h 778785"/>
                            <a:gd name="connsiteX493" fmla="*/ 607618 w 4006639"/>
                            <a:gd name="connsiteY493" fmla="*/ 655039 h 778785"/>
                            <a:gd name="connsiteX494" fmla="*/ 593163 w 4006639"/>
                            <a:gd name="connsiteY494" fmla="*/ 655039 h 778785"/>
                            <a:gd name="connsiteX495" fmla="*/ 557710 w 4006639"/>
                            <a:gd name="connsiteY495" fmla="*/ 684535 h 778785"/>
                            <a:gd name="connsiteX496" fmla="*/ 591015 w 4006639"/>
                            <a:gd name="connsiteY496" fmla="*/ 717742 h 778785"/>
                            <a:gd name="connsiteX497" fmla="*/ 607618 w 4006639"/>
                            <a:gd name="connsiteY497" fmla="*/ 717742 h 778785"/>
                            <a:gd name="connsiteX498" fmla="*/ 607618 w 4006639"/>
                            <a:gd name="connsiteY498" fmla="*/ 734248 h 778785"/>
                            <a:gd name="connsiteX499" fmla="*/ 583299 w 4006639"/>
                            <a:gd name="connsiteY499" fmla="*/ 734248 h 778785"/>
                            <a:gd name="connsiteX500" fmla="*/ 535734 w 4006639"/>
                            <a:gd name="connsiteY500" fmla="*/ 686684 h 778785"/>
                            <a:gd name="connsiteX501" fmla="*/ 535734 w 4006639"/>
                            <a:gd name="connsiteY501" fmla="*/ 717742 h 778785"/>
                            <a:gd name="connsiteX502" fmla="*/ 552045 w 4006639"/>
                            <a:gd name="connsiteY502" fmla="*/ 717742 h 778785"/>
                            <a:gd name="connsiteX503" fmla="*/ 552045 w 4006639"/>
                            <a:gd name="connsiteY503" fmla="*/ 734248 h 778785"/>
                            <a:gd name="connsiteX504" fmla="*/ 500183 w 4006639"/>
                            <a:gd name="connsiteY504" fmla="*/ 734248 h 778785"/>
                            <a:gd name="connsiteX505" fmla="*/ 500183 w 4006639"/>
                            <a:gd name="connsiteY505" fmla="*/ 717742 h 778785"/>
                            <a:gd name="connsiteX506" fmla="*/ 517177 w 4006639"/>
                            <a:gd name="connsiteY506" fmla="*/ 717742 h 778785"/>
                            <a:gd name="connsiteX507" fmla="*/ 517177 w 4006639"/>
                            <a:gd name="connsiteY507" fmla="*/ 614897 h 778785"/>
                            <a:gd name="connsiteX508" fmla="*/ 500183 w 4006639"/>
                            <a:gd name="connsiteY508" fmla="*/ 614897 h 778785"/>
                            <a:gd name="connsiteX509" fmla="*/ 0 w 4006639"/>
                            <a:gd name="connsiteY509" fmla="*/ 598391 h 778785"/>
                            <a:gd name="connsiteX510" fmla="*/ 51959 w 4006639"/>
                            <a:gd name="connsiteY510" fmla="*/ 598391 h 778785"/>
                            <a:gd name="connsiteX511" fmla="*/ 51959 w 4006639"/>
                            <a:gd name="connsiteY511" fmla="*/ 615386 h 778785"/>
                            <a:gd name="connsiteX512" fmla="*/ 35670 w 4006639"/>
                            <a:gd name="connsiteY512" fmla="*/ 615386 h 778785"/>
                            <a:gd name="connsiteX513" fmla="*/ 61384 w 4006639"/>
                            <a:gd name="connsiteY513" fmla="*/ 704264 h 778785"/>
                            <a:gd name="connsiteX514" fmla="*/ 86094 w 4006639"/>
                            <a:gd name="connsiteY514" fmla="*/ 615386 h 778785"/>
                            <a:gd name="connsiteX515" fmla="*/ 69930 w 4006639"/>
                            <a:gd name="connsiteY515" fmla="*/ 615386 h 778785"/>
                            <a:gd name="connsiteX516" fmla="*/ 69930 w 4006639"/>
                            <a:gd name="connsiteY516" fmla="*/ 598391 h 778785"/>
                            <a:gd name="connsiteX517" fmla="*/ 132340 w 4006639"/>
                            <a:gd name="connsiteY517" fmla="*/ 598391 h 778785"/>
                            <a:gd name="connsiteX518" fmla="*/ 132340 w 4006639"/>
                            <a:gd name="connsiteY518" fmla="*/ 615386 h 778785"/>
                            <a:gd name="connsiteX519" fmla="*/ 116372 w 4006639"/>
                            <a:gd name="connsiteY519" fmla="*/ 615386 h 778785"/>
                            <a:gd name="connsiteX520" fmla="*/ 141179 w 4006639"/>
                            <a:gd name="connsiteY520" fmla="*/ 704264 h 778785"/>
                            <a:gd name="connsiteX521" fmla="*/ 166407 w 4006639"/>
                            <a:gd name="connsiteY521" fmla="*/ 615386 h 778785"/>
                            <a:gd name="connsiteX522" fmla="*/ 150214 w 4006639"/>
                            <a:gd name="connsiteY522" fmla="*/ 615386 h 778785"/>
                            <a:gd name="connsiteX523" fmla="*/ 150214 w 4006639"/>
                            <a:gd name="connsiteY523" fmla="*/ 598391 h 778785"/>
                            <a:gd name="connsiteX524" fmla="*/ 200220 w 4006639"/>
                            <a:gd name="connsiteY524" fmla="*/ 598391 h 778785"/>
                            <a:gd name="connsiteX525" fmla="*/ 200220 w 4006639"/>
                            <a:gd name="connsiteY525" fmla="*/ 615386 h 778785"/>
                            <a:gd name="connsiteX526" fmla="*/ 184202 w 4006639"/>
                            <a:gd name="connsiteY526" fmla="*/ 615386 h 778785"/>
                            <a:gd name="connsiteX527" fmla="*/ 150273 w 4006639"/>
                            <a:gd name="connsiteY527" fmla="*/ 735616 h 778785"/>
                            <a:gd name="connsiteX528" fmla="*/ 130826 w 4006639"/>
                            <a:gd name="connsiteY528" fmla="*/ 735616 h 778785"/>
                            <a:gd name="connsiteX529" fmla="*/ 100256 w 4006639"/>
                            <a:gd name="connsiteY529" fmla="*/ 628180 h 778785"/>
                            <a:gd name="connsiteX530" fmla="*/ 69881 w 4006639"/>
                            <a:gd name="connsiteY530" fmla="*/ 735616 h 778785"/>
                            <a:gd name="connsiteX531" fmla="*/ 50923 w 4006639"/>
                            <a:gd name="connsiteY531" fmla="*/ 735616 h 778785"/>
                            <a:gd name="connsiteX532" fmla="*/ 16310 w 4006639"/>
                            <a:gd name="connsiteY532" fmla="*/ 615386 h 778785"/>
                            <a:gd name="connsiteX533" fmla="*/ 0 w 4006639"/>
                            <a:gd name="connsiteY533" fmla="*/ 615386 h 778785"/>
                            <a:gd name="connsiteX534" fmla="*/ 3668339 w 4006639"/>
                            <a:gd name="connsiteY534" fmla="*/ 596438 h 778785"/>
                            <a:gd name="connsiteX535" fmla="*/ 3676250 w 4006639"/>
                            <a:gd name="connsiteY535" fmla="*/ 599661 h 778785"/>
                            <a:gd name="connsiteX536" fmla="*/ 3679571 w 4006639"/>
                            <a:gd name="connsiteY536" fmla="*/ 607572 h 778785"/>
                            <a:gd name="connsiteX537" fmla="*/ 3676250 w 4006639"/>
                            <a:gd name="connsiteY537" fmla="*/ 615532 h 778785"/>
                            <a:gd name="connsiteX538" fmla="*/ 3668339 w 4006639"/>
                            <a:gd name="connsiteY538" fmla="*/ 618804 h 778785"/>
                            <a:gd name="connsiteX539" fmla="*/ 3660379 w 4006639"/>
                            <a:gd name="connsiteY539" fmla="*/ 615483 h 778785"/>
                            <a:gd name="connsiteX540" fmla="*/ 3657107 w 4006639"/>
                            <a:gd name="connsiteY540" fmla="*/ 607572 h 778785"/>
                            <a:gd name="connsiteX541" fmla="*/ 3660281 w 4006639"/>
                            <a:gd name="connsiteY541" fmla="*/ 599759 h 778785"/>
                            <a:gd name="connsiteX542" fmla="*/ 3668339 w 4006639"/>
                            <a:gd name="connsiteY542" fmla="*/ 596438 h 778785"/>
                            <a:gd name="connsiteX543" fmla="*/ 691553 w 4006639"/>
                            <a:gd name="connsiteY543" fmla="*/ 595657 h 778785"/>
                            <a:gd name="connsiteX544" fmla="*/ 716458 w 4006639"/>
                            <a:gd name="connsiteY544" fmla="*/ 617437 h 778785"/>
                            <a:gd name="connsiteX545" fmla="*/ 699952 w 4006639"/>
                            <a:gd name="connsiteY545" fmla="*/ 619976 h 778785"/>
                            <a:gd name="connsiteX546" fmla="*/ 692822 w 4006639"/>
                            <a:gd name="connsiteY546" fmla="*/ 610893 h 778785"/>
                            <a:gd name="connsiteX547" fmla="*/ 687060 w 4006639"/>
                            <a:gd name="connsiteY547" fmla="*/ 613764 h 778785"/>
                            <a:gd name="connsiteX548" fmla="*/ 685497 w 4006639"/>
                            <a:gd name="connsiteY548" fmla="*/ 626077 h 778785"/>
                            <a:gd name="connsiteX549" fmla="*/ 685497 w 4006639"/>
                            <a:gd name="connsiteY549" fmla="*/ 639705 h 778785"/>
                            <a:gd name="connsiteX550" fmla="*/ 701710 w 4006639"/>
                            <a:gd name="connsiteY550" fmla="*/ 639705 h 778785"/>
                            <a:gd name="connsiteX551" fmla="*/ 701710 w 4006639"/>
                            <a:gd name="connsiteY551" fmla="*/ 656113 h 778785"/>
                            <a:gd name="connsiteX552" fmla="*/ 685497 w 4006639"/>
                            <a:gd name="connsiteY552" fmla="*/ 656113 h 778785"/>
                            <a:gd name="connsiteX553" fmla="*/ 685497 w 4006639"/>
                            <a:gd name="connsiteY553" fmla="*/ 717742 h 778785"/>
                            <a:gd name="connsiteX554" fmla="*/ 703468 w 4006639"/>
                            <a:gd name="connsiteY554" fmla="*/ 717742 h 778785"/>
                            <a:gd name="connsiteX555" fmla="*/ 703468 w 4006639"/>
                            <a:gd name="connsiteY555" fmla="*/ 734248 h 778785"/>
                            <a:gd name="connsiteX556" fmla="*/ 653169 w 4006639"/>
                            <a:gd name="connsiteY556" fmla="*/ 734248 h 778785"/>
                            <a:gd name="connsiteX557" fmla="*/ 653169 w 4006639"/>
                            <a:gd name="connsiteY557" fmla="*/ 717742 h 778785"/>
                            <a:gd name="connsiteX558" fmla="*/ 666940 w 4006639"/>
                            <a:gd name="connsiteY558" fmla="*/ 717742 h 778785"/>
                            <a:gd name="connsiteX559" fmla="*/ 666940 w 4006639"/>
                            <a:gd name="connsiteY559" fmla="*/ 656113 h 778785"/>
                            <a:gd name="connsiteX560" fmla="*/ 653169 w 4006639"/>
                            <a:gd name="connsiteY560" fmla="*/ 656113 h 778785"/>
                            <a:gd name="connsiteX561" fmla="*/ 653169 w 4006639"/>
                            <a:gd name="connsiteY561" fmla="*/ 639705 h 778785"/>
                            <a:gd name="connsiteX562" fmla="*/ 666940 w 4006639"/>
                            <a:gd name="connsiteY562" fmla="*/ 639705 h 778785"/>
                            <a:gd name="connsiteX563" fmla="*/ 666940 w 4006639"/>
                            <a:gd name="connsiteY563" fmla="*/ 626062 h 778785"/>
                            <a:gd name="connsiteX564" fmla="*/ 674265 w 4006639"/>
                            <a:gd name="connsiteY564" fmla="*/ 602235 h 778785"/>
                            <a:gd name="connsiteX565" fmla="*/ 691553 w 4006639"/>
                            <a:gd name="connsiteY565" fmla="*/ 595657 h 778785"/>
                            <a:gd name="connsiteX566" fmla="*/ 1940537 w 4006639"/>
                            <a:gd name="connsiteY566" fmla="*/ 271504 h 778785"/>
                            <a:gd name="connsiteX567" fmla="*/ 1903088 w 4006639"/>
                            <a:gd name="connsiteY567" fmla="*/ 284555 h 778785"/>
                            <a:gd name="connsiteX568" fmla="*/ 1888052 w 4006639"/>
                            <a:gd name="connsiteY568" fmla="*/ 318315 h 778785"/>
                            <a:gd name="connsiteX569" fmla="*/ 1901244 w 4006639"/>
                            <a:gd name="connsiteY569" fmla="*/ 350658 h 778785"/>
                            <a:gd name="connsiteX570" fmla="*/ 1937133 w 4006639"/>
                            <a:gd name="connsiteY570" fmla="*/ 363708 h 778785"/>
                            <a:gd name="connsiteX571" fmla="*/ 2011179 w 4006639"/>
                            <a:gd name="connsiteY571" fmla="*/ 330798 h 778785"/>
                            <a:gd name="connsiteX572" fmla="*/ 2011179 w 4006639"/>
                            <a:gd name="connsiteY572" fmla="*/ 298740 h 778785"/>
                            <a:gd name="connsiteX573" fmla="*/ 1940537 w 4006639"/>
                            <a:gd name="connsiteY573" fmla="*/ 271504 h 778785"/>
                            <a:gd name="connsiteX574" fmla="*/ 3862234 w 4006639"/>
                            <a:gd name="connsiteY574" fmla="*/ 170790 h 778785"/>
                            <a:gd name="connsiteX575" fmla="*/ 3799535 w 4006639"/>
                            <a:gd name="connsiteY575" fmla="*/ 197484 h 778785"/>
                            <a:gd name="connsiteX576" fmla="*/ 3774853 w 4006639"/>
                            <a:gd name="connsiteY576" fmla="*/ 263419 h 778785"/>
                            <a:gd name="connsiteX577" fmla="*/ 3800245 w 4006639"/>
                            <a:gd name="connsiteY577" fmla="*/ 330063 h 778785"/>
                            <a:gd name="connsiteX578" fmla="*/ 3862234 w 4006639"/>
                            <a:gd name="connsiteY578" fmla="*/ 356048 h 778785"/>
                            <a:gd name="connsiteX579" fmla="*/ 3924507 w 4006639"/>
                            <a:gd name="connsiteY579" fmla="*/ 329779 h 778785"/>
                            <a:gd name="connsiteX580" fmla="*/ 3949615 w 4006639"/>
                            <a:gd name="connsiteY580" fmla="*/ 263419 h 778785"/>
                            <a:gd name="connsiteX581" fmla="*/ 3924081 w 4006639"/>
                            <a:gd name="connsiteY581" fmla="*/ 196917 h 778785"/>
                            <a:gd name="connsiteX582" fmla="*/ 3862234 w 4006639"/>
                            <a:gd name="connsiteY582" fmla="*/ 170790 h 778785"/>
                            <a:gd name="connsiteX583" fmla="*/ 480859 w 4006639"/>
                            <a:gd name="connsiteY583" fmla="*/ 170790 h 778785"/>
                            <a:gd name="connsiteX584" fmla="*/ 418160 w 4006639"/>
                            <a:gd name="connsiteY584" fmla="*/ 197484 h 778785"/>
                            <a:gd name="connsiteX585" fmla="*/ 393478 w 4006639"/>
                            <a:gd name="connsiteY585" fmla="*/ 263419 h 778785"/>
                            <a:gd name="connsiteX586" fmla="*/ 418869 w 4006639"/>
                            <a:gd name="connsiteY586" fmla="*/ 330063 h 778785"/>
                            <a:gd name="connsiteX587" fmla="*/ 480859 w 4006639"/>
                            <a:gd name="connsiteY587" fmla="*/ 356048 h 778785"/>
                            <a:gd name="connsiteX588" fmla="*/ 543131 w 4006639"/>
                            <a:gd name="connsiteY588" fmla="*/ 329779 h 778785"/>
                            <a:gd name="connsiteX589" fmla="*/ 568239 w 4006639"/>
                            <a:gd name="connsiteY589" fmla="*/ 263419 h 778785"/>
                            <a:gd name="connsiteX590" fmla="*/ 542706 w 4006639"/>
                            <a:gd name="connsiteY590" fmla="*/ 196917 h 778785"/>
                            <a:gd name="connsiteX591" fmla="*/ 480859 w 4006639"/>
                            <a:gd name="connsiteY591" fmla="*/ 170790 h 778785"/>
                            <a:gd name="connsiteX592" fmla="*/ 1642341 w 4006639"/>
                            <a:gd name="connsiteY592" fmla="*/ 162278 h 778785"/>
                            <a:gd name="connsiteX593" fmla="*/ 1587019 w 4006639"/>
                            <a:gd name="connsiteY593" fmla="*/ 183414 h 778785"/>
                            <a:gd name="connsiteX594" fmla="*/ 1558932 w 4006639"/>
                            <a:gd name="connsiteY594" fmla="*/ 238027 h 778785"/>
                            <a:gd name="connsiteX595" fmla="*/ 1732275 w 4006639"/>
                            <a:gd name="connsiteY595" fmla="*/ 238027 h 778785"/>
                            <a:gd name="connsiteX596" fmla="*/ 1702203 w 4006639"/>
                            <a:gd name="connsiteY596" fmla="*/ 185684 h 778785"/>
                            <a:gd name="connsiteX597" fmla="*/ 1642341 w 4006639"/>
                            <a:gd name="connsiteY597" fmla="*/ 162278 h 778785"/>
                            <a:gd name="connsiteX598" fmla="*/ 3543258 w 4006639"/>
                            <a:gd name="connsiteY598" fmla="*/ 126248 h 778785"/>
                            <a:gd name="connsiteX599" fmla="*/ 3639717 w 4006639"/>
                            <a:gd name="connsiteY599" fmla="*/ 126248 h 778785"/>
                            <a:gd name="connsiteX600" fmla="*/ 3639717 w 4006639"/>
                            <a:gd name="connsiteY600" fmla="*/ 352927 h 778785"/>
                            <a:gd name="connsiteX601" fmla="*/ 3682273 w 4006639"/>
                            <a:gd name="connsiteY601" fmla="*/ 352927 h 778785"/>
                            <a:gd name="connsiteX602" fmla="*/ 3682273 w 4006639"/>
                            <a:gd name="connsiteY602" fmla="*/ 400873 h 778785"/>
                            <a:gd name="connsiteX603" fmla="*/ 3543258 w 4006639"/>
                            <a:gd name="connsiteY603" fmla="*/ 400873 h 778785"/>
                            <a:gd name="connsiteX604" fmla="*/ 3543258 w 4006639"/>
                            <a:gd name="connsiteY604" fmla="*/ 352927 h 778785"/>
                            <a:gd name="connsiteX605" fmla="*/ 3585813 w 4006639"/>
                            <a:gd name="connsiteY605" fmla="*/ 352927 h 778785"/>
                            <a:gd name="connsiteX606" fmla="*/ 3585813 w 4006639"/>
                            <a:gd name="connsiteY606" fmla="*/ 174194 h 778785"/>
                            <a:gd name="connsiteX607" fmla="*/ 3543258 w 4006639"/>
                            <a:gd name="connsiteY607" fmla="*/ 174194 h 778785"/>
                            <a:gd name="connsiteX608" fmla="*/ 662736 w 4006639"/>
                            <a:gd name="connsiteY608" fmla="*/ 126248 h 778785"/>
                            <a:gd name="connsiteX609" fmla="*/ 755507 w 4006639"/>
                            <a:gd name="connsiteY609" fmla="*/ 126248 h 778785"/>
                            <a:gd name="connsiteX610" fmla="*/ 755507 w 4006639"/>
                            <a:gd name="connsiteY610" fmla="*/ 293633 h 778785"/>
                            <a:gd name="connsiteX611" fmla="*/ 757209 w 4006639"/>
                            <a:gd name="connsiteY611" fmla="*/ 334487 h 778785"/>
                            <a:gd name="connsiteX612" fmla="*/ 767139 w 4006639"/>
                            <a:gd name="connsiteY612" fmla="*/ 351792 h 778785"/>
                            <a:gd name="connsiteX613" fmla="*/ 787849 w 4006639"/>
                            <a:gd name="connsiteY613" fmla="*/ 358601 h 778785"/>
                            <a:gd name="connsiteX614" fmla="*/ 867853 w 4006639"/>
                            <a:gd name="connsiteY614" fmla="*/ 322855 h 778785"/>
                            <a:gd name="connsiteX615" fmla="*/ 867853 w 4006639"/>
                            <a:gd name="connsiteY615" fmla="*/ 174194 h 778785"/>
                            <a:gd name="connsiteX616" fmla="*/ 819340 w 4006639"/>
                            <a:gd name="connsiteY616" fmla="*/ 174194 h 778785"/>
                            <a:gd name="connsiteX617" fmla="*/ 819340 w 4006639"/>
                            <a:gd name="connsiteY617" fmla="*/ 126248 h 778785"/>
                            <a:gd name="connsiteX618" fmla="*/ 921757 w 4006639"/>
                            <a:gd name="connsiteY618" fmla="*/ 126248 h 778785"/>
                            <a:gd name="connsiteX619" fmla="*/ 921757 w 4006639"/>
                            <a:gd name="connsiteY619" fmla="*/ 352927 h 778785"/>
                            <a:gd name="connsiteX620" fmla="*/ 969136 w 4006639"/>
                            <a:gd name="connsiteY620" fmla="*/ 352927 h 778785"/>
                            <a:gd name="connsiteX621" fmla="*/ 969136 w 4006639"/>
                            <a:gd name="connsiteY621" fmla="*/ 400873 h 778785"/>
                            <a:gd name="connsiteX622" fmla="*/ 867853 w 4006639"/>
                            <a:gd name="connsiteY622" fmla="*/ 400873 h 778785"/>
                            <a:gd name="connsiteX623" fmla="*/ 867853 w 4006639"/>
                            <a:gd name="connsiteY623" fmla="*/ 369382 h 778785"/>
                            <a:gd name="connsiteX624" fmla="*/ 777068 w 4006639"/>
                            <a:gd name="connsiteY624" fmla="*/ 405412 h 778785"/>
                            <a:gd name="connsiteX625" fmla="*/ 731534 w 4006639"/>
                            <a:gd name="connsiteY625" fmla="*/ 393355 h 778785"/>
                            <a:gd name="connsiteX626" fmla="*/ 707561 w 4006639"/>
                            <a:gd name="connsiteY626" fmla="*/ 362148 h 778785"/>
                            <a:gd name="connsiteX627" fmla="*/ 701603 w 4006639"/>
                            <a:gd name="connsiteY627" fmla="*/ 300442 h 778785"/>
                            <a:gd name="connsiteX628" fmla="*/ 701603 w 4006639"/>
                            <a:gd name="connsiteY628" fmla="*/ 174194 h 778785"/>
                            <a:gd name="connsiteX629" fmla="*/ 662736 w 4006639"/>
                            <a:gd name="connsiteY629" fmla="*/ 174194 h 778785"/>
                            <a:gd name="connsiteX630" fmla="*/ 2234556 w 4006639"/>
                            <a:gd name="connsiteY630" fmla="*/ 121992 h 778785"/>
                            <a:gd name="connsiteX631" fmla="*/ 2301510 w 4006639"/>
                            <a:gd name="connsiteY631" fmla="*/ 137995 h 778785"/>
                            <a:gd name="connsiteX632" fmla="*/ 2301510 w 4006639"/>
                            <a:gd name="connsiteY632" fmla="*/ 126248 h 778785"/>
                            <a:gd name="connsiteX633" fmla="*/ 2349456 w 4006639"/>
                            <a:gd name="connsiteY633" fmla="*/ 126248 h 778785"/>
                            <a:gd name="connsiteX634" fmla="*/ 2349456 w 4006639"/>
                            <a:gd name="connsiteY634" fmla="*/ 217317 h 778785"/>
                            <a:gd name="connsiteX635" fmla="*/ 2301510 w 4006639"/>
                            <a:gd name="connsiteY635" fmla="*/ 217317 h 778785"/>
                            <a:gd name="connsiteX636" fmla="*/ 2301510 w 4006639"/>
                            <a:gd name="connsiteY636" fmla="*/ 200578 h 778785"/>
                            <a:gd name="connsiteX637" fmla="*/ 2237961 w 4006639"/>
                            <a:gd name="connsiteY637" fmla="*/ 166818 h 778785"/>
                            <a:gd name="connsiteX638" fmla="*/ 2202923 w 4006639"/>
                            <a:gd name="connsiteY638" fmla="*/ 176038 h 778785"/>
                            <a:gd name="connsiteX639" fmla="*/ 2189164 w 4006639"/>
                            <a:gd name="connsiteY639" fmla="*/ 200578 h 778785"/>
                            <a:gd name="connsiteX640" fmla="*/ 2201789 w 4006639"/>
                            <a:gd name="connsiteY640" fmla="*/ 221998 h 778785"/>
                            <a:gd name="connsiteX641" fmla="*/ 2256122 w 4006639"/>
                            <a:gd name="connsiteY641" fmla="*/ 234308 h 778785"/>
                            <a:gd name="connsiteX642" fmla="*/ 2316553 w 4006639"/>
                            <a:gd name="connsiteY642" fmla="*/ 248894 h 778785"/>
                            <a:gd name="connsiteX643" fmla="*/ 2350451 w 4006639"/>
                            <a:gd name="connsiteY643" fmla="*/ 276706 h 778785"/>
                            <a:gd name="connsiteX644" fmla="*/ 2363925 w 4006639"/>
                            <a:gd name="connsiteY644" fmla="*/ 321973 h 778785"/>
                            <a:gd name="connsiteX645" fmla="*/ 2334562 w 4006639"/>
                            <a:gd name="connsiteY645" fmla="*/ 382849 h 778785"/>
                            <a:gd name="connsiteX646" fmla="*/ 2258387 w 4006639"/>
                            <a:gd name="connsiteY646" fmla="*/ 405412 h 778785"/>
                            <a:gd name="connsiteX647" fmla="*/ 2186610 w 4006639"/>
                            <a:gd name="connsiteY647" fmla="*/ 385438 h 778785"/>
                            <a:gd name="connsiteX648" fmla="*/ 2186610 w 4006639"/>
                            <a:gd name="connsiteY648" fmla="*/ 400873 h 778785"/>
                            <a:gd name="connsiteX649" fmla="*/ 2138381 w 4006639"/>
                            <a:gd name="connsiteY649" fmla="*/ 400873 h 778785"/>
                            <a:gd name="connsiteX650" fmla="*/ 2138381 w 4006639"/>
                            <a:gd name="connsiteY650" fmla="*/ 306684 h 778785"/>
                            <a:gd name="connsiteX651" fmla="*/ 2186610 w 4006639"/>
                            <a:gd name="connsiteY651" fmla="*/ 306684 h 778785"/>
                            <a:gd name="connsiteX652" fmla="*/ 2186610 w 4006639"/>
                            <a:gd name="connsiteY652" fmla="*/ 315762 h 778785"/>
                            <a:gd name="connsiteX653" fmla="*/ 2207463 w 4006639"/>
                            <a:gd name="connsiteY653" fmla="*/ 347537 h 778785"/>
                            <a:gd name="connsiteX654" fmla="*/ 2250727 w 4006639"/>
                            <a:gd name="connsiteY654" fmla="*/ 360020 h 778785"/>
                            <a:gd name="connsiteX655" fmla="*/ 2292432 w 4006639"/>
                            <a:gd name="connsiteY655" fmla="*/ 350941 h 778785"/>
                            <a:gd name="connsiteX656" fmla="*/ 2308035 w 4006639"/>
                            <a:gd name="connsiteY656" fmla="*/ 325692 h 778785"/>
                            <a:gd name="connsiteX657" fmla="*/ 2295127 w 4006639"/>
                            <a:gd name="connsiteY657" fmla="*/ 302712 h 778785"/>
                            <a:gd name="connsiteX658" fmla="*/ 2243909 w 4006639"/>
                            <a:gd name="connsiteY658" fmla="*/ 289134 h 778785"/>
                            <a:gd name="connsiteX659" fmla="*/ 2162912 w 4006639"/>
                            <a:gd name="connsiteY659" fmla="*/ 258117 h 778785"/>
                            <a:gd name="connsiteX660" fmla="*/ 2138664 w 4006639"/>
                            <a:gd name="connsiteY660" fmla="*/ 202618 h 778785"/>
                            <a:gd name="connsiteX661" fmla="*/ 2165049 w 4006639"/>
                            <a:gd name="connsiteY661" fmla="*/ 145130 h 778785"/>
                            <a:gd name="connsiteX662" fmla="*/ 2234556 w 4006639"/>
                            <a:gd name="connsiteY662" fmla="*/ 121992 h 778785"/>
                            <a:gd name="connsiteX663" fmla="*/ 3862234 w 4006639"/>
                            <a:gd name="connsiteY663" fmla="*/ 118588 h 778785"/>
                            <a:gd name="connsiteX664" fmla="*/ 3964083 w 4006639"/>
                            <a:gd name="connsiteY664" fmla="*/ 158732 h 778785"/>
                            <a:gd name="connsiteX665" fmla="*/ 4006639 w 4006639"/>
                            <a:gd name="connsiteY665" fmla="*/ 263561 h 778785"/>
                            <a:gd name="connsiteX666" fmla="*/ 3964225 w 4006639"/>
                            <a:gd name="connsiteY666" fmla="*/ 368531 h 778785"/>
                            <a:gd name="connsiteX667" fmla="*/ 3862234 w 4006639"/>
                            <a:gd name="connsiteY667" fmla="*/ 408817 h 778785"/>
                            <a:gd name="connsiteX668" fmla="*/ 3759391 w 4006639"/>
                            <a:gd name="connsiteY668" fmla="*/ 367964 h 778785"/>
                            <a:gd name="connsiteX669" fmla="*/ 3717829 w 4006639"/>
                            <a:gd name="connsiteY669" fmla="*/ 263561 h 778785"/>
                            <a:gd name="connsiteX670" fmla="*/ 3759817 w 4006639"/>
                            <a:gd name="connsiteY670" fmla="*/ 159300 h 778785"/>
                            <a:gd name="connsiteX671" fmla="*/ 3862234 w 4006639"/>
                            <a:gd name="connsiteY671" fmla="*/ 118588 h 778785"/>
                            <a:gd name="connsiteX672" fmla="*/ 1958694 w 4006639"/>
                            <a:gd name="connsiteY672" fmla="*/ 118588 h 778785"/>
                            <a:gd name="connsiteX673" fmla="*/ 2012172 w 4006639"/>
                            <a:gd name="connsiteY673" fmla="*/ 126957 h 778785"/>
                            <a:gd name="connsiteX674" fmla="*/ 2045791 w 4006639"/>
                            <a:gd name="connsiteY674" fmla="*/ 148519 h 778785"/>
                            <a:gd name="connsiteX675" fmla="*/ 2060685 w 4006639"/>
                            <a:gd name="connsiteY675" fmla="*/ 177031 h 778785"/>
                            <a:gd name="connsiteX676" fmla="*/ 2064515 w 4006639"/>
                            <a:gd name="connsiteY676" fmla="*/ 225828 h 778785"/>
                            <a:gd name="connsiteX677" fmla="*/ 2064515 w 4006639"/>
                            <a:gd name="connsiteY677" fmla="*/ 352927 h 778785"/>
                            <a:gd name="connsiteX678" fmla="*/ 2110759 w 4006639"/>
                            <a:gd name="connsiteY678" fmla="*/ 352927 h 778785"/>
                            <a:gd name="connsiteX679" fmla="*/ 2110759 w 4006639"/>
                            <a:gd name="connsiteY679" fmla="*/ 400873 h 778785"/>
                            <a:gd name="connsiteX680" fmla="*/ 2016569 w 4006639"/>
                            <a:gd name="connsiteY680" fmla="*/ 400873 h 778785"/>
                            <a:gd name="connsiteX681" fmla="*/ 2016569 w 4006639"/>
                            <a:gd name="connsiteY681" fmla="*/ 367396 h 778785"/>
                            <a:gd name="connsiteX682" fmla="*/ 1929189 w 4006639"/>
                            <a:gd name="connsiteY682" fmla="*/ 405412 h 778785"/>
                            <a:gd name="connsiteX683" fmla="*/ 1864079 w 4006639"/>
                            <a:gd name="connsiteY683" fmla="*/ 381014 h 778785"/>
                            <a:gd name="connsiteX684" fmla="*/ 1836417 w 4006639"/>
                            <a:gd name="connsiteY684" fmla="*/ 318599 h 778785"/>
                            <a:gd name="connsiteX685" fmla="*/ 1865781 w 4006639"/>
                            <a:gd name="connsiteY685" fmla="*/ 255049 h 778785"/>
                            <a:gd name="connsiteX686" fmla="*/ 1936565 w 4006639"/>
                            <a:gd name="connsiteY686" fmla="*/ 229800 h 778785"/>
                            <a:gd name="connsiteX687" fmla="*/ 2011179 w 4006639"/>
                            <a:gd name="connsiteY687" fmla="*/ 253064 h 778785"/>
                            <a:gd name="connsiteX688" fmla="*/ 2011179 w 4006639"/>
                            <a:gd name="connsiteY688" fmla="*/ 225828 h 778785"/>
                            <a:gd name="connsiteX689" fmla="*/ 2007207 w 4006639"/>
                            <a:gd name="connsiteY689" fmla="*/ 193486 h 778785"/>
                            <a:gd name="connsiteX690" fmla="*/ 1988625 w 4006639"/>
                            <a:gd name="connsiteY690" fmla="*/ 173059 h 778785"/>
                            <a:gd name="connsiteX691" fmla="*/ 1950467 w 4006639"/>
                            <a:gd name="connsiteY691" fmla="*/ 163981 h 778785"/>
                            <a:gd name="connsiteX692" fmla="*/ 1891740 w 4006639"/>
                            <a:gd name="connsiteY692" fmla="*/ 196323 h 778785"/>
                            <a:gd name="connsiteX693" fmla="*/ 1840106 w 4006639"/>
                            <a:gd name="connsiteY693" fmla="*/ 182705 h 778785"/>
                            <a:gd name="connsiteX694" fmla="*/ 1958694 w 4006639"/>
                            <a:gd name="connsiteY694" fmla="*/ 118588 h 778785"/>
                            <a:gd name="connsiteX695" fmla="*/ 1640923 w 4006639"/>
                            <a:gd name="connsiteY695" fmla="*/ 118588 h 778785"/>
                            <a:gd name="connsiteX696" fmla="*/ 1741212 w 4006639"/>
                            <a:gd name="connsiteY696" fmla="*/ 158448 h 778785"/>
                            <a:gd name="connsiteX697" fmla="*/ 1787881 w 4006639"/>
                            <a:gd name="connsiteY697" fmla="*/ 277178 h 778785"/>
                            <a:gd name="connsiteX698" fmla="*/ 1556947 w 4006639"/>
                            <a:gd name="connsiteY698" fmla="*/ 277178 h 778785"/>
                            <a:gd name="connsiteX699" fmla="*/ 1587019 w 4006639"/>
                            <a:gd name="connsiteY699" fmla="*/ 338742 h 778785"/>
                            <a:gd name="connsiteX700" fmla="*/ 1650852 w 4006639"/>
                            <a:gd name="connsiteY700" fmla="*/ 362289 h 778785"/>
                            <a:gd name="connsiteX701" fmla="*/ 1740219 w 4006639"/>
                            <a:gd name="connsiteY701" fmla="*/ 316897 h 778785"/>
                            <a:gd name="connsiteX702" fmla="*/ 1787881 w 4006639"/>
                            <a:gd name="connsiteY702" fmla="*/ 337891 h 778785"/>
                            <a:gd name="connsiteX703" fmla="*/ 1727452 w 4006639"/>
                            <a:gd name="connsiteY703" fmla="*/ 391369 h 778785"/>
                            <a:gd name="connsiteX704" fmla="*/ 1649717 w 4006639"/>
                            <a:gd name="connsiteY704" fmla="*/ 408817 h 778785"/>
                            <a:gd name="connsiteX705" fmla="*/ 1542052 w 4006639"/>
                            <a:gd name="connsiteY705" fmla="*/ 369524 h 778785"/>
                            <a:gd name="connsiteX706" fmla="*/ 1497369 w 4006639"/>
                            <a:gd name="connsiteY706" fmla="*/ 263561 h 778785"/>
                            <a:gd name="connsiteX707" fmla="*/ 1540917 w 4006639"/>
                            <a:gd name="connsiteY707" fmla="*/ 159441 h 778785"/>
                            <a:gd name="connsiteX708" fmla="*/ 1640923 w 4006639"/>
                            <a:gd name="connsiteY708" fmla="*/ 118588 h 778785"/>
                            <a:gd name="connsiteX709" fmla="*/ 480859 w 4006639"/>
                            <a:gd name="connsiteY709" fmla="*/ 118588 h 778785"/>
                            <a:gd name="connsiteX710" fmla="*/ 582708 w 4006639"/>
                            <a:gd name="connsiteY710" fmla="*/ 158732 h 778785"/>
                            <a:gd name="connsiteX711" fmla="*/ 625264 w 4006639"/>
                            <a:gd name="connsiteY711" fmla="*/ 263561 h 778785"/>
                            <a:gd name="connsiteX712" fmla="*/ 582850 w 4006639"/>
                            <a:gd name="connsiteY712" fmla="*/ 368531 h 778785"/>
                            <a:gd name="connsiteX713" fmla="*/ 480859 w 4006639"/>
                            <a:gd name="connsiteY713" fmla="*/ 408817 h 778785"/>
                            <a:gd name="connsiteX714" fmla="*/ 378016 w 4006639"/>
                            <a:gd name="connsiteY714" fmla="*/ 367964 h 778785"/>
                            <a:gd name="connsiteX715" fmla="*/ 336453 w 4006639"/>
                            <a:gd name="connsiteY715" fmla="*/ 263561 h 778785"/>
                            <a:gd name="connsiteX716" fmla="*/ 378442 w 4006639"/>
                            <a:gd name="connsiteY716" fmla="*/ 159300 h 778785"/>
                            <a:gd name="connsiteX717" fmla="*/ 480859 w 4006639"/>
                            <a:gd name="connsiteY717" fmla="*/ 118588 h 778785"/>
                            <a:gd name="connsiteX718" fmla="*/ 2955084 w 4006639"/>
                            <a:gd name="connsiteY718" fmla="*/ 52485 h 778785"/>
                            <a:gd name="connsiteX719" fmla="*/ 2856355 w 4006639"/>
                            <a:gd name="connsiteY719" fmla="*/ 95324 h 778785"/>
                            <a:gd name="connsiteX720" fmla="*/ 2818055 w 4006639"/>
                            <a:gd name="connsiteY720" fmla="*/ 201997 h 778785"/>
                            <a:gd name="connsiteX721" fmla="*/ 2856072 w 4006639"/>
                            <a:gd name="connsiteY721" fmla="*/ 310939 h 778785"/>
                            <a:gd name="connsiteX722" fmla="*/ 2955935 w 4006639"/>
                            <a:gd name="connsiteY722" fmla="*/ 354913 h 778785"/>
                            <a:gd name="connsiteX723" fmla="*/ 3056650 w 4006639"/>
                            <a:gd name="connsiteY723" fmla="*/ 309946 h 778785"/>
                            <a:gd name="connsiteX724" fmla="*/ 3096085 w 4006639"/>
                            <a:gd name="connsiteY724" fmla="*/ 202564 h 778785"/>
                            <a:gd name="connsiteX725" fmla="*/ 3055941 w 4006639"/>
                            <a:gd name="connsiteY725" fmla="*/ 96034 h 778785"/>
                            <a:gd name="connsiteX726" fmla="*/ 2955084 w 4006639"/>
                            <a:gd name="connsiteY726" fmla="*/ 52485 h 778785"/>
                            <a:gd name="connsiteX727" fmla="*/ 2488489 w 4006639"/>
                            <a:gd name="connsiteY727" fmla="*/ 34612 h 778785"/>
                            <a:gd name="connsiteX728" fmla="*/ 2488489 w 4006639"/>
                            <a:gd name="connsiteY728" fmla="*/ 126248 h 778785"/>
                            <a:gd name="connsiteX729" fmla="*/ 2539273 w 4006639"/>
                            <a:gd name="connsiteY729" fmla="*/ 126248 h 778785"/>
                            <a:gd name="connsiteX730" fmla="*/ 2539273 w 4006639"/>
                            <a:gd name="connsiteY730" fmla="*/ 174194 h 778785"/>
                            <a:gd name="connsiteX731" fmla="*/ 2488489 w 4006639"/>
                            <a:gd name="connsiteY731" fmla="*/ 174194 h 778785"/>
                            <a:gd name="connsiteX732" fmla="*/ 2488489 w 4006639"/>
                            <a:gd name="connsiteY732" fmla="*/ 307535 h 778785"/>
                            <a:gd name="connsiteX733" fmla="*/ 2492036 w 4006639"/>
                            <a:gd name="connsiteY733" fmla="*/ 347111 h 778785"/>
                            <a:gd name="connsiteX734" fmla="*/ 2509767 w 4006639"/>
                            <a:gd name="connsiteY734" fmla="*/ 354629 h 778785"/>
                            <a:gd name="connsiteX735" fmla="*/ 2539273 w 4006639"/>
                            <a:gd name="connsiteY735" fmla="*/ 348955 h 778785"/>
                            <a:gd name="connsiteX736" fmla="*/ 2539273 w 4006639"/>
                            <a:gd name="connsiteY736" fmla="*/ 398036 h 778785"/>
                            <a:gd name="connsiteX737" fmla="*/ 2497852 w 4006639"/>
                            <a:gd name="connsiteY737" fmla="*/ 405412 h 778785"/>
                            <a:gd name="connsiteX738" fmla="*/ 2457849 w 4006639"/>
                            <a:gd name="connsiteY738" fmla="*/ 394490 h 778785"/>
                            <a:gd name="connsiteX739" fmla="*/ 2438558 w 4006639"/>
                            <a:gd name="connsiteY739" fmla="*/ 367112 h 778785"/>
                            <a:gd name="connsiteX740" fmla="*/ 2434586 w 4006639"/>
                            <a:gd name="connsiteY740" fmla="*/ 310372 h 778785"/>
                            <a:gd name="connsiteX741" fmla="*/ 2434586 w 4006639"/>
                            <a:gd name="connsiteY741" fmla="*/ 174194 h 778785"/>
                            <a:gd name="connsiteX742" fmla="*/ 2398839 w 4006639"/>
                            <a:gd name="connsiteY742" fmla="*/ 174194 h 778785"/>
                            <a:gd name="connsiteX743" fmla="*/ 2398839 w 4006639"/>
                            <a:gd name="connsiteY743" fmla="*/ 126248 h 778785"/>
                            <a:gd name="connsiteX744" fmla="*/ 2434586 w 4006639"/>
                            <a:gd name="connsiteY744" fmla="*/ 126248 h 778785"/>
                            <a:gd name="connsiteX745" fmla="*/ 2434586 w 4006639"/>
                            <a:gd name="connsiteY745" fmla="*/ 83976 h 778785"/>
                            <a:gd name="connsiteX746" fmla="*/ 1078790 w 4006639"/>
                            <a:gd name="connsiteY746" fmla="*/ 34612 h 778785"/>
                            <a:gd name="connsiteX747" fmla="*/ 1078790 w 4006639"/>
                            <a:gd name="connsiteY747" fmla="*/ 126248 h 778785"/>
                            <a:gd name="connsiteX748" fmla="*/ 1129572 w 4006639"/>
                            <a:gd name="connsiteY748" fmla="*/ 126248 h 778785"/>
                            <a:gd name="connsiteX749" fmla="*/ 1129572 w 4006639"/>
                            <a:gd name="connsiteY749" fmla="*/ 174194 h 778785"/>
                            <a:gd name="connsiteX750" fmla="*/ 1078790 w 4006639"/>
                            <a:gd name="connsiteY750" fmla="*/ 174194 h 778785"/>
                            <a:gd name="connsiteX751" fmla="*/ 1078790 w 4006639"/>
                            <a:gd name="connsiteY751" fmla="*/ 307535 h 778785"/>
                            <a:gd name="connsiteX752" fmla="*/ 1082336 w 4006639"/>
                            <a:gd name="connsiteY752" fmla="*/ 347111 h 778785"/>
                            <a:gd name="connsiteX753" fmla="*/ 1100067 w 4006639"/>
                            <a:gd name="connsiteY753" fmla="*/ 354629 h 778785"/>
                            <a:gd name="connsiteX754" fmla="*/ 1129572 w 4006639"/>
                            <a:gd name="connsiteY754" fmla="*/ 348955 h 778785"/>
                            <a:gd name="connsiteX755" fmla="*/ 1129572 w 4006639"/>
                            <a:gd name="connsiteY755" fmla="*/ 398036 h 778785"/>
                            <a:gd name="connsiteX756" fmla="*/ 1088152 w 4006639"/>
                            <a:gd name="connsiteY756" fmla="*/ 405412 h 778785"/>
                            <a:gd name="connsiteX757" fmla="*/ 1048150 w 4006639"/>
                            <a:gd name="connsiteY757" fmla="*/ 394490 h 778785"/>
                            <a:gd name="connsiteX758" fmla="*/ 1028858 w 4006639"/>
                            <a:gd name="connsiteY758" fmla="*/ 367112 h 778785"/>
                            <a:gd name="connsiteX759" fmla="*/ 1024886 w 4006639"/>
                            <a:gd name="connsiteY759" fmla="*/ 310372 h 778785"/>
                            <a:gd name="connsiteX760" fmla="*/ 1024886 w 4006639"/>
                            <a:gd name="connsiteY760" fmla="*/ 174194 h 778785"/>
                            <a:gd name="connsiteX761" fmla="*/ 989139 w 4006639"/>
                            <a:gd name="connsiteY761" fmla="*/ 174194 h 778785"/>
                            <a:gd name="connsiteX762" fmla="*/ 989139 w 4006639"/>
                            <a:gd name="connsiteY762" fmla="*/ 126248 h 778785"/>
                            <a:gd name="connsiteX763" fmla="*/ 1024886 w 4006639"/>
                            <a:gd name="connsiteY763" fmla="*/ 126248 h 778785"/>
                            <a:gd name="connsiteX764" fmla="*/ 1024886 w 4006639"/>
                            <a:gd name="connsiteY764" fmla="*/ 83976 h 778785"/>
                            <a:gd name="connsiteX765" fmla="*/ 3202790 w 4006639"/>
                            <a:gd name="connsiteY765" fmla="*/ 6241 h 778785"/>
                            <a:gd name="connsiteX766" fmla="*/ 3306342 w 4006639"/>
                            <a:gd name="connsiteY766" fmla="*/ 6241 h 778785"/>
                            <a:gd name="connsiteX767" fmla="*/ 3306342 w 4006639"/>
                            <a:gd name="connsiteY767" fmla="*/ 157739 h 778785"/>
                            <a:gd name="connsiteX768" fmla="*/ 3398546 w 4006639"/>
                            <a:gd name="connsiteY768" fmla="*/ 118588 h 778785"/>
                            <a:gd name="connsiteX769" fmla="*/ 3443371 w 4006639"/>
                            <a:gd name="connsiteY769" fmla="*/ 129936 h 778785"/>
                            <a:gd name="connsiteX770" fmla="*/ 3467344 w 4006639"/>
                            <a:gd name="connsiteY770" fmla="*/ 159867 h 778785"/>
                            <a:gd name="connsiteX771" fmla="*/ 3473727 w 4006639"/>
                            <a:gd name="connsiteY771" fmla="*/ 214196 h 778785"/>
                            <a:gd name="connsiteX772" fmla="*/ 3473727 w 4006639"/>
                            <a:gd name="connsiteY772" fmla="*/ 352927 h 778785"/>
                            <a:gd name="connsiteX773" fmla="*/ 3520538 w 4006639"/>
                            <a:gd name="connsiteY773" fmla="*/ 352927 h 778785"/>
                            <a:gd name="connsiteX774" fmla="*/ 3520538 w 4006639"/>
                            <a:gd name="connsiteY774" fmla="*/ 400873 h 778785"/>
                            <a:gd name="connsiteX775" fmla="*/ 3419823 w 4006639"/>
                            <a:gd name="connsiteY775" fmla="*/ 400873 h 778785"/>
                            <a:gd name="connsiteX776" fmla="*/ 3419823 w 4006639"/>
                            <a:gd name="connsiteY776" fmla="*/ 232921 h 778785"/>
                            <a:gd name="connsiteX777" fmla="*/ 3417837 w 4006639"/>
                            <a:gd name="connsiteY777" fmla="*/ 191216 h 778785"/>
                            <a:gd name="connsiteX778" fmla="*/ 3406915 w 4006639"/>
                            <a:gd name="connsiteY778" fmla="*/ 173910 h 778785"/>
                            <a:gd name="connsiteX779" fmla="*/ 3385779 w 4006639"/>
                            <a:gd name="connsiteY779" fmla="*/ 167101 h 778785"/>
                            <a:gd name="connsiteX780" fmla="*/ 3306342 w 4006639"/>
                            <a:gd name="connsiteY780" fmla="*/ 202564 h 778785"/>
                            <a:gd name="connsiteX781" fmla="*/ 3306342 w 4006639"/>
                            <a:gd name="connsiteY781" fmla="*/ 352927 h 778785"/>
                            <a:gd name="connsiteX782" fmla="*/ 3354004 w 4006639"/>
                            <a:gd name="connsiteY782" fmla="*/ 352927 h 778785"/>
                            <a:gd name="connsiteX783" fmla="*/ 3354004 w 4006639"/>
                            <a:gd name="connsiteY783" fmla="*/ 400873 h 778785"/>
                            <a:gd name="connsiteX784" fmla="*/ 3202790 w 4006639"/>
                            <a:gd name="connsiteY784" fmla="*/ 400873 h 778785"/>
                            <a:gd name="connsiteX785" fmla="*/ 3202790 w 4006639"/>
                            <a:gd name="connsiteY785" fmla="*/ 352927 h 778785"/>
                            <a:gd name="connsiteX786" fmla="*/ 3252438 w 4006639"/>
                            <a:gd name="connsiteY786" fmla="*/ 352927 h 778785"/>
                            <a:gd name="connsiteX787" fmla="*/ 3252438 w 4006639"/>
                            <a:gd name="connsiteY787" fmla="*/ 54187 h 778785"/>
                            <a:gd name="connsiteX788" fmla="*/ 3202790 w 4006639"/>
                            <a:gd name="connsiteY788" fmla="*/ 54187 h 778785"/>
                            <a:gd name="connsiteX789" fmla="*/ 1154915 w 4006639"/>
                            <a:gd name="connsiteY789" fmla="*/ 6241 h 778785"/>
                            <a:gd name="connsiteX790" fmla="*/ 1258467 w 4006639"/>
                            <a:gd name="connsiteY790" fmla="*/ 6241 h 778785"/>
                            <a:gd name="connsiteX791" fmla="*/ 1258467 w 4006639"/>
                            <a:gd name="connsiteY791" fmla="*/ 157739 h 778785"/>
                            <a:gd name="connsiteX792" fmla="*/ 1350671 w 4006639"/>
                            <a:gd name="connsiteY792" fmla="*/ 118588 h 778785"/>
                            <a:gd name="connsiteX793" fmla="*/ 1395496 w 4006639"/>
                            <a:gd name="connsiteY793" fmla="*/ 129936 h 778785"/>
                            <a:gd name="connsiteX794" fmla="*/ 1419469 w 4006639"/>
                            <a:gd name="connsiteY794" fmla="*/ 159867 h 778785"/>
                            <a:gd name="connsiteX795" fmla="*/ 1425852 w 4006639"/>
                            <a:gd name="connsiteY795" fmla="*/ 214196 h 778785"/>
                            <a:gd name="connsiteX796" fmla="*/ 1425852 w 4006639"/>
                            <a:gd name="connsiteY796" fmla="*/ 352927 h 778785"/>
                            <a:gd name="connsiteX797" fmla="*/ 1472663 w 4006639"/>
                            <a:gd name="connsiteY797" fmla="*/ 352927 h 778785"/>
                            <a:gd name="connsiteX798" fmla="*/ 1472663 w 4006639"/>
                            <a:gd name="connsiteY798" fmla="*/ 400873 h 778785"/>
                            <a:gd name="connsiteX799" fmla="*/ 1371949 w 4006639"/>
                            <a:gd name="connsiteY799" fmla="*/ 400873 h 778785"/>
                            <a:gd name="connsiteX800" fmla="*/ 1371949 w 4006639"/>
                            <a:gd name="connsiteY800" fmla="*/ 232921 h 778785"/>
                            <a:gd name="connsiteX801" fmla="*/ 1369962 w 4006639"/>
                            <a:gd name="connsiteY801" fmla="*/ 191216 h 778785"/>
                            <a:gd name="connsiteX802" fmla="*/ 1359040 w 4006639"/>
                            <a:gd name="connsiteY802" fmla="*/ 173910 h 778785"/>
                            <a:gd name="connsiteX803" fmla="*/ 1337904 w 4006639"/>
                            <a:gd name="connsiteY803" fmla="*/ 167101 h 778785"/>
                            <a:gd name="connsiteX804" fmla="*/ 1258467 w 4006639"/>
                            <a:gd name="connsiteY804" fmla="*/ 202564 h 778785"/>
                            <a:gd name="connsiteX805" fmla="*/ 1258467 w 4006639"/>
                            <a:gd name="connsiteY805" fmla="*/ 352927 h 778785"/>
                            <a:gd name="connsiteX806" fmla="*/ 1306129 w 4006639"/>
                            <a:gd name="connsiteY806" fmla="*/ 352927 h 778785"/>
                            <a:gd name="connsiteX807" fmla="*/ 1306129 w 4006639"/>
                            <a:gd name="connsiteY807" fmla="*/ 400873 h 778785"/>
                            <a:gd name="connsiteX808" fmla="*/ 1154915 w 4006639"/>
                            <a:gd name="connsiteY808" fmla="*/ 400873 h 778785"/>
                            <a:gd name="connsiteX809" fmla="*/ 1154915 w 4006639"/>
                            <a:gd name="connsiteY809" fmla="*/ 352927 h 778785"/>
                            <a:gd name="connsiteX810" fmla="*/ 1204563 w 4006639"/>
                            <a:gd name="connsiteY810" fmla="*/ 352927 h 778785"/>
                            <a:gd name="connsiteX811" fmla="*/ 1204563 w 4006639"/>
                            <a:gd name="connsiteY811" fmla="*/ 54187 h 778785"/>
                            <a:gd name="connsiteX812" fmla="*/ 1154915 w 4006639"/>
                            <a:gd name="connsiteY812" fmla="*/ 54187 h 778785"/>
                            <a:gd name="connsiteX813" fmla="*/ 3610779 w 4006639"/>
                            <a:gd name="connsiteY813" fmla="*/ 567 h 778785"/>
                            <a:gd name="connsiteX814" fmla="*/ 3633759 w 4006639"/>
                            <a:gd name="connsiteY814" fmla="*/ 9930 h 778785"/>
                            <a:gd name="connsiteX815" fmla="*/ 3643405 w 4006639"/>
                            <a:gd name="connsiteY815" fmla="*/ 32910 h 778785"/>
                            <a:gd name="connsiteX816" fmla="*/ 3633759 w 4006639"/>
                            <a:gd name="connsiteY816" fmla="*/ 56031 h 778785"/>
                            <a:gd name="connsiteX817" fmla="*/ 3610779 w 4006639"/>
                            <a:gd name="connsiteY817" fmla="*/ 65535 h 778785"/>
                            <a:gd name="connsiteX818" fmla="*/ 3587657 w 4006639"/>
                            <a:gd name="connsiteY818" fmla="*/ 55890 h 778785"/>
                            <a:gd name="connsiteX819" fmla="*/ 3578153 w 4006639"/>
                            <a:gd name="connsiteY819" fmla="*/ 32910 h 778785"/>
                            <a:gd name="connsiteX820" fmla="*/ 3587374 w 4006639"/>
                            <a:gd name="connsiteY820" fmla="*/ 10213 h 778785"/>
                            <a:gd name="connsiteX821" fmla="*/ 3610779 w 4006639"/>
                            <a:gd name="connsiteY821" fmla="*/ 567 h 778785"/>
                            <a:gd name="connsiteX822" fmla="*/ 2955652 w 4006639"/>
                            <a:gd name="connsiteY822" fmla="*/ 0 h 778785"/>
                            <a:gd name="connsiteX823" fmla="*/ 3104029 w 4006639"/>
                            <a:gd name="connsiteY823" fmla="*/ 57875 h 778785"/>
                            <a:gd name="connsiteX824" fmla="*/ 3161337 w 4006639"/>
                            <a:gd name="connsiteY824" fmla="*/ 202848 h 778785"/>
                            <a:gd name="connsiteX825" fmla="*/ 3103036 w 4006639"/>
                            <a:gd name="connsiteY825" fmla="*/ 349381 h 778785"/>
                            <a:gd name="connsiteX826" fmla="*/ 2954801 w 4006639"/>
                            <a:gd name="connsiteY826" fmla="*/ 407115 h 778785"/>
                            <a:gd name="connsiteX827" fmla="*/ 2849405 w 4006639"/>
                            <a:gd name="connsiteY827" fmla="*/ 379737 h 778785"/>
                            <a:gd name="connsiteX828" fmla="*/ 2777202 w 4006639"/>
                            <a:gd name="connsiteY828" fmla="*/ 303421 h 778785"/>
                            <a:gd name="connsiteX829" fmla="*/ 2753087 w 4006639"/>
                            <a:gd name="connsiteY829" fmla="*/ 201713 h 778785"/>
                            <a:gd name="connsiteX830" fmla="*/ 2809261 w 4006639"/>
                            <a:gd name="connsiteY830" fmla="*/ 57875 h 778785"/>
                            <a:gd name="connsiteX831" fmla="*/ 2955652 w 4006639"/>
                            <a:gd name="connsiteY831" fmla="*/ 0 h 778785"/>
                            <a:gd name="connsiteX832" fmla="*/ 144284 w 4006639"/>
                            <a:gd name="connsiteY832" fmla="*/ 0 h 778785"/>
                            <a:gd name="connsiteX833" fmla="*/ 232232 w 4006639"/>
                            <a:gd name="connsiteY833" fmla="*/ 30640 h 778785"/>
                            <a:gd name="connsiteX834" fmla="*/ 232232 w 4006639"/>
                            <a:gd name="connsiteY834" fmla="*/ 4255 h 778785"/>
                            <a:gd name="connsiteX835" fmla="*/ 280461 w 4006639"/>
                            <a:gd name="connsiteY835" fmla="*/ 4255 h 778785"/>
                            <a:gd name="connsiteX836" fmla="*/ 280461 w 4006639"/>
                            <a:gd name="connsiteY836" fmla="*/ 123978 h 778785"/>
                            <a:gd name="connsiteX837" fmla="*/ 232232 w 4006639"/>
                            <a:gd name="connsiteY837" fmla="*/ 123978 h 778785"/>
                            <a:gd name="connsiteX838" fmla="*/ 232232 w 4006639"/>
                            <a:gd name="connsiteY838" fmla="*/ 96459 h 778785"/>
                            <a:gd name="connsiteX839" fmla="*/ 148539 w 4006639"/>
                            <a:gd name="connsiteY839" fmla="*/ 50783 h 778785"/>
                            <a:gd name="connsiteX840" fmla="*/ 98891 w 4006639"/>
                            <a:gd name="connsiteY840" fmla="*/ 65677 h 778785"/>
                            <a:gd name="connsiteX841" fmla="*/ 81585 w 4006639"/>
                            <a:gd name="connsiteY841" fmla="*/ 101282 h 778785"/>
                            <a:gd name="connsiteX842" fmla="*/ 90380 w 4006639"/>
                            <a:gd name="connsiteY842" fmla="*/ 129227 h 778785"/>
                            <a:gd name="connsiteX843" fmla="*/ 112793 w 4006639"/>
                            <a:gd name="connsiteY843" fmla="*/ 146958 h 778785"/>
                            <a:gd name="connsiteX844" fmla="*/ 166422 w 4006639"/>
                            <a:gd name="connsiteY844" fmla="*/ 162819 h 778785"/>
                            <a:gd name="connsiteX845" fmla="*/ 242175 w 4006639"/>
                            <a:gd name="connsiteY845" fmla="*/ 188175 h 778785"/>
                            <a:gd name="connsiteX846" fmla="*/ 282736 w 4006639"/>
                            <a:gd name="connsiteY846" fmla="*/ 227479 h 778785"/>
                            <a:gd name="connsiteX847" fmla="*/ 299753 w 4006639"/>
                            <a:gd name="connsiteY847" fmla="*/ 290761 h 778785"/>
                            <a:gd name="connsiteX848" fmla="*/ 264149 w 4006639"/>
                            <a:gd name="connsiteY848" fmla="*/ 374196 h 778785"/>
                            <a:gd name="connsiteX849" fmla="*/ 176059 w 4006639"/>
                            <a:gd name="connsiteY849" fmla="*/ 407115 h 778785"/>
                            <a:gd name="connsiteX850" fmla="*/ 79032 w 4006639"/>
                            <a:gd name="connsiteY850" fmla="*/ 368247 h 778785"/>
                            <a:gd name="connsiteX851" fmla="*/ 79032 w 4006639"/>
                            <a:gd name="connsiteY851" fmla="*/ 400873 h 778785"/>
                            <a:gd name="connsiteX852" fmla="*/ 29667 w 4006639"/>
                            <a:gd name="connsiteY852" fmla="*/ 400873 h 778785"/>
                            <a:gd name="connsiteX853" fmla="*/ 29667 w 4006639"/>
                            <a:gd name="connsiteY853" fmla="*/ 257603 h 778785"/>
                            <a:gd name="connsiteX854" fmla="*/ 79032 w 4006639"/>
                            <a:gd name="connsiteY854" fmla="*/ 257603 h 778785"/>
                            <a:gd name="connsiteX855" fmla="*/ 79032 w 4006639"/>
                            <a:gd name="connsiteY855" fmla="*/ 292498 h 778785"/>
                            <a:gd name="connsiteX856" fmla="*/ 171803 w 4006639"/>
                            <a:gd name="connsiteY856" fmla="*/ 356899 h 778785"/>
                            <a:gd name="connsiteX857" fmla="*/ 221167 w 4006639"/>
                            <a:gd name="connsiteY857" fmla="*/ 339026 h 778785"/>
                            <a:gd name="connsiteX858" fmla="*/ 241310 w 4006639"/>
                            <a:gd name="connsiteY858" fmla="*/ 292215 h 778785"/>
                            <a:gd name="connsiteX859" fmla="*/ 224856 w 4006639"/>
                            <a:gd name="connsiteY859" fmla="*/ 251787 h 778785"/>
                            <a:gd name="connsiteX860" fmla="*/ 162725 w 4006639"/>
                            <a:gd name="connsiteY860" fmla="*/ 227247 h 778785"/>
                            <a:gd name="connsiteX861" fmla="*/ 84139 w 4006639"/>
                            <a:gd name="connsiteY861" fmla="*/ 200437 h 778785"/>
                            <a:gd name="connsiteX862" fmla="*/ 43427 w 4006639"/>
                            <a:gd name="connsiteY862" fmla="*/ 164406 h 778785"/>
                            <a:gd name="connsiteX863" fmla="*/ 28249 w 4006639"/>
                            <a:gd name="connsiteY863" fmla="*/ 108942 h 778785"/>
                            <a:gd name="connsiteX864" fmla="*/ 61300 w 4006639"/>
                            <a:gd name="connsiteY864" fmla="*/ 29647 h 778785"/>
                            <a:gd name="connsiteX865" fmla="*/ 144284 w 4006639"/>
                            <a:gd name="connsiteY865" fmla="*/ 0 h 77878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Lst>
                          <a:rect l="l" t="t" r="r" b="b"/>
                          <a:pathLst>
                            <a:path w="4006639" h="778785">
                              <a:moveTo>
                                <a:pt x="3533663" y="655625"/>
                              </a:moveTo>
                              <a:cubicBezTo>
                                <a:pt x="3525589" y="655625"/>
                                <a:pt x="3518525" y="658539"/>
                                <a:pt x="3512469" y="664366"/>
                              </a:cubicBezTo>
                              <a:cubicBezTo>
                                <a:pt x="3506413" y="670194"/>
                                <a:pt x="3503386" y="678056"/>
                                <a:pt x="3503386" y="687953"/>
                              </a:cubicBezTo>
                              <a:cubicBezTo>
                                <a:pt x="3503386" y="697525"/>
                                <a:pt x="3506169" y="705338"/>
                                <a:pt x="3511737" y="711394"/>
                              </a:cubicBezTo>
                              <a:cubicBezTo>
                                <a:pt x="3517303" y="717449"/>
                                <a:pt x="3524417" y="720477"/>
                                <a:pt x="3533077" y="720477"/>
                              </a:cubicBezTo>
                              <a:cubicBezTo>
                                <a:pt x="3541541" y="720477"/>
                                <a:pt x="3548834" y="717433"/>
                                <a:pt x="3554955" y="711345"/>
                              </a:cubicBezTo>
                              <a:cubicBezTo>
                                <a:pt x="3561075" y="705257"/>
                                <a:pt x="3564135" y="697427"/>
                                <a:pt x="3564135" y="687856"/>
                              </a:cubicBezTo>
                              <a:cubicBezTo>
                                <a:pt x="3564135" y="678154"/>
                                <a:pt x="3561075" y="670357"/>
                                <a:pt x="3554955" y="664464"/>
                              </a:cubicBezTo>
                              <a:cubicBezTo>
                                <a:pt x="3548834" y="658571"/>
                                <a:pt x="3541737" y="655625"/>
                                <a:pt x="3533663" y="655625"/>
                              </a:cubicBezTo>
                              <a:close/>
                              <a:moveTo>
                                <a:pt x="3791131" y="655039"/>
                              </a:moveTo>
                              <a:cubicBezTo>
                                <a:pt x="3782406" y="655039"/>
                                <a:pt x="3775211" y="658102"/>
                                <a:pt x="3769546" y="664229"/>
                              </a:cubicBezTo>
                              <a:cubicBezTo>
                                <a:pt x="3763881" y="670356"/>
                                <a:pt x="3761049" y="677922"/>
                                <a:pt x="3761049" y="686928"/>
                              </a:cubicBezTo>
                              <a:cubicBezTo>
                                <a:pt x="3761049" y="696259"/>
                                <a:pt x="3763963" y="703907"/>
                                <a:pt x="3769791" y="709871"/>
                              </a:cubicBezTo>
                              <a:cubicBezTo>
                                <a:pt x="3775618" y="715835"/>
                                <a:pt x="3782731" y="718817"/>
                                <a:pt x="3791131" y="718817"/>
                              </a:cubicBezTo>
                              <a:cubicBezTo>
                                <a:pt x="3799661" y="718817"/>
                                <a:pt x="3806807" y="715802"/>
                                <a:pt x="3812569" y="709773"/>
                              </a:cubicBezTo>
                              <a:cubicBezTo>
                                <a:pt x="3818332" y="703744"/>
                                <a:pt x="3821213" y="696129"/>
                                <a:pt x="3821213" y="686928"/>
                              </a:cubicBezTo>
                              <a:cubicBezTo>
                                <a:pt x="3821213" y="677662"/>
                                <a:pt x="3818283" y="670030"/>
                                <a:pt x="3812423" y="664034"/>
                              </a:cubicBezTo>
                              <a:cubicBezTo>
                                <a:pt x="3806563" y="658037"/>
                                <a:pt x="3799465" y="655039"/>
                                <a:pt x="3791131" y="655039"/>
                              </a:cubicBezTo>
                              <a:close/>
                              <a:moveTo>
                                <a:pt x="2171881" y="655039"/>
                              </a:moveTo>
                              <a:cubicBezTo>
                                <a:pt x="2163156" y="655039"/>
                                <a:pt x="2155961" y="658102"/>
                                <a:pt x="2150296" y="664229"/>
                              </a:cubicBezTo>
                              <a:cubicBezTo>
                                <a:pt x="2144631" y="670356"/>
                                <a:pt x="2141799" y="677922"/>
                                <a:pt x="2141799" y="686928"/>
                              </a:cubicBezTo>
                              <a:cubicBezTo>
                                <a:pt x="2141799" y="696259"/>
                                <a:pt x="2144713" y="703907"/>
                                <a:pt x="2150540" y="709871"/>
                              </a:cubicBezTo>
                              <a:cubicBezTo>
                                <a:pt x="2156368" y="715835"/>
                                <a:pt x="2163481" y="718817"/>
                                <a:pt x="2171881" y="718817"/>
                              </a:cubicBezTo>
                              <a:cubicBezTo>
                                <a:pt x="2180411" y="718817"/>
                                <a:pt x="2187557" y="715802"/>
                                <a:pt x="2193319" y="709773"/>
                              </a:cubicBezTo>
                              <a:cubicBezTo>
                                <a:pt x="2199082" y="703744"/>
                                <a:pt x="2201963" y="696129"/>
                                <a:pt x="2201963" y="686928"/>
                              </a:cubicBezTo>
                              <a:cubicBezTo>
                                <a:pt x="2201963" y="677662"/>
                                <a:pt x="2199033" y="670030"/>
                                <a:pt x="2193173" y="664034"/>
                              </a:cubicBezTo>
                              <a:cubicBezTo>
                                <a:pt x="2187313" y="658037"/>
                                <a:pt x="2180215" y="655039"/>
                                <a:pt x="2171881" y="655039"/>
                              </a:cubicBezTo>
                              <a:close/>
                              <a:moveTo>
                                <a:pt x="800281" y="655039"/>
                              </a:moveTo>
                              <a:cubicBezTo>
                                <a:pt x="791556" y="655039"/>
                                <a:pt x="784361" y="658102"/>
                                <a:pt x="778696" y="664229"/>
                              </a:cubicBezTo>
                              <a:cubicBezTo>
                                <a:pt x="773031" y="670356"/>
                                <a:pt x="770199" y="677922"/>
                                <a:pt x="770199" y="686928"/>
                              </a:cubicBezTo>
                              <a:cubicBezTo>
                                <a:pt x="770199" y="696259"/>
                                <a:pt x="773113" y="703907"/>
                                <a:pt x="778940" y="709871"/>
                              </a:cubicBezTo>
                              <a:cubicBezTo>
                                <a:pt x="784768" y="715835"/>
                                <a:pt x="791881" y="718817"/>
                                <a:pt x="800281" y="718817"/>
                              </a:cubicBezTo>
                              <a:cubicBezTo>
                                <a:pt x="808811" y="718817"/>
                                <a:pt x="815957" y="715802"/>
                                <a:pt x="821719" y="709773"/>
                              </a:cubicBezTo>
                              <a:cubicBezTo>
                                <a:pt x="827482" y="703744"/>
                                <a:pt x="830363" y="696129"/>
                                <a:pt x="830363" y="686928"/>
                              </a:cubicBezTo>
                              <a:cubicBezTo>
                                <a:pt x="830363" y="677662"/>
                                <a:pt x="827433" y="670030"/>
                                <a:pt x="821573" y="664034"/>
                              </a:cubicBezTo>
                              <a:cubicBezTo>
                                <a:pt x="815713" y="658037"/>
                                <a:pt x="808615" y="655039"/>
                                <a:pt x="800281" y="655039"/>
                              </a:cubicBezTo>
                              <a:close/>
                              <a:moveTo>
                                <a:pt x="276406" y="655039"/>
                              </a:moveTo>
                              <a:cubicBezTo>
                                <a:pt x="267681" y="655039"/>
                                <a:pt x="260486" y="658102"/>
                                <a:pt x="254821" y="664229"/>
                              </a:cubicBezTo>
                              <a:cubicBezTo>
                                <a:pt x="249156" y="670356"/>
                                <a:pt x="246324" y="677922"/>
                                <a:pt x="246324" y="686928"/>
                              </a:cubicBezTo>
                              <a:cubicBezTo>
                                <a:pt x="246324" y="696259"/>
                                <a:pt x="249238" y="703907"/>
                                <a:pt x="255065" y="709871"/>
                              </a:cubicBezTo>
                              <a:cubicBezTo>
                                <a:pt x="260893" y="715835"/>
                                <a:pt x="268006" y="718817"/>
                                <a:pt x="276406" y="718817"/>
                              </a:cubicBezTo>
                              <a:cubicBezTo>
                                <a:pt x="284936" y="718817"/>
                                <a:pt x="292082" y="715802"/>
                                <a:pt x="297844" y="709773"/>
                              </a:cubicBezTo>
                              <a:cubicBezTo>
                                <a:pt x="303607" y="703744"/>
                                <a:pt x="306488" y="696129"/>
                                <a:pt x="306488" y="686928"/>
                              </a:cubicBezTo>
                              <a:cubicBezTo>
                                <a:pt x="306488" y="677662"/>
                                <a:pt x="303558" y="670030"/>
                                <a:pt x="297698" y="664034"/>
                              </a:cubicBezTo>
                              <a:cubicBezTo>
                                <a:pt x="291838" y="658037"/>
                                <a:pt x="284740" y="655039"/>
                                <a:pt x="276406" y="655039"/>
                              </a:cubicBezTo>
                              <a:close/>
                              <a:moveTo>
                                <a:pt x="2334829" y="654648"/>
                              </a:moveTo>
                              <a:cubicBezTo>
                                <a:pt x="2326625" y="654648"/>
                                <a:pt x="2319414" y="657725"/>
                                <a:pt x="2313196" y="663878"/>
                              </a:cubicBezTo>
                              <a:cubicBezTo>
                                <a:pt x="2306977" y="670031"/>
                                <a:pt x="2303868" y="678186"/>
                                <a:pt x="2303868" y="688344"/>
                              </a:cubicBezTo>
                              <a:cubicBezTo>
                                <a:pt x="2303868" y="693553"/>
                                <a:pt x="2304943" y="698534"/>
                                <a:pt x="2307091" y="703287"/>
                              </a:cubicBezTo>
                              <a:cubicBezTo>
                                <a:pt x="2309240" y="708040"/>
                                <a:pt x="2312659" y="712029"/>
                                <a:pt x="2317347" y="715252"/>
                              </a:cubicBezTo>
                              <a:cubicBezTo>
                                <a:pt x="2322035" y="718475"/>
                                <a:pt x="2327537" y="720086"/>
                                <a:pt x="2333853" y="720086"/>
                              </a:cubicBezTo>
                              <a:cubicBezTo>
                                <a:pt x="2342708" y="720086"/>
                                <a:pt x="2350017" y="717124"/>
                                <a:pt x="2355779" y="711198"/>
                              </a:cubicBezTo>
                              <a:cubicBezTo>
                                <a:pt x="2361541" y="705273"/>
                                <a:pt x="2364423" y="697134"/>
                                <a:pt x="2364423" y="686781"/>
                              </a:cubicBezTo>
                              <a:cubicBezTo>
                                <a:pt x="2364423" y="676689"/>
                                <a:pt x="2361411" y="668810"/>
                                <a:pt x="2355389" y="663146"/>
                              </a:cubicBezTo>
                              <a:cubicBezTo>
                                <a:pt x="2349365" y="657481"/>
                                <a:pt x="2342513" y="654648"/>
                                <a:pt x="2334829" y="654648"/>
                              </a:cubicBezTo>
                              <a:close/>
                              <a:moveTo>
                                <a:pt x="3381361" y="652109"/>
                              </a:moveTo>
                              <a:cubicBezTo>
                                <a:pt x="3373938" y="652109"/>
                                <a:pt x="3367589" y="654534"/>
                                <a:pt x="3362315" y="659385"/>
                              </a:cubicBezTo>
                              <a:cubicBezTo>
                                <a:pt x="3357041" y="664236"/>
                                <a:pt x="3353818" y="670503"/>
                                <a:pt x="3352646" y="678186"/>
                              </a:cubicBezTo>
                              <a:lnTo>
                                <a:pt x="3412321" y="678186"/>
                              </a:lnTo>
                              <a:cubicBezTo>
                                <a:pt x="3411019" y="671545"/>
                                <a:pt x="3407569" y="665538"/>
                                <a:pt x="3401969" y="660167"/>
                              </a:cubicBezTo>
                              <a:cubicBezTo>
                                <a:pt x="3396369" y="654795"/>
                                <a:pt x="3389500" y="652109"/>
                                <a:pt x="3381361" y="652109"/>
                              </a:cubicBezTo>
                              <a:close/>
                              <a:moveTo>
                                <a:pt x="2695561" y="652109"/>
                              </a:moveTo>
                              <a:cubicBezTo>
                                <a:pt x="2688138" y="652109"/>
                                <a:pt x="2681789" y="654534"/>
                                <a:pt x="2676515" y="659385"/>
                              </a:cubicBezTo>
                              <a:cubicBezTo>
                                <a:pt x="2671241" y="664236"/>
                                <a:pt x="2668018" y="670503"/>
                                <a:pt x="2666846" y="678186"/>
                              </a:cubicBezTo>
                              <a:lnTo>
                                <a:pt x="2726521" y="678186"/>
                              </a:lnTo>
                              <a:cubicBezTo>
                                <a:pt x="2725219" y="671545"/>
                                <a:pt x="2721769" y="665538"/>
                                <a:pt x="2716169" y="660167"/>
                              </a:cubicBezTo>
                              <a:cubicBezTo>
                                <a:pt x="2710569" y="654795"/>
                                <a:pt x="2703700" y="652109"/>
                                <a:pt x="2695561" y="652109"/>
                              </a:cubicBezTo>
                              <a:close/>
                              <a:moveTo>
                                <a:pt x="1924035" y="652109"/>
                              </a:moveTo>
                              <a:cubicBezTo>
                                <a:pt x="1916613" y="652109"/>
                                <a:pt x="1910264" y="654534"/>
                                <a:pt x="1904990" y="659385"/>
                              </a:cubicBezTo>
                              <a:cubicBezTo>
                                <a:pt x="1899716" y="664236"/>
                                <a:pt x="1896493" y="670503"/>
                                <a:pt x="1895321" y="678186"/>
                              </a:cubicBezTo>
                              <a:lnTo>
                                <a:pt x="1954997" y="678186"/>
                              </a:lnTo>
                              <a:cubicBezTo>
                                <a:pt x="1953694" y="671545"/>
                                <a:pt x="1950243" y="665538"/>
                                <a:pt x="1944643" y="660167"/>
                              </a:cubicBezTo>
                              <a:cubicBezTo>
                                <a:pt x="1939044" y="654795"/>
                                <a:pt x="1932175" y="652109"/>
                                <a:pt x="1924035" y="652109"/>
                              </a:cubicBezTo>
                              <a:close/>
                              <a:moveTo>
                                <a:pt x="1647811" y="652109"/>
                              </a:moveTo>
                              <a:cubicBezTo>
                                <a:pt x="1640388" y="652109"/>
                                <a:pt x="1634039" y="654534"/>
                                <a:pt x="1628765" y="659385"/>
                              </a:cubicBezTo>
                              <a:cubicBezTo>
                                <a:pt x="1623491" y="664236"/>
                                <a:pt x="1620268" y="670503"/>
                                <a:pt x="1619096" y="678186"/>
                              </a:cubicBezTo>
                              <a:lnTo>
                                <a:pt x="1678772" y="678186"/>
                              </a:lnTo>
                              <a:cubicBezTo>
                                <a:pt x="1677469" y="671545"/>
                                <a:pt x="1674018" y="665538"/>
                                <a:pt x="1668419" y="660167"/>
                              </a:cubicBezTo>
                              <a:cubicBezTo>
                                <a:pt x="1662819" y="654795"/>
                                <a:pt x="1655949" y="652109"/>
                                <a:pt x="1647811" y="652109"/>
                              </a:cubicBezTo>
                              <a:close/>
                              <a:moveTo>
                                <a:pt x="1209661" y="652109"/>
                              </a:moveTo>
                              <a:cubicBezTo>
                                <a:pt x="1202238" y="652109"/>
                                <a:pt x="1195889" y="654534"/>
                                <a:pt x="1190615" y="659385"/>
                              </a:cubicBezTo>
                              <a:cubicBezTo>
                                <a:pt x="1185341" y="664236"/>
                                <a:pt x="1182118" y="670503"/>
                                <a:pt x="1180946" y="678186"/>
                              </a:cubicBezTo>
                              <a:lnTo>
                                <a:pt x="1240622" y="678186"/>
                              </a:lnTo>
                              <a:cubicBezTo>
                                <a:pt x="1239319" y="671545"/>
                                <a:pt x="1235868" y="665538"/>
                                <a:pt x="1230269" y="660167"/>
                              </a:cubicBezTo>
                              <a:cubicBezTo>
                                <a:pt x="1224669" y="654795"/>
                                <a:pt x="1217800" y="652109"/>
                                <a:pt x="1209661" y="652109"/>
                              </a:cubicBezTo>
                              <a:close/>
                              <a:moveTo>
                                <a:pt x="3645093" y="639705"/>
                              </a:moveTo>
                              <a:lnTo>
                                <a:pt x="3678301" y="639705"/>
                              </a:lnTo>
                              <a:lnTo>
                                <a:pt x="3678301" y="717742"/>
                              </a:lnTo>
                              <a:lnTo>
                                <a:pt x="3692951" y="717742"/>
                              </a:lnTo>
                              <a:lnTo>
                                <a:pt x="3692951" y="734248"/>
                              </a:lnTo>
                              <a:lnTo>
                                <a:pt x="3645093" y="734248"/>
                              </a:lnTo>
                              <a:lnTo>
                                <a:pt x="3645093" y="717742"/>
                              </a:lnTo>
                              <a:lnTo>
                                <a:pt x="3659744" y="717742"/>
                              </a:lnTo>
                              <a:lnTo>
                                <a:pt x="3659744" y="656211"/>
                              </a:lnTo>
                              <a:lnTo>
                                <a:pt x="3645093" y="656211"/>
                              </a:lnTo>
                              <a:close/>
                              <a:moveTo>
                                <a:pt x="1733159" y="639705"/>
                              </a:moveTo>
                              <a:lnTo>
                                <a:pt x="1780723" y="639705"/>
                              </a:lnTo>
                              <a:lnTo>
                                <a:pt x="1780723" y="656211"/>
                              </a:lnTo>
                              <a:lnTo>
                                <a:pt x="1768428" y="656211"/>
                              </a:lnTo>
                              <a:lnTo>
                                <a:pt x="1788781" y="709831"/>
                              </a:lnTo>
                              <a:lnTo>
                                <a:pt x="1809181" y="656211"/>
                              </a:lnTo>
                              <a:lnTo>
                                <a:pt x="1796057" y="656211"/>
                              </a:lnTo>
                              <a:lnTo>
                                <a:pt x="1796057" y="639705"/>
                              </a:lnTo>
                              <a:lnTo>
                                <a:pt x="1842255" y="639705"/>
                              </a:lnTo>
                              <a:lnTo>
                                <a:pt x="1842255" y="656211"/>
                              </a:lnTo>
                              <a:lnTo>
                                <a:pt x="1827727" y="656211"/>
                              </a:lnTo>
                              <a:lnTo>
                                <a:pt x="1797565" y="735811"/>
                              </a:lnTo>
                              <a:lnTo>
                                <a:pt x="1780757" y="735811"/>
                              </a:lnTo>
                              <a:lnTo>
                                <a:pt x="1749836" y="656211"/>
                              </a:lnTo>
                              <a:lnTo>
                                <a:pt x="1733159" y="656211"/>
                              </a:lnTo>
                              <a:close/>
                              <a:moveTo>
                                <a:pt x="3959353" y="638240"/>
                              </a:moveTo>
                              <a:cubicBezTo>
                                <a:pt x="3965474" y="638240"/>
                                <a:pt x="3970537" y="639689"/>
                                <a:pt x="3974541" y="642586"/>
                              </a:cubicBezTo>
                              <a:cubicBezTo>
                                <a:pt x="3978545" y="645484"/>
                                <a:pt x="3981166" y="649032"/>
                                <a:pt x="3982403" y="653232"/>
                              </a:cubicBezTo>
                              <a:cubicBezTo>
                                <a:pt x="3983641" y="657432"/>
                                <a:pt x="3984259" y="663569"/>
                                <a:pt x="3984259" y="671643"/>
                              </a:cubicBezTo>
                              <a:lnTo>
                                <a:pt x="3984259" y="717742"/>
                              </a:lnTo>
                              <a:lnTo>
                                <a:pt x="4000179" y="717742"/>
                              </a:lnTo>
                              <a:lnTo>
                                <a:pt x="4000179" y="734248"/>
                              </a:lnTo>
                              <a:lnTo>
                                <a:pt x="3965702" y="734248"/>
                              </a:lnTo>
                              <a:lnTo>
                                <a:pt x="3965702" y="672424"/>
                              </a:lnTo>
                              <a:cubicBezTo>
                                <a:pt x="3965702" y="665262"/>
                                <a:pt x="3964627" y="660590"/>
                                <a:pt x="3962479" y="658409"/>
                              </a:cubicBezTo>
                              <a:cubicBezTo>
                                <a:pt x="3960330" y="656227"/>
                                <a:pt x="3957693" y="655137"/>
                                <a:pt x="3954567" y="655137"/>
                              </a:cubicBezTo>
                              <a:cubicBezTo>
                                <a:pt x="3946363" y="655137"/>
                                <a:pt x="3937085" y="659141"/>
                                <a:pt x="3926732" y="667150"/>
                              </a:cubicBezTo>
                              <a:lnTo>
                                <a:pt x="3926732" y="717742"/>
                              </a:lnTo>
                              <a:lnTo>
                                <a:pt x="3943043" y="717742"/>
                              </a:lnTo>
                              <a:lnTo>
                                <a:pt x="3943043" y="734248"/>
                              </a:lnTo>
                              <a:lnTo>
                                <a:pt x="3891571" y="734248"/>
                              </a:lnTo>
                              <a:lnTo>
                                <a:pt x="3891571" y="717742"/>
                              </a:lnTo>
                              <a:lnTo>
                                <a:pt x="3908175" y="717742"/>
                              </a:lnTo>
                              <a:lnTo>
                                <a:pt x="3908175" y="656211"/>
                              </a:lnTo>
                              <a:lnTo>
                                <a:pt x="3891571" y="656211"/>
                              </a:lnTo>
                              <a:lnTo>
                                <a:pt x="3891571" y="639705"/>
                              </a:lnTo>
                              <a:lnTo>
                                <a:pt x="3926732" y="639705"/>
                              </a:lnTo>
                              <a:lnTo>
                                <a:pt x="3926732" y="651132"/>
                              </a:lnTo>
                              <a:cubicBezTo>
                                <a:pt x="3938647" y="642538"/>
                                <a:pt x="3949521" y="638240"/>
                                <a:pt x="3959353" y="638240"/>
                              </a:cubicBezTo>
                              <a:close/>
                              <a:moveTo>
                                <a:pt x="3530440" y="638240"/>
                              </a:moveTo>
                              <a:cubicBezTo>
                                <a:pt x="3542941" y="638240"/>
                                <a:pt x="3554076" y="643221"/>
                                <a:pt x="3563843" y="653183"/>
                              </a:cubicBezTo>
                              <a:lnTo>
                                <a:pt x="3563843" y="639705"/>
                              </a:lnTo>
                              <a:lnTo>
                                <a:pt x="3599394" y="639705"/>
                              </a:lnTo>
                              <a:lnTo>
                                <a:pt x="3599394" y="656211"/>
                              </a:lnTo>
                              <a:lnTo>
                                <a:pt x="3582399" y="656211"/>
                              </a:lnTo>
                              <a:lnTo>
                                <a:pt x="3582399" y="726630"/>
                              </a:lnTo>
                              <a:cubicBezTo>
                                <a:pt x="3582399" y="736136"/>
                                <a:pt x="3581911" y="743185"/>
                                <a:pt x="3580935" y="747775"/>
                              </a:cubicBezTo>
                              <a:cubicBezTo>
                                <a:pt x="3579958" y="752366"/>
                                <a:pt x="3577597" y="757054"/>
                                <a:pt x="3573853" y="761840"/>
                              </a:cubicBezTo>
                              <a:cubicBezTo>
                                <a:pt x="3570109" y="766625"/>
                                <a:pt x="3564493" y="770646"/>
                                <a:pt x="3557006" y="773902"/>
                              </a:cubicBezTo>
                              <a:cubicBezTo>
                                <a:pt x="3549518" y="777157"/>
                                <a:pt x="3541151" y="778785"/>
                                <a:pt x="3531905" y="778785"/>
                              </a:cubicBezTo>
                              <a:cubicBezTo>
                                <a:pt x="3517971" y="778785"/>
                                <a:pt x="3505535" y="774585"/>
                                <a:pt x="3494596" y="766186"/>
                              </a:cubicBezTo>
                              <a:lnTo>
                                <a:pt x="3506707" y="752708"/>
                              </a:lnTo>
                              <a:cubicBezTo>
                                <a:pt x="3514911" y="759089"/>
                                <a:pt x="3523831" y="762279"/>
                                <a:pt x="3533468" y="762279"/>
                              </a:cubicBezTo>
                              <a:cubicBezTo>
                                <a:pt x="3538807" y="762279"/>
                                <a:pt x="3543755" y="761254"/>
                                <a:pt x="3548313" y="759202"/>
                              </a:cubicBezTo>
                              <a:cubicBezTo>
                                <a:pt x="3552871" y="757151"/>
                                <a:pt x="3556273" y="754661"/>
                                <a:pt x="3558520" y="751731"/>
                              </a:cubicBezTo>
                              <a:cubicBezTo>
                                <a:pt x="3560766" y="748801"/>
                                <a:pt x="3562215" y="746017"/>
                                <a:pt x="3562866" y="743380"/>
                              </a:cubicBezTo>
                              <a:cubicBezTo>
                                <a:pt x="3563517" y="740743"/>
                                <a:pt x="3563843" y="736299"/>
                                <a:pt x="3563843" y="730048"/>
                              </a:cubicBezTo>
                              <a:lnTo>
                                <a:pt x="3563843" y="721454"/>
                              </a:lnTo>
                              <a:cubicBezTo>
                                <a:pt x="3560913" y="725165"/>
                                <a:pt x="3556322" y="728681"/>
                                <a:pt x="3550071" y="732002"/>
                              </a:cubicBezTo>
                              <a:cubicBezTo>
                                <a:pt x="3543821" y="735323"/>
                                <a:pt x="3536984" y="736983"/>
                                <a:pt x="3529561" y="736983"/>
                              </a:cubicBezTo>
                              <a:cubicBezTo>
                                <a:pt x="3516017" y="736983"/>
                                <a:pt x="3504981" y="732295"/>
                                <a:pt x="3496451" y="722919"/>
                              </a:cubicBezTo>
                              <a:cubicBezTo>
                                <a:pt x="3487921" y="713542"/>
                                <a:pt x="3483657" y="702018"/>
                                <a:pt x="3483657" y="688344"/>
                              </a:cubicBezTo>
                              <a:cubicBezTo>
                                <a:pt x="3483657" y="673368"/>
                                <a:pt x="3488361" y="661274"/>
                                <a:pt x="3497770" y="652060"/>
                              </a:cubicBezTo>
                              <a:cubicBezTo>
                                <a:pt x="3507179" y="642847"/>
                                <a:pt x="3518069" y="638240"/>
                                <a:pt x="3530440" y="638240"/>
                              </a:cubicBezTo>
                              <a:close/>
                              <a:moveTo>
                                <a:pt x="2863978" y="638240"/>
                              </a:moveTo>
                              <a:cubicBezTo>
                                <a:pt x="2870099" y="638240"/>
                                <a:pt x="2875161" y="639689"/>
                                <a:pt x="2879166" y="642586"/>
                              </a:cubicBezTo>
                              <a:cubicBezTo>
                                <a:pt x="2883170" y="645484"/>
                                <a:pt x="2885791" y="649032"/>
                                <a:pt x="2887028" y="653232"/>
                              </a:cubicBezTo>
                              <a:cubicBezTo>
                                <a:pt x="2888265" y="657432"/>
                                <a:pt x="2888884" y="663569"/>
                                <a:pt x="2888884" y="671643"/>
                              </a:cubicBezTo>
                              <a:lnTo>
                                <a:pt x="2888884" y="717742"/>
                              </a:lnTo>
                              <a:lnTo>
                                <a:pt x="2904804" y="717742"/>
                              </a:lnTo>
                              <a:lnTo>
                                <a:pt x="2904804" y="734248"/>
                              </a:lnTo>
                              <a:lnTo>
                                <a:pt x="2870327" y="734248"/>
                              </a:lnTo>
                              <a:lnTo>
                                <a:pt x="2870327" y="672424"/>
                              </a:lnTo>
                              <a:cubicBezTo>
                                <a:pt x="2870327" y="665262"/>
                                <a:pt x="2869253" y="660590"/>
                                <a:pt x="2867104" y="658409"/>
                              </a:cubicBezTo>
                              <a:cubicBezTo>
                                <a:pt x="2864955" y="656227"/>
                                <a:pt x="2862318" y="655137"/>
                                <a:pt x="2859193" y="655137"/>
                              </a:cubicBezTo>
                              <a:cubicBezTo>
                                <a:pt x="2850989" y="655137"/>
                                <a:pt x="2841710" y="659141"/>
                                <a:pt x="2831357" y="667150"/>
                              </a:cubicBezTo>
                              <a:lnTo>
                                <a:pt x="2831357" y="717742"/>
                              </a:lnTo>
                              <a:lnTo>
                                <a:pt x="2847668" y="717742"/>
                              </a:lnTo>
                              <a:lnTo>
                                <a:pt x="2847668" y="734248"/>
                              </a:lnTo>
                              <a:lnTo>
                                <a:pt x="2796197" y="734248"/>
                              </a:lnTo>
                              <a:lnTo>
                                <a:pt x="2796197" y="717742"/>
                              </a:lnTo>
                              <a:lnTo>
                                <a:pt x="2812800" y="717742"/>
                              </a:lnTo>
                              <a:lnTo>
                                <a:pt x="2812800" y="656211"/>
                              </a:lnTo>
                              <a:lnTo>
                                <a:pt x="2796197" y="656211"/>
                              </a:lnTo>
                              <a:lnTo>
                                <a:pt x="2796197" y="639705"/>
                              </a:lnTo>
                              <a:lnTo>
                                <a:pt x="2831357" y="639705"/>
                              </a:lnTo>
                              <a:lnTo>
                                <a:pt x="2831357" y="651132"/>
                              </a:lnTo>
                              <a:cubicBezTo>
                                <a:pt x="2843273" y="642538"/>
                                <a:pt x="2854146" y="638240"/>
                                <a:pt x="2863978" y="638240"/>
                              </a:cubicBezTo>
                              <a:close/>
                              <a:moveTo>
                                <a:pt x="2502459" y="638240"/>
                              </a:moveTo>
                              <a:cubicBezTo>
                                <a:pt x="2513248" y="638240"/>
                                <a:pt x="2520690" y="643156"/>
                                <a:pt x="2524785" y="652988"/>
                              </a:cubicBezTo>
                              <a:cubicBezTo>
                                <a:pt x="2537091" y="643156"/>
                                <a:pt x="2548551" y="638240"/>
                                <a:pt x="2559164" y="638240"/>
                              </a:cubicBezTo>
                              <a:cubicBezTo>
                                <a:pt x="2565285" y="638240"/>
                                <a:pt x="2570315" y="639591"/>
                                <a:pt x="2574254" y="642293"/>
                              </a:cubicBezTo>
                              <a:cubicBezTo>
                                <a:pt x="2578193" y="644995"/>
                                <a:pt x="2580847" y="648414"/>
                                <a:pt x="2582214" y="652549"/>
                              </a:cubicBezTo>
                              <a:cubicBezTo>
                                <a:pt x="2583581" y="656683"/>
                                <a:pt x="2584265" y="662787"/>
                                <a:pt x="2584265" y="670861"/>
                              </a:cubicBezTo>
                              <a:lnTo>
                                <a:pt x="2584265" y="717742"/>
                              </a:lnTo>
                              <a:lnTo>
                                <a:pt x="2600771" y="717742"/>
                              </a:lnTo>
                              <a:lnTo>
                                <a:pt x="2600771" y="734248"/>
                              </a:lnTo>
                              <a:lnTo>
                                <a:pt x="2565708" y="734248"/>
                              </a:lnTo>
                              <a:lnTo>
                                <a:pt x="2565708" y="674182"/>
                              </a:lnTo>
                              <a:cubicBezTo>
                                <a:pt x="2565708" y="668713"/>
                                <a:pt x="2565464" y="664855"/>
                                <a:pt x="2564975" y="662608"/>
                              </a:cubicBezTo>
                              <a:cubicBezTo>
                                <a:pt x="2564487" y="660362"/>
                                <a:pt x="2563250" y="658506"/>
                                <a:pt x="2561264" y="657041"/>
                              </a:cubicBezTo>
                              <a:cubicBezTo>
                                <a:pt x="2559278" y="655576"/>
                                <a:pt x="2556885" y="654844"/>
                                <a:pt x="2554085" y="654844"/>
                              </a:cubicBezTo>
                              <a:cubicBezTo>
                                <a:pt x="2546142" y="654844"/>
                                <a:pt x="2537124" y="658913"/>
                                <a:pt x="2527031" y="667052"/>
                              </a:cubicBezTo>
                              <a:lnTo>
                                <a:pt x="2527031" y="717742"/>
                              </a:lnTo>
                              <a:lnTo>
                                <a:pt x="2543245" y="717742"/>
                              </a:lnTo>
                              <a:lnTo>
                                <a:pt x="2543245" y="734248"/>
                              </a:lnTo>
                              <a:lnTo>
                                <a:pt x="2508475" y="734248"/>
                              </a:lnTo>
                              <a:lnTo>
                                <a:pt x="2508475" y="672424"/>
                              </a:lnTo>
                              <a:cubicBezTo>
                                <a:pt x="2508475" y="666238"/>
                                <a:pt x="2507581" y="661762"/>
                                <a:pt x="2505795" y="658995"/>
                              </a:cubicBezTo>
                              <a:cubicBezTo>
                                <a:pt x="2504009" y="656227"/>
                                <a:pt x="2500973" y="654844"/>
                                <a:pt x="2496685" y="654844"/>
                              </a:cubicBezTo>
                              <a:cubicBezTo>
                                <a:pt x="2489672" y="654844"/>
                                <a:pt x="2480644" y="658913"/>
                                <a:pt x="2469603" y="667052"/>
                              </a:cubicBezTo>
                              <a:lnTo>
                                <a:pt x="2469603" y="717742"/>
                              </a:lnTo>
                              <a:lnTo>
                                <a:pt x="2486206" y="717742"/>
                              </a:lnTo>
                              <a:lnTo>
                                <a:pt x="2486206" y="734248"/>
                              </a:lnTo>
                              <a:lnTo>
                                <a:pt x="2434149" y="734248"/>
                              </a:lnTo>
                              <a:lnTo>
                                <a:pt x="2434149" y="717742"/>
                              </a:lnTo>
                              <a:lnTo>
                                <a:pt x="2451045" y="717742"/>
                              </a:lnTo>
                              <a:lnTo>
                                <a:pt x="2451045" y="656211"/>
                              </a:lnTo>
                              <a:lnTo>
                                <a:pt x="2435321" y="656211"/>
                              </a:lnTo>
                              <a:lnTo>
                                <a:pt x="2435321" y="639705"/>
                              </a:lnTo>
                              <a:lnTo>
                                <a:pt x="2469603" y="639705"/>
                              </a:lnTo>
                              <a:lnTo>
                                <a:pt x="2469603" y="651621"/>
                              </a:lnTo>
                              <a:cubicBezTo>
                                <a:pt x="2480783" y="642700"/>
                                <a:pt x="2491735" y="638240"/>
                                <a:pt x="2502459" y="638240"/>
                              </a:cubicBezTo>
                              <a:close/>
                              <a:moveTo>
                                <a:pt x="2337759" y="638240"/>
                              </a:moveTo>
                              <a:cubicBezTo>
                                <a:pt x="2351042" y="638240"/>
                                <a:pt x="2362030" y="642798"/>
                                <a:pt x="2370722" y="651914"/>
                              </a:cubicBezTo>
                              <a:cubicBezTo>
                                <a:pt x="2379415" y="661029"/>
                                <a:pt x="2383761" y="672880"/>
                                <a:pt x="2383761" y="687465"/>
                              </a:cubicBezTo>
                              <a:cubicBezTo>
                                <a:pt x="2383761" y="702766"/>
                                <a:pt x="2379041" y="714845"/>
                                <a:pt x="2369599" y="723700"/>
                              </a:cubicBezTo>
                              <a:cubicBezTo>
                                <a:pt x="2360158" y="732555"/>
                                <a:pt x="2349414" y="736983"/>
                                <a:pt x="2337369" y="736983"/>
                              </a:cubicBezTo>
                              <a:cubicBezTo>
                                <a:pt x="2324867" y="736983"/>
                                <a:pt x="2313798" y="732165"/>
                                <a:pt x="2304161" y="722528"/>
                              </a:cubicBezTo>
                              <a:lnTo>
                                <a:pt x="2304161" y="760130"/>
                              </a:lnTo>
                              <a:lnTo>
                                <a:pt x="2322523" y="760130"/>
                              </a:lnTo>
                              <a:lnTo>
                                <a:pt x="2322523" y="776636"/>
                              </a:lnTo>
                              <a:lnTo>
                                <a:pt x="2268317" y="776636"/>
                              </a:lnTo>
                              <a:lnTo>
                                <a:pt x="2268317" y="760130"/>
                              </a:lnTo>
                              <a:lnTo>
                                <a:pt x="2285604" y="760130"/>
                              </a:lnTo>
                              <a:lnTo>
                                <a:pt x="2285604" y="656211"/>
                              </a:lnTo>
                              <a:lnTo>
                                <a:pt x="2269684" y="656211"/>
                              </a:lnTo>
                              <a:lnTo>
                                <a:pt x="2269684" y="639705"/>
                              </a:lnTo>
                              <a:lnTo>
                                <a:pt x="2304161" y="639705"/>
                              </a:lnTo>
                              <a:lnTo>
                                <a:pt x="2304161" y="654551"/>
                              </a:lnTo>
                              <a:cubicBezTo>
                                <a:pt x="2313407" y="643677"/>
                                <a:pt x="2324607" y="638240"/>
                                <a:pt x="2337759" y="638240"/>
                              </a:cubicBezTo>
                              <a:close/>
                              <a:moveTo>
                                <a:pt x="971043" y="638240"/>
                              </a:moveTo>
                              <a:lnTo>
                                <a:pt x="975926" y="638240"/>
                              </a:lnTo>
                              <a:lnTo>
                                <a:pt x="975926" y="656992"/>
                              </a:lnTo>
                              <a:lnTo>
                                <a:pt x="972215" y="656992"/>
                              </a:lnTo>
                              <a:cubicBezTo>
                                <a:pt x="962773" y="656992"/>
                                <a:pt x="955725" y="657937"/>
                                <a:pt x="951069" y="659825"/>
                              </a:cubicBezTo>
                              <a:cubicBezTo>
                                <a:pt x="946414" y="661713"/>
                                <a:pt x="942963" y="665148"/>
                                <a:pt x="940717" y="670129"/>
                              </a:cubicBezTo>
                              <a:cubicBezTo>
                                <a:pt x="938470" y="675110"/>
                                <a:pt x="937347" y="684047"/>
                                <a:pt x="937347" y="696939"/>
                              </a:cubicBezTo>
                              <a:lnTo>
                                <a:pt x="937347" y="717742"/>
                              </a:lnTo>
                              <a:lnTo>
                                <a:pt x="957955" y="717742"/>
                              </a:lnTo>
                              <a:lnTo>
                                <a:pt x="957955" y="734248"/>
                              </a:lnTo>
                              <a:lnTo>
                                <a:pt x="899745" y="734248"/>
                              </a:lnTo>
                              <a:lnTo>
                                <a:pt x="899745" y="717742"/>
                              </a:lnTo>
                              <a:lnTo>
                                <a:pt x="918790" y="717742"/>
                              </a:lnTo>
                              <a:lnTo>
                                <a:pt x="918790" y="656211"/>
                              </a:lnTo>
                              <a:lnTo>
                                <a:pt x="899745" y="656211"/>
                              </a:lnTo>
                              <a:lnTo>
                                <a:pt x="899745" y="639705"/>
                              </a:lnTo>
                              <a:lnTo>
                                <a:pt x="933636" y="639705"/>
                              </a:lnTo>
                              <a:lnTo>
                                <a:pt x="933636" y="660997"/>
                              </a:lnTo>
                              <a:cubicBezTo>
                                <a:pt x="935719" y="655462"/>
                                <a:pt x="938617" y="650872"/>
                                <a:pt x="942328" y="647226"/>
                              </a:cubicBezTo>
                              <a:cubicBezTo>
                                <a:pt x="946039" y="643579"/>
                                <a:pt x="949962" y="641170"/>
                                <a:pt x="954097" y="639998"/>
                              </a:cubicBezTo>
                              <a:cubicBezTo>
                                <a:pt x="958232" y="638826"/>
                                <a:pt x="963880" y="638240"/>
                                <a:pt x="971043" y="638240"/>
                              </a:cubicBezTo>
                              <a:close/>
                              <a:moveTo>
                                <a:pt x="447168" y="638240"/>
                              </a:moveTo>
                              <a:lnTo>
                                <a:pt x="452051" y="638240"/>
                              </a:lnTo>
                              <a:lnTo>
                                <a:pt x="452051" y="656992"/>
                              </a:lnTo>
                              <a:lnTo>
                                <a:pt x="448340" y="656992"/>
                              </a:lnTo>
                              <a:cubicBezTo>
                                <a:pt x="438898" y="656992"/>
                                <a:pt x="431850" y="657937"/>
                                <a:pt x="427194" y="659825"/>
                              </a:cubicBezTo>
                              <a:cubicBezTo>
                                <a:pt x="422539" y="661713"/>
                                <a:pt x="419088" y="665148"/>
                                <a:pt x="416842" y="670129"/>
                              </a:cubicBezTo>
                              <a:cubicBezTo>
                                <a:pt x="414595" y="675110"/>
                                <a:pt x="413472" y="684047"/>
                                <a:pt x="413472" y="696939"/>
                              </a:cubicBezTo>
                              <a:lnTo>
                                <a:pt x="413472" y="717742"/>
                              </a:lnTo>
                              <a:lnTo>
                                <a:pt x="434080" y="717742"/>
                              </a:lnTo>
                              <a:lnTo>
                                <a:pt x="434080" y="734248"/>
                              </a:lnTo>
                              <a:lnTo>
                                <a:pt x="375870" y="734248"/>
                              </a:lnTo>
                              <a:lnTo>
                                <a:pt x="375870" y="717742"/>
                              </a:lnTo>
                              <a:lnTo>
                                <a:pt x="394915" y="717742"/>
                              </a:lnTo>
                              <a:lnTo>
                                <a:pt x="394915" y="656211"/>
                              </a:lnTo>
                              <a:lnTo>
                                <a:pt x="375870" y="656211"/>
                              </a:lnTo>
                              <a:lnTo>
                                <a:pt x="375870" y="639705"/>
                              </a:lnTo>
                              <a:lnTo>
                                <a:pt x="409761" y="639705"/>
                              </a:lnTo>
                              <a:lnTo>
                                <a:pt x="409761" y="660997"/>
                              </a:lnTo>
                              <a:cubicBezTo>
                                <a:pt x="411844" y="655462"/>
                                <a:pt x="414742" y="650872"/>
                                <a:pt x="418453" y="647226"/>
                              </a:cubicBezTo>
                              <a:cubicBezTo>
                                <a:pt x="422165" y="643579"/>
                                <a:pt x="426087" y="641170"/>
                                <a:pt x="430222" y="639998"/>
                              </a:cubicBezTo>
                              <a:cubicBezTo>
                                <a:pt x="434357" y="638826"/>
                                <a:pt x="440005" y="638240"/>
                                <a:pt x="447168" y="638240"/>
                              </a:cubicBezTo>
                              <a:close/>
                              <a:moveTo>
                                <a:pt x="3791131" y="637068"/>
                              </a:moveTo>
                              <a:cubicBezTo>
                                <a:pt x="3804739" y="637068"/>
                                <a:pt x="3816427" y="641675"/>
                                <a:pt x="3826194" y="650888"/>
                              </a:cubicBezTo>
                              <a:cubicBezTo>
                                <a:pt x="3835961" y="660102"/>
                                <a:pt x="3840844" y="672131"/>
                                <a:pt x="3840844" y="686977"/>
                              </a:cubicBezTo>
                              <a:cubicBezTo>
                                <a:pt x="3840844" y="701822"/>
                                <a:pt x="3835977" y="713868"/>
                                <a:pt x="3826243" y="723114"/>
                              </a:cubicBezTo>
                              <a:cubicBezTo>
                                <a:pt x="3816509" y="732360"/>
                                <a:pt x="3804805" y="736983"/>
                                <a:pt x="3791131" y="736983"/>
                              </a:cubicBezTo>
                              <a:cubicBezTo>
                                <a:pt x="3777067" y="736983"/>
                                <a:pt x="3765265" y="732295"/>
                                <a:pt x="3755726" y="722919"/>
                              </a:cubicBezTo>
                              <a:cubicBezTo>
                                <a:pt x="3746187" y="713542"/>
                                <a:pt x="3741418" y="701562"/>
                                <a:pt x="3741418" y="686977"/>
                              </a:cubicBezTo>
                              <a:cubicBezTo>
                                <a:pt x="3741418" y="672391"/>
                                <a:pt x="3746236" y="660427"/>
                                <a:pt x="3755873" y="651083"/>
                              </a:cubicBezTo>
                              <a:cubicBezTo>
                                <a:pt x="3765509" y="641740"/>
                                <a:pt x="3777262" y="637068"/>
                                <a:pt x="3791131" y="637068"/>
                              </a:cubicBezTo>
                              <a:close/>
                              <a:moveTo>
                                <a:pt x="3380872" y="637068"/>
                              </a:moveTo>
                              <a:cubicBezTo>
                                <a:pt x="3393569" y="637068"/>
                                <a:pt x="3405078" y="641642"/>
                                <a:pt x="3415398" y="650790"/>
                              </a:cubicBezTo>
                              <a:cubicBezTo>
                                <a:pt x="3425719" y="659939"/>
                                <a:pt x="3431074" y="673564"/>
                                <a:pt x="3431465" y="691665"/>
                              </a:cubicBezTo>
                              <a:lnTo>
                                <a:pt x="3351963" y="691665"/>
                              </a:lnTo>
                              <a:cubicBezTo>
                                <a:pt x="3353135" y="700390"/>
                                <a:pt x="3356586" y="707454"/>
                                <a:pt x="3362315" y="712859"/>
                              </a:cubicBezTo>
                              <a:cubicBezTo>
                                <a:pt x="3368045" y="718263"/>
                                <a:pt x="3375370" y="720965"/>
                                <a:pt x="3384291" y="720965"/>
                              </a:cubicBezTo>
                              <a:cubicBezTo>
                                <a:pt x="3397248" y="720965"/>
                                <a:pt x="3407503" y="715756"/>
                                <a:pt x="3415056" y="705338"/>
                              </a:cubicBezTo>
                              <a:lnTo>
                                <a:pt x="3431465" y="712566"/>
                              </a:lnTo>
                              <a:cubicBezTo>
                                <a:pt x="3426126" y="720835"/>
                                <a:pt x="3419191" y="726972"/>
                                <a:pt x="3410661" y="730976"/>
                              </a:cubicBezTo>
                              <a:cubicBezTo>
                                <a:pt x="3402131" y="734981"/>
                                <a:pt x="3393211" y="736983"/>
                                <a:pt x="3383900" y="736983"/>
                              </a:cubicBezTo>
                              <a:cubicBezTo>
                                <a:pt x="3369445" y="736983"/>
                                <a:pt x="3357090" y="732474"/>
                                <a:pt x="3346835" y="723456"/>
                              </a:cubicBezTo>
                              <a:cubicBezTo>
                                <a:pt x="3336580" y="714438"/>
                                <a:pt x="3331452" y="702278"/>
                                <a:pt x="3331452" y="686977"/>
                              </a:cubicBezTo>
                              <a:cubicBezTo>
                                <a:pt x="3331452" y="672457"/>
                                <a:pt x="3336449" y="660509"/>
                                <a:pt x="3346444" y="651132"/>
                              </a:cubicBezTo>
                              <a:cubicBezTo>
                                <a:pt x="3356439" y="641756"/>
                                <a:pt x="3367915" y="637068"/>
                                <a:pt x="3380872" y="637068"/>
                              </a:cubicBezTo>
                              <a:close/>
                              <a:moveTo>
                                <a:pt x="2695072" y="637068"/>
                              </a:moveTo>
                              <a:cubicBezTo>
                                <a:pt x="2707769" y="637068"/>
                                <a:pt x="2719278" y="641642"/>
                                <a:pt x="2729598" y="650790"/>
                              </a:cubicBezTo>
                              <a:cubicBezTo>
                                <a:pt x="2739919" y="659939"/>
                                <a:pt x="2745274" y="673564"/>
                                <a:pt x="2745665" y="691665"/>
                              </a:cubicBezTo>
                              <a:lnTo>
                                <a:pt x="2666163" y="691665"/>
                              </a:lnTo>
                              <a:cubicBezTo>
                                <a:pt x="2667335" y="700390"/>
                                <a:pt x="2670785" y="707454"/>
                                <a:pt x="2676515" y="712859"/>
                              </a:cubicBezTo>
                              <a:cubicBezTo>
                                <a:pt x="2682245" y="718263"/>
                                <a:pt x="2689570" y="720965"/>
                                <a:pt x="2698491" y="720965"/>
                              </a:cubicBezTo>
                              <a:cubicBezTo>
                                <a:pt x="2711448" y="720965"/>
                                <a:pt x="2721703" y="715756"/>
                                <a:pt x="2729256" y="705338"/>
                              </a:cubicBezTo>
                              <a:lnTo>
                                <a:pt x="2745665" y="712566"/>
                              </a:lnTo>
                              <a:cubicBezTo>
                                <a:pt x="2740325" y="720835"/>
                                <a:pt x="2733391" y="726972"/>
                                <a:pt x="2724861" y="730976"/>
                              </a:cubicBezTo>
                              <a:cubicBezTo>
                                <a:pt x="2716331" y="734981"/>
                                <a:pt x="2707411" y="736983"/>
                                <a:pt x="2698100" y="736983"/>
                              </a:cubicBezTo>
                              <a:cubicBezTo>
                                <a:pt x="2683645" y="736983"/>
                                <a:pt x="2671290" y="732474"/>
                                <a:pt x="2661035" y="723456"/>
                              </a:cubicBezTo>
                              <a:cubicBezTo>
                                <a:pt x="2650780" y="714438"/>
                                <a:pt x="2645652" y="702278"/>
                                <a:pt x="2645652" y="686977"/>
                              </a:cubicBezTo>
                              <a:cubicBezTo>
                                <a:pt x="2645652" y="672457"/>
                                <a:pt x="2650649" y="660509"/>
                                <a:pt x="2660644" y="651132"/>
                              </a:cubicBezTo>
                              <a:cubicBezTo>
                                <a:pt x="2670639" y="641756"/>
                                <a:pt x="2682115" y="637068"/>
                                <a:pt x="2695072" y="637068"/>
                              </a:cubicBezTo>
                              <a:close/>
                              <a:moveTo>
                                <a:pt x="2171881" y="637068"/>
                              </a:moveTo>
                              <a:cubicBezTo>
                                <a:pt x="2185489" y="637068"/>
                                <a:pt x="2197177" y="641675"/>
                                <a:pt x="2206944" y="650888"/>
                              </a:cubicBezTo>
                              <a:cubicBezTo>
                                <a:pt x="2216711" y="660102"/>
                                <a:pt x="2221594" y="672131"/>
                                <a:pt x="2221594" y="686977"/>
                              </a:cubicBezTo>
                              <a:cubicBezTo>
                                <a:pt x="2221594" y="701822"/>
                                <a:pt x="2216727" y="713868"/>
                                <a:pt x="2206993" y="723114"/>
                              </a:cubicBezTo>
                              <a:cubicBezTo>
                                <a:pt x="2197259" y="732360"/>
                                <a:pt x="2185555" y="736983"/>
                                <a:pt x="2171881" y="736983"/>
                              </a:cubicBezTo>
                              <a:cubicBezTo>
                                <a:pt x="2157817" y="736983"/>
                                <a:pt x="2146015" y="732295"/>
                                <a:pt x="2136476" y="722919"/>
                              </a:cubicBezTo>
                              <a:cubicBezTo>
                                <a:pt x="2126937" y="713542"/>
                                <a:pt x="2122167" y="701562"/>
                                <a:pt x="2122167" y="686977"/>
                              </a:cubicBezTo>
                              <a:cubicBezTo>
                                <a:pt x="2122167" y="672391"/>
                                <a:pt x="2126986" y="660427"/>
                                <a:pt x="2136623" y="651083"/>
                              </a:cubicBezTo>
                              <a:cubicBezTo>
                                <a:pt x="2146259" y="641740"/>
                                <a:pt x="2158012" y="637068"/>
                                <a:pt x="2171881" y="637068"/>
                              </a:cubicBezTo>
                              <a:close/>
                              <a:moveTo>
                                <a:pt x="1923547" y="637068"/>
                              </a:moveTo>
                              <a:cubicBezTo>
                                <a:pt x="1936244" y="637068"/>
                                <a:pt x="1947753" y="641642"/>
                                <a:pt x="1958073" y="650790"/>
                              </a:cubicBezTo>
                              <a:cubicBezTo>
                                <a:pt x="1968393" y="659939"/>
                                <a:pt x="1973749" y="673564"/>
                                <a:pt x="1974139" y="691665"/>
                              </a:cubicBezTo>
                              <a:lnTo>
                                <a:pt x="1894637" y="691665"/>
                              </a:lnTo>
                              <a:cubicBezTo>
                                <a:pt x="1895809" y="700390"/>
                                <a:pt x="1899260" y="707454"/>
                                <a:pt x="1904990" y="712859"/>
                              </a:cubicBezTo>
                              <a:cubicBezTo>
                                <a:pt x="1910720" y="718263"/>
                                <a:pt x="1918045" y="720965"/>
                                <a:pt x="1926965" y="720965"/>
                              </a:cubicBezTo>
                              <a:cubicBezTo>
                                <a:pt x="1939923" y="720965"/>
                                <a:pt x="1950178" y="715756"/>
                                <a:pt x="1957731" y="705338"/>
                              </a:cubicBezTo>
                              <a:lnTo>
                                <a:pt x="1974139" y="712566"/>
                              </a:lnTo>
                              <a:cubicBezTo>
                                <a:pt x="1968801" y="720835"/>
                                <a:pt x="1961866" y="726972"/>
                                <a:pt x="1953336" y="730976"/>
                              </a:cubicBezTo>
                              <a:cubicBezTo>
                                <a:pt x="1944806" y="734981"/>
                                <a:pt x="1935886" y="736983"/>
                                <a:pt x="1926575" y="736983"/>
                              </a:cubicBezTo>
                              <a:cubicBezTo>
                                <a:pt x="1912120" y="736983"/>
                                <a:pt x="1899765" y="732474"/>
                                <a:pt x="1889510" y="723456"/>
                              </a:cubicBezTo>
                              <a:cubicBezTo>
                                <a:pt x="1879255" y="714438"/>
                                <a:pt x="1874127" y="702278"/>
                                <a:pt x="1874127" y="686977"/>
                              </a:cubicBezTo>
                              <a:cubicBezTo>
                                <a:pt x="1874127" y="672457"/>
                                <a:pt x="1879124" y="660509"/>
                                <a:pt x="1889119" y="651132"/>
                              </a:cubicBezTo>
                              <a:cubicBezTo>
                                <a:pt x="1899114" y="641756"/>
                                <a:pt x="1910590" y="637068"/>
                                <a:pt x="1923547" y="637068"/>
                              </a:cubicBezTo>
                              <a:close/>
                              <a:moveTo>
                                <a:pt x="1647322" y="637068"/>
                              </a:moveTo>
                              <a:cubicBezTo>
                                <a:pt x="1660019" y="637068"/>
                                <a:pt x="1671528" y="641642"/>
                                <a:pt x="1681848" y="650790"/>
                              </a:cubicBezTo>
                              <a:cubicBezTo>
                                <a:pt x="1692168" y="659939"/>
                                <a:pt x="1697524" y="673564"/>
                                <a:pt x="1697915" y="691665"/>
                              </a:cubicBezTo>
                              <a:lnTo>
                                <a:pt x="1618412" y="691665"/>
                              </a:lnTo>
                              <a:cubicBezTo>
                                <a:pt x="1619585" y="700390"/>
                                <a:pt x="1623035" y="707454"/>
                                <a:pt x="1628765" y="712859"/>
                              </a:cubicBezTo>
                              <a:cubicBezTo>
                                <a:pt x="1634495" y="718263"/>
                                <a:pt x="1641820" y="720965"/>
                                <a:pt x="1650741" y="720965"/>
                              </a:cubicBezTo>
                              <a:cubicBezTo>
                                <a:pt x="1663698" y="720965"/>
                                <a:pt x="1673953" y="715756"/>
                                <a:pt x="1681506" y="705338"/>
                              </a:cubicBezTo>
                              <a:lnTo>
                                <a:pt x="1697915" y="712566"/>
                              </a:lnTo>
                              <a:cubicBezTo>
                                <a:pt x="1692575" y="720835"/>
                                <a:pt x="1685641" y="726972"/>
                                <a:pt x="1677111" y="730976"/>
                              </a:cubicBezTo>
                              <a:cubicBezTo>
                                <a:pt x="1668581" y="734981"/>
                                <a:pt x="1659661" y="736983"/>
                                <a:pt x="1650350" y="736983"/>
                              </a:cubicBezTo>
                              <a:cubicBezTo>
                                <a:pt x="1635895" y="736983"/>
                                <a:pt x="1623540" y="732474"/>
                                <a:pt x="1613285" y="723456"/>
                              </a:cubicBezTo>
                              <a:cubicBezTo>
                                <a:pt x="1603029" y="714438"/>
                                <a:pt x="1597902" y="702278"/>
                                <a:pt x="1597902" y="686977"/>
                              </a:cubicBezTo>
                              <a:cubicBezTo>
                                <a:pt x="1597902" y="672457"/>
                                <a:pt x="1602899" y="660509"/>
                                <a:pt x="1612894" y="651132"/>
                              </a:cubicBezTo>
                              <a:cubicBezTo>
                                <a:pt x="1622889" y="641756"/>
                                <a:pt x="1634365" y="637068"/>
                                <a:pt x="1647322" y="637068"/>
                              </a:cubicBezTo>
                              <a:close/>
                              <a:moveTo>
                                <a:pt x="1209172" y="637068"/>
                              </a:moveTo>
                              <a:cubicBezTo>
                                <a:pt x="1221869" y="637068"/>
                                <a:pt x="1233378" y="641642"/>
                                <a:pt x="1243698" y="650790"/>
                              </a:cubicBezTo>
                              <a:cubicBezTo>
                                <a:pt x="1254018" y="659939"/>
                                <a:pt x="1259374" y="673564"/>
                                <a:pt x="1259765" y="691665"/>
                              </a:cubicBezTo>
                              <a:lnTo>
                                <a:pt x="1180263" y="691665"/>
                              </a:lnTo>
                              <a:cubicBezTo>
                                <a:pt x="1181434" y="700390"/>
                                <a:pt x="1184885" y="707454"/>
                                <a:pt x="1190615" y="712859"/>
                              </a:cubicBezTo>
                              <a:cubicBezTo>
                                <a:pt x="1196345" y="718263"/>
                                <a:pt x="1203670" y="720965"/>
                                <a:pt x="1212591" y="720965"/>
                              </a:cubicBezTo>
                              <a:cubicBezTo>
                                <a:pt x="1225548" y="720965"/>
                                <a:pt x="1235803" y="715756"/>
                                <a:pt x="1243356" y="705338"/>
                              </a:cubicBezTo>
                              <a:lnTo>
                                <a:pt x="1259765" y="712566"/>
                              </a:lnTo>
                              <a:cubicBezTo>
                                <a:pt x="1254425" y="720835"/>
                                <a:pt x="1247491" y="726972"/>
                                <a:pt x="1238961" y="730976"/>
                              </a:cubicBezTo>
                              <a:cubicBezTo>
                                <a:pt x="1230431" y="734981"/>
                                <a:pt x="1221511" y="736983"/>
                                <a:pt x="1212200" y="736983"/>
                              </a:cubicBezTo>
                              <a:cubicBezTo>
                                <a:pt x="1197745" y="736983"/>
                                <a:pt x="1185390" y="732474"/>
                                <a:pt x="1175135" y="723456"/>
                              </a:cubicBezTo>
                              <a:cubicBezTo>
                                <a:pt x="1164879" y="714438"/>
                                <a:pt x="1159752" y="702278"/>
                                <a:pt x="1159752" y="686977"/>
                              </a:cubicBezTo>
                              <a:cubicBezTo>
                                <a:pt x="1159752" y="672457"/>
                                <a:pt x="1164749" y="660509"/>
                                <a:pt x="1174744" y="651132"/>
                              </a:cubicBezTo>
                              <a:cubicBezTo>
                                <a:pt x="1184739" y="641756"/>
                                <a:pt x="1196215" y="637068"/>
                                <a:pt x="1209172" y="637068"/>
                              </a:cubicBezTo>
                              <a:close/>
                              <a:moveTo>
                                <a:pt x="1063172" y="637068"/>
                              </a:moveTo>
                              <a:cubicBezTo>
                                <a:pt x="1073655" y="637068"/>
                                <a:pt x="1082510" y="640161"/>
                                <a:pt x="1089738" y="646347"/>
                              </a:cubicBezTo>
                              <a:lnTo>
                                <a:pt x="1089738" y="639705"/>
                              </a:lnTo>
                              <a:lnTo>
                                <a:pt x="1106341" y="639705"/>
                              </a:lnTo>
                              <a:lnTo>
                                <a:pt x="1106341" y="675452"/>
                              </a:lnTo>
                              <a:lnTo>
                                <a:pt x="1089738" y="675452"/>
                              </a:lnTo>
                              <a:cubicBezTo>
                                <a:pt x="1088891" y="668615"/>
                                <a:pt x="1086108" y="663373"/>
                                <a:pt x="1081387" y="659727"/>
                              </a:cubicBezTo>
                              <a:cubicBezTo>
                                <a:pt x="1076666" y="656081"/>
                                <a:pt x="1071181" y="654258"/>
                                <a:pt x="1064930" y="654258"/>
                              </a:cubicBezTo>
                              <a:cubicBezTo>
                                <a:pt x="1056596" y="654258"/>
                                <a:pt x="1049824" y="657204"/>
                                <a:pt x="1044615" y="663097"/>
                              </a:cubicBezTo>
                              <a:cubicBezTo>
                                <a:pt x="1039406" y="668989"/>
                                <a:pt x="1036801" y="676721"/>
                                <a:pt x="1036801" y="686293"/>
                              </a:cubicBezTo>
                              <a:cubicBezTo>
                                <a:pt x="1036801" y="695213"/>
                                <a:pt x="1039276" y="703076"/>
                                <a:pt x="1044224" y="709880"/>
                              </a:cubicBezTo>
                              <a:cubicBezTo>
                                <a:pt x="1049173" y="716684"/>
                                <a:pt x="1056335" y="720086"/>
                                <a:pt x="1065711" y="720086"/>
                              </a:cubicBezTo>
                              <a:cubicBezTo>
                                <a:pt x="1078734" y="720086"/>
                                <a:pt x="1088175" y="713901"/>
                                <a:pt x="1094035" y="701529"/>
                              </a:cubicBezTo>
                              <a:lnTo>
                                <a:pt x="1109369" y="708757"/>
                              </a:lnTo>
                              <a:cubicBezTo>
                                <a:pt x="1100905" y="727574"/>
                                <a:pt x="1086091" y="736983"/>
                                <a:pt x="1064930" y="736983"/>
                              </a:cubicBezTo>
                              <a:cubicBezTo>
                                <a:pt x="1049954" y="736983"/>
                                <a:pt x="1038169" y="731872"/>
                                <a:pt x="1029574" y="721649"/>
                              </a:cubicBezTo>
                              <a:cubicBezTo>
                                <a:pt x="1020979" y="711426"/>
                                <a:pt x="1016682" y="699641"/>
                                <a:pt x="1016682" y="686293"/>
                              </a:cubicBezTo>
                              <a:cubicBezTo>
                                <a:pt x="1016682" y="672033"/>
                                <a:pt x="1021370" y="660264"/>
                                <a:pt x="1030746" y="650986"/>
                              </a:cubicBezTo>
                              <a:cubicBezTo>
                                <a:pt x="1040122" y="641707"/>
                                <a:pt x="1050931" y="637068"/>
                                <a:pt x="1063172" y="637068"/>
                              </a:cubicBezTo>
                              <a:close/>
                              <a:moveTo>
                                <a:pt x="800281" y="637068"/>
                              </a:moveTo>
                              <a:cubicBezTo>
                                <a:pt x="813889" y="637068"/>
                                <a:pt x="825577" y="641675"/>
                                <a:pt x="835344" y="650888"/>
                              </a:cubicBezTo>
                              <a:cubicBezTo>
                                <a:pt x="845111" y="660102"/>
                                <a:pt x="849994" y="672131"/>
                                <a:pt x="849994" y="686977"/>
                              </a:cubicBezTo>
                              <a:cubicBezTo>
                                <a:pt x="849994" y="701822"/>
                                <a:pt x="845127" y="713868"/>
                                <a:pt x="835393" y="723114"/>
                              </a:cubicBezTo>
                              <a:cubicBezTo>
                                <a:pt x="825659" y="732360"/>
                                <a:pt x="813955" y="736983"/>
                                <a:pt x="800281" y="736983"/>
                              </a:cubicBezTo>
                              <a:cubicBezTo>
                                <a:pt x="786217" y="736983"/>
                                <a:pt x="774415" y="732295"/>
                                <a:pt x="764876" y="722919"/>
                              </a:cubicBezTo>
                              <a:cubicBezTo>
                                <a:pt x="755337" y="713542"/>
                                <a:pt x="750568" y="701562"/>
                                <a:pt x="750568" y="686977"/>
                              </a:cubicBezTo>
                              <a:cubicBezTo>
                                <a:pt x="750568" y="672391"/>
                                <a:pt x="755386" y="660427"/>
                                <a:pt x="765023" y="651083"/>
                              </a:cubicBezTo>
                              <a:cubicBezTo>
                                <a:pt x="774659" y="641740"/>
                                <a:pt x="786412" y="637068"/>
                                <a:pt x="800281" y="637068"/>
                              </a:cubicBezTo>
                              <a:close/>
                              <a:moveTo>
                                <a:pt x="276406" y="637068"/>
                              </a:moveTo>
                              <a:cubicBezTo>
                                <a:pt x="290014" y="637068"/>
                                <a:pt x="301702" y="641675"/>
                                <a:pt x="311469" y="650888"/>
                              </a:cubicBezTo>
                              <a:cubicBezTo>
                                <a:pt x="321236" y="660102"/>
                                <a:pt x="326119" y="672131"/>
                                <a:pt x="326119" y="686977"/>
                              </a:cubicBezTo>
                              <a:cubicBezTo>
                                <a:pt x="326119" y="701822"/>
                                <a:pt x="321252" y="713868"/>
                                <a:pt x="311518" y="723114"/>
                              </a:cubicBezTo>
                              <a:cubicBezTo>
                                <a:pt x="301783" y="732360"/>
                                <a:pt x="290079" y="736983"/>
                                <a:pt x="276406" y="736983"/>
                              </a:cubicBezTo>
                              <a:cubicBezTo>
                                <a:pt x="262342" y="736983"/>
                                <a:pt x="250540" y="732295"/>
                                <a:pt x="241001" y="722919"/>
                              </a:cubicBezTo>
                              <a:cubicBezTo>
                                <a:pt x="231462" y="713542"/>
                                <a:pt x="226693" y="701562"/>
                                <a:pt x="226693" y="686977"/>
                              </a:cubicBezTo>
                              <a:cubicBezTo>
                                <a:pt x="226693" y="672391"/>
                                <a:pt x="231511" y="660427"/>
                                <a:pt x="241148" y="651083"/>
                              </a:cubicBezTo>
                              <a:cubicBezTo>
                                <a:pt x="250784" y="641740"/>
                                <a:pt x="262537" y="637068"/>
                                <a:pt x="276406" y="637068"/>
                              </a:cubicBezTo>
                              <a:close/>
                              <a:moveTo>
                                <a:pt x="3204004" y="615386"/>
                              </a:moveTo>
                              <a:lnTo>
                                <a:pt x="3204004" y="653769"/>
                              </a:lnTo>
                              <a:lnTo>
                                <a:pt x="3220022" y="653769"/>
                              </a:lnTo>
                              <a:cubicBezTo>
                                <a:pt x="3227770" y="653769"/>
                                <a:pt x="3233484" y="653265"/>
                                <a:pt x="3237163" y="652256"/>
                              </a:cubicBezTo>
                              <a:cubicBezTo>
                                <a:pt x="3240841" y="651246"/>
                                <a:pt x="3243853" y="649195"/>
                                <a:pt x="3246197" y="646102"/>
                              </a:cubicBezTo>
                              <a:cubicBezTo>
                                <a:pt x="3248541" y="643010"/>
                                <a:pt x="3249713" y="638859"/>
                                <a:pt x="3249713" y="633650"/>
                              </a:cubicBezTo>
                              <a:cubicBezTo>
                                <a:pt x="3249713" y="629222"/>
                                <a:pt x="3248525" y="625478"/>
                                <a:pt x="3246148" y="622418"/>
                              </a:cubicBezTo>
                              <a:cubicBezTo>
                                <a:pt x="3243771" y="619358"/>
                                <a:pt x="3240841" y="617420"/>
                                <a:pt x="3237358" y="616607"/>
                              </a:cubicBezTo>
                              <a:cubicBezTo>
                                <a:pt x="3233874" y="615793"/>
                                <a:pt x="3228551" y="615386"/>
                                <a:pt x="3221389" y="615386"/>
                              </a:cubicBezTo>
                              <a:close/>
                              <a:moveTo>
                                <a:pt x="1451209" y="615386"/>
                              </a:moveTo>
                              <a:lnTo>
                                <a:pt x="1451209" y="717254"/>
                              </a:lnTo>
                              <a:lnTo>
                                <a:pt x="1461952" y="717254"/>
                              </a:lnTo>
                              <a:cubicBezTo>
                                <a:pt x="1473933" y="717254"/>
                                <a:pt x="1483423" y="716505"/>
                                <a:pt x="1490423" y="715007"/>
                              </a:cubicBezTo>
                              <a:cubicBezTo>
                                <a:pt x="1497422" y="713510"/>
                                <a:pt x="1503331" y="710954"/>
                                <a:pt x="1508149" y="707341"/>
                              </a:cubicBezTo>
                              <a:cubicBezTo>
                                <a:pt x="1512968" y="703727"/>
                                <a:pt x="1516875" y="698274"/>
                                <a:pt x="1519869" y="690981"/>
                              </a:cubicBezTo>
                              <a:cubicBezTo>
                                <a:pt x="1522865" y="683688"/>
                                <a:pt x="1524362" y="675094"/>
                                <a:pt x="1524362" y="665197"/>
                              </a:cubicBezTo>
                              <a:cubicBezTo>
                                <a:pt x="1524362" y="653411"/>
                                <a:pt x="1521904" y="643417"/>
                                <a:pt x="1516988" y="635212"/>
                              </a:cubicBezTo>
                              <a:cubicBezTo>
                                <a:pt x="1512073" y="627008"/>
                                <a:pt x="1505789" y="621653"/>
                                <a:pt x="1498138" y="619146"/>
                              </a:cubicBezTo>
                              <a:cubicBezTo>
                                <a:pt x="1490488" y="616639"/>
                                <a:pt x="1478719" y="615386"/>
                                <a:pt x="1462831" y="615386"/>
                              </a:cubicBezTo>
                              <a:close/>
                              <a:moveTo>
                                <a:pt x="2980143" y="608158"/>
                              </a:moveTo>
                              <a:lnTo>
                                <a:pt x="2980143" y="639705"/>
                              </a:lnTo>
                              <a:lnTo>
                                <a:pt x="2997626" y="639705"/>
                              </a:lnTo>
                              <a:lnTo>
                                <a:pt x="2997626" y="656211"/>
                              </a:lnTo>
                              <a:lnTo>
                                <a:pt x="2980143" y="656211"/>
                              </a:lnTo>
                              <a:lnTo>
                                <a:pt x="2980143" y="702115"/>
                              </a:lnTo>
                              <a:cubicBezTo>
                                <a:pt x="2980143" y="709473"/>
                                <a:pt x="2980550" y="714015"/>
                                <a:pt x="2981364" y="715740"/>
                              </a:cubicBezTo>
                              <a:cubicBezTo>
                                <a:pt x="2982178" y="717465"/>
                                <a:pt x="2984213" y="718328"/>
                                <a:pt x="2987469" y="718328"/>
                              </a:cubicBezTo>
                              <a:cubicBezTo>
                                <a:pt x="2990919" y="718328"/>
                                <a:pt x="2994305" y="717677"/>
                                <a:pt x="2997626" y="716375"/>
                              </a:cubicBezTo>
                              <a:lnTo>
                                <a:pt x="2997626" y="733272"/>
                              </a:lnTo>
                              <a:cubicBezTo>
                                <a:pt x="2992873" y="734964"/>
                                <a:pt x="2988119" y="735811"/>
                                <a:pt x="2983366" y="735811"/>
                              </a:cubicBezTo>
                              <a:cubicBezTo>
                                <a:pt x="2977701" y="735811"/>
                                <a:pt x="2973111" y="734557"/>
                                <a:pt x="2969595" y="732051"/>
                              </a:cubicBezTo>
                              <a:cubicBezTo>
                                <a:pt x="2966079" y="729544"/>
                                <a:pt x="2963865" y="726402"/>
                                <a:pt x="2962954" y="722626"/>
                              </a:cubicBezTo>
                              <a:cubicBezTo>
                                <a:pt x="2962042" y="718849"/>
                                <a:pt x="2961586" y="712338"/>
                                <a:pt x="2961586" y="703092"/>
                              </a:cubicBezTo>
                              <a:lnTo>
                                <a:pt x="2961586" y="656211"/>
                              </a:lnTo>
                              <a:lnTo>
                                <a:pt x="2949280" y="656211"/>
                              </a:lnTo>
                              <a:lnTo>
                                <a:pt x="2949280" y="639705"/>
                              </a:lnTo>
                              <a:lnTo>
                                <a:pt x="2961586" y="639705"/>
                              </a:lnTo>
                              <a:lnTo>
                                <a:pt x="2961586" y="625153"/>
                              </a:lnTo>
                              <a:close/>
                              <a:moveTo>
                                <a:pt x="3164839" y="598391"/>
                              </a:moveTo>
                              <a:lnTo>
                                <a:pt x="3220022" y="598391"/>
                              </a:lnTo>
                              <a:cubicBezTo>
                                <a:pt x="3231547" y="598391"/>
                                <a:pt x="3240695" y="599287"/>
                                <a:pt x="3247467" y="601077"/>
                              </a:cubicBezTo>
                              <a:cubicBezTo>
                                <a:pt x="3254238" y="602868"/>
                                <a:pt x="3259838" y="606644"/>
                                <a:pt x="3264265" y="612406"/>
                              </a:cubicBezTo>
                              <a:cubicBezTo>
                                <a:pt x="3268693" y="618168"/>
                                <a:pt x="3270907" y="625346"/>
                                <a:pt x="3270907" y="633940"/>
                              </a:cubicBezTo>
                              <a:cubicBezTo>
                                <a:pt x="3270907" y="651909"/>
                                <a:pt x="3261573" y="663205"/>
                                <a:pt x="3242904" y="667828"/>
                              </a:cubicBezTo>
                              <a:lnTo>
                                <a:pt x="3266903" y="717254"/>
                              </a:lnTo>
                              <a:lnTo>
                                <a:pt x="3283506" y="717254"/>
                              </a:lnTo>
                              <a:lnTo>
                                <a:pt x="3283506" y="734248"/>
                              </a:lnTo>
                              <a:lnTo>
                                <a:pt x="3254081" y="734248"/>
                              </a:lnTo>
                              <a:lnTo>
                                <a:pt x="3223147" y="670764"/>
                              </a:lnTo>
                              <a:lnTo>
                                <a:pt x="3204004" y="670764"/>
                              </a:lnTo>
                              <a:lnTo>
                                <a:pt x="3204004" y="717254"/>
                              </a:lnTo>
                              <a:lnTo>
                                <a:pt x="3221389" y="717254"/>
                              </a:lnTo>
                              <a:lnTo>
                                <a:pt x="3221389" y="734248"/>
                              </a:lnTo>
                              <a:lnTo>
                                <a:pt x="3164839" y="734248"/>
                              </a:lnTo>
                              <a:lnTo>
                                <a:pt x="3164839" y="717254"/>
                              </a:lnTo>
                              <a:lnTo>
                                <a:pt x="3183494" y="717254"/>
                              </a:lnTo>
                              <a:lnTo>
                                <a:pt x="3183494" y="615386"/>
                              </a:lnTo>
                              <a:lnTo>
                                <a:pt x="3164839" y="615386"/>
                              </a:lnTo>
                              <a:close/>
                              <a:moveTo>
                                <a:pt x="2023304" y="598391"/>
                              </a:moveTo>
                              <a:lnTo>
                                <a:pt x="2058660" y="598391"/>
                              </a:lnTo>
                              <a:lnTo>
                                <a:pt x="2058660" y="717742"/>
                              </a:lnTo>
                              <a:lnTo>
                                <a:pt x="2073115" y="717742"/>
                              </a:lnTo>
                              <a:lnTo>
                                <a:pt x="2073115" y="734248"/>
                              </a:lnTo>
                              <a:lnTo>
                                <a:pt x="2023304" y="734248"/>
                              </a:lnTo>
                              <a:lnTo>
                                <a:pt x="2023304" y="717742"/>
                              </a:lnTo>
                              <a:lnTo>
                                <a:pt x="2040103" y="717742"/>
                              </a:lnTo>
                              <a:lnTo>
                                <a:pt x="2040103" y="614897"/>
                              </a:lnTo>
                              <a:lnTo>
                                <a:pt x="2023304" y="614897"/>
                              </a:lnTo>
                              <a:close/>
                              <a:moveTo>
                                <a:pt x="1412239" y="598391"/>
                              </a:moveTo>
                              <a:lnTo>
                                <a:pt x="1464785" y="598391"/>
                              </a:lnTo>
                              <a:cubicBezTo>
                                <a:pt x="1479305" y="598391"/>
                                <a:pt x="1490488" y="599140"/>
                                <a:pt x="1498334" y="600638"/>
                              </a:cubicBezTo>
                              <a:cubicBezTo>
                                <a:pt x="1506180" y="602135"/>
                                <a:pt x="1513781" y="605521"/>
                                <a:pt x="1521139" y="610795"/>
                              </a:cubicBezTo>
                              <a:cubicBezTo>
                                <a:pt x="1528497" y="616069"/>
                                <a:pt x="1534373" y="623313"/>
                                <a:pt x="1538768" y="632526"/>
                              </a:cubicBezTo>
                              <a:cubicBezTo>
                                <a:pt x="1543164" y="641740"/>
                                <a:pt x="1545361" y="652239"/>
                                <a:pt x="1545361" y="664025"/>
                              </a:cubicBezTo>
                              <a:cubicBezTo>
                                <a:pt x="1545361" y="677438"/>
                                <a:pt x="1543245" y="689093"/>
                                <a:pt x="1539013" y="698990"/>
                              </a:cubicBezTo>
                              <a:cubicBezTo>
                                <a:pt x="1534780" y="708887"/>
                                <a:pt x="1529229" y="716277"/>
                                <a:pt x="1522360" y="721161"/>
                              </a:cubicBezTo>
                              <a:cubicBezTo>
                                <a:pt x="1515491" y="726044"/>
                                <a:pt x="1507319" y="729446"/>
                                <a:pt x="1497845" y="731367"/>
                              </a:cubicBezTo>
                              <a:cubicBezTo>
                                <a:pt x="1488372" y="733288"/>
                                <a:pt x="1476309" y="734248"/>
                                <a:pt x="1461659" y="734248"/>
                              </a:cubicBezTo>
                              <a:lnTo>
                                <a:pt x="1412239" y="734248"/>
                              </a:lnTo>
                              <a:lnTo>
                                <a:pt x="1412239" y="717254"/>
                              </a:lnTo>
                              <a:lnTo>
                                <a:pt x="1430698" y="717254"/>
                              </a:lnTo>
                              <a:lnTo>
                                <a:pt x="1430698" y="615386"/>
                              </a:lnTo>
                              <a:lnTo>
                                <a:pt x="1412239" y="615386"/>
                              </a:lnTo>
                              <a:close/>
                              <a:moveTo>
                                <a:pt x="500183" y="598391"/>
                              </a:moveTo>
                              <a:lnTo>
                                <a:pt x="535734" y="598391"/>
                              </a:lnTo>
                              <a:lnTo>
                                <a:pt x="535734" y="683265"/>
                              </a:lnTo>
                              <a:lnTo>
                                <a:pt x="571090" y="655039"/>
                              </a:lnTo>
                              <a:lnTo>
                                <a:pt x="555366" y="655039"/>
                              </a:lnTo>
                              <a:lnTo>
                                <a:pt x="555366" y="639705"/>
                              </a:lnTo>
                              <a:lnTo>
                                <a:pt x="607618" y="639705"/>
                              </a:lnTo>
                              <a:lnTo>
                                <a:pt x="607618" y="655039"/>
                              </a:lnTo>
                              <a:lnTo>
                                <a:pt x="593163" y="655039"/>
                              </a:lnTo>
                              <a:lnTo>
                                <a:pt x="557710" y="684535"/>
                              </a:lnTo>
                              <a:lnTo>
                                <a:pt x="591015" y="717742"/>
                              </a:lnTo>
                              <a:lnTo>
                                <a:pt x="607618" y="717742"/>
                              </a:lnTo>
                              <a:lnTo>
                                <a:pt x="607618" y="734248"/>
                              </a:lnTo>
                              <a:lnTo>
                                <a:pt x="583299" y="734248"/>
                              </a:lnTo>
                              <a:lnTo>
                                <a:pt x="535734" y="686684"/>
                              </a:lnTo>
                              <a:lnTo>
                                <a:pt x="535734" y="717742"/>
                              </a:lnTo>
                              <a:lnTo>
                                <a:pt x="552045" y="717742"/>
                              </a:lnTo>
                              <a:lnTo>
                                <a:pt x="552045" y="734248"/>
                              </a:lnTo>
                              <a:lnTo>
                                <a:pt x="500183" y="734248"/>
                              </a:lnTo>
                              <a:lnTo>
                                <a:pt x="500183" y="717742"/>
                              </a:lnTo>
                              <a:lnTo>
                                <a:pt x="517177" y="717742"/>
                              </a:lnTo>
                              <a:lnTo>
                                <a:pt x="517177" y="614897"/>
                              </a:lnTo>
                              <a:lnTo>
                                <a:pt x="500183" y="614897"/>
                              </a:lnTo>
                              <a:close/>
                              <a:moveTo>
                                <a:pt x="0" y="598391"/>
                              </a:moveTo>
                              <a:lnTo>
                                <a:pt x="51959" y="598391"/>
                              </a:lnTo>
                              <a:lnTo>
                                <a:pt x="51959" y="615386"/>
                              </a:lnTo>
                              <a:lnTo>
                                <a:pt x="35670" y="615386"/>
                              </a:lnTo>
                              <a:lnTo>
                                <a:pt x="61384" y="704264"/>
                              </a:lnTo>
                              <a:lnTo>
                                <a:pt x="86094" y="615386"/>
                              </a:lnTo>
                              <a:lnTo>
                                <a:pt x="69930" y="615386"/>
                              </a:lnTo>
                              <a:lnTo>
                                <a:pt x="69930" y="598391"/>
                              </a:lnTo>
                              <a:lnTo>
                                <a:pt x="132340" y="598391"/>
                              </a:lnTo>
                              <a:lnTo>
                                <a:pt x="132340" y="615386"/>
                              </a:lnTo>
                              <a:lnTo>
                                <a:pt x="116372" y="615386"/>
                              </a:lnTo>
                              <a:lnTo>
                                <a:pt x="141179" y="704264"/>
                              </a:lnTo>
                              <a:lnTo>
                                <a:pt x="166407" y="615386"/>
                              </a:lnTo>
                              <a:lnTo>
                                <a:pt x="150214" y="615386"/>
                              </a:lnTo>
                              <a:lnTo>
                                <a:pt x="150214" y="598391"/>
                              </a:lnTo>
                              <a:lnTo>
                                <a:pt x="200220" y="598391"/>
                              </a:lnTo>
                              <a:lnTo>
                                <a:pt x="200220" y="615386"/>
                              </a:lnTo>
                              <a:lnTo>
                                <a:pt x="184202" y="615386"/>
                              </a:lnTo>
                              <a:lnTo>
                                <a:pt x="150273" y="735616"/>
                              </a:lnTo>
                              <a:lnTo>
                                <a:pt x="130826" y="735616"/>
                              </a:lnTo>
                              <a:lnTo>
                                <a:pt x="100256" y="628180"/>
                              </a:lnTo>
                              <a:lnTo>
                                <a:pt x="69881" y="735616"/>
                              </a:lnTo>
                              <a:lnTo>
                                <a:pt x="50923" y="735616"/>
                              </a:lnTo>
                              <a:lnTo>
                                <a:pt x="16310" y="615386"/>
                              </a:lnTo>
                              <a:lnTo>
                                <a:pt x="0" y="615386"/>
                              </a:lnTo>
                              <a:close/>
                              <a:moveTo>
                                <a:pt x="3668339" y="596438"/>
                              </a:moveTo>
                              <a:cubicBezTo>
                                <a:pt x="3671399" y="596438"/>
                                <a:pt x="3674036" y="597512"/>
                                <a:pt x="3676250" y="599661"/>
                              </a:cubicBezTo>
                              <a:cubicBezTo>
                                <a:pt x="3678463" y="601810"/>
                                <a:pt x="3679571" y="604447"/>
                                <a:pt x="3679571" y="607572"/>
                              </a:cubicBezTo>
                              <a:cubicBezTo>
                                <a:pt x="3679571" y="610698"/>
                                <a:pt x="3678463" y="613351"/>
                                <a:pt x="3676250" y="615532"/>
                              </a:cubicBezTo>
                              <a:cubicBezTo>
                                <a:pt x="3674036" y="617713"/>
                                <a:pt x="3671399" y="618804"/>
                                <a:pt x="3668339" y="618804"/>
                              </a:cubicBezTo>
                              <a:cubicBezTo>
                                <a:pt x="3665213" y="618804"/>
                                <a:pt x="3662560" y="617697"/>
                                <a:pt x="3660379" y="615483"/>
                              </a:cubicBezTo>
                              <a:cubicBezTo>
                                <a:pt x="3658197" y="613270"/>
                                <a:pt x="3657107" y="610632"/>
                                <a:pt x="3657107" y="607572"/>
                              </a:cubicBezTo>
                              <a:cubicBezTo>
                                <a:pt x="3657107" y="604577"/>
                                <a:pt x="3658165" y="601973"/>
                                <a:pt x="3660281" y="599759"/>
                              </a:cubicBezTo>
                              <a:cubicBezTo>
                                <a:pt x="3662397" y="597545"/>
                                <a:pt x="3665083" y="596438"/>
                                <a:pt x="3668339" y="596438"/>
                              </a:cubicBezTo>
                              <a:close/>
                              <a:moveTo>
                                <a:pt x="691553" y="595657"/>
                              </a:moveTo>
                              <a:cubicBezTo>
                                <a:pt x="705877" y="595657"/>
                                <a:pt x="714179" y="602917"/>
                                <a:pt x="716458" y="617437"/>
                              </a:cubicBezTo>
                              <a:lnTo>
                                <a:pt x="699952" y="619976"/>
                              </a:lnTo>
                              <a:cubicBezTo>
                                <a:pt x="699301" y="613921"/>
                                <a:pt x="696924" y="610893"/>
                                <a:pt x="692822" y="610893"/>
                              </a:cubicBezTo>
                              <a:cubicBezTo>
                                <a:pt x="690023" y="610893"/>
                                <a:pt x="688102" y="611850"/>
                                <a:pt x="687060" y="613764"/>
                              </a:cubicBezTo>
                              <a:cubicBezTo>
                                <a:pt x="686018" y="615678"/>
                                <a:pt x="685497" y="619783"/>
                                <a:pt x="685497" y="626077"/>
                              </a:cubicBezTo>
                              <a:lnTo>
                                <a:pt x="685497" y="639705"/>
                              </a:lnTo>
                              <a:lnTo>
                                <a:pt x="701710" y="639705"/>
                              </a:lnTo>
                              <a:lnTo>
                                <a:pt x="701710" y="656113"/>
                              </a:lnTo>
                              <a:lnTo>
                                <a:pt x="685497" y="656113"/>
                              </a:lnTo>
                              <a:lnTo>
                                <a:pt x="685497" y="717742"/>
                              </a:lnTo>
                              <a:lnTo>
                                <a:pt x="703468" y="717742"/>
                              </a:lnTo>
                              <a:lnTo>
                                <a:pt x="703468" y="734248"/>
                              </a:lnTo>
                              <a:lnTo>
                                <a:pt x="653169" y="734248"/>
                              </a:lnTo>
                              <a:lnTo>
                                <a:pt x="653169" y="717742"/>
                              </a:lnTo>
                              <a:lnTo>
                                <a:pt x="666940" y="717742"/>
                              </a:lnTo>
                              <a:lnTo>
                                <a:pt x="666940" y="656113"/>
                              </a:lnTo>
                              <a:lnTo>
                                <a:pt x="653169" y="656113"/>
                              </a:lnTo>
                              <a:lnTo>
                                <a:pt x="653169" y="639705"/>
                              </a:lnTo>
                              <a:lnTo>
                                <a:pt x="666940" y="639705"/>
                              </a:lnTo>
                              <a:lnTo>
                                <a:pt x="666940" y="626062"/>
                              </a:lnTo>
                              <a:cubicBezTo>
                                <a:pt x="666940" y="614563"/>
                                <a:pt x="669382" y="606620"/>
                                <a:pt x="674265" y="602235"/>
                              </a:cubicBezTo>
                              <a:cubicBezTo>
                                <a:pt x="679149" y="597849"/>
                                <a:pt x="684911" y="595657"/>
                                <a:pt x="691553" y="595657"/>
                              </a:cubicBezTo>
                              <a:close/>
                              <a:moveTo>
                                <a:pt x="1940537" y="271504"/>
                              </a:moveTo>
                              <a:cubicBezTo>
                                <a:pt x="1925595" y="271504"/>
                                <a:pt x="1913112" y="275854"/>
                                <a:pt x="1903088" y="284555"/>
                              </a:cubicBezTo>
                              <a:cubicBezTo>
                                <a:pt x="1893064" y="293255"/>
                                <a:pt x="1888052" y="304508"/>
                                <a:pt x="1888052" y="318315"/>
                              </a:cubicBezTo>
                              <a:cubicBezTo>
                                <a:pt x="1888052" y="331177"/>
                                <a:pt x="1892449" y="341957"/>
                                <a:pt x="1901244" y="350658"/>
                              </a:cubicBezTo>
                              <a:cubicBezTo>
                                <a:pt x="1910039" y="359358"/>
                                <a:pt x="1922002" y="363708"/>
                                <a:pt x="1937133" y="363708"/>
                              </a:cubicBezTo>
                              <a:cubicBezTo>
                                <a:pt x="1963233" y="363708"/>
                                <a:pt x="1987915" y="352738"/>
                                <a:pt x="2011179" y="330798"/>
                              </a:cubicBezTo>
                              <a:lnTo>
                                <a:pt x="2011179" y="298740"/>
                              </a:lnTo>
                              <a:cubicBezTo>
                                <a:pt x="1987915" y="280583"/>
                                <a:pt x="1964368" y="271504"/>
                                <a:pt x="1940537" y="271504"/>
                              </a:cubicBezTo>
                              <a:close/>
                              <a:moveTo>
                                <a:pt x="3862234" y="170790"/>
                              </a:moveTo>
                              <a:cubicBezTo>
                                <a:pt x="3836889" y="170790"/>
                                <a:pt x="3815990" y="179688"/>
                                <a:pt x="3799535" y="197484"/>
                              </a:cubicBezTo>
                              <a:cubicBezTo>
                                <a:pt x="3783080" y="215281"/>
                                <a:pt x="3774853" y="237259"/>
                                <a:pt x="3774853" y="263419"/>
                              </a:cubicBezTo>
                              <a:cubicBezTo>
                                <a:pt x="3774853" y="290524"/>
                                <a:pt x="3783317" y="312739"/>
                                <a:pt x="3800245" y="330063"/>
                              </a:cubicBezTo>
                              <a:cubicBezTo>
                                <a:pt x="3817172" y="347386"/>
                                <a:pt x="3837835" y="356048"/>
                                <a:pt x="3862234" y="356048"/>
                              </a:cubicBezTo>
                              <a:cubicBezTo>
                                <a:pt x="3887011" y="356048"/>
                                <a:pt x="3907768" y="347292"/>
                                <a:pt x="3924507" y="329779"/>
                              </a:cubicBezTo>
                              <a:cubicBezTo>
                                <a:pt x="3941245" y="312266"/>
                                <a:pt x="3949615" y="290146"/>
                                <a:pt x="3949615" y="263419"/>
                              </a:cubicBezTo>
                              <a:cubicBezTo>
                                <a:pt x="3949615" y="236502"/>
                                <a:pt x="3941103" y="214335"/>
                                <a:pt x="3924081" y="196917"/>
                              </a:cubicBezTo>
                              <a:cubicBezTo>
                                <a:pt x="3907059" y="179499"/>
                                <a:pt x="3886443" y="170790"/>
                                <a:pt x="3862234" y="170790"/>
                              </a:cubicBezTo>
                              <a:close/>
                              <a:moveTo>
                                <a:pt x="480859" y="170790"/>
                              </a:moveTo>
                              <a:cubicBezTo>
                                <a:pt x="455514" y="170790"/>
                                <a:pt x="434615" y="179688"/>
                                <a:pt x="418160" y="197484"/>
                              </a:cubicBezTo>
                              <a:cubicBezTo>
                                <a:pt x="401705" y="215281"/>
                                <a:pt x="393478" y="237259"/>
                                <a:pt x="393478" y="263419"/>
                              </a:cubicBezTo>
                              <a:cubicBezTo>
                                <a:pt x="393478" y="290524"/>
                                <a:pt x="401942" y="312739"/>
                                <a:pt x="418869" y="330063"/>
                              </a:cubicBezTo>
                              <a:cubicBezTo>
                                <a:pt x="435797" y="347386"/>
                                <a:pt x="456460" y="356048"/>
                                <a:pt x="480859" y="356048"/>
                              </a:cubicBezTo>
                              <a:cubicBezTo>
                                <a:pt x="505635" y="356048"/>
                                <a:pt x="526393" y="347292"/>
                                <a:pt x="543131" y="329779"/>
                              </a:cubicBezTo>
                              <a:cubicBezTo>
                                <a:pt x="559870" y="312266"/>
                                <a:pt x="568239" y="290146"/>
                                <a:pt x="568239" y="263419"/>
                              </a:cubicBezTo>
                              <a:cubicBezTo>
                                <a:pt x="568239" y="236502"/>
                                <a:pt x="559728" y="214335"/>
                                <a:pt x="542706" y="196917"/>
                              </a:cubicBezTo>
                              <a:cubicBezTo>
                                <a:pt x="525684" y="179499"/>
                                <a:pt x="505068" y="170790"/>
                                <a:pt x="480859" y="170790"/>
                              </a:cubicBezTo>
                              <a:close/>
                              <a:moveTo>
                                <a:pt x="1642341" y="162278"/>
                              </a:moveTo>
                              <a:cubicBezTo>
                                <a:pt x="1620780" y="162278"/>
                                <a:pt x="1602339" y="169324"/>
                                <a:pt x="1587019" y="183414"/>
                              </a:cubicBezTo>
                              <a:cubicBezTo>
                                <a:pt x="1571699" y="197505"/>
                                <a:pt x="1562337" y="215709"/>
                                <a:pt x="1558932" y="238027"/>
                              </a:cubicBezTo>
                              <a:lnTo>
                                <a:pt x="1732275" y="238027"/>
                              </a:lnTo>
                              <a:cubicBezTo>
                                <a:pt x="1728492" y="218735"/>
                                <a:pt x="1718468" y="201288"/>
                                <a:pt x="1702203" y="185684"/>
                              </a:cubicBezTo>
                              <a:cubicBezTo>
                                <a:pt x="1685937" y="170080"/>
                                <a:pt x="1665983" y="162278"/>
                                <a:pt x="1642341" y="162278"/>
                              </a:cubicBezTo>
                              <a:close/>
                              <a:moveTo>
                                <a:pt x="3543258" y="126248"/>
                              </a:moveTo>
                              <a:lnTo>
                                <a:pt x="3639717" y="126248"/>
                              </a:lnTo>
                              <a:lnTo>
                                <a:pt x="3639717" y="352927"/>
                              </a:lnTo>
                              <a:lnTo>
                                <a:pt x="3682273" y="352927"/>
                              </a:lnTo>
                              <a:lnTo>
                                <a:pt x="3682273" y="400873"/>
                              </a:lnTo>
                              <a:lnTo>
                                <a:pt x="3543258" y="400873"/>
                              </a:lnTo>
                              <a:lnTo>
                                <a:pt x="3543258" y="352927"/>
                              </a:lnTo>
                              <a:lnTo>
                                <a:pt x="3585813" y="352927"/>
                              </a:lnTo>
                              <a:lnTo>
                                <a:pt x="3585813" y="174194"/>
                              </a:lnTo>
                              <a:lnTo>
                                <a:pt x="3543258" y="174194"/>
                              </a:lnTo>
                              <a:close/>
                              <a:moveTo>
                                <a:pt x="662736" y="126248"/>
                              </a:moveTo>
                              <a:lnTo>
                                <a:pt x="755507" y="126248"/>
                              </a:lnTo>
                              <a:lnTo>
                                <a:pt x="755507" y="293633"/>
                              </a:lnTo>
                              <a:cubicBezTo>
                                <a:pt x="755507" y="313871"/>
                                <a:pt x="756074" y="327488"/>
                                <a:pt x="757209" y="334487"/>
                              </a:cubicBezTo>
                              <a:cubicBezTo>
                                <a:pt x="758344" y="341485"/>
                                <a:pt x="761654" y="347253"/>
                                <a:pt x="767139" y="351792"/>
                              </a:cubicBezTo>
                              <a:cubicBezTo>
                                <a:pt x="772624" y="356332"/>
                                <a:pt x="779527" y="358601"/>
                                <a:pt x="787849" y="358601"/>
                              </a:cubicBezTo>
                              <a:cubicBezTo>
                                <a:pt x="812815" y="358601"/>
                                <a:pt x="839483" y="346686"/>
                                <a:pt x="867853" y="322855"/>
                              </a:cubicBezTo>
                              <a:lnTo>
                                <a:pt x="867853" y="174194"/>
                              </a:lnTo>
                              <a:lnTo>
                                <a:pt x="819340" y="174194"/>
                              </a:lnTo>
                              <a:lnTo>
                                <a:pt x="819340" y="126248"/>
                              </a:lnTo>
                              <a:lnTo>
                                <a:pt x="921757" y="126248"/>
                              </a:lnTo>
                              <a:lnTo>
                                <a:pt x="921757" y="352927"/>
                              </a:lnTo>
                              <a:lnTo>
                                <a:pt x="969136" y="352927"/>
                              </a:lnTo>
                              <a:lnTo>
                                <a:pt x="969136" y="400873"/>
                              </a:lnTo>
                              <a:lnTo>
                                <a:pt x="867853" y="400873"/>
                              </a:lnTo>
                              <a:lnTo>
                                <a:pt x="867853" y="369382"/>
                              </a:lnTo>
                              <a:cubicBezTo>
                                <a:pt x="836268" y="393402"/>
                                <a:pt x="806006" y="405412"/>
                                <a:pt x="777068" y="405412"/>
                              </a:cubicBezTo>
                              <a:cubicBezTo>
                                <a:pt x="758722" y="405412"/>
                                <a:pt x="743544" y="401393"/>
                                <a:pt x="731534" y="393355"/>
                              </a:cubicBezTo>
                              <a:cubicBezTo>
                                <a:pt x="719524" y="385317"/>
                                <a:pt x="711533" y="374914"/>
                                <a:pt x="707561" y="362148"/>
                              </a:cubicBezTo>
                              <a:cubicBezTo>
                                <a:pt x="703589" y="349381"/>
                                <a:pt x="701603" y="328812"/>
                                <a:pt x="701603" y="300442"/>
                              </a:cubicBezTo>
                              <a:lnTo>
                                <a:pt x="701603" y="174194"/>
                              </a:lnTo>
                              <a:lnTo>
                                <a:pt x="662736" y="174194"/>
                              </a:lnTo>
                              <a:close/>
                              <a:moveTo>
                                <a:pt x="2234556" y="121992"/>
                              </a:moveTo>
                              <a:cubicBezTo>
                                <a:pt x="2260468" y="121992"/>
                                <a:pt x="2282786" y="127327"/>
                                <a:pt x="2301510" y="137995"/>
                              </a:cubicBezTo>
                              <a:lnTo>
                                <a:pt x="2301510" y="126248"/>
                              </a:lnTo>
                              <a:lnTo>
                                <a:pt x="2349456" y="126248"/>
                              </a:lnTo>
                              <a:lnTo>
                                <a:pt x="2349456" y="217317"/>
                              </a:lnTo>
                              <a:lnTo>
                                <a:pt x="2301510" y="217317"/>
                              </a:lnTo>
                              <a:lnTo>
                                <a:pt x="2301510" y="200578"/>
                              </a:lnTo>
                              <a:cubicBezTo>
                                <a:pt x="2286947" y="178071"/>
                                <a:pt x="2265764" y="166818"/>
                                <a:pt x="2237961" y="166818"/>
                              </a:cubicBezTo>
                              <a:cubicBezTo>
                                <a:pt x="2223775" y="166818"/>
                                <a:pt x="2212096" y="169891"/>
                                <a:pt x="2202923" y="176038"/>
                              </a:cubicBezTo>
                              <a:cubicBezTo>
                                <a:pt x="2193750" y="182185"/>
                                <a:pt x="2189164" y="190365"/>
                                <a:pt x="2189164" y="200578"/>
                              </a:cubicBezTo>
                              <a:cubicBezTo>
                                <a:pt x="2189164" y="210981"/>
                                <a:pt x="2193372" y="218121"/>
                                <a:pt x="2201789" y="221998"/>
                              </a:cubicBezTo>
                              <a:cubicBezTo>
                                <a:pt x="2210205" y="225875"/>
                                <a:pt x="2228316" y="229979"/>
                                <a:pt x="2256122" y="234308"/>
                              </a:cubicBezTo>
                              <a:cubicBezTo>
                                <a:pt x="2282793" y="238451"/>
                                <a:pt x="2302937" y="243313"/>
                                <a:pt x="2316553" y="248894"/>
                              </a:cubicBezTo>
                              <a:cubicBezTo>
                                <a:pt x="2330169" y="254475"/>
                                <a:pt x="2341469" y="263746"/>
                                <a:pt x="2350451" y="276706"/>
                              </a:cubicBezTo>
                              <a:cubicBezTo>
                                <a:pt x="2359434" y="289666"/>
                                <a:pt x="2363925" y="304755"/>
                                <a:pt x="2363925" y="321973"/>
                              </a:cubicBezTo>
                              <a:cubicBezTo>
                                <a:pt x="2363925" y="347515"/>
                                <a:pt x="2354137" y="367807"/>
                                <a:pt x="2334562" y="382849"/>
                              </a:cubicBezTo>
                              <a:cubicBezTo>
                                <a:pt x="2314986" y="397891"/>
                                <a:pt x="2289595" y="405412"/>
                                <a:pt x="2258387" y="405412"/>
                              </a:cubicBezTo>
                              <a:cubicBezTo>
                                <a:pt x="2229071" y="405412"/>
                                <a:pt x="2205145" y="398754"/>
                                <a:pt x="2186610" y="385438"/>
                              </a:cubicBezTo>
                              <a:lnTo>
                                <a:pt x="2186610" y="400873"/>
                              </a:lnTo>
                              <a:lnTo>
                                <a:pt x="2138381" y="400873"/>
                              </a:lnTo>
                              <a:lnTo>
                                <a:pt x="2138381" y="306684"/>
                              </a:lnTo>
                              <a:lnTo>
                                <a:pt x="2186610" y="306684"/>
                              </a:lnTo>
                              <a:lnTo>
                                <a:pt x="2186610" y="315762"/>
                              </a:lnTo>
                              <a:cubicBezTo>
                                <a:pt x="2188313" y="328623"/>
                                <a:pt x="2195263" y="339215"/>
                                <a:pt x="2207463" y="347537"/>
                              </a:cubicBezTo>
                              <a:cubicBezTo>
                                <a:pt x="2219662" y="355859"/>
                                <a:pt x="2234083" y="360020"/>
                                <a:pt x="2250727" y="360020"/>
                              </a:cubicBezTo>
                              <a:cubicBezTo>
                                <a:pt x="2268128" y="360020"/>
                                <a:pt x="2282029" y="356994"/>
                                <a:pt x="2292432" y="350941"/>
                              </a:cubicBezTo>
                              <a:cubicBezTo>
                                <a:pt x="2302834" y="344889"/>
                                <a:pt x="2308035" y="336472"/>
                                <a:pt x="2308035" y="325692"/>
                              </a:cubicBezTo>
                              <a:cubicBezTo>
                                <a:pt x="2308035" y="315289"/>
                                <a:pt x="2303733" y="307629"/>
                                <a:pt x="2295127" y="302712"/>
                              </a:cubicBezTo>
                              <a:cubicBezTo>
                                <a:pt x="2286521" y="297794"/>
                                <a:pt x="2269449" y="293268"/>
                                <a:pt x="2243909" y="289134"/>
                              </a:cubicBezTo>
                              <a:cubicBezTo>
                                <a:pt x="2206077" y="282745"/>
                                <a:pt x="2179077" y="272406"/>
                                <a:pt x="2162912" y="258117"/>
                              </a:cubicBezTo>
                              <a:cubicBezTo>
                                <a:pt x="2146747" y="243828"/>
                                <a:pt x="2138664" y="225329"/>
                                <a:pt x="2138664" y="202618"/>
                              </a:cubicBezTo>
                              <a:cubicBezTo>
                                <a:pt x="2138664" y="179717"/>
                                <a:pt x="2147459" y="160555"/>
                                <a:pt x="2165049" y="145130"/>
                              </a:cubicBezTo>
                              <a:cubicBezTo>
                                <a:pt x="2182639" y="129705"/>
                                <a:pt x="2205807" y="121992"/>
                                <a:pt x="2234556" y="121992"/>
                              </a:cubicBezTo>
                              <a:close/>
                              <a:moveTo>
                                <a:pt x="3862234" y="118588"/>
                              </a:moveTo>
                              <a:cubicBezTo>
                                <a:pt x="3901763" y="118588"/>
                                <a:pt x="3935713" y="131969"/>
                                <a:pt x="3964083" y="158732"/>
                              </a:cubicBezTo>
                              <a:cubicBezTo>
                                <a:pt x="3992453" y="185495"/>
                                <a:pt x="4006639" y="220438"/>
                                <a:pt x="4006639" y="263561"/>
                              </a:cubicBezTo>
                              <a:cubicBezTo>
                                <a:pt x="4006639" y="306684"/>
                                <a:pt x="3992501" y="341674"/>
                                <a:pt x="3964225" y="368531"/>
                              </a:cubicBezTo>
                              <a:cubicBezTo>
                                <a:pt x="3935949" y="395388"/>
                                <a:pt x="3901952" y="408817"/>
                                <a:pt x="3862234" y="408817"/>
                              </a:cubicBezTo>
                              <a:cubicBezTo>
                                <a:pt x="3821380" y="408817"/>
                                <a:pt x="3787099" y="395199"/>
                                <a:pt x="3759391" y="367964"/>
                              </a:cubicBezTo>
                              <a:cubicBezTo>
                                <a:pt x="3731683" y="340728"/>
                                <a:pt x="3717829" y="305927"/>
                                <a:pt x="3717829" y="263561"/>
                              </a:cubicBezTo>
                              <a:cubicBezTo>
                                <a:pt x="3717829" y="221194"/>
                                <a:pt x="3731825" y="186441"/>
                                <a:pt x="3759817" y="159300"/>
                              </a:cubicBezTo>
                              <a:cubicBezTo>
                                <a:pt x="3787809" y="132159"/>
                                <a:pt x="3821948" y="118588"/>
                                <a:pt x="3862234" y="118588"/>
                              </a:cubicBezTo>
                              <a:close/>
                              <a:moveTo>
                                <a:pt x="1958694" y="118588"/>
                              </a:moveTo>
                              <a:cubicBezTo>
                                <a:pt x="1979310" y="118588"/>
                                <a:pt x="1997136" y="121378"/>
                                <a:pt x="2012172" y="126957"/>
                              </a:cubicBezTo>
                              <a:cubicBezTo>
                                <a:pt x="2027208" y="132537"/>
                                <a:pt x="2038415" y="139724"/>
                                <a:pt x="2045791" y="148519"/>
                              </a:cubicBezTo>
                              <a:cubicBezTo>
                                <a:pt x="2053167" y="157314"/>
                                <a:pt x="2058132" y="166818"/>
                                <a:pt x="2060685" y="177031"/>
                              </a:cubicBezTo>
                              <a:cubicBezTo>
                                <a:pt x="2063239" y="187244"/>
                                <a:pt x="2064515" y="203510"/>
                                <a:pt x="2064515" y="225828"/>
                              </a:cubicBezTo>
                              <a:lnTo>
                                <a:pt x="2064515" y="352927"/>
                              </a:lnTo>
                              <a:lnTo>
                                <a:pt x="2110759" y="352927"/>
                              </a:lnTo>
                              <a:lnTo>
                                <a:pt x="2110759" y="400873"/>
                              </a:lnTo>
                              <a:lnTo>
                                <a:pt x="2016569" y="400873"/>
                              </a:lnTo>
                              <a:lnTo>
                                <a:pt x="2016569" y="367396"/>
                              </a:lnTo>
                              <a:cubicBezTo>
                                <a:pt x="1990469" y="392740"/>
                                <a:pt x="1961342" y="405412"/>
                                <a:pt x="1929189" y="405412"/>
                              </a:cubicBezTo>
                              <a:cubicBezTo>
                                <a:pt x="1904223" y="405412"/>
                                <a:pt x="1882519" y="397280"/>
                                <a:pt x="1864079" y="381014"/>
                              </a:cubicBezTo>
                              <a:cubicBezTo>
                                <a:pt x="1845638" y="364748"/>
                                <a:pt x="1836417" y="343943"/>
                                <a:pt x="1836417" y="318599"/>
                              </a:cubicBezTo>
                              <a:cubicBezTo>
                                <a:pt x="1836417" y="293066"/>
                                <a:pt x="1846205" y="271883"/>
                                <a:pt x="1865781" y="255049"/>
                              </a:cubicBezTo>
                              <a:cubicBezTo>
                                <a:pt x="1885357" y="238216"/>
                                <a:pt x="1908951" y="229800"/>
                                <a:pt x="1936565" y="229800"/>
                              </a:cubicBezTo>
                              <a:cubicBezTo>
                                <a:pt x="1962287" y="229800"/>
                                <a:pt x="1987159" y="237554"/>
                                <a:pt x="2011179" y="253064"/>
                              </a:cubicBezTo>
                              <a:lnTo>
                                <a:pt x="2011179" y="225828"/>
                              </a:lnTo>
                              <a:cubicBezTo>
                                <a:pt x="2011179" y="211832"/>
                                <a:pt x="2009855" y="201051"/>
                                <a:pt x="2007207" y="193486"/>
                              </a:cubicBezTo>
                              <a:cubicBezTo>
                                <a:pt x="2004559" y="185920"/>
                                <a:pt x="1998365" y="179111"/>
                                <a:pt x="1988625" y="173059"/>
                              </a:cubicBezTo>
                              <a:cubicBezTo>
                                <a:pt x="1978884" y="167007"/>
                                <a:pt x="1966165" y="163981"/>
                                <a:pt x="1950467" y="163981"/>
                              </a:cubicBezTo>
                              <a:cubicBezTo>
                                <a:pt x="1923420" y="163981"/>
                                <a:pt x="1903845" y="174761"/>
                                <a:pt x="1891740" y="196323"/>
                              </a:cubicBezTo>
                              <a:lnTo>
                                <a:pt x="1840106" y="182705"/>
                              </a:lnTo>
                              <a:cubicBezTo>
                                <a:pt x="1862991" y="139960"/>
                                <a:pt x="1902521" y="118588"/>
                                <a:pt x="1958694" y="118588"/>
                              </a:cubicBezTo>
                              <a:close/>
                              <a:moveTo>
                                <a:pt x="1640923" y="118588"/>
                              </a:moveTo>
                              <a:cubicBezTo>
                                <a:pt x="1677804" y="118588"/>
                                <a:pt x="1711234" y="131875"/>
                                <a:pt x="1741212" y="158448"/>
                              </a:cubicBezTo>
                              <a:cubicBezTo>
                                <a:pt x="1771190" y="185022"/>
                                <a:pt x="1786746" y="224599"/>
                                <a:pt x="1787881" y="277178"/>
                              </a:cubicBezTo>
                              <a:lnTo>
                                <a:pt x="1556947" y="277178"/>
                              </a:lnTo>
                              <a:cubicBezTo>
                                <a:pt x="1560351" y="302523"/>
                                <a:pt x="1570375" y="323044"/>
                                <a:pt x="1587019" y="338742"/>
                              </a:cubicBezTo>
                              <a:cubicBezTo>
                                <a:pt x="1603663" y="354440"/>
                                <a:pt x="1624941" y="362289"/>
                                <a:pt x="1650852" y="362289"/>
                              </a:cubicBezTo>
                              <a:cubicBezTo>
                                <a:pt x="1688490" y="362289"/>
                                <a:pt x="1718279" y="347159"/>
                                <a:pt x="1740219" y="316897"/>
                              </a:cubicBezTo>
                              <a:lnTo>
                                <a:pt x="1787881" y="337891"/>
                              </a:lnTo>
                              <a:cubicBezTo>
                                <a:pt x="1772372" y="361911"/>
                                <a:pt x="1752229" y="379737"/>
                                <a:pt x="1727452" y="391369"/>
                              </a:cubicBezTo>
                              <a:cubicBezTo>
                                <a:pt x="1702675" y="403001"/>
                                <a:pt x="1676764" y="408817"/>
                                <a:pt x="1649717" y="408817"/>
                              </a:cubicBezTo>
                              <a:cubicBezTo>
                                <a:pt x="1607729" y="408817"/>
                                <a:pt x="1571841" y="395719"/>
                                <a:pt x="1542052" y="369524"/>
                              </a:cubicBezTo>
                              <a:cubicBezTo>
                                <a:pt x="1512263" y="343329"/>
                                <a:pt x="1497369" y="308007"/>
                                <a:pt x="1497369" y="263561"/>
                              </a:cubicBezTo>
                              <a:cubicBezTo>
                                <a:pt x="1497369" y="221383"/>
                                <a:pt x="1511885" y="186677"/>
                                <a:pt x="1540917" y="159441"/>
                              </a:cubicBezTo>
                              <a:cubicBezTo>
                                <a:pt x="1569949" y="132206"/>
                                <a:pt x="1603285" y="118588"/>
                                <a:pt x="1640923" y="118588"/>
                              </a:cubicBezTo>
                              <a:close/>
                              <a:moveTo>
                                <a:pt x="480859" y="118588"/>
                              </a:moveTo>
                              <a:cubicBezTo>
                                <a:pt x="520388" y="118588"/>
                                <a:pt x="554338" y="131969"/>
                                <a:pt x="582708" y="158732"/>
                              </a:cubicBezTo>
                              <a:cubicBezTo>
                                <a:pt x="611079" y="185495"/>
                                <a:pt x="625264" y="220438"/>
                                <a:pt x="625264" y="263561"/>
                              </a:cubicBezTo>
                              <a:cubicBezTo>
                                <a:pt x="625264" y="306684"/>
                                <a:pt x="611126" y="341674"/>
                                <a:pt x="582850" y="368531"/>
                              </a:cubicBezTo>
                              <a:cubicBezTo>
                                <a:pt x="554574" y="395388"/>
                                <a:pt x="520577" y="408817"/>
                                <a:pt x="480859" y="408817"/>
                              </a:cubicBezTo>
                              <a:cubicBezTo>
                                <a:pt x="440005" y="408817"/>
                                <a:pt x="405724" y="395199"/>
                                <a:pt x="378016" y="367964"/>
                              </a:cubicBezTo>
                              <a:cubicBezTo>
                                <a:pt x="350308" y="340728"/>
                                <a:pt x="336453" y="305927"/>
                                <a:pt x="336453" y="263561"/>
                              </a:cubicBezTo>
                              <a:cubicBezTo>
                                <a:pt x="336453" y="221194"/>
                                <a:pt x="350450" y="186441"/>
                                <a:pt x="378442" y="159300"/>
                              </a:cubicBezTo>
                              <a:cubicBezTo>
                                <a:pt x="406434" y="132159"/>
                                <a:pt x="440573" y="118588"/>
                                <a:pt x="480859" y="118588"/>
                              </a:cubicBezTo>
                              <a:close/>
                              <a:moveTo>
                                <a:pt x="2955084" y="52485"/>
                              </a:moveTo>
                              <a:cubicBezTo>
                                <a:pt x="2914799" y="52485"/>
                                <a:pt x="2881889" y="66765"/>
                                <a:pt x="2856355" y="95324"/>
                              </a:cubicBezTo>
                              <a:cubicBezTo>
                                <a:pt x="2830822" y="123884"/>
                                <a:pt x="2818055" y="159441"/>
                                <a:pt x="2818055" y="201997"/>
                              </a:cubicBezTo>
                              <a:cubicBezTo>
                                <a:pt x="2818055" y="245309"/>
                                <a:pt x="2830728" y="281623"/>
                                <a:pt x="2856072" y="310939"/>
                              </a:cubicBezTo>
                              <a:cubicBezTo>
                                <a:pt x="2881416" y="340255"/>
                                <a:pt x="2914704" y="354913"/>
                                <a:pt x="2955935" y="354913"/>
                              </a:cubicBezTo>
                              <a:cubicBezTo>
                                <a:pt x="2996789" y="354913"/>
                                <a:pt x="3030361" y="339924"/>
                                <a:pt x="3056650" y="309946"/>
                              </a:cubicBezTo>
                              <a:cubicBezTo>
                                <a:pt x="3082940" y="279968"/>
                                <a:pt x="3096085" y="244174"/>
                                <a:pt x="3096085" y="202564"/>
                              </a:cubicBezTo>
                              <a:cubicBezTo>
                                <a:pt x="3096085" y="160576"/>
                                <a:pt x="3082704" y="125066"/>
                                <a:pt x="3055941" y="96034"/>
                              </a:cubicBezTo>
                              <a:cubicBezTo>
                                <a:pt x="3029179" y="67001"/>
                                <a:pt x="2995559" y="52485"/>
                                <a:pt x="2955084" y="52485"/>
                              </a:cubicBezTo>
                              <a:close/>
                              <a:moveTo>
                                <a:pt x="2488489" y="34612"/>
                              </a:moveTo>
                              <a:lnTo>
                                <a:pt x="2488489" y="126248"/>
                              </a:lnTo>
                              <a:lnTo>
                                <a:pt x="2539273" y="126248"/>
                              </a:lnTo>
                              <a:lnTo>
                                <a:pt x="2539273" y="174194"/>
                              </a:lnTo>
                              <a:lnTo>
                                <a:pt x="2488489" y="174194"/>
                              </a:lnTo>
                              <a:lnTo>
                                <a:pt x="2488489" y="307535"/>
                              </a:lnTo>
                              <a:cubicBezTo>
                                <a:pt x="2488489" y="328907"/>
                                <a:pt x="2489671" y="342099"/>
                                <a:pt x="2492036" y="347111"/>
                              </a:cubicBezTo>
                              <a:cubicBezTo>
                                <a:pt x="2494400" y="352123"/>
                                <a:pt x="2500311" y="354629"/>
                                <a:pt x="2509767" y="354629"/>
                              </a:cubicBezTo>
                              <a:cubicBezTo>
                                <a:pt x="2519791" y="354629"/>
                                <a:pt x="2529627" y="352738"/>
                                <a:pt x="2539273" y="348955"/>
                              </a:cubicBezTo>
                              <a:lnTo>
                                <a:pt x="2539273" y="398036"/>
                              </a:lnTo>
                              <a:cubicBezTo>
                                <a:pt x="2525465" y="402954"/>
                                <a:pt x="2511659" y="405412"/>
                                <a:pt x="2497852" y="405412"/>
                              </a:cubicBezTo>
                              <a:cubicBezTo>
                                <a:pt x="2481397" y="405412"/>
                                <a:pt x="2468063" y="401772"/>
                                <a:pt x="2457849" y="394490"/>
                              </a:cubicBezTo>
                              <a:cubicBezTo>
                                <a:pt x="2447636" y="387208"/>
                                <a:pt x="2441205" y="378082"/>
                                <a:pt x="2438558" y="367112"/>
                              </a:cubicBezTo>
                              <a:cubicBezTo>
                                <a:pt x="2435910" y="356143"/>
                                <a:pt x="2434586" y="337229"/>
                                <a:pt x="2434586" y="310372"/>
                              </a:cubicBezTo>
                              <a:lnTo>
                                <a:pt x="2434586" y="174194"/>
                              </a:lnTo>
                              <a:lnTo>
                                <a:pt x="2398839" y="174194"/>
                              </a:lnTo>
                              <a:lnTo>
                                <a:pt x="2398839" y="126248"/>
                              </a:lnTo>
                              <a:lnTo>
                                <a:pt x="2434586" y="126248"/>
                              </a:lnTo>
                              <a:lnTo>
                                <a:pt x="2434586" y="83976"/>
                              </a:lnTo>
                              <a:close/>
                              <a:moveTo>
                                <a:pt x="1078790" y="34612"/>
                              </a:moveTo>
                              <a:lnTo>
                                <a:pt x="1078790" y="126248"/>
                              </a:lnTo>
                              <a:lnTo>
                                <a:pt x="1129572" y="126248"/>
                              </a:lnTo>
                              <a:lnTo>
                                <a:pt x="1129572" y="174194"/>
                              </a:lnTo>
                              <a:lnTo>
                                <a:pt x="1078790" y="174194"/>
                              </a:lnTo>
                              <a:lnTo>
                                <a:pt x="1078790" y="307535"/>
                              </a:lnTo>
                              <a:cubicBezTo>
                                <a:pt x="1078790" y="328907"/>
                                <a:pt x="1079972" y="342099"/>
                                <a:pt x="1082336" y="347111"/>
                              </a:cubicBezTo>
                              <a:cubicBezTo>
                                <a:pt x="1084700" y="352123"/>
                                <a:pt x="1090611" y="354629"/>
                                <a:pt x="1100067" y="354629"/>
                              </a:cubicBezTo>
                              <a:cubicBezTo>
                                <a:pt x="1110091" y="354629"/>
                                <a:pt x="1119927" y="352738"/>
                                <a:pt x="1129572" y="348955"/>
                              </a:cubicBezTo>
                              <a:lnTo>
                                <a:pt x="1129572" y="398036"/>
                              </a:lnTo>
                              <a:cubicBezTo>
                                <a:pt x="1115765" y="402954"/>
                                <a:pt x="1101959" y="405412"/>
                                <a:pt x="1088152" y="405412"/>
                              </a:cubicBezTo>
                              <a:cubicBezTo>
                                <a:pt x="1071697" y="405412"/>
                                <a:pt x="1058363" y="401772"/>
                                <a:pt x="1048150" y="394490"/>
                              </a:cubicBezTo>
                              <a:cubicBezTo>
                                <a:pt x="1037936" y="387208"/>
                                <a:pt x="1031506" y="378082"/>
                                <a:pt x="1028858" y="367112"/>
                              </a:cubicBezTo>
                              <a:cubicBezTo>
                                <a:pt x="1026210" y="356143"/>
                                <a:pt x="1024886" y="337229"/>
                                <a:pt x="1024886" y="310372"/>
                              </a:cubicBezTo>
                              <a:lnTo>
                                <a:pt x="1024886" y="174194"/>
                              </a:lnTo>
                              <a:lnTo>
                                <a:pt x="989139" y="174194"/>
                              </a:lnTo>
                              <a:lnTo>
                                <a:pt x="989139" y="126248"/>
                              </a:lnTo>
                              <a:lnTo>
                                <a:pt x="1024886" y="126248"/>
                              </a:lnTo>
                              <a:lnTo>
                                <a:pt x="1024886" y="83976"/>
                              </a:lnTo>
                              <a:close/>
                              <a:moveTo>
                                <a:pt x="3202790" y="6241"/>
                              </a:moveTo>
                              <a:lnTo>
                                <a:pt x="3306342" y="6241"/>
                              </a:lnTo>
                              <a:lnTo>
                                <a:pt x="3306342" y="157739"/>
                              </a:lnTo>
                              <a:cubicBezTo>
                                <a:pt x="3338684" y="131638"/>
                                <a:pt x="3369419" y="118588"/>
                                <a:pt x="3398546" y="118588"/>
                              </a:cubicBezTo>
                              <a:cubicBezTo>
                                <a:pt x="3416703" y="118588"/>
                                <a:pt x="3431644" y="122371"/>
                                <a:pt x="3443371" y="129936"/>
                              </a:cubicBezTo>
                              <a:cubicBezTo>
                                <a:pt x="3455097" y="137502"/>
                                <a:pt x="3463088" y="147479"/>
                                <a:pt x="3467344" y="159867"/>
                              </a:cubicBezTo>
                              <a:cubicBezTo>
                                <a:pt x="3471599" y="172255"/>
                                <a:pt x="3473727" y="190365"/>
                                <a:pt x="3473727" y="214196"/>
                              </a:cubicBezTo>
                              <a:lnTo>
                                <a:pt x="3473727" y="352927"/>
                              </a:lnTo>
                              <a:lnTo>
                                <a:pt x="3520538" y="352927"/>
                              </a:lnTo>
                              <a:lnTo>
                                <a:pt x="3520538" y="400873"/>
                              </a:lnTo>
                              <a:lnTo>
                                <a:pt x="3419823" y="400873"/>
                              </a:lnTo>
                              <a:lnTo>
                                <a:pt x="3419823" y="232921"/>
                              </a:lnTo>
                              <a:cubicBezTo>
                                <a:pt x="3419823" y="212116"/>
                                <a:pt x="3419161" y="198214"/>
                                <a:pt x="3417837" y="191216"/>
                              </a:cubicBezTo>
                              <a:cubicBezTo>
                                <a:pt x="3416513" y="184218"/>
                                <a:pt x="3412873" y="178450"/>
                                <a:pt x="3406915" y="173910"/>
                              </a:cubicBezTo>
                              <a:cubicBezTo>
                                <a:pt x="3400957" y="169371"/>
                                <a:pt x="3393912" y="167101"/>
                                <a:pt x="3385779" y="167101"/>
                              </a:cubicBezTo>
                              <a:cubicBezTo>
                                <a:pt x="3364974" y="167101"/>
                                <a:pt x="3338495" y="178922"/>
                                <a:pt x="3306342" y="202564"/>
                              </a:cubicBezTo>
                              <a:lnTo>
                                <a:pt x="3306342" y="352927"/>
                              </a:lnTo>
                              <a:lnTo>
                                <a:pt x="3354004" y="352927"/>
                              </a:lnTo>
                              <a:lnTo>
                                <a:pt x="3354004" y="400873"/>
                              </a:lnTo>
                              <a:lnTo>
                                <a:pt x="3202790" y="400873"/>
                              </a:lnTo>
                              <a:lnTo>
                                <a:pt x="3202790" y="352927"/>
                              </a:lnTo>
                              <a:lnTo>
                                <a:pt x="3252438" y="352927"/>
                              </a:lnTo>
                              <a:lnTo>
                                <a:pt x="3252438" y="54187"/>
                              </a:lnTo>
                              <a:lnTo>
                                <a:pt x="3202790" y="54187"/>
                              </a:lnTo>
                              <a:close/>
                              <a:moveTo>
                                <a:pt x="1154915" y="6241"/>
                              </a:moveTo>
                              <a:lnTo>
                                <a:pt x="1258467" y="6241"/>
                              </a:lnTo>
                              <a:lnTo>
                                <a:pt x="1258467" y="157739"/>
                              </a:lnTo>
                              <a:cubicBezTo>
                                <a:pt x="1290809" y="131638"/>
                                <a:pt x="1321543" y="118588"/>
                                <a:pt x="1350671" y="118588"/>
                              </a:cubicBezTo>
                              <a:cubicBezTo>
                                <a:pt x="1368827" y="118588"/>
                                <a:pt x="1383769" y="122371"/>
                                <a:pt x="1395496" y="129936"/>
                              </a:cubicBezTo>
                              <a:cubicBezTo>
                                <a:pt x="1407222" y="137502"/>
                                <a:pt x="1415213" y="147479"/>
                                <a:pt x="1419469" y="159867"/>
                              </a:cubicBezTo>
                              <a:cubicBezTo>
                                <a:pt x="1423724" y="172255"/>
                                <a:pt x="1425852" y="190365"/>
                                <a:pt x="1425852" y="214196"/>
                              </a:cubicBezTo>
                              <a:lnTo>
                                <a:pt x="1425852" y="352927"/>
                              </a:lnTo>
                              <a:lnTo>
                                <a:pt x="1472663" y="352927"/>
                              </a:lnTo>
                              <a:lnTo>
                                <a:pt x="1472663" y="400873"/>
                              </a:lnTo>
                              <a:lnTo>
                                <a:pt x="1371949" y="400873"/>
                              </a:lnTo>
                              <a:lnTo>
                                <a:pt x="1371949" y="232921"/>
                              </a:lnTo>
                              <a:cubicBezTo>
                                <a:pt x="1371949" y="212116"/>
                                <a:pt x="1371286" y="198214"/>
                                <a:pt x="1369962" y="191216"/>
                              </a:cubicBezTo>
                              <a:cubicBezTo>
                                <a:pt x="1368638" y="184218"/>
                                <a:pt x="1364997" y="178450"/>
                                <a:pt x="1359040" y="173910"/>
                              </a:cubicBezTo>
                              <a:cubicBezTo>
                                <a:pt x="1353082" y="169371"/>
                                <a:pt x="1346037" y="167101"/>
                                <a:pt x="1337904" y="167101"/>
                              </a:cubicBezTo>
                              <a:cubicBezTo>
                                <a:pt x="1317099" y="167101"/>
                                <a:pt x="1290620" y="178922"/>
                                <a:pt x="1258467" y="202564"/>
                              </a:cubicBezTo>
                              <a:lnTo>
                                <a:pt x="1258467" y="352927"/>
                              </a:lnTo>
                              <a:lnTo>
                                <a:pt x="1306129" y="352927"/>
                              </a:lnTo>
                              <a:lnTo>
                                <a:pt x="1306129" y="400873"/>
                              </a:lnTo>
                              <a:lnTo>
                                <a:pt x="1154915" y="400873"/>
                              </a:lnTo>
                              <a:lnTo>
                                <a:pt x="1154915" y="352927"/>
                              </a:lnTo>
                              <a:lnTo>
                                <a:pt x="1204563" y="352927"/>
                              </a:lnTo>
                              <a:lnTo>
                                <a:pt x="1204563" y="54187"/>
                              </a:lnTo>
                              <a:lnTo>
                                <a:pt x="1154915" y="54187"/>
                              </a:lnTo>
                              <a:close/>
                              <a:moveTo>
                                <a:pt x="3610779" y="567"/>
                              </a:moveTo>
                              <a:cubicBezTo>
                                <a:pt x="3619669" y="567"/>
                                <a:pt x="3627329" y="3688"/>
                                <a:pt x="3633759" y="9930"/>
                              </a:cubicBezTo>
                              <a:cubicBezTo>
                                <a:pt x="3640190" y="16171"/>
                                <a:pt x="3643405" y="23831"/>
                                <a:pt x="3643405" y="32910"/>
                              </a:cubicBezTo>
                              <a:cubicBezTo>
                                <a:pt x="3643405" y="41988"/>
                                <a:pt x="3640190" y="49695"/>
                                <a:pt x="3633759" y="56031"/>
                              </a:cubicBezTo>
                              <a:cubicBezTo>
                                <a:pt x="3627329" y="62367"/>
                                <a:pt x="3619669" y="65535"/>
                                <a:pt x="3610779" y="65535"/>
                              </a:cubicBezTo>
                              <a:cubicBezTo>
                                <a:pt x="3601701" y="65535"/>
                                <a:pt x="3593993" y="62320"/>
                                <a:pt x="3587657" y="55890"/>
                              </a:cubicBezTo>
                              <a:cubicBezTo>
                                <a:pt x="3581321" y="49459"/>
                                <a:pt x="3578153" y="41799"/>
                                <a:pt x="3578153" y="32910"/>
                              </a:cubicBezTo>
                              <a:cubicBezTo>
                                <a:pt x="3578153" y="24209"/>
                                <a:pt x="3581227" y="16644"/>
                                <a:pt x="3587374" y="10213"/>
                              </a:cubicBezTo>
                              <a:cubicBezTo>
                                <a:pt x="3593521" y="3783"/>
                                <a:pt x="3601322" y="567"/>
                                <a:pt x="3610779" y="567"/>
                              </a:cubicBezTo>
                              <a:close/>
                              <a:moveTo>
                                <a:pt x="2955652" y="0"/>
                              </a:moveTo>
                              <a:cubicBezTo>
                                <a:pt x="3016364" y="0"/>
                                <a:pt x="3065823" y="19292"/>
                                <a:pt x="3104029" y="57875"/>
                              </a:cubicBezTo>
                              <a:cubicBezTo>
                                <a:pt x="3142234" y="96459"/>
                                <a:pt x="3161337" y="144783"/>
                                <a:pt x="3161337" y="202848"/>
                              </a:cubicBezTo>
                              <a:cubicBezTo>
                                <a:pt x="3161337" y="262047"/>
                                <a:pt x="3141903" y="310892"/>
                                <a:pt x="3103036" y="349381"/>
                              </a:cubicBezTo>
                              <a:cubicBezTo>
                                <a:pt x="3064169" y="387870"/>
                                <a:pt x="3014757" y="407115"/>
                                <a:pt x="2954801" y="407115"/>
                              </a:cubicBezTo>
                              <a:cubicBezTo>
                                <a:pt x="2916595" y="407115"/>
                                <a:pt x="2881463" y="397989"/>
                                <a:pt x="2849405" y="379737"/>
                              </a:cubicBezTo>
                              <a:cubicBezTo>
                                <a:pt x="2817346" y="361486"/>
                                <a:pt x="2793279" y="336047"/>
                                <a:pt x="2777202" y="303421"/>
                              </a:cubicBezTo>
                              <a:cubicBezTo>
                                <a:pt x="2761126" y="270795"/>
                                <a:pt x="2753087" y="236892"/>
                                <a:pt x="2753087" y="201713"/>
                              </a:cubicBezTo>
                              <a:cubicBezTo>
                                <a:pt x="2753087" y="144405"/>
                                <a:pt x="2771812" y="96459"/>
                                <a:pt x="2809261" y="57875"/>
                              </a:cubicBezTo>
                              <a:cubicBezTo>
                                <a:pt x="2846709" y="19292"/>
                                <a:pt x="2895507" y="0"/>
                                <a:pt x="2955652" y="0"/>
                              </a:cubicBezTo>
                              <a:close/>
                              <a:moveTo>
                                <a:pt x="144284" y="0"/>
                              </a:moveTo>
                              <a:cubicBezTo>
                                <a:pt x="175869" y="0"/>
                                <a:pt x="205185" y="10213"/>
                                <a:pt x="232232" y="30640"/>
                              </a:cubicBezTo>
                              <a:lnTo>
                                <a:pt x="232232" y="4255"/>
                              </a:lnTo>
                              <a:lnTo>
                                <a:pt x="280461" y="4255"/>
                              </a:lnTo>
                              <a:lnTo>
                                <a:pt x="280461" y="123978"/>
                              </a:lnTo>
                              <a:lnTo>
                                <a:pt x="232232" y="123978"/>
                              </a:lnTo>
                              <a:lnTo>
                                <a:pt x="232232" y="96459"/>
                              </a:lnTo>
                              <a:cubicBezTo>
                                <a:pt x="211994" y="66008"/>
                                <a:pt x="184097" y="50783"/>
                                <a:pt x="148539" y="50783"/>
                              </a:cubicBezTo>
                              <a:cubicBezTo>
                                <a:pt x="126978" y="50783"/>
                                <a:pt x="110428" y="55748"/>
                                <a:pt x="98891" y="65677"/>
                              </a:cubicBezTo>
                              <a:cubicBezTo>
                                <a:pt x="87354" y="75607"/>
                                <a:pt x="81585" y="87475"/>
                                <a:pt x="81585" y="101282"/>
                              </a:cubicBezTo>
                              <a:cubicBezTo>
                                <a:pt x="81585" y="111874"/>
                                <a:pt x="84517" y="121189"/>
                                <a:pt x="90380" y="129227"/>
                              </a:cubicBezTo>
                              <a:cubicBezTo>
                                <a:pt x="96243" y="137265"/>
                                <a:pt x="103714" y="143176"/>
                                <a:pt x="112793" y="146958"/>
                              </a:cubicBezTo>
                              <a:cubicBezTo>
                                <a:pt x="121871" y="150741"/>
                                <a:pt x="139747" y="156028"/>
                                <a:pt x="166422" y="162819"/>
                              </a:cubicBezTo>
                              <a:cubicBezTo>
                                <a:pt x="201228" y="171871"/>
                                <a:pt x="226480" y="180323"/>
                                <a:pt x="242175" y="188175"/>
                              </a:cubicBezTo>
                              <a:cubicBezTo>
                                <a:pt x="257870" y="196027"/>
                                <a:pt x="271390" y="209129"/>
                                <a:pt x="282736" y="227479"/>
                              </a:cubicBezTo>
                              <a:cubicBezTo>
                                <a:pt x="294081" y="245830"/>
                                <a:pt x="299753" y="266924"/>
                                <a:pt x="299753" y="290761"/>
                              </a:cubicBezTo>
                              <a:cubicBezTo>
                                <a:pt x="299753" y="324439"/>
                                <a:pt x="287885" y="352250"/>
                                <a:pt x="264149" y="374196"/>
                              </a:cubicBezTo>
                              <a:cubicBezTo>
                                <a:pt x="240412" y="396142"/>
                                <a:pt x="211049" y="407115"/>
                                <a:pt x="176059" y="407115"/>
                              </a:cubicBezTo>
                              <a:cubicBezTo>
                                <a:pt x="140123" y="407115"/>
                                <a:pt x="107781" y="394159"/>
                                <a:pt x="79032" y="368247"/>
                              </a:cubicBezTo>
                              <a:lnTo>
                                <a:pt x="79032" y="400873"/>
                              </a:lnTo>
                              <a:lnTo>
                                <a:pt x="29667" y="400873"/>
                              </a:lnTo>
                              <a:lnTo>
                                <a:pt x="29667" y="257603"/>
                              </a:lnTo>
                              <a:lnTo>
                                <a:pt x="79032" y="257603"/>
                              </a:lnTo>
                              <a:lnTo>
                                <a:pt x="79032" y="292498"/>
                              </a:lnTo>
                              <a:cubicBezTo>
                                <a:pt x="102674" y="335432"/>
                                <a:pt x="133598" y="356899"/>
                                <a:pt x="171803" y="356899"/>
                              </a:cubicBezTo>
                              <a:cubicBezTo>
                                <a:pt x="191284" y="356899"/>
                                <a:pt x="207739" y="350941"/>
                                <a:pt x="221167" y="339026"/>
                              </a:cubicBezTo>
                              <a:cubicBezTo>
                                <a:pt x="234596" y="327110"/>
                                <a:pt x="241310" y="311506"/>
                                <a:pt x="241310" y="292215"/>
                              </a:cubicBezTo>
                              <a:cubicBezTo>
                                <a:pt x="241310" y="273490"/>
                                <a:pt x="235825" y="260014"/>
                                <a:pt x="224856" y="251787"/>
                              </a:cubicBezTo>
                              <a:cubicBezTo>
                                <a:pt x="213886" y="243559"/>
                                <a:pt x="193175" y="235379"/>
                                <a:pt x="162725" y="227247"/>
                              </a:cubicBezTo>
                              <a:cubicBezTo>
                                <a:pt x="127356" y="217790"/>
                                <a:pt x="101161" y="208853"/>
                                <a:pt x="84139" y="200437"/>
                              </a:cubicBezTo>
                              <a:cubicBezTo>
                                <a:pt x="67116" y="192020"/>
                                <a:pt x="53546" y="180010"/>
                                <a:pt x="43427" y="164406"/>
                              </a:cubicBezTo>
                              <a:cubicBezTo>
                                <a:pt x="33308" y="148802"/>
                                <a:pt x="28249" y="130314"/>
                                <a:pt x="28249" y="108942"/>
                              </a:cubicBezTo>
                              <a:cubicBezTo>
                                <a:pt x="28249" y="75843"/>
                                <a:pt x="39266" y="49412"/>
                                <a:pt x="61300" y="29647"/>
                              </a:cubicBezTo>
                              <a:cubicBezTo>
                                <a:pt x="83335" y="9882"/>
                                <a:pt x="110996" y="0"/>
                                <a:pt x="144284" y="0"/>
                              </a:cubicBezTo>
                              <a:close/>
                            </a:path>
                          </a:pathLst>
                        </a:custGeom>
                        <a:solidFill>
                          <a:srgbClr val="820024"/>
                        </a:solidFill>
                        <a:ln>
                          <a:noFill/>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9" name="TextBox 19"/>
                      <wps:cNvSpPr txBox="1"/>
                      <wps:spPr>
                        <a:xfrm>
                          <a:off x="-250372" y="-251813"/>
                          <a:ext cx="3321118" cy="472466"/>
                        </a:xfrm>
                        <a:prstGeom prst="rect">
                          <a:avLst/>
                        </a:prstGeom>
                        <a:noFill/>
                      </wps:spPr>
                      <wps:txbx>
                        <w:txbxContent>
                          <w:p w14:paraId="65EACC5A" w14:textId="5C42EEB3" w:rsidR="003D5626" w:rsidRPr="00D96E7A" w:rsidRDefault="003D5626" w:rsidP="00D96E7A">
                            <w:pPr>
                              <w:rPr>
                                <w:rFonts w:ascii="Franklin Gothic Heavy" w:hAnsi="Franklin Gothic Heavy"/>
                                <w:sz w:val="36"/>
                              </w:rPr>
                            </w:pPr>
                            <w:r w:rsidRPr="00D96E7A">
                              <w:rPr>
                                <w:rFonts w:ascii="Franklin Gothic Heavy" w:hAnsi="Franklin Gothic Heavy"/>
                                <w:sz w:val="36"/>
                              </w:rPr>
                              <w:t>Four Year Regional Plan</w:t>
                            </w:r>
                          </w:p>
                        </w:txbxContent>
                      </wps:txbx>
                      <wps:bodyPr wrap="square" rtlCol="0">
                        <a:spAutoFit/>
                      </wps:bodyPr>
                    </wps:wsp>
                    <wps:wsp>
                      <wps:cNvPr id="44" name="TextBox 19"/>
                      <wps:cNvSpPr txBox="1"/>
                      <wps:spPr>
                        <a:xfrm>
                          <a:off x="-250372" y="291933"/>
                          <a:ext cx="4866105" cy="434842"/>
                        </a:xfrm>
                        <a:prstGeom prst="rect">
                          <a:avLst/>
                        </a:prstGeom>
                        <a:noFill/>
                      </wps:spPr>
                      <wps:txbx>
                        <w:txbxContent>
                          <w:p w14:paraId="31A79346" w14:textId="57502DF4" w:rsidR="003D5626" w:rsidRPr="003D5626" w:rsidRDefault="003D5626" w:rsidP="00D96E7A">
                            <w:pPr>
                              <w:rPr>
                                <w:rFonts w:ascii="Franklin Gothic Heavy" w:hAnsi="Franklin Gothic Heavy"/>
                                <w:color w:val="808080" w:themeColor="background1" w:themeShade="80"/>
                                <w:sz w:val="18"/>
                                <w:szCs w:val="18"/>
                              </w:rPr>
                            </w:pPr>
                            <w:r w:rsidRPr="003D5626">
                              <w:rPr>
                                <w:rFonts w:ascii="Franklin Gothic Heavy" w:hAnsi="Franklin Gothic Heavy"/>
                                <w:color w:val="808080" w:themeColor="background1" w:themeShade="80"/>
                                <w:sz w:val="18"/>
                                <w:szCs w:val="18"/>
                              </w:rPr>
                              <w:t>With Local Area Plan Addendum for Ohio Workforce Areas 14, 15 &amp; 16</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5D6EFDE8" id="Group 20" o:spid="_x0000_s1067" style="position:absolute;margin-left:-50.25pt;margin-top:-23.1pt;width:567.55pt;height:77.05pt;z-index:251660288;mso-position-horizontal-relative:margin;mso-position-vertical-relative:text;mso-width-relative:margin;mso-height-relative:margin" coordorigin="-2503,-2518" coordsize="72080,9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">
              <v:shape id="TextBox 18" o:spid="_x0000_s1068" style="position:absolute;left:47831;top:-1306;width:21745;height:4226;visibility:visible;mso-wrap-style:square;v-text-anchor:top" coordsize="4006639,7787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j2EMEA&#10;AADaAAAADwAAAGRycy9kb3ducmV2LnhtbESPUWvCQBCE34X+h2MLvumlQlVSTymC0DwIRv0BS26b&#10;C83tprlT47/3hEIfh5n5hlltBt+qK/WhETbwNs1AEVdiG64NnE+7yRJUiMgWW2EycKcAm/XLaIW5&#10;lRuXdD3GWiUIhxwNuBi7XOtQOfIYptIRJ+9beo8xyb7WtsdbgvtWz7Jsrj02nBYcdrR1VP0cL95A&#10;WYp0h5nbF4VUw+Gi3395URgzfh0+P0BFGuJ/+K/9ZQ0s4Hkl3QC9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249hDBAAAA2gAAAA8AAAAAAAAAAAAAAAAAmAIAAGRycy9kb3du&#10;cmV2LnhtbFBLBQYAAAAABAAEAPUAAACGAwAAAAA=&#10;" path="m3533663,655625v-8074,,-15138,2914,-21194,8741c3506413,670194,3503386,678056,3503386,687953v,9572,2783,17385,8351,23441c3517303,717449,3524417,720477,3533077,720477v8464,,15757,-3044,21878,-9132c3561075,705257,3564135,697427,3564135,687856v,-9702,-3060,-17499,-9180,-23392c3548834,658571,3541737,655625,3533663,655625xm3791131,655039v-8725,,-15920,3063,-21585,9190c3763881,670356,3761049,677922,3761049,686928v,9331,2914,16979,8742,22943c3775618,715835,3782731,718817,3791131,718817v8530,,15676,-3015,21438,-9044c3818332,703744,3821213,696129,3821213,686928v,-9266,-2930,-16898,-8790,-22894c3806563,658037,3799465,655039,3791131,655039xm2171881,655039v-8725,,-15920,3063,-21585,9190c2144631,670356,2141799,677922,2141799,686928v,9331,2914,16979,8741,22943c2156368,715835,2163481,718817,2171881,718817v8530,,15676,-3015,21438,-9044c2199082,703744,2201963,696129,2201963,686928v,-9266,-2930,-16898,-8790,-22894c2187313,658037,2180215,655039,2171881,655039xm800281,655039v-8725,,-15920,3063,-21585,9190c773031,670356,770199,677922,770199,686928v,9331,2914,16979,8741,22943c784768,715835,791881,718817,800281,718817v8530,,15676,-3015,21438,-9044c827482,703744,830363,696129,830363,686928v,-9266,-2930,-16898,-8790,-22894c815713,658037,808615,655039,800281,655039xm276406,655039v-8725,,-15920,3063,-21585,9190c249156,670356,246324,677922,246324,686928v,9331,2914,16979,8741,22943c260893,715835,268006,718817,276406,718817v8530,,15676,-3015,21438,-9044c303607,703744,306488,696129,306488,686928v,-9266,-2930,-16898,-8790,-22894c291838,658037,284740,655039,276406,655039xm2334829,654648v-8204,,-15415,3077,-21633,9230c2306977,670031,2303868,678186,2303868,688344v,5209,1075,10190,3223,14943c2309240,708040,2312659,712029,2317347,715252v4688,3223,10190,4834,16506,4834c2342708,720086,2350017,717124,2355779,711198v5762,-5925,8644,-14064,8644,-24417c2364423,676689,2361411,668810,2355389,663146v-6024,-5665,-12876,-8498,-20560,-8498xm3381361,652109v-7423,,-13772,2425,-19046,7276c3357041,664236,3353818,670503,3352646,678186r59675,c3411019,671545,3407569,665538,3401969,660167v-5600,-5372,-12469,-8058,-20608,-8058xm2695561,652109v-7423,,-13772,2425,-19046,7276c2671241,664236,2668018,670503,2666846,678186r59675,c2725219,671545,2721769,665538,2716169,660167v-5600,-5372,-12469,-8058,-20608,-8058xm1924035,652109v-7422,,-13771,2425,-19045,7276c1899716,664236,1896493,670503,1895321,678186r59676,c1953694,671545,1950243,665538,1944643,660167v-5599,-5372,-12468,-8058,-20608,-8058xm1647811,652109v-7423,,-13772,2425,-19046,7276c1623491,664236,1620268,670503,1619096,678186r59676,c1677469,671545,1674018,665538,1668419,660167v-5600,-5372,-12470,-8058,-20608,-8058xm1209661,652109v-7423,,-13772,2425,-19046,7276c1185341,664236,1182118,670503,1180946,678186r59676,c1239319,671545,1235868,665538,1230269,660167v-5600,-5372,-12469,-8058,-20608,-8058xm3645093,639705r33208,l3678301,717742r14650,l3692951,734248r-47858,l3645093,717742r14651,l3659744,656211r-14651,l3645093,639705xm1733159,639705r47564,l1780723,656211r-12295,l1788781,709831r20400,-53620l1796057,656211r,-16506l1842255,639705r,16506l1827727,656211r-30162,79600l1780757,735811r-30921,-79600l1733159,656211r,-16506xm3959353,638240v6121,,11184,1449,15188,4346c3978545,645484,3981166,649032,3982403,653232v1238,4200,1856,10337,1856,18411l3984259,717742r15920,l4000179,734248r-34477,l3965702,672424v,-7162,-1075,-11834,-3223,-14015c3960330,656227,3957693,655137,3954567,655137v-8204,,-17482,4004,-27835,12013l3926732,717742r16311,l3943043,734248r-51472,l3891571,717742r16604,l3908175,656211r-16604,l3891571,639705r35161,l3926732,651132v11915,-8594,22789,-12892,32621,-12892xm3530440,638240v12501,,23636,4981,33403,14943l3563843,639705r35551,l3599394,656211r-16995,l3582399,726630v,9506,-488,16555,-1464,21145c3579958,752366,3577597,757054,3573853,761840v-3744,4785,-9360,8806,-16847,12062c3549518,777157,3541151,778785,3531905,778785v-13934,,-26370,-4200,-37309,-12599l3506707,752708v8204,6381,17124,9571,26761,9571c3538807,762279,3543755,761254,3548313,759202v4558,-2051,7960,-4541,10207,-7471c3560766,748801,3562215,746017,3562866,743380v651,-2637,977,-7081,977,-13332l3563843,721454v-2930,3711,-7521,7227,-13772,10548c3543821,735323,3536984,736983,3529561,736983v-13544,,-24580,-4688,-33110,-14064c3487921,713542,3483657,702018,3483657,688344v,-14976,4704,-27070,14113,-36284c3507179,642847,3518069,638240,3530440,638240xm2863978,638240v6121,,11183,1449,15188,4346c2883170,645484,2885791,649032,2887028,653232v1237,4200,1856,10337,1856,18411l2888884,717742r15920,l2904804,734248r-34477,l2870327,672424v,-7162,-1074,-11834,-3223,-14015c2864955,656227,2862318,655137,2859193,655137v-8204,,-17483,4004,-27836,12013l2831357,717742r16311,l2847668,734248r-51471,l2796197,717742r16603,l2812800,656211r-16603,l2796197,639705r35160,l2831357,651132v11916,-8594,22789,-12892,32621,-12892xm2502459,638240v10789,,18231,4916,22326,14748c2537091,643156,2548551,638240,2559164,638240v6121,,11151,1351,15090,4053c2578193,644995,2580847,648414,2582214,652549v1367,4134,2051,10238,2051,18312l2584265,717742r16506,l2600771,734248r-35063,l2565708,674182v,-5469,-244,-9327,-733,-11574c2564487,660362,2563250,658506,2561264,657041v-1986,-1465,-4379,-2197,-7179,-2197c2546142,654844,2537124,658913,2527031,667052r,50690l2543245,717742r,16506l2508475,734248r,-61824c2508475,666238,2507581,661762,2505795,658995v-1786,-2768,-4822,-4151,-9110,-4151c2489672,654844,2480644,658913,2469603,667052r,50690l2486206,717742r,16506l2434149,734248r,-16506l2451045,717742r,-61531l2435321,656211r,-16506l2469603,639705r,11916c2480783,642700,2491735,638240,2502459,638240xm2337759,638240v13283,,24271,4558,32963,13674c2379415,661029,2383761,672880,2383761,687465v,15301,-4720,27380,-14162,36235c2360158,732555,2349414,736983,2337369,736983v-12502,,-23571,-4818,-33208,-14455l2304161,760130r18362,l2322523,776636r-54206,l2268317,760130r17287,l2285604,656211r-15920,l2269684,639705r34477,l2304161,654551v9246,-10874,20446,-16311,33598,-16311xm971043,638240r4883,l975926,656992r-3711,c962773,656992,955725,657937,951069,659825v-4655,1888,-8106,5323,-10352,10304c938470,675110,937347,684047,937347,696939r,20803l957955,717742r,16506l899745,734248r,-16506l918790,717742r,-61531l899745,656211r,-16506l933636,639705r,21292c935719,655462,938617,650872,942328,647226v3711,-3647,7634,-6056,11769,-7228c958232,638826,963880,638240,971043,638240xm447168,638240r4883,l452051,656992r-3711,c438898,656992,431850,657937,427194,659825v-4655,1888,-8106,5323,-10352,10304c414595,675110,413472,684047,413472,696939r,20803l434080,717742r,16506l375870,734248r,-16506l394915,717742r,-61531l375870,656211r,-16506l409761,639705r,21292c411844,655462,414742,650872,418453,647226v3712,-3647,7634,-6056,11769,-7228c434357,638826,440005,638240,447168,638240xm3791131,637068v13608,,25296,4607,35063,13820c3835961,660102,3840844,672131,3840844,686977v,14845,-4867,26891,-14601,36137c3816509,732360,3804805,736983,3791131,736983v-14064,,-25866,-4688,-35405,-14064c3746187,713542,3741418,701562,3741418,686977v,-14586,4818,-26550,14455,-35894c3765509,641740,3777262,637068,3791131,637068xm3380872,637068v12697,,24206,4574,34526,13722c3425719,659939,3431074,673564,3431465,691665r-79502,c3353135,700390,3356586,707454,3362315,712859v5730,5404,13055,8106,21976,8106c3397248,720965,3407503,715756,3415056,705338r16409,7228c3426126,720835,3419191,726972,3410661,730976v-8530,4005,-17450,6007,-26761,6007c3369445,736983,3357090,732474,3346835,723456v-10255,-9018,-15383,-21178,-15383,-36479c3331452,672457,3336449,660509,3346444,651132v9995,-9376,21471,-14064,34428,-14064xm2695072,637068v12697,,24206,4574,34526,13722c2739919,659939,2745274,673564,2745665,691665r-79502,c2667335,700390,2670785,707454,2676515,712859v5730,5404,13055,8106,21976,8106c2711448,720965,2721703,715756,2729256,705338r16409,7228c2740325,720835,2733391,726972,2724861,730976v-8530,4005,-17450,6007,-26761,6007c2683645,736983,2671290,732474,2661035,723456v-10255,-9018,-15383,-21178,-15383,-36479c2645652,672457,2650649,660509,2660644,651132v9995,-9376,21471,-14064,34428,-14064xm2171881,637068v13608,,25296,4607,35063,13820c2216711,660102,2221594,672131,2221594,686977v,14845,-4867,26891,-14601,36137c2197259,732360,2185555,736983,2171881,736983v-14064,,-25866,-4688,-35405,-14064c2126937,713542,2122167,701562,2122167,686977v,-14586,4819,-26550,14456,-35894c2146259,641740,2158012,637068,2171881,637068xm1923547,637068v12697,,24206,4574,34526,13722c1968393,659939,1973749,673564,1974139,691665r-79502,c1895809,700390,1899260,707454,1904990,712859v5730,5404,13055,8106,21975,8106c1939923,720965,1950178,715756,1957731,705338r16408,7228c1968801,720835,1961866,726972,1953336,730976v-8530,4005,-17450,6007,-26761,6007c1912120,736983,1899765,732474,1889510,723456v-10255,-9018,-15383,-21178,-15383,-36479c1874127,672457,1879124,660509,1889119,651132v9995,-9376,21471,-14064,34428,-14064xm1647322,637068v12697,,24206,4574,34526,13722c1692168,659939,1697524,673564,1697915,691665r-79503,c1619585,700390,1623035,707454,1628765,712859v5730,5404,13055,8106,21976,8106c1663698,720965,1673953,715756,1681506,705338r16409,7228c1692575,720835,1685641,726972,1677111,730976v-8530,4005,-17450,6007,-26761,6007c1635895,736983,1623540,732474,1613285,723456v-10256,-9018,-15383,-21178,-15383,-36479c1597902,672457,1602899,660509,1612894,651132v9995,-9376,21471,-14064,34428,-14064xm1209172,637068v12697,,24206,4574,34526,13722c1254018,659939,1259374,673564,1259765,691665r-79502,c1181434,700390,1184885,707454,1190615,712859v5730,5404,13055,8106,21976,8106c1225548,720965,1235803,715756,1243356,705338r16409,7228c1254425,720835,1247491,726972,1238961,730976v-8530,4005,-17450,6007,-26761,6007c1197745,736983,1185390,732474,1175135,723456v-10256,-9018,-15383,-21178,-15383,-36479c1159752,672457,1164749,660509,1174744,651132v9995,-9376,21471,-14064,34428,-14064xm1063172,637068v10483,,19338,3093,26566,9279l1089738,639705r16603,l1106341,675452r-16603,c1088891,668615,1086108,663373,1081387,659727v-4721,-3646,-10206,-5469,-16457,-5469c1056596,654258,1049824,657204,1044615,663097v-5209,5892,-7814,13624,-7814,23196c1036801,695213,1039276,703076,1044224,709880v4949,6804,12111,10206,21487,10206c1078734,720086,1088175,713901,1094035,701529r15334,7228c1100905,727574,1086091,736983,1064930,736983v-14976,,-26761,-5111,-35356,-15334c1020979,711426,1016682,699641,1016682,686293v,-14260,4688,-26029,14064,-35307c1040122,641707,1050931,637068,1063172,637068xm800281,637068v13608,,25296,4607,35063,13820c845111,660102,849994,672131,849994,686977v,14845,-4867,26891,-14601,36137c825659,732360,813955,736983,800281,736983v-14064,,-25866,-4688,-35405,-14064c755337,713542,750568,701562,750568,686977v,-14586,4818,-26550,14455,-35894c774659,641740,786412,637068,800281,637068xm276406,637068v13608,,25296,4607,35063,13820c321236,660102,326119,672131,326119,686977v,14845,-4867,26891,-14601,36137c301783,732360,290079,736983,276406,736983v-14064,,-25866,-4688,-35405,-14064c231462,713542,226693,701562,226693,686977v,-14586,4818,-26550,14455,-35894c250784,641740,262537,637068,276406,637068xm3204004,615386r,38383l3220022,653769v7748,,13462,-504,17141,-1513c3240841,651246,3243853,649195,3246197,646102v2344,-3092,3516,-7243,3516,-12452c3249713,629222,3248525,625478,3246148,622418v-2377,-3060,-5307,-4998,-8790,-5811c3233874,615793,3228551,615386,3221389,615386r-17385,xm1451209,615386r,101868l1461952,717254v11981,,21471,-749,28471,-2247c1497422,713510,1503331,710954,1508149,707341v4819,-3614,8726,-9067,11720,-16360c1522865,683688,1524362,675094,1524362,665197v,-11786,-2458,-21780,-7374,-29985c1512073,627008,1505789,621653,1498138,619146v-7650,-2507,-19419,-3760,-35307,-3760l1451209,615386xm2980143,608158r,31547l2997626,639705r,16506l2980143,656211r,45904c2980143,709473,2980550,714015,2981364,715740v814,1725,2849,2588,6105,2588c2990919,718328,2994305,717677,2997626,716375r,16897c2992873,734964,2988119,735811,2983366,735811v-5665,,-10255,-1254,-13771,-3760c2966079,729544,2963865,726402,2962954,722626v-912,-3777,-1368,-10288,-1368,-19534l2961586,656211r-12306,l2949280,639705r12306,l2961586,625153r18557,-16995xm3164839,598391r55183,c3231547,598391,3240695,599287,3247467,601077v6771,1791,12371,5567,16798,11329c3268693,618168,3270907,625346,3270907,633940v,17969,-9334,29265,-28003,33888l3266903,717254r16603,l3283506,734248r-29425,l3223147,670764r-19143,l3204004,717254r17385,l3221389,734248r-56550,l3164839,717254r18655,l3183494,615386r-18655,l3164839,598391xm2023304,598391r35356,l2058660,717742r14455,l2073115,734248r-49811,l2023304,717742r16799,l2040103,614897r-16799,l2023304,598391xm1412239,598391r52546,c1479305,598391,1490488,599140,1498334,600638v7846,1497,15447,4883,22805,10157c1528497,616069,1534373,623313,1538768,632526v4396,9214,6593,19713,6593,31499c1545361,677438,1543245,689093,1539013,698990v-4233,9897,-9784,17287,-16653,22171c1515491,726044,1507319,729446,1497845,731367v-9473,1921,-21536,2881,-36186,2881l1412239,734248r,-16994l1430698,717254r,-101868l1412239,615386r,-16995xm500183,598391r35551,l535734,683265r35356,-28226l555366,655039r,-15334l607618,639705r,15334l593163,655039r-35453,29496l591015,717742r16603,l607618,734248r-24319,l535734,686684r,31058l552045,717742r,16506l500183,734248r,-16506l517177,717742r,-102845l500183,614897r,-16506xm,598391r51959,l51959,615386r-16289,l61384,704264,86094,615386r-16164,l69930,598391r62410,l132340,615386r-15968,l141179,704264r25228,-88878l150214,615386r,-16995l200220,598391r,16995l184202,615386,150273,735616r-19447,l100256,628180,69881,735616r-18958,l16310,615386,,615386,,598391xm3668339,596438v3060,,5697,1074,7911,3223c3678463,601810,3679571,604447,3679571,607572v,3126,-1108,5779,-3321,7960c3674036,617713,3671399,618804,3668339,618804v-3126,,-5779,-1107,-7960,-3321c3658197,613270,3657107,610632,3657107,607572v,-2995,1058,-5599,3174,-7813c3662397,597545,3665083,596438,3668339,596438xm691553,595657v14324,,22626,7260,24905,21780l699952,619976v-651,-6055,-3028,-9083,-7130,-9083c690023,610893,688102,611850,687060,613764v-1042,1914,-1563,6019,-1563,12313l685497,639705r16213,l701710,656113r-16213,l685497,717742r17971,l703468,734248r-50299,l653169,717742r13771,l666940,656113r-13771,l653169,639705r13771,l666940,626062v,-11499,2442,-19442,7325,-23827c679149,597849,684911,595657,691553,595657xm1940537,271504v-14942,,-27425,4350,-37449,13051c1893064,293255,1888052,304508,1888052,318315v,12862,4397,23642,13192,32343c1910039,359358,1922002,363708,1937133,363708v26100,,50782,-10970,74046,-32910l2011179,298740v-23264,-18157,-46811,-27236,-70642,-27236xm3862234,170790v-25345,,-46244,8898,-62699,26694c3783080,215281,3774853,237259,3774853,263419v,27105,8464,49320,25392,66644c3817172,347386,3837835,356048,3862234,356048v24777,,45534,-8756,62273,-26269c3941245,312266,3949615,290146,3949615,263419v,-26917,-8512,-49084,-25534,-66502c3907059,179499,3886443,170790,3862234,170790xm480859,170790v-25345,,-46244,8898,-62699,26694c401705,215281,393478,237259,393478,263419v,27105,8464,49320,25391,66644c435797,347386,456460,356048,480859,356048v24776,,45534,-8756,62272,-26269c559870,312266,568239,290146,568239,263419v,-26917,-8511,-49084,-25533,-66502c525684,179499,505068,170790,480859,170790xm1642341,162278v-21561,,-40002,7046,-55322,21136c1571699,197505,1562337,215709,1558932,238027r173343,c1728492,218735,1718468,201288,1702203,185684v-16266,-15604,-36220,-23406,-59862,-23406xm3543258,126248r96459,l3639717,352927r42556,l3682273,400873r-139015,l3543258,352927r42555,l3585813,174194r-42555,l3543258,126248xm662736,126248r92771,l755507,293633v,20238,567,33855,1702,40854c758344,341485,761654,347253,767139,351792v5485,4540,12388,6809,20710,6809c812815,358601,839483,346686,867853,322855r,-148661l819340,174194r,-47946l921757,126248r,226679l969136,352927r,47946l867853,400873r,-31491c836268,393402,806006,405412,777068,405412v-18346,,-33524,-4019,-45534,-12057c719524,385317,711533,374914,707561,362148v-3972,-12767,-5958,-33336,-5958,-61706l701603,174194r-38867,l662736,126248xm2234556,121992v25912,,48230,5335,66954,16003l2301510,126248r47946,l2349456,217317r-47946,l2301510,200578v-14563,-22507,-35746,-33760,-63549,-33760c2223775,166818,2212096,169891,2202923,176038v-9173,6147,-13759,14327,-13759,24540c2189164,210981,2193372,218121,2201789,221998v8416,3877,26527,7981,54333,12310c2282793,238451,2302937,243313,2316553,248894v13616,5581,24916,14852,33898,27812c2359434,289666,2363925,304755,2363925,321973v,25542,-9788,45834,-29363,60876c2314986,397891,2289595,405412,2258387,405412v-29316,,-53242,-6658,-71777,-19974l2186610,400873r-48229,l2138381,306684r48229,l2186610,315762v1703,12861,8653,23453,20853,31775c2219662,355859,2234083,360020,2250727,360020v17401,,31302,-3026,41705,-9079c2302834,344889,2308035,336472,2308035,325692v,-10403,-4302,-18063,-12908,-22980c2286521,297794,2269449,293268,2243909,289134v-37832,-6389,-64832,-16728,-80997,-31017c2146747,243828,2138664,225329,2138664,202618v,-22901,8795,-42063,26385,-57488c2182639,129705,2205807,121992,2234556,121992xm3862234,118588v39529,,73479,13381,101849,40144c3992453,185495,4006639,220438,4006639,263561v,43123,-14138,78113,-42414,104970c3935949,395388,3901952,408817,3862234,408817v-40854,,-75135,-13618,-102843,-40853c3731683,340728,3717829,305927,3717829,263561v,-42367,13996,-77120,41988,-104261c3787809,132159,3821948,118588,3862234,118588xm1958694,118588v20616,,38442,2790,53478,8369c2027208,132537,2038415,139724,2045791,148519v7376,8795,12341,18299,14894,28512c2063239,187244,2064515,203510,2064515,225828r,127099l2110759,352927r,47946l2016569,400873r,-33477c1990469,392740,1961342,405412,1929189,405412v-24966,,-46670,-8132,-65110,-24398c1845638,364748,1836417,343943,1836417,318599v,-25533,9788,-46716,29364,-63550c1885357,238216,1908951,229800,1936565,229800v25722,,50594,7754,74614,23264l2011179,225828v,-13996,-1324,-24777,-3972,-32342c2004559,185920,1998365,179111,1988625,173059v-9741,-6052,-22460,-9078,-38158,-9078c1923420,163981,1903845,174761,1891740,196323r-51634,-13618c1862991,139960,1902521,118588,1958694,118588xm1640923,118588v36881,,70311,13287,100289,39860c1771190,185022,1786746,224599,1787881,277178r-230934,c1560351,302523,1570375,323044,1587019,338742v16644,15698,37922,23547,63833,23547c1688490,362289,1718279,347159,1740219,316897r47662,20994c1772372,361911,1752229,379737,1727452,391369v-24777,11632,-50688,17448,-77735,17448c1607729,408817,1571841,395719,1542052,369524v-29789,-26195,-44683,-61517,-44683,-105963c1497369,221383,1511885,186677,1540917,159441v29032,-27235,62368,-40853,100006,-40853xm480859,118588v39529,,73479,13381,101849,40144c611079,185495,625264,220438,625264,263561v,43123,-14138,78113,-42414,104970c554574,395388,520577,408817,480859,408817v-40854,,-75135,-13618,-102843,-40853c350308,340728,336453,305927,336453,263561v,-42367,13997,-77120,41989,-104261c406434,132159,440573,118588,480859,118588xm2955084,52485v-40285,,-73195,14280,-98729,42839c2830822,123884,2818055,159441,2818055,201997v,43312,12673,79626,38017,108942c2881416,340255,2914704,354913,2955935,354913v40854,,74426,-14989,100715,-44967c3082940,279968,3096085,244174,3096085,202564v,-41988,-13381,-77498,-40144,-106530c3029179,67001,2995559,52485,2955084,52485xm2488489,34612r,91636l2539273,126248r,47946l2488489,174194r,133341c2488489,328907,2489671,342099,2492036,347111v2364,5012,8275,7518,17731,7518c2519791,354629,2529627,352738,2539273,348955r,49081c2525465,402954,2511659,405412,2497852,405412v-16455,,-29789,-3640,-40003,-10922c2447636,387208,2441205,378082,2438558,367112v-2648,-10969,-3972,-29883,-3972,-56740l2434586,174194r-35747,l2398839,126248r35747,l2434586,83976r53903,-49364xm1078790,34612r,91636l1129572,126248r,47946l1078790,174194r,133341c1078790,328907,1079972,342099,1082336,347111v2364,5012,8275,7518,17731,7518c1110091,354629,1119927,352738,1129572,348955r,49081c1115765,402954,1101959,405412,1088152,405412v-16455,,-29789,-3640,-40002,-10922c1037936,387208,1031506,378082,1028858,367112v-2648,-10969,-3972,-29883,-3972,-56740l1024886,174194r-35747,l989139,126248r35747,l1024886,83976r53904,-49364xm3202790,6241r103552,l3306342,157739v32342,-26101,63077,-39151,92204,-39151c3416703,118588,3431644,122371,3443371,129936v11726,7566,19717,17543,23973,29931c3471599,172255,3473727,190365,3473727,214196r,138731l3520538,352927r,47946l3419823,400873r,-167952c3419823,212116,3419161,198214,3417837,191216v-1324,-6998,-4964,-12766,-10922,-17306c3400957,169371,3393912,167101,3385779,167101v-20805,,-47284,11821,-79437,35463l3306342,352927r47662,l3354004,400873r-151214,l3202790,352927r49648,l3252438,54187r-49648,l3202790,6241xm1154915,6241r103552,l1258467,157739v32342,-26101,63076,-39151,92204,-39151c1368827,118588,1383769,122371,1395496,129936v11726,7566,19717,17543,23973,29931c1423724,172255,1425852,190365,1425852,214196r,138731l1472663,352927r,47946l1371949,400873r,-167952c1371949,212116,1371286,198214,1369962,191216v-1324,-6998,-4965,-12766,-10922,-17306c1353082,169371,1346037,167101,1337904,167101v-20805,,-47284,11821,-79437,35463l1258467,352927r47662,l1306129,400873r-151214,l1154915,352927r49648,l1204563,54187r-49648,l1154915,6241xm3610779,567v8890,,16550,3121,22980,9363c3640190,16171,3643405,23831,3643405,32910v,9078,-3215,16785,-9646,23121c3627329,62367,3619669,65535,3610779,65535v-9078,,-16786,-3215,-23122,-9645c3581321,49459,3578153,41799,3578153,32910v,-8701,3074,-16266,9221,-22697c3593521,3783,3601322,567,3610779,567xm2955652,v60712,,110171,19292,148377,57875c3142234,96459,3161337,144783,3161337,202848v,59199,-19434,108044,-58301,146533c3064169,387870,3014757,407115,2954801,407115v-38206,,-73338,-9126,-105396,-27378c2817346,361486,2793279,336047,2777202,303421v-16076,-32626,-24115,-66529,-24115,-101708c2753087,144405,2771812,96459,2809261,57875,2846709,19292,2895507,,2955652,xm144284,v31585,,60901,10213,87948,30640l232232,4255r48229,l280461,123978r-48229,l232232,96459c211994,66008,184097,50783,148539,50783v-21561,,-38111,4965,-49648,14894c87354,75607,81585,87475,81585,101282v,10592,2932,19907,8795,27945c96243,137265,103714,143176,112793,146958v9078,3783,26954,9070,53629,15861c201228,171871,226480,180323,242175,188175v15695,7852,29215,20954,40561,39304c294081,245830,299753,266924,299753,290761v,33678,-11868,61489,-35604,83435c240412,396142,211049,407115,176059,407115v-35936,,-68278,-12956,-97027,-38868l79032,400873r-49365,l29667,257603r49365,l79032,292498v23642,42934,54566,64401,92771,64401c191284,356899,207739,350941,221167,339026v13429,-11916,20143,-27520,20143,-46811c241310,273490,235825,260014,224856,251787v-10970,-8228,-31681,-16408,-62131,-24540c127356,217790,101161,208853,84139,200437,67116,192020,53546,180010,43427,164406,33308,148802,28249,130314,28249,108942v,-33099,11017,-59530,33051,-79295c83335,9882,110996,,144284,xe" fillcolor="#820024" stroked="f">
                <v:path arrowok="t" o:connecttype="custom" o:connectlocs="1917786,355821;1906284,360565;1901354,373366;1905886,386088;1917468,391017;1929342,386061;1934324,373313;1929342,360618;1917786,355821;2057519,355503;2045804,360490;2041193,372809;2045937,385261;2057519,390116;2069154,385208;2073845,372809;2069074,360384;2057519,355503;1178721,355503;1167006,360490;1162395,372809;1167139,385261;1178721,390116;1190356,385208;1195047,372809;1190277,360384;1178721,355503;434328,355503;422613,360490;418002,372809;422746,385261;434328,390116;445962,385208;450654,372809;445883,360384;434328,355503;150011,355503;138296,360490;133685,372809;138429,385261;150011,390116;161646,385208;166337,372809;161566,360384;150011,355503;1267156,355290;1255415,360300;1250353,373578;1252102,381688;1257668,388181;1266626,390805;1278526,385981;1283217,372730;1278314,359902;1267156,355290;1835129,353912;1824792,357861;1819545,368065;1851931,368065;1846313,358286;1835129,353912;1462932,353912;1452595,357861;1447348,368065;1479735,368065;1474116,358286;1462932,353912;1044210,353912;1033874,357861;1028627,368065;1061014,368065;1055395,358286;1044210,353912;894298,353912;883962,357861;878714,368065;911101,368065;905483,358286;894298,353912;656506,353912;646169,357861;640922,368065;673309,368065;667690,358286;656506,353912;1978261,347181;1996284,347181;1996284,389533;2004235,389533;2004235,398491;1978261,398491;1978261,389533;1986213,389533;1986213,356139;1978261,356139;940618,347181;966432,347181;966432,356139;959759,356139;970805,385239;981877,356139;974754,356139;974754,347181;999827,347181;999827,356139;991942,356139;975573,399339;966451,399339;949669,356139;940618,356139;2148816,346385;2157059,348744;2161326,354522;2162333,364514;2162333,389533;2170973,389533;2170973,398491;2152262,398491;2152262,364938;2150513,357332;2146219,355556;2131112,362075;2131112,389533;2139964,389533;2139964,398491;2112029,398491;2112029,389533;2121041,389533;2121041,356139;2112029,356139;2112029,347181;2131112,347181;2131112,353382;2148816,346385;1916037,346385;1934165,354495;1934165,347181;1953459,347181;1953459,356139;1944236,356139;1944236,394356;1943441,405832;1939598,413466;1930455,420012;1916832,422662;1896584,415824;1903156,408509;1917680,413704;1925737,412034;1931276,407979;1933635,403447;1934165,396211;1934165,391547;1926691,397272;1915560,399975;1897590,392342;1890647,373578;1898306,353886;1916037,346385;1554335,346385;1562578,348744;1566845,354522;1567852,364514;1567852,389533;1576492,389533;1576492,398491;1557781,398491;1557781,364938;1556032,357332;1551738,355556;1536631,362075;1536631,389533;1545483,389533;1545483,398491;1517549,398491;1517549,389533;1526560,389533;1526560,356139;1517549,356139;1517549,347181;1536631,347181;1536631,353382;1554335,346385;1358132,346385;1370249,354389;1388907,346385;1397096,348585;1401417,354151;1402530,364090;1402530,389533;1411488,389533;1411488,398491;1392458,398491;1392458,365892;1392061,359610;1390047,356589;1386150,355397;1371468,362022;1371468,389533;1380267,389533;1380267,398491;1361397,398491;1361397,364938;1359942,357650;1354998,355397;1340300,362022;1340300,389533;1349311,389533;1349311,398491;1321059,398491;1321059,389533;1330229,389533;1330229,356139;1321695,356139;1321695,347181;1340300,347181;1340300,353648;1358132,346385;1268746,346385;1286636,353807;1293712,373101;1286026,392766;1268535,399975;1250512,392130;1250512,412538;1260477,412538;1260477,421496;1231059,421496;1231059,412538;1240441,412538;1240441,356139;1231801,356139;1231801,347181;1250512,347181;1250512,355238;1268746,346385;527003,346385;529654,346385;529654,356563;527640,356563;516163,358100;510545,363692;508716,378243;508716,389533;519900,389533;519900,398491;488309,398491;488309,389533;498645,389533;498645,356139;488309,356139;488309,347181;506702,347181;506702,358736;511419,351262;517807,347340;527003,346385;242687,346385;245337,346385;245337,356563;243323,356563;231846,358100;226228,363692;224399,378243;224399,389533;235583,389533;235583,398491;203992,398491;203992,389533;214328,389533;214328,356139;203992,356139;203992,347181;222385,347181;222385,358736;227102,351262;233490,347340;242687,346385;2057519,345749;2076548,353250;2084499,372836;2076575,392448;2057519,399975;2038304,392342;2030539,372836;2038384,353356;2057519,345749;1834863,345749;1853601,353197;1862321,375380;1819174,375380;1824792,386883;1836719,391282;1853416,382801;1862321,386724;1851030,396715;1836507,399975;1816391,392634;1808042,372836;1816179,353382;1834863,345749;1462667,345749;1481405,353197;1490124,375380;1446977,375380;1452595,386883;1464522,391282;1481219,382801;1490124,386724;1478834,396715;1464310,399975;1444194,392634;1435846,372836;1443982,353382;1462667,345749;1178721,345749;1197750,353250;1205701,372836;1197777,392448;1178721,399975;1159506,392342;1151740,372836;1159586,353356;1178721,345749;1043945,345749;1062683,353197;1071403,375380;1028255,375380;1033874,386883;1045800,391282;1062498,382801;1071403,386724;1060113,396715;1045589,399975;1025473,392634;1017124,372836;1025261,353382;1043945,345749;894033,345749;912771,353197;921491,375380;878343,375380;883962,386883;895888,391282;912585,382801;921491,386724;910200,396715;895676,399975;875560,392634;867212,372836;875348,353382;894033,345749;656241,345749;674979,353197;683698,375380;640551,375380;646169,386883;658096,391282;674793,382801;683698,386724;672408,396715;657884,399975;637768,392634;629419,372836;637556,353382;656241,345749;577004,345749;591421,350785;591421,347181;600432,347181;600432,366581;591421,366581;586889,358047;577958,355079;566932,359876;562692,372465;566720,385266;578382,390805;593754,380734;602076,384656;577958,399975;558769,391653;551773,372465;559405,353303;577004,345749;434328,345749;453357,353250;461308,372836;453384,392448;434328,399975;415113,392342;407347,372836;415192,353356;434328,345749;150011,345749;169040,353250;176991,372836;169067,392448;150011,399975;130796,392342;123031,372836;130876,353356;150011,345749;1738874,333982;1738874,354813;1747567,354813;1756870,353992;1761773,350652;1763681,343894;1761746,337799;1756976,334645;1748309,333982;787599,333982;787599,389268;793429,389268;808881,388048;818501,383888;824862,375009;827300,361016;823298,344742;813068,336023;793906,333982;1617380,330059;1617380,347181;1626869,347181;1626869,356139;1617380,356139;1617380,381052;1618043,388446;1621356,389851;1626869,388791;1626869,397961;1619129,399339;1611656,397299;1608051,392183;1607309,381582;1607309,356139;1600630,356139;1600630,347181;1607309,347181;1607309,339283;1717618,324759;1747567,324759;1762462,326216;1771579,332365;1775183,344052;1759986,362443;1773010,389268;1782021,389268;1782021,398491;1766051,398491;1749263,364037;1738874,364037;1738874,389268;1748309,389268;1748309,398491;1717618,398491;1717618,389268;1727743,389268;1727743,333982;1717618,333982;1098085,324759;1117274,324759;1117274,389533;1125119,389533;1125119,398491;1098085,398491;1098085,389533;1107203,389533;1107203,333717;1098085,333717;766449,324759;794967,324759;813174,325978;825551,331491;835119,343284;838697,360379;835252,379356;826214,391388;812909,396927;793270,398491;766449,398491;766449,389268;776467,389268;776467,333982;766449,333982;271459,324759;290753,324759;290753,370821;309941,355503;301408,355503;301408,347181;329766,347181;329766,355503;321921,355503;302680,371511;320755,389533;329766,389533;329766,398491;316567,398491;290753,372677;290753,389533;299605,389533;299605,398491;271459,398491;271459,389533;280682,389533;280682,333717;271459,333717;0,324759;28199,324759;28199,333982;19359,333982;33314,382218;46725,333982;37952,333982;37952,324759;71823,324759;71823,333982;63157,333982;76621,382218;90312,333982;81524,333982;81524,324759;108663,324759;108663,333982;99970,333982;81556,399233;71002,399233;54411,340926;37926,399233;27637,399233;8852,333982;0,333982;1990877,323699;1995171,325448;1996973,329741;1995171,334061;1990877,335837;1986557,334035;1984781,329741;1986504,325501;1990877,323699;375319,323275;388835,335095;379877,336473;376008,331544;372880,333102;372032,339784;372032,347181;380831,347181;380831,356085;372032,356085;372032,389533;381785,389533;381785,398491;354487,398491;354487,389533;361961,389533;361961,356085;354487,356085;354487,347181;361961,347181;361961,339776;365936,326845;375319,323275;1053166,147351;1032842,154434;1024682,172756;1031841,190309;1051319,197392;1091505,179531;1091505,162132;1053166,147351;2096108,92691;2062080,107178;2048684,142963;2062465,179132;2096108,193234;2129904,178978;2143531,142963;2129673,106871;2096108,92691;260971,92691;226943,107178;213548,142963;227328,179132;260971,193234;294767,178978;308394,142963;294537,106871;260971,92691;891330,88071;861305,99542;846062,129182;940139,129182;923818,100774;891330,88071;1922993,68517;1975343,68517;1975343,191540;1998439,191540;1998439,217562;1922993,217562;1922993,191540;1946089,191540;1946089,94539;1922993,94539;359679,68517;410028,68517;410028,159360;410952,181533;416341,190924;427581,194620;471000,175220;471000,94539;444671,94539;444671,68517;500255,68517;500255,191540;525968,191540;525968,217562;471000,217562;471000,200471;421730,220025;397017,213482;384007,196545;380773,163056;380773,94539;359679,94539;1212736,66207;1249073,74893;1249073,68517;1275094,68517;1275094,117942;1249073,117942;1249073,108858;1214584,90535;1195568,95539;1188101,108858;1194953,120483;1224440,127164;1257237,135080;1275634,150174;1282947,174741;1267011,207780;1225669,220025;1186715,209185;1186715,217562;1160540,217562;1160540,166443;1186715,166443;1186715,171370;1198032,188615;1221512,195390;1244146,190463;1252614,176759;1245609,164288;1217812,156919;1173853,140085;1160694,109965;1175013,78765;1212736,66207;2096108,64360;2151383,86147;2174479,143040;2151460,200009;2096108,221873;2040293,199701;2017736,143040;2040524,86455;2096108,64360;1063020,64360;1092044,68902;1110290,80604;1118373,96078;1120451,122561;1120451,191540;1145549,191540;1145549,217562;1094430,217562;1094430,199393;1047007,220025;1011671,206784;996658,172910;1012595,138420;1051011,124717;1091505,137343;1091505,122561;1089349,105009;1079265,93923;1058555,88996;1026683,106548;998660,99158;1063020,64360;890560,64360;944989,85993;970317,150430;844985,150430;861305,183842;895949,196621;944450,171986;970317,183380;937521,212404;895333,221873;836901,200548;812651,143040;836285,86532;890560,64360;260971,64360;316247,86147;339343,143040;316324,200009;260971,221873;205156,199701;182599,143040;205388,86455;260971,64360;1603780,28485;1550198,51734;1529412,109628;1550044,168753;1604242,192618;1658902,168214;1680304,109935;1658517,52120;1603780,28485;1350550,18785;1350550,68517;1378112,68517;1378112,94539;1350550,94539;1350550,166905;1352475,188384;1362098,192464;1378112,189385;1378112,216022;1355632,220025;1333921,214098;1323452,199239;1321296,168445;1321296,94539;1301895,94539;1301895,68517;1321296,68517;1321296,45575;585480,18785;585480,68517;613040,68517;613040,94539;585480,94539;585480,166905;587404,188384;597027,192464;613040,189385;613040,216022;590561,220025;568851,214098;558381,199239;556225,168445;556225,94539;536825,94539;536825,68517;556225,68517;556225,45575;1738215,3387;1794415,3387;1794415,85608;1844455,64360;1868783,70519;1881793,86763;1885258,116248;1885258,191540;1910663,191540;1910663,217562;1856003,217562;1856003,126411;1854925,103777;1848997,94384;1837526,90689;1794415,109935;1794415,191540;1820282,191540;1820282,217562;1738215,217562;1738215,191540;1765160,191540;1765160,29408;1738215,29408;626794,3387;682994,3387;682994,85608;733035,64360;757362,70519;770373,86763;773837,116248;773837,191540;799242,191540;799242,217562;744583,217562;744583,126411;743504,103777;737577,94384;726106,90689;682994,109935;682994,191540;708861,191540;708861,217562;626794,217562;626794,191540;653739,191540;653739,29408;626794,29408;1959638,308;1972110,5389;1977345,17861;1972110,30409;1959638,35567;1947090,30333;1941932,17861;1946936,5543;1959638,308;1604088,0;1684615,31410;1715718,110090;1684077,189616;1603627,220949;1546426,206091;1507240,164673;1494153,109474;1524639,31410;1604088,0;78306,0;126037,16629;126037,2309;152212,2309;152212,67285;126037,67285;126037,52350;80615,27561;53670,35644;44278,54968;49051,70134;61215,79757;90320,88365;131433,102126;153446,123457;162682,157802;143359,203084;95551,220949;42892,199855;42892,217562;16101,217562;16101,139806;42892,139806;42892,158744;93241,193696;120032,183996;130964,158591;122034,136650;88314,123331;45664,108781;23569,89226;15331,59125;33269,16090;78306,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v:shape>
              <v:shapetype id="_x0000_t202" coordsize="21600,21600" o:spt="202" path="m,l,21600r21600,l21600,xe">
                <v:stroke joinstyle="miter"/>
                <v:path gradientshapeok="t" o:connecttype="rect"/>
              </v:shapetype>
              <v:shape id="TextBox 19" o:spid="_x0000_s1069" type="#_x0000_t202" style="position:absolute;left:-2503;top:-2518;width:33210;height:5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ohisEA&#10;AADaAAAADwAAAGRycy9kb3ducmV2LnhtbESPT2vCQBTE7wW/w/IEb3VjwdJGVxH/gIdeauP9kX1m&#10;g9m3Iftq4rd3hUKPw8z8hlmuB9+oG3WxDmxgNs1AEZfB1lwZKH4Orx+goiBbbAKTgTtFWK9GL0vM&#10;bej5m24nqVSCcMzRgBNpc61j6chjnIaWOHmX0HmUJLtK2w77BPeNfsuyd+2x5rTgsKWto/J6+vUG&#10;ROxmdi/2Ph7Pw9eud1k5x8KYyXjYLEAJDfIf/msfrYFPeF5JN0Cv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oKIYrBAAAA2gAAAA8AAAAAAAAAAAAAAAAAmAIAAGRycy9kb3du&#10;cmV2LnhtbFBLBQYAAAAABAAEAPUAAACGAwAAAAA=&#10;" filled="f" stroked="f">
                <v:textbox style="mso-fit-shape-to-text:t">
                  <w:txbxContent>
                    <w:p w14:paraId="65EACC5A" w14:textId="5C42EEB3" w:rsidR="003D5626" w:rsidRPr="00D96E7A" w:rsidRDefault="003D5626" w:rsidP="00D96E7A">
                      <w:pPr>
                        <w:rPr>
                          <w:rFonts w:ascii="Franklin Gothic Heavy" w:hAnsi="Franklin Gothic Heavy"/>
                          <w:sz w:val="36"/>
                        </w:rPr>
                      </w:pPr>
                      <w:r w:rsidRPr="00D96E7A">
                        <w:rPr>
                          <w:rFonts w:ascii="Franklin Gothic Heavy" w:hAnsi="Franklin Gothic Heavy"/>
                          <w:sz w:val="36"/>
                        </w:rPr>
                        <w:t>Four Year Regional Plan</w:t>
                      </w:r>
                    </w:p>
                  </w:txbxContent>
                </v:textbox>
              </v:shape>
              <v:shape id="TextBox 19" o:spid="_x0000_s1070" type="#_x0000_t202" style="position:absolute;left:-2503;top:2919;width:48660;height:43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j858IA&#10;AADbAAAADwAAAGRycy9kb3ducmV2LnhtbESPQWvCQBSE7wX/w/IEb3XXkhaNriIVwVOlVgVvj+wz&#10;CWbfhuxq4r93BaHHYWa+YWaLzlbiRo0vHWsYDRUI4syZknMN+7/1+xiED8gGK8ek4U4eFvPe2wxT&#10;41r+pdsu5CJC2KeooQihTqX0WUEW/dDVxNE7u8ZiiLLJpWmwjXBbyQ+lvqTFkuNCgTV9F5Rddler&#10;4fBzPh0Ttc1X9rNuXack24nUetDvllMQgbrwH361N0ZDksDzS/wBc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CPznwgAAANsAAAAPAAAAAAAAAAAAAAAAAJgCAABkcnMvZG93&#10;bnJldi54bWxQSwUGAAAAAAQABAD1AAAAhwMAAAAA&#10;" filled="f" stroked="f">
                <v:textbox>
                  <w:txbxContent>
                    <w:p w14:paraId="31A79346" w14:textId="57502DF4" w:rsidR="003D5626" w:rsidRPr="003D5626" w:rsidRDefault="003D5626" w:rsidP="00D96E7A">
                      <w:pPr>
                        <w:rPr>
                          <w:rFonts w:ascii="Franklin Gothic Heavy" w:hAnsi="Franklin Gothic Heavy"/>
                          <w:color w:val="808080" w:themeColor="background1" w:themeShade="80"/>
                          <w:sz w:val="18"/>
                          <w:szCs w:val="18"/>
                        </w:rPr>
                      </w:pPr>
                      <w:r w:rsidRPr="003D5626">
                        <w:rPr>
                          <w:rFonts w:ascii="Franklin Gothic Heavy" w:hAnsi="Franklin Gothic Heavy"/>
                          <w:color w:val="808080" w:themeColor="background1" w:themeShade="80"/>
                          <w:sz w:val="18"/>
                          <w:szCs w:val="18"/>
                        </w:rPr>
                        <w:t>With Local Area Plan Addendum for Ohio Workforce Areas 14, 15 &amp; 16</w:t>
                      </w:r>
                    </w:p>
                  </w:txbxContent>
                </v:textbox>
              </v:shape>
              <w10:wrap anchorx="margin"/>
            </v:group>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3F0CE40" w14:textId="267CBB04" w:rsidR="003D5626" w:rsidRDefault="003D5626">
    <w:pPr>
      <w:pStyle w:val="Header"/>
    </w:pPr>
    <w:r w:rsidRPr="006B7E68">
      <w:rPr>
        <w:noProof/>
      </w:rPr>
      <mc:AlternateContent>
        <mc:Choice Requires="wpg">
          <w:drawing>
            <wp:anchor distT="0" distB="0" distL="114300" distR="114300" simplePos="0" relativeHeight="251669504" behindDoc="0" locked="0" layoutInCell="1" allowOverlap="1" wp14:anchorId="0825546E" wp14:editId="1B24B803">
              <wp:simplePos x="0" y="0"/>
              <wp:positionH relativeFrom="column">
                <wp:posOffset>655320</wp:posOffset>
              </wp:positionH>
              <wp:positionV relativeFrom="paragraph">
                <wp:posOffset>-457200</wp:posOffset>
              </wp:positionV>
              <wp:extent cx="6185329" cy="10059272"/>
              <wp:effectExtent l="0" t="0" r="6350" b="0"/>
              <wp:wrapNone/>
              <wp:docPr id="32" name="Group 8"/>
              <wp:cNvGraphicFramePr/>
              <a:graphic xmlns:a="http://schemas.openxmlformats.org/drawingml/2006/main">
                <a:graphicData uri="http://schemas.microsoft.com/office/word/2010/wordprocessingGroup">
                  <wpg:wgp>
                    <wpg:cNvGrpSpPr/>
                    <wpg:grpSpPr>
                      <a:xfrm>
                        <a:off x="0" y="0"/>
                        <a:ext cx="6185329" cy="10059272"/>
                        <a:chOff x="0" y="0"/>
                        <a:chExt cx="6185329" cy="10059272"/>
                      </a:xfrm>
                    </wpg:grpSpPr>
                    <wpg:grpSp>
                      <wpg:cNvPr id="34" name="Group 33"/>
                      <wpg:cNvGrpSpPr/>
                      <wpg:grpSpPr>
                        <a:xfrm>
                          <a:off x="0" y="0"/>
                          <a:ext cx="6185329" cy="10059272"/>
                          <a:chOff x="0" y="0"/>
                          <a:chExt cx="6185329" cy="10059272"/>
                        </a:xfrm>
                      </wpg:grpSpPr>
                      <pic:pic xmlns:pic="http://schemas.openxmlformats.org/drawingml/2006/picture">
                        <pic:nvPicPr>
                          <pic:cNvPr id="35" name="Picture 34"/>
                          <pic:cNvPicPr>
                            <a:picLocks noChangeAspect="1"/>
                          </pic:cNvPicPr>
                        </pic:nvPicPr>
                        <pic:blipFill rotWithShape="1">
                          <a:blip r:embed="rId1"/>
                          <a:srcRect r="15556"/>
                          <a:stretch/>
                        </pic:blipFill>
                        <pic:spPr>
                          <a:xfrm>
                            <a:off x="192887" y="0"/>
                            <a:ext cx="5992442" cy="10059272"/>
                          </a:xfrm>
                          <a:prstGeom prst="rect">
                            <a:avLst/>
                          </a:prstGeom>
                        </pic:spPr>
                      </pic:pic>
                      <wpg:grpSp>
                        <wpg:cNvPr id="36" name="Group 35"/>
                        <wpg:cNvGrpSpPr/>
                        <wpg:grpSpPr>
                          <a:xfrm>
                            <a:off x="0" y="436"/>
                            <a:ext cx="5751342" cy="10048272"/>
                            <a:chOff x="0" y="436"/>
                            <a:chExt cx="5751342" cy="10048272"/>
                          </a:xfrm>
                        </wpg:grpSpPr>
                        <wps:wsp>
                          <wps:cNvPr id="37" name="Freeform 36"/>
                          <wps:cNvSpPr/>
                          <wps:spPr>
                            <a:xfrm>
                              <a:off x="15013" y="436"/>
                              <a:ext cx="5736329" cy="10048272"/>
                            </a:xfrm>
                            <a:custGeom>
                              <a:avLst/>
                              <a:gdLst>
                                <a:gd name="connsiteX0" fmla="*/ 0 w 5736329"/>
                                <a:gd name="connsiteY0" fmla="*/ 0 h 10048272"/>
                                <a:gd name="connsiteX1" fmla="*/ 76957 w 5736329"/>
                                <a:gd name="connsiteY1" fmla="*/ 0 h 10048272"/>
                                <a:gd name="connsiteX2" fmla="*/ 5736329 w 5736329"/>
                                <a:gd name="connsiteY2" fmla="*/ 10048272 h 10048272"/>
                                <a:gd name="connsiteX3" fmla="*/ 5383003 w 5736329"/>
                                <a:gd name="connsiteY3" fmla="*/ 10048272 h 10048272"/>
                              </a:gdLst>
                              <a:ahLst/>
                              <a:cxnLst>
                                <a:cxn ang="0">
                                  <a:pos x="connsiteX0" y="connsiteY0"/>
                                </a:cxn>
                                <a:cxn ang="0">
                                  <a:pos x="connsiteX1" y="connsiteY1"/>
                                </a:cxn>
                                <a:cxn ang="0">
                                  <a:pos x="connsiteX2" y="connsiteY2"/>
                                </a:cxn>
                                <a:cxn ang="0">
                                  <a:pos x="connsiteX3" y="connsiteY3"/>
                                </a:cxn>
                              </a:cxnLst>
                              <a:rect l="l" t="t" r="r" b="b"/>
                              <a:pathLst>
                                <a:path w="5736329" h="10048272">
                                  <a:moveTo>
                                    <a:pt x="0" y="0"/>
                                  </a:moveTo>
                                  <a:lnTo>
                                    <a:pt x="76957" y="0"/>
                                  </a:lnTo>
                                  <a:lnTo>
                                    <a:pt x="5736329" y="10048272"/>
                                  </a:lnTo>
                                  <a:lnTo>
                                    <a:pt x="5383003" y="10048272"/>
                                  </a:lnTo>
                                  <a:close/>
                                </a:path>
                              </a:pathLst>
                            </a:custGeom>
                            <a:gradFill flip="none" rotWithShape="1">
                              <a:gsLst>
                                <a:gs pos="0">
                                  <a:schemeClr val="accent1">
                                    <a:shade val="30000"/>
                                    <a:satMod val="115000"/>
                                  </a:schemeClr>
                                </a:gs>
                                <a:gs pos="50000">
                                  <a:schemeClr val="accent1">
                                    <a:shade val="67500"/>
                                    <a:satMod val="115000"/>
                                  </a:schemeClr>
                                </a:gs>
                                <a:gs pos="100000">
                                  <a:schemeClr val="accent1">
                                    <a:shade val="100000"/>
                                    <a:satMod val="115000"/>
                                  </a:schemeClr>
                                </a:gs>
                              </a:gsLst>
                              <a:lin ang="162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8" name="Freeform 37"/>
                          <wps:cNvSpPr/>
                          <wps:spPr>
                            <a:xfrm>
                              <a:off x="0" y="436"/>
                              <a:ext cx="5228724" cy="10048272"/>
                            </a:xfrm>
                            <a:custGeom>
                              <a:avLst/>
                              <a:gdLst>
                                <a:gd name="connsiteX0" fmla="*/ 0 w 5228724"/>
                                <a:gd name="connsiteY0" fmla="*/ 0 h 10048272"/>
                                <a:gd name="connsiteX1" fmla="*/ 2048 w 5228724"/>
                                <a:gd name="connsiteY1" fmla="*/ 0 h 10048272"/>
                                <a:gd name="connsiteX2" fmla="*/ 5228724 w 5228724"/>
                                <a:gd name="connsiteY2" fmla="*/ 10048272 h 10048272"/>
                                <a:gd name="connsiteX3" fmla="*/ 5028384 w 5228724"/>
                                <a:gd name="connsiteY3" fmla="*/ 10048272 h 10048272"/>
                              </a:gdLst>
                              <a:ahLst/>
                              <a:cxnLst>
                                <a:cxn ang="0">
                                  <a:pos x="connsiteX0" y="connsiteY0"/>
                                </a:cxn>
                                <a:cxn ang="0">
                                  <a:pos x="connsiteX1" y="connsiteY1"/>
                                </a:cxn>
                                <a:cxn ang="0">
                                  <a:pos x="connsiteX2" y="connsiteY2"/>
                                </a:cxn>
                                <a:cxn ang="0">
                                  <a:pos x="connsiteX3" y="connsiteY3"/>
                                </a:cxn>
                              </a:cxnLst>
                              <a:rect l="l" t="t" r="r" b="b"/>
                              <a:pathLst>
                                <a:path w="5228724" h="10048272">
                                  <a:moveTo>
                                    <a:pt x="0" y="0"/>
                                  </a:moveTo>
                                  <a:lnTo>
                                    <a:pt x="2048" y="0"/>
                                  </a:lnTo>
                                  <a:lnTo>
                                    <a:pt x="5228724" y="10048272"/>
                                  </a:lnTo>
                                  <a:lnTo>
                                    <a:pt x="5028384" y="10048272"/>
                                  </a:lnTo>
                                  <a:close/>
                                </a:path>
                              </a:pathLst>
                            </a:custGeom>
                            <a:gradFill flip="none" rotWithShape="1">
                              <a:gsLst>
                                <a:gs pos="0">
                                  <a:schemeClr val="accent2">
                                    <a:shade val="30000"/>
                                    <a:satMod val="115000"/>
                                  </a:schemeClr>
                                </a:gs>
                                <a:gs pos="50000">
                                  <a:schemeClr val="accent2">
                                    <a:shade val="67500"/>
                                    <a:satMod val="115000"/>
                                  </a:schemeClr>
                                </a:gs>
                                <a:gs pos="100000">
                                  <a:schemeClr val="accent2">
                                    <a:shade val="100000"/>
                                    <a:satMod val="115000"/>
                                  </a:schemeClr>
                                </a:gs>
                              </a:gsLst>
                              <a:lin ang="54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s:wsp>
                      <wps:cNvPr id="39" name="Oval 38"/>
                      <wps:cNvSpPr/>
                      <wps:spPr>
                        <a:xfrm>
                          <a:off x="4757558" y="1494804"/>
                          <a:ext cx="371008" cy="371008"/>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0" name="Oval 39"/>
                      <wps:cNvSpPr/>
                      <wps:spPr>
                        <a:xfrm>
                          <a:off x="3789818" y="3155964"/>
                          <a:ext cx="371008" cy="371008"/>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07" name="Oval 40"/>
                      <wps:cNvSpPr/>
                      <wps:spPr>
                        <a:xfrm>
                          <a:off x="5713982" y="6503649"/>
                          <a:ext cx="371008" cy="371008"/>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C18142B" id="Group 8" o:spid="_x0000_s1026" style="position:absolute;margin-left:51.6pt;margin-top:-36pt;width:487.05pt;height:792.05pt;z-index:251669504" coordsize="61853,1005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">
              <v:group id="Group 33" o:spid="_x0000_s1027" style="position:absolute;width:61853;height:100592" coordsize="61853,100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4" o:spid="_x0000_s1028" type="#_x0000_t75" style="position:absolute;left:1928;width:59925;height:1005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">
                  <v:imagedata r:id="rId2" o:title="" cropright="10195f"/>
                  <v:path arrowok="t"/>
                </v:shape>
                <v:group id="Group 35" o:spid="_x0000_s1029" style="position:absolute;top:4;width:57513;height:100483" coordorigin=",4" coordsize="57513,100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">
                  <v:shape id="Freeform 36" o:spid="_x0000_s1030" style="position:absolute;left:150;top:4;width:57363;height:100483;visibility:visible;mso-wrap-style:square;v-text-anchor:middle" coordsize="5736329,10048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" path="m,l76957,,5736329,10048272r-353326,l,xe" fillcolor="#390000 [964]" stroked="f" strokeweight="1pt">
                    <v:fill color2="#c00000 [3204]" rotate="t" angle="180" colors="0 #700;.5 #ad0000;1 #ce0000" focus="100%" type="gradient"/>
                    <v:stroke joinstyle="miter"/>
                    <v:path arrowok="t" o:connecttype="custom" o:connectlocs="0,0;76957,0;5736329,10048272;5383003,10048272" o:connectangles="0,0,0,0"/>
                  </v:shape>
                  <v:shape id="Freeform 37" o:spid="_x0000_s1031" style="position:absolute;top:4;width:52287;height:100483;visibility:visible;mso-wrap-style:square;v-text-anchor:middle" coordsize="5228724,10048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" path="m,l2048,,5228724,10048272r-200340,l,xe" fillcolor="#4c0000 [965]" stroked="f" strokeweight="1pt">
                    <v:fill color2="red [3205]" rotate="t" colors="0 #a00000;.5 #e60000;1 red" focus="100%" type="gradient"/>
                    <v:stroke joinstyle="miter"/>
                    <v:path arrowok="t" o:connecttype="custom" o:connectlocs="0,0;2048,0;5228724,10048272;5028384,10048272" o:connectangles="0,0,0,0"/>
                  </v:shape>
                </v:group>
              </v:group>
              <v:oval id="Oval 38" o:spid="_x0000_s1032" style="position:absolute;left:47575;top:14948;width:3710;height:37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" fillcolor="white [3212]" stroked="f" strokeweight="1pt">
                <v:stroke joinstyle="miter"/>
              </v:oval>
              <v:oval id="Oval 39" o:spid="_x0000_s1033" style="position:absolute;left:37898;top:31559;width:3710;height:37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" fillcolor="white [3212]" stroked="f" strokeweight="1pt">
                <v:stroke joinstyle="miter"/>
              </v:oval>
              <v:oval id="Oval 40" o:spid="_x0000_s1034" style="position:absolute;left:57139;top:65036;width:3710;height:37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" fillcolor="white [3212]" stroked="f" strokeweight="1pt">
                <v:stroke joinstyle="miter"/>
              </v:oval>
            </v:group>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312BC8" w14:textId="116608C7" w:rsidR="003D5626" w:rsidRDefault="003D5626">
    <w:pPr>
      <w:pStyle w:val="Header"/>
    </w:pPr>
    <w:r w:rsidRPr="002D5CCB">
      <w:rPr>
        <w:noProof/>
      </w:rPr>
      <mc:AlternateContent>
        <mc:Choice Requires="wpg">
          <w:drawing>
            <wp:anchor distT="0" distB="0" distL="114300" distR="114300" simplePos="0" relativeHeight="251709440" behindDoc="0" locked="0" layoutInCell="1" allowOverlap="1" wp14:anchorId="5C61ED9B" wp14:editId="5FEB189F">
              <wp:simplePos x="0" y="0"/>
              <wp:positionH relativeFrom="margin">
                <wp:posOffset>-629728</wp:posOffset>
              </wp:positionH>
              <wp:positionV relativeFrom="paragraph">
                <wp:posOffset>-224287</wp:posOffset>
              </wp:positionV>
              <wp:extent cx="7207885" cy="629920"/>
              <wp:effectExtent l="0" t="0" r="0" b="0"/>
              <wp:wrapNone/>
              <wp:docPr id="254" name="Group 20"/>
              <wp:cNvGraphicFramePr/>
              <a:graphic xmlns:a="http://schemas.openxmlformats.org/drawingml/2006/main">
                <a:graphicData uri="http://schemas.microsoft.com/office/word/2010/wordprocessingGroup">
                  <wpg:wgp>
                    <wpg:cNvGrpSpPr/>
                    <wpg:grpSpPr>
                      <a:xfrm>
                        <a:off x="0" y="0"/>
                        <a:ext cx="7207885" cy="629920"/>
                        <a:chOff x="-250372" y="-174171"/>
                        <a:chExt cx="7208033" cy="629954"/>
                      </a:xfrm>
                    </wpg:grpSpPr>
                    <wps:wsp>
                      <wps:cNvPr id="33" name="TextBox 18"/>
                      <wps:cNvSpPr txBox="1"/>
                      <wps:spPr>
                        <a:xfrm>
                          <a:off x="4783182" y="-130628"/>
                          <a:ext cx="2174479" cy="422662"/>
                        </a:xfrm>
                        <a:custGeom>
                          <a:avLst/>
                          <a:gdLst>
                            <a:gd name="connsiteX0" fmla="*/ 3533663 w 4006639"/>
                            <a:gd name="connsiteY0" fmla="*/ 655625 h 778785"/>
                            <a:gd name="connsiteX1" fmla="*/ 3512469 w 4006639"/>
                            <a:gd name="connsiteY1" fmla="*/ 664366 h 778785"/>
                            <a:gd name="connsiteX2" fmla="*/ 3503386 w 4006639"/>
                            <a:gd name="connsiteY2" fmla="*/ 687953 h 778785"/>
                            <a:gd name="connsiteX3" fmla="*/ 3511737 w 4006639"/>
                            <a:gd name="connsiteY3" fmla="*/ 711394 h 778785"/>
                            <a:gd name="connsiteX4" fmla="*/ 3533077 w 4006639"/>
                            <a:gd name="connsiteY4" fmla="*/ 720477 h 778785"/>
                            <a:gd name="connsiteX5" fmla="*/ 3554955 w 4006639"/>
                            <a:gd name="connsiteY5" fmla="*/ 711345 h 778785"/>
                            <a:gd name="connsiteX6" fmla="*/ 3564135 w 4006639"/>
                            <a:gd name="connsiteY6" fmla="*/ 687856 h 778785"/>
                            <a:gd name="connsiteX7" fmla="*/ 3554955 w 4006639"/>
                            <a:gd name="connsiteY7" fmla="*/ 664464 h 778785"/>
                            <a:gd name="connsiteX8" fmla="*/ 3533663 w 4006639"/>
                            <a:gd name="connsiteY8" fmla="*/ 655625 h 778785"/>
                            <a:gd name="connsiteX9" fmla="*/ 3791131 w 4006639"/>
                            <a:gd name="connsiteY9" fmla="*/ 655039 h 778785"/>
                            <a:gd name="connsiteX10" fmla="*/ 3769546 w 4006639"/>
                            <a:gd name="connsiteY10" fmla="*/ 664229 h 778785"/>
                            <a:gd name="connsiteX11" fmla="*/ 3761049 w 4006639"/>
                            <a:gd name="connsiteY11" fmla="*/ 686928 h 778785"/>
                            <a:gd name="connsiteX12" fmla="*/ 3769791 w 4006639"/>
                            <a:gd name="connsiteY12" fmla="*/ 709871 h 778785"/>
                            <a:gd name="connsiteX13" fmla="*/ 3791131 w 4006639"/>
                            <a:gd name="connsiteY13" fmla="*/ 718817 h 778785"/>
                            <a:gd name="connsiteX14" fmla="*/ 3812569 w 4006639"/>
                            <a:gd name="connsiteY14" fmla="*/ 709773 h 778785"/>
                            <a:gd name="connsiteX15" fmla="*/ 3821213 w 4006639"/>
                            <a:gd name="connsiteY15" fmla="*/ 686928 h 778785"/>
                            <a:gd name="connsiteX16" fmla="*/ 3812423 w 4006639"/>
                            <a:gd name="connsiteY16" fmla="*/ 664034 h 778785"/>
                            <a:gd name="connsiteX17" fmla="*/ 3791131 w 4006639"/>
                            <a:gd name="connsiteY17" fmla="*/ 655039 h 778785"/>
                            <a:gd name="connsiteX18" fmla="*/ 2171881 w 4006639"/>
                            <a:gd name="connsiteY18" fmla="*/ 655039 h 778785"/>
                            <a:gd name="connsiteX19" fmla="*/ 2150296 w 4006639"/>
                            <a:gd name="connsiteY19" fmla="*/ 664229 h 778785"/>
                            <a:gd name="connsiteX20" fmla="*/ 2141799 w 4006639"/>
                            <a:gd name="connsiteY20" fmla="*/ 686928 h 778785"/>
                            <a:gd name="connsiteX21" fmla="*/ 2150540 w 4006639"/>
                            <a:gd name="connsiteY21" fmla="*/ 709871 h 778785"/>
                            <a:gd name="connsiteX22" fmla="*/ 2171881 w 4006639"/>
                            <a:gd name="connsiteY22" fmla="*/ 718817 h 778785"/>
                            <a:gd name="connsiteX23" fmla="*/ 2193319 w 4006639"/>
                            <a:gd name="connsiteY23" fmla="*/ 709773 h 778785"/>
                            <a:gd name="connsiteX24" fmla="*/ 2201963 w 4006639"/>
                            <a:gd name="connsiteY24" fmla="*/ 686928 h 778785"/>
                            <a:gd name="connsiteX25" fmla="*/ 2193173 w 4006639"/>
                            <a:gd name="connsiteY25" fmla="*/ 664034 h 778785"/>
                            <a:gd name="connsiteX26" fmla="*/ 2171881 w 4006639"/>
                            <a:gd name="connsiteY26" fmla="*/ 655039 h 778785"/>
                            <a:gd name="connsiteX27" fmla="*/ 800281 w 4006639"/>
                            <a:gd name="connsiteY27" fmla="*/ 655039 h 778785"/>
                            <a:gd name="connsiteX28" fmla="*/ 778696 w 4006639"/>
                            <a:gd name="connsiteY28" fmla="*/ 664229 h 778785"/>
                            <a:gd name="connsiteX29" fmla="*/ 770199 w 4006639"/>
                            <a:gd name="connsiteY29" fmla="*/ 686928 h 778785"/>
                            <a:gd name="connsiteX30" fmla="*/ 778940 w 4006639"/>
                            <a:gd name="connsiteY30" fmla="*/ 709871 h 778785"/>
                            <a:gd name="connsiteX31" fmla="*/ 800281 w 4006639"/>
                            <a:gd name="connsiteY31" fmla="*/ 718817 h 778785"/>
                            <a:gd name="connsiteX32" fmla="*/ 821719 w 4006639"/>
                            <a:gd name="connsiteY32" fmla="*/ 709773 h 778785"/>
                            <a:gd name="connsiteX33" fmla="*/ 830363 w 4006639"/>
                            <a:gd name="connsiteY33" fmla="*/ 686928 h 778785"/>
                            <a:gd name="connsiteX34" fmla="*/ 821573 w 4006639"/>
                            <a:gd name="connsiteY34" fmla="*/ 664034 h 778785"/>
                            <a:gd name="connsiteX35" fmla="*/ 800281 w 4006639"/>
                            <a:gd name="connsiteY35" fmla="*/ 655039 h 778785"/>
                            <a:gd name="connsiteX36" fmla="*/ 276406 w 4006639"/>
                            <a:gd name="connsiteY36" fmla="*/ 655039 h 778785"/>
                            <a:gd name="connsiteX37" fmla="*/ 254821 w 4006639"/>
                            <a:gd name="connsiteY37" fmla="*/ 664229 h 778785"/>
                            <a:gd name="connsiteX38" fmla="*/ 246324 w 4006639"/>
                            <a:gd name="connsiteY38" fmla="*/ 686928 h 778785"/>
                            <a:gd name="connsiteX39" fmla="*/ 255065 w 4006639"/>
                            <a:gd name="connsiteY39" fmla="*/ 709871 h 778785"/>
                            <a:gd name="connsiteX40" fmla="*/ 276406 w 4006639"/>
                            <a:gd name="connsiteY40" fmla="*/ 718817 h 778785"/>
                            <a:gd name="connsiteX41" fmla="*/ 297844 w 4006639"/>
                            <a:gd name="connsiteY41" fmla="*/ 709773 h 778785"/>
                            <a:gd name="connsiteX42" fmla="*/ 306488 w 4006639"/>
                            <a:gd name="connsiteY42" fmla="*/ 686928 h 778785"/>
                            <a:gd name="connsiteX43" fmla="*/ 297698 w 4006639"/>
                            <a:gd name="connsiteY43" fmla="*/ 664034 h 778785"/>
                            <a:gd name="connsiteX44" fmla="*/ 276406 w 4006639"/>
                            <a:gd name="connsiteY44" fmla="*/ 655039 h 778785"/>
                            <a:gd name="connsiteX45" fmla="*/ 2334829 w 4006639"/>
                            <a:gd name="connsiteY45" fmla="*/ 654648 h 778785"/>
                            <a:gd name="connsiteX46" fmla="*/ 2313196 w 4006639"/>
                            <a:gd name="connsiteY46" fmla="*/ 663878 h 778785"/>
                            <a:gd name="connsiteX47" fmla="*/ 2303868 w 4006639"/>
                            <a:gd name="connsiteY47" fmla="*/ 688344 h 778785"/>
                            <a:gd name="connsiteX48" fmla="*/ 2307091 w 4006639"/>
                            <a:gd name="connsiteY48" fmla="*/ 703287 h 778785"/>
                            <a:gd name="connsiteX49" fmla="*/ 2317347 w 4006639"/>
                            <a:gd name="connsiteY49" fmla="*/ 715252 h 778785"/>
                            <a:gd name="connsiteX50" fmla="*/ 2333853 w 4006639"/>
                            <a:gd name="connsiteY50" fmla="*/ 720086 h 778785"/>
                            <a:gd name="connsiteX51" fmla="*/ 2355779 w 4006639"/>
                            <a:gd name="connsiteY51" fmla="*/ 711198 h 778785"/>
                            <a:gd name="connsiteX52" fmla="*/ 2364423 w 4006639"/>
                            <a:gd name="connsiteY52" fmla="*/ 686781 h 778785"/>
                            <a:gd name="connsiteX53" fmla="*/ 2355389 w 4006639"/>
                            <a:gd name="connsiteY53" fmla="*/ 663146 h 778785"/>
                            <a:gd name="connsiteX54" fmla="*/ 2334829 w 4006639"/>
                            <a:gd name="connsiteY54" fmla="*/ 654648 h 778785"/>
                            <a:gd name="connsiteX55" fmla="*/ 3381361 w 4006639"/>
                            <a:gd name="connsiteY55" fmla="*/ 652109 h 778785"/>
                            <a:gd name="connsiteX56" fmla="*/ 3362315 w 4006639"/>
                            <a:gd name="connsiteY56" fmla="*/ 659385 h 778785"/>
                            <a:gd name="connsiteX57" fmla="*/ 3352646 w 4006639"/>
                            <a:gd name="connsiteY57" fmla="*/ 678186 h 778785"/>
                            <a:gd name="connsiteX58" fmla="*/ 3412321 w 4006639"/>
                            <a:gd name="connsiteY58" fmla="*/ 678186 h 778785"/>
                            <a:gd name="connsiteX59" fmla="*/ 3401969 w 4006639"/>
                            <a:gd name="connsiteY59" fmla="*/ 660167 h 778785"/>
                            <a:gd name="connsiteX60" fmla="*/ 3381361 w 4006639"/>
                            <a:gd name="connsiteY60" fmla="*/ 652109 h 778785"/>
                            <a:gd name="connsiteX61" fmla="*/ 2695561 w 4006639"/>
                            <a:gd name="connsiteY61" fmla="*/ 652109 h 778785"/>
                            <a:gd name="connsiteX62" fmla="*/ 2676515 w 4006639"/>
                            <a:gd name="connsiteY62" fmla="*/ 659385 h 778785"/>
                            <a:gd name="connsiteX63" fmla="*/ 2666846 w 4006639"/>
                            <a:gd name="connsiteY63" fmla="*/ 678186 h 778785"/>
                            <a:gd name="connsiteX64" fmla="*/ 2726521 w 4006639"/>
                            <a:gd name="connsiteY64" fmla="*/ 678186 h 778785"/>
                            <a:gd name="connsiteX65" fmla="*/ 2716169 w 4006639"/>
                            <a:gd name="connsiteY65" fmla="*/ 660167 h 778785"/>
                            <a:gd name="connsiteX66" fmla="*/ 2695561 w 4006639"/>
                            <a:gd name="connsiteY66" fmla="*/ 652109 h 778785"/>
                            <a:gd name="connsiteX67" fmla="*/ 1924035 w 4006639"/>
                            <a:gd name="connsiteY67" fmla="*/ 652109 h 778785"/>
                            <a:gd name="connsiteX68" fmla="*/ 1904990 w 4006639"/>
                            <a:gd name="connsiteY68" fmla="*/ 659385 h 778785"/>
                            <a:gd name="connsiteX69" fmla="*/ 1895321 w 4006639"/>
                            <a:gd name="connsiteY69" fmla="*/ 678186 h 778785"/>
                            <a:gd name="connsiteX70" fmla="*/ 1954997 w 4006639"/>
                            <a:gd name="connsiteY70" fmla="*/ 678186 h 778785"/>
                            <a:gd name="connsiteX71" fmla="*/ 1944643 w 4006639"/>
                            <a:gd name="connsiteY71" fmla="*/ 660167 h 778785"/>
                            <a:gd name="connsiteX72" fmla="*/ 1924035 w 4006639"/>
                            <a:gd name="connsiteY72" fmla="*/ 652109 h 778785"/>
                            <a:gd name="connsiteX73" fmla="*/ 1647811 w 4006639"/>
                            <a:gd name="connsiteY73" fmla="*/ 652109 h 778785"/>
                            <a:gd name="connsiteX74" fmla="*/ 1628765 w 4006639"/>
                            <a:gd name="connsiteY74" fmla="*/ 659385 h 778785"/>
                            <a:gd name="connsiteX75" fmla="*/ 1619096 w 4006639"/>
                            <a:gd name="connsiteY75" fmla="*/ 678186 h 778785"/>
                            <a:gd name="connsiteX76" fmla="*/ 1678772 w 4006639"/>
                            <a:gd name="connsiteY76" fmla="*/ 678186 h 778785"/>
                            <a:gd name="connsiteX77" fmla="*/ 1668419 w 4006639"/>
                            <a:gd name="connsiteY77" fmla="*/ 660167 h 778785"/>
                            <a:gd name="connsiteX78" fmla="*/ 1647811 w 4006639"/>
                            <a:gd name="connsiteY78" fmla="*/ 652109 h 778785"/>
                            <a:gd name="connsiteX79" fmla="*/ 1209661 w 4006639"/>
                            <a:gd name="connsiteY79" fmla="*/ 652109 h 778785"/>
                            <a:gd name="connsiteX80" fmla="*/ 1190615 w 4006639"/>
                            <a:gd name="connsiteY80" fmla="*/ 659385 h 778785"/>
                            <a:gd name="connsiteX81" fmla="*/ 1180946 w 4006639"/>
                            <a:gd name="connsiteY81" fmla="*/ 678186 h 778785"/>
                            <a:gd name="connsiteX82" fmla="*/ 1240622 w 4006639"/>
                            <a:gd name="connsiteY82" fmla="*/ 678186 h 778785"/>
                            <a:gd name="connsiteX83" fmla="*/ 1230269 w 4006639"/>
                            <a:gd name="connsiteY83" fmla="*/ 660167 h 778785"/>
                            <a:gd name="connsiteX84" fmla="*/ 1209661 w 4006639"/>
                            <a:gd name="connsiteY84" fmla="*/ 652109 h 778785"/>
                            <a:gd name="connsiteX85" fmla="*/ 3645093 w 4006639"/>
                            <a:gd name="connsiteY85" fmla="*/ 639705 h 778785"/>
                            <a:gd name="connsiteX86" fmla="*/ 3678301 w 4006639"/>
                            <a:gd name="connsiteY86" fmla="*/ 639705 h 778785"/>
                            <a:gd name="connsiteX87" fmla="*/ 3678301 w 4006639"/>
                            <a:gd name="connsiteY87" fmla="*/ 717742 h 778785"/>
                            <a:gd name="connsiteX88" fmla="*/ 3692951 w 4006639"/>
                            <a:gd name="connsiteY88" fmla="*/ 717742 h 778785"/>
                            <a:gd name="connsiteX89" fmla="*/ 3692951 w 4006639"/>
                            <a:gd name="connsiteY89" fmla="*/ 734248 h 778785"/>
                            <a:gd name="connsiteX90" fmla="*/ 3645093 w 4006639"/>
                            <a:gd name="connsiteY90" fmla="*/ 734248 h 778785"/>
                            <a:gd name="connsiteX91" fmla="*/ 3645093 w 4006639"/>
                            <a:gd name="connsiteY91" fmla="*/ 717742 h 778785"/>
                            <a:gd name="connsiteX92" fmla="*/ 3659744 w 4006639"/>
                            <a:gd name="connsiteY92" fmla="*/ 717742 h 778785"/>
                            <a:gd name="connsiteX93" fmla="*/ 3659744 w 4006639"/>
                            <a:gd name="connsiteY93" fmla="*/ 656211 h 778785"/>
                            <a:gd name="connsiteX94" fmla="*/ 3645093 w 4006639"/>
                            <a:gd name="connsiteY94" fmla="*/ 656211 h 778785"/>
                            <a:gd name="connsiteX95" fmla="*/ 1733159 w 4006639"/>
                            <a:gd name="connsiteY95" fmla="*/ 639705 h 778785"/>
                            <a:gd name="connsiteX96" fmla="*/ 1780723 w 4006639"/>
                            <a:gd name="connsiteY96" fmla="*/ 639705 h 778785"/>
                            <a:gd name="connsiteX97" fmla="*/ 1780723 w 4006639"/>
                            <a:gd name="connsiteY97" fmla="*/ 656211 h 778785"/>
                            <a:gd name="connsiteX98" fmla="*/ 1768428 w 4006639"/>
                            <a:gd name="connsiteY98" fmla="*/ 656211 h 778785"/>
                            <a:gd name="connsiteX99" fmla="*/ 1788781 w 4006639"/>
                            <a:gd name="connsiteY99" fmla="*/ 709831 h 778785"/>
                            <a:gd name="connsiteX100" fmla="*/ 1809181 w 4006639"/>
                            <a:gd name="connsiteY100" fmla="*/ 656211 h 778785"/>
                            <a:gd name="connsiteX101" fmla="*/ 1796057 w 4006639"/>
                            <a:gd name="connsiteY101" fmla="*/ 656211 h 778785"/>
                            <a:gd name="connsiteX102" fmla="*/ 1796057 w 4006639"/>
                            <a:gd name="connsiteY102" fmla="*/ 639705 h 778785"/>
                            <a:gd name="connsiteX103" fmla="*/ 1842255 w 4006639"/>
                            <a:gd name="connsiteY103" fmla="*/ 639705 h 778785"/>
                            <a:gd name="connsiteX104" fmla="*/ 1842255 w 4006639"/>
                            <a:gd name="connsiteY104" fmla="*/ 656211 h 778785"/>
                            <a:gd name="connsiteX105" fmla="*/ 1827727 w 4006639"/>
                            <a:gd name="connsiteY105" fmla="*/ 656211 h 778785"/>
                            <a:gd name="connsiteX106" fmla="*/ 1797565 w 4006639"/>
                            <a:gd name="connsiteY106" fmla="*/ 735811 h 778785"/>
                            <a:gd name="connsiteX107" fmla="*/ 1780757 w 4006639"/>
                            <a:gd name="connsiteY107" fmla="*/ 735811 h 778785"/>
                            <a:gd name="connsiteX108" fmla="*/ 1749836 w 4006639"/>
                            <a:gd name="connsiteY108" fmla="*/ 656211 h 778785"/>
                            <a:gd name="connsiteX109" fmla="*/ 1733159 w 4006639"/>
                            <a:gd name="connsiteY109" fmla="*/ 656211 h 778785"/>
                            <a:gd name="connsiteX110" fmla="*/ 3959353 w 4006639"/>
                            <a:gd name="connsiteY110" fmla="*/ 638240 h 778785"/>
                            <a:gd name="connsiteX111" fmla="*/ 3974541 w 4006639"/>
                            <a:gd name="connsiteY111" fmla="*/ 642586 h 778785"/>
                            <a:gd name="connsiteX112" fmla="*/ 3982403 w 4006639"/>
                            <a:gd name="connsiteY112" fmla="*/ 653232 h 778785"/>
                            <a:gd name="connsiteX113" fmla="*/ 3984259 w 4006639"/>
                            <a:gd name="connsiteY113" fmla="*/ 671643 h 778785"/>
                            <a:gd name="connsiteX114" fmla="*/ 3984259 w 4006639"/>
                            <a:gd name="connsiteY114" fmla="*/ 717742 h 778785"/>
                            <a:gd name="connsiteX115" fmla="*/ 4000179 w 4006639"/>
                            <a:gd name="connsiteY115" fmla="*/ 717742 h 778785"/>
                            <a:gd name="connsiteX116" fmla="*/ 4000179 w 4006639"/>
                            <a:gd name="connsiteY116" fmla="*/ 734248 h 778785"/>
                            <a:gd name="connsiteX117" fmla="*/ 3965702 w 4006639"/>
                            <a:gd name="connsiteY117" fmla="*/ 734248 h 778785"/>
                            <a:gd name="connsiteX118" fmla="*/ 3965702 w 4006639"/>
                            <a:gd name="connsiteY118" fmla="*/ 672424 h 778785"/>
                            <a:gd name="connsiteX119" fmla="*/ 3962479 w 4006639"/>
                            <a:gd name="connsiteY119" fmla="*/ 658409 h 778785"/>
                            <a:gd name="connsiteX120" fmla="*/ 3954567 w 4006639"/>
                            <a:gd name="connsiteY120" fmla="*/ 655137 h 778785"/>
                            <a:gd name="connsiteX121" fmla="*/ 3926732 w 4006639"/>
                            <a:gd name="connsiteY121" fmla="*/ 667150 h 778785"/>
                            <a:gd name="connsiteX122" fmla="*/ 3926732 w 4006639"/>
                            <a:gd name="connsiteY122" fmla="*/ 717742 h 778785"/>
                            <a:gd name="connsiteX123" fmla="*/ 3943043 w 4006639"/>
                            <a:gd name="connsiteY123" fmla="*/ 717742 h 778785"/>
                            <a:gd name="connsiteX124" fmla="*/ 3943043 w 4006639"/>
                            <a:gd name="connsiteY124" fmla="*/ 734248 h 778785"/>
                            <a:gd name="connsiteX125" fmla="*/ 3891571 w 4006639"/>
                            <a:gd name="connsiteY125" fmla="*/ 734248 h 778785"/>
                            <a:gd name="connsiteX126" fmla="*/ 3891571 w 4006639"/>
                            <a:gd name="connsiteY126" fmla="*/ 717742 h 778785"/>
                            <a:gd name="connsiteX127" fmla="*/ 3908175 w 4006639"/>
                            <a:gd name="connsiteY127" fmla="*/ 717742 h 778785"/>
                            <a:gd name="connsiteX128" fmla="*/ 3908175 w 4006639"/>
                            <a:gd name="connsiteY128" fmla="*/ 656211 h 778785"/>
                            <a:gd name="connsiteX129" fmla="*/ 3891571 w 4006639"/>
                            <a:gd name="connsiteY129" fmla="*/ 656211 h 778785"/>
                            <a:gd name="connsiteX130" fmla="*/ 3891571 w 4006639"/>
                            <a:gd name="connsiteY130" fmla="*/ 639705 h 778785"/>
                            <a:gd name="connsiteX131" fmla="*/ 3926732 w 4006639"/>
                            <a:gd name="connsiteY131" fmla="*/ 639705 h 778785"/>
                            <a:gd name="connsiteX132" fmla="*/ 3926732 w 4006639"/>
                            <a:gd name="connsiteY132" fmla="*/ 651132 h 778785"/>
                            <a:gd name="connsiteX133" fmla="*/ 3959353 w 4006639"/>
                            <a:gd name="connsiteY133" fmla="*/ 638240 h 778785"/>
                            <a:gd name="connsiteX134" fmla="*/ 3530440 w 4006639"/>
                            <a:gd name="connsiteY134" fmla="*/ 638240 h 778785"/>
                            <a:gd name="connsiteX135" fmla="*/ 3563843 w 4006639"/>
                            <a:gd name="connsiteY135" fmla="*/ 653183 h 778785"/>
                            <a:gd name="connsiteX136" fmla="*/ 3563843 w 4006639"/>
                            <a:gd name="connsiteY136" fmla="*/ 639705 h 778785"/>
                            <a:gd name="connsiteX137" fmla="*/ 3599394 w 4006639"/>
                            <a:gd name="connsiteY137" fmla="*/ 639705 h 778785"/>
                            <a:gd name="connsiteX138" fmla="*/ 3599394 w 4006639"/>
                            <a:gd name="connsiteY138" fmla="*/ 656211 h 778785"/>
                            <a:gd name="connsiteX139" fmla="*/ 3582399 w 4006639"/>
                            <a:gd name="connsiteY139" fmla="*/ 656211 h 778785"/>
                            <a:gd name="connsiteX140" fmla="*/ 3582399 w 4006639"/>
                            <a:gd name="connsiteY140" fmla="*/ 726630 h 778785"/>
                            <a:gd name="connsiteX141" fmla="*/ 3580935 w 4006639"/>
                            <a:gd name="connsiteY141" fmla="*/ 747775 h 778785"/>
                            <a:gd name="connsiteX142" fmla="*/ 3573853 w 4006639"/>
                            <a:gd name="connsiteY142" fmla="*/ 761840 h 778785"/>
                            <a:gd name="connsiteX143" fmla="*/ 3557006 w 4006639"/>
                            <a:gd name="connsiteY143" fmla="*/ 773902 h 778785"/>
                            <a:gd name="connsiteX144" fmla="*/ 3531905 w 4006639"/>
                            <a:gd name="connsiteY144" fmla="*/ 778785 h 778785"/>
                            <a:gd name="connsiteX145" fmla="*/ 3494596 w 4006639"/>
                            <a:gd name="connsiteY145" fmla="*/ 766186 h 778785"/>
                            <a:gd name="connsiteX146" fmla="*/ 3506707 w 4006639"/>
                            <a:gd name="connsiteY146" fmla="*/ 752708 h 778785"/>
                            <a:gd name="connsiteX147" fmla="*/ 3533468 w 4006639"/>
                            <a:gd name="connsiteY147" fmla="*/ 762279 h 778785"/>
                            <a:gd name="connsiteX148" fmla="*/ 3548313 w 4006639"/>
                            <a:gd name="connsiteY148" fmla="*/ 759202 h 778785"/>
                            <a:gd name="connsiteX149" fmla="*/ 3558520 w 4006639"/>
                            <a:gd name="connsiteY149" fmla="*/ 751731 h 778785"/>
                            <a:gd name="connsiteX150" fmla="*/ 3562866 w 4006639"/>
                            <a:gd name="connsiteY150" fmla="*/ 743380 h 778785"/>
                            <a:gd name="connsiteX151" fmla="*/ 3563843 w 4006639"/>
                            <a:gd name="connsiteY151" fmla="*/ 730048 h 778785"/>
                            <a:gd name="connsiteX152" fmla="*/ 3563843 w 4006639"/>
                            <a:gd name="connsiteY152" fmla="*/ 721454 h 778785"/>
                            <a:gd name="connsiteX153" fmla="*/ 3550071 w 4006639"/>
                            <a:gd name="connsiteY153" fmla="*/ 732002 h 778785"/>
                            <a:gd name="connsiteX154" fmla="*/ 3529561 w 4006639"/>
                            <a:gd name="connsiteY154" fmla="*/ 736983 h 778785"/>
                            <a:gd name="connsiteX155" fmla="*/ 3496451 w 4006639"/>
                            <a:gd name="connsiteY155" fmla="*/ 722919 h 778785"/>
                            <a:gd name="connsiteX156" fmla="*/ 3483657 w 4006639"/>
                            <a:gd name="connsiteY156" fmla="*/ 688344 h 778785"/>
                            <a:gd name="connsiteX157" fmla="*/ 3497770 w 4006639"/>
                            <a:gd name="connsiteY157" fmla="*/ 652060 h 778785"/>
                            <a:gd name="connsiteX158" fmla="*/ 3530440 w 4006639"/>
                            <a:gd name="connsiteY158" fmla="*/ 638240 h 778785"/>
                            <a:gd name="connsiteX159" fmla="*/ 2863978 w 4006639"/>
                            <a:gd name="connsiteY159" fmla="*/ 638240 h 778785"/>
                            <a:gd name="connsiteX160" fmla="*/ 2879166 w 4006639"/>
                            <a:gd name="connsiteY160" fmla="*/ 642586 h 778785"/>
                            <a:gd name="connsiteX161" fmla="*/ 2887028 w 4006639"/>
                            <a:gd name="connsiteY161" fmla="*/ 653232 h 778785"/>
                            <a:gd name="connsiteX162" fmla="*/ 2888884 w 4006639"/>
                            <a:gd name="connsiteY162" fmla="*/ 671643 h 778785"/>
                            <a:gd name="connsiteX163" fmla="*/ 2888884 w 4006639"/>
                            <a:gd name="connsiteY163" fmla="*/ 717742 h 778785"/>
                            <a:gd name="connsiteX164" fmla="*/ 2904804 w 4006639"/>
                            <a:gd name="connsiteY164" fmla="*/ 717742 h 778785"/>
                            <a:gd name="connsiteX165" fmla="*/ 2904804 w 4006639"/>
                            <a:gd name="connsiteY165" fmla="*/ 734248 h 778785"/>
                            <a:gd name="connsiteX166" fmla="*/ 2870327 w 4006639"/>
                            <a:gd name="connsiteY166" fmla="*/ 734248 h 778785"/>
                            <a:gd name="connsiteX167" fmla="*/ 2870327 w 4006639"/>
                            <a:gd name="connsiteY167" fmla="*/ 672424 h 778785"/>
                            <a:gd name="connsiteX168" fmla="*/ 2867104 w 4006639"/>
                            <a:gd name="connsiteY168" fmla="*/ 658409 h 778785"/>
                            <a:gd name="connsiteX169" fmla="*/ 2859193 w 4006639"/>
                            <a:gd name="connsiteY169" fmla="*/ 655137 h 778785"/>
                            <a:gd name="connsiteX170" fmla="*/ 2831357 w 4006639"/>
                            <a:gd name="connsiteY170" fmla="*/ 667150 h 778785"/>
                            <a:gd name="connsiteX171" fmla="*/ 2831357 w 4006639"/>
                            <a:gd name="connsiteY171" fmla="*/ 717742 h 778785"/>
                            <a:gd name="connsiteX172" fmla="*/ 2847668 w 4006639"/>
                            <a:gd name="connsiteY172" fmla="*/ 717742 h 778785"/>
                            <a:gd name="connsiteX173" fmla="*/ 2847668 w 4006639"/>
                            <a:gd name="connsiteY173" fmla="*/ 734248 h 778785"/>
                            <a:gd name="connsiteX174" fmla="*/ 2796197 w 4006639"/>
                            <a:gd name="connsiteY174" fmla="*/ 734248 h 778785"/>
                            <a:gd name="connsiteX175" fmla="*/ 2796197 w 4006639"/>
                            <a:gd name="connsiteY175" fmla="*/ 717742 h 778785"/>
                            <a:gd name="connsiteX176" fmla="*/ 2812800 w 4006639"/>
                            <a:gd name="connsiteY176" fmla="*/ 717742 h 778785"/>
                            <a:gd name="connsiteX177" fmla="*/ 2812800 w 4006639"/>
                            <a:gd name="connsiteY177" fmla="*/ 656211 h 778785"/>
                            <a:gd name="connsiteX178" fmla="*/ 2796197 w 4006639"/>
                            <a:gd name="connsiteY178" fmla="*/ 656211 h 778785"/>
                            <a:gd name="connsiteX179" fmla="*/ 2796197 w 4006639"/>
                            <a:gd name="connsiteY179" fmla="*/ 639705 h 778785"/>
                            <a:gd name="connsiteX180" fmla="*/ 2831357 w 4006639"/>
                            <a:gd name="connsiteY180" fmla="*/ 639705 h 778785"/>
                            <a:gd name="connsiteX181" fmla="*/ 2831357 w 4006639"/>
                            <a:gd name="connsiteY181" fmla="*/ 651132 h 778785"/>
                            <a:gd name="connsiteX182" fmla="*/ 2863978 w 4006639"/>
                            <a:gd name="connsiteY182" fmla="*/ 638240 h 778785"/>
                            <a:gd name="connsiteX183" fmla="*/ 2502459 w 4006639"/>
                            <a:gd name="connsiteY183" fmla="*/ 638240 h 778785"/>
                            <a:gd name="connsiteX184" fmla="*/ 2524785 w 4006639"/>
                            <a:gd name="connsiteY184" fmla="*/ 652988 h 778785"/>
                            <a:gd name="connsiteX185" fmla="*/ 2559164 w 4006639"/>
                            <a:gd name="connsiteY185" fmla="*/ 638240 h 778785"/>
                            <a:gd name="connsiteX186" fmla="*/ 2574254 w 4006639"/>
                            <a:gd name="connsiteY186" fmla="*/ 642293 h 778785"/>
                            <a:gd name="connsiteX187" fmla="*/ 2582214 w 4006639"/>
                            <a:gd name="connsiteY187" fmla="*/ 652549 h 778785"/>
                            <a:gd name="connsiteX188" fmla="*/ 2584265 w 4006639"/>
                            <a:gd name="connsiteY188" fmla="*/ 670861 h 778785"/>
                            <a:gd name="connsiteX189" fmla="*/ 2584265 w 4006639"/>
                            <a:gd name="connsiteY189" fmla="*/ 717742 h 778785"/>
                            <a:gd name="connsiteX190" fmla="*/ 2600771 w 4006639"/>
                            <a:gd name="connsiteY190" fmla="*/ 717742 h 778785"/>
                            <a:gd name="connsiteX191" fmla="*/ 2600771 w 4006639"/>
                            <a:gd name="connsiteY191" fmla="*/ 734248 h 778785"/>
                            <a:gd name="connsiteX192" fmla="*/ 2565708 w 4006639"/>
                            <a:gd name="connsiteY192" fmla="*/ 734248 h 778785"/>
                            <a:gd name="connsiteX193" fmla="*/ 2565708 w 4006639"/>
                            <a:gd name="connsiteY193" fmla="*/ 674182 h 778785"/>
                            <a:gd name="connsiteX194" fmla="*/ 2564975 w 4006639"/>
                            <a:gd name="connsiteY194" fmla="*/ 662608 h 778785"/>
                            <a:gd name="connsiteX195" fmla="*/ 2561264 w 4006639"/>
                            <a:gd name="connsiteY195" fmla="*/ 657041 h 778785"/>
                            <a:gd name="connsiteX196" fmla="*/ 2554085 w 4006639"/>
                            <a:gd name="connsiteY196" fmla="*/ 654844 h 778785"/>
                            <a:gd name="connsiteX197" fmla="*/ 2527031 w 4006639"/>
                            <a:gd name="connsiteY197" fmla="*/ 667052 h 778785"/>
                            <a:gd name="connsiteX198" fmla="*/ 2527031 w 4006639"/>
                            <a:gd name="connsiteY198" fmla="*/ 717742 h 778785"/>
                            <a:gd name="connsiteX199" fmla="*/ 2543245 w 4006639"/>
                            <a:gd name="connsiteY199" fmla="*/ 717742 h 778785"/>
                            <a:gd name="connsiteX200" fmla="*/ 2543245 w 4006639"/>
                            <a:gd name="connsiteY200" fmla="*/ 734248 h 778785"/>
                            <a:gd name="connsiteX201" fmla="*/ 2508475 w 4006639"/>
                            <a:gd name="connsiteY201" fmla="*/ 734248 h 778785"/>
                            <a:gd name="connsiteX202" fmla="*/ 2508475 w 4006639"/>
                            <a:gd name="connsiteY202" fmla="*/ 672424 h 778785"/>
                            <a:gd name="connsiteX203" fmla="*/ 2505795 w 4006639"/>
                            <a:gd name="connsiteY203" fmla="*/ 658995 h 778785"/>
                            <a:gd name="connsiteX204" fmla="*/ 2496685 w 4006639"/>
                            <a:gd name="connsiteY204" fmla="*/ 654844 h 778785"/>
                            <a:gd name="connsiteX205" fmla="*/ 2469603 w 4006639"/>
                            <a:gd name="connsiteY205" fmla="*/ 667052 h 778785"/>
                            <a:gd name="connsiteX206" fmla="*/ 2469603 w 4006639"/>
                            <a:gd name="connsiteY206" fmla="*/ 717742 h 778785"/>
                            <a:gd name="connsiteX207" fmla="*/ 2486206 w 4006639"/>
                            <a:gd name="connsiteY207" fmla="*/ 717742 h 778785"/>
                            <a:gd name="connsiteX208" fmla="*/ 2486206 w 4006639"/>
                            <a:gd name="connsiteY208" fmla="*/ 734248 h 778785"/>
                            <a:gd name="connsiteX209" fmla="*/ 2434149 w 4006639"/>
                            <a:gd name="connsiteY209" fmla="*/ 734248 h 778785"/>
                            <a:gd name="connsiteX210" fmla="*/ 2434149 w 4006639"/>
                            <a:gd name="connsiteY210" fmla="*/ 717742 h 778785"/>
                            <a:gd name="connsiteX211" fmla="*/ 2451045 w 4006639"/>
                            <a:gd name="connsiteY211" fmla="*/ 717742 h 778785"/>
                            <a:gd name="connsiteX212" fmla="*/ 2451045 w 4006639"/>
                            <a:gd name="connsiteY212" fmla="*/ 656211 h 778785"/>
                            <a:gd name="connsiteX213" fmla="*/ 2435321 w 4006639"/>
                            <a:gd name="connsiteY213" fmla="*/ 656211 h 778785"/>
                            <a:gd name="connsiteX214" fmla="*/ 2435321 w 4006639"/>
                            <a:gd name="connsiteY214" fmla="*/ 639705 h 778785"/>
                            <a:gd name="connsiteX215" fmla="*/ 2469603 w 4006639"/>
                            <a:gd name="connsiteY215" fmla="*/ 639705 h 778785"/>
                            <a:gd name="connsiteX216" fmla="*/ 2469603 w 4006639"/>
                            <a:gd name="connsiteY216" fmla="*/ 651621 h 778785"/>
                            <a:gd name="connsiteX217" fmla="*/ 2502459 w 4006639"/>
                            <a:gd name="connsiteY217" fmla="*/ 638240 h 778785"/>
                            <a:gd name="connsiteX218" fmla="*/ 2337759 w 4006639"/>
                            <a:gd name="connsiteY218" fmla="*/ 638240 h 778785"/>
                            <a:gd name="connsiteX219" fmla="*/ 2370722 w 4006639"/>
                            <a:gd name="connsiteY219" fmla="*/ 651914 h 778785"/>
                            <a:gd name="connsiteX220" fmla="*/ 2383761 w 4006639"/>
                            <a:gd name="connsiteY220" fmla="*/ 687465 h 778785"/>
                            <a:gd name="connsiteX221" fmla="*/ 2369599 w 4006639"/>
                            <a:gd name="connsiteY221" fmla="*/ 723700 h 778785"/>
                            <a:gd name="connsiteX222" fmla="*/ 2337369 w 4006639"/>
                            <a:gd name="connsiteY222" fmla="*/ 736983 h 778785"/>
                            <a:gd name="connsiteX223" fmla="*/ 2304161 w 4006639"/>
                            <a:gd name="connsiteY223" fmla="*/ 722528 h 778785"/>
                            <a:gd name="connsiteX224" fmla="*/ 2304161 w 4006639"/>
                            <a:gd name="connsiteY224" fmla="*/ 760130 h 778785"/>
                            <a:gd name="connsiteX225" fmla="*/ 2322523 w 4006639"/>
                            <a:gd name="connsiteY225" fmla="*/ 760130 h 778785"/>
                            <a:gd name="connsiteX226" fmla="*/ 2322523 w 4006639"/>
                            <a:gd name="connsiteY226" fmla="*/ 776636 h 778785"/>
                            <a:gd name="connsiteX227" fmla="*/ 2268317 w 4006639"/>
                            <a:gd name="connsiteY227" fmla="*/ 776636 h 778785"/>
                            <a:gd name="connsiteX228" fmla="*/ 2268317 w 4006639"/>
                            <a:gd name="connsiteY228" fmla="*/ 760130 h 778785"/>
                            <a:gd name="connsiteX229" fmla="*/ 2285604 w 4006639"/>
                            <a:gd name="connsiteY229" fmla="*/ 760130 h 778785"/>
                            <a:gd name="connsiteX230" fmla="*/ 2285604 w 4006639"/>
                            <a:gd name="connsiteY230" fmla="*/ 656211 h 778785"/>
                            <a:gd name="connsiteX231" fmla="*/ 2269684 w 4006639"/>
                            <a:gd name="connsiteY231" fmla="*/ 656211 h 778785"/>
                            <a:gd name="connsiteX232" fmla="*/ 2269684 w 4006639"/>
                            <a:gd name="connsiteY232" fmla="*/ 639705 h 778785"/>
                            <a:gd name="connsiteX233" fmla="*/ 2304161 w 4006639"/>
                            <a:gd name="connsiteY233" fmla="*/ 639705 h 778785"/>
                            <a:gd name="connsiteX234" fmla="*/ 2304161 w 4006639"/>
                            <a:gd name="connsiteY234" fmla="*/ 654551 h 778785"/>
                            <a:gd name="connsiteX235" fmla="*/ 2337759 w 4006639"/>
                            <a:gd name="connsiteY235" fmla="*/ 638240 h 778785"/>
                            <a:gd name="connsiteX236" fmla="*/ 971043 w 4006639"/>
                            <a:gd name="connsiteY236" fmla="*/ 638240 h 778785"/>
                            <a:gd name="connsiteX237" fmla="*/ 975926 w 4006639"/>
                            <a:gd name="connsiteY237" fmla="*/ 638240 h 778785"/>
                            <a:gd name="connsiteX238" fmla="*/ 975926 w 4006639"/>
                            <a:gd name="connsiteY238" fmla="*/ 656992 h 778785"/>
                            <a:gd name="connsiteX239" fmla="*/ 972215 w 4006639"/>
                            <a:gd name="connsiteY239" fmla="*/ 656992 h 778785"/>
                            <a:gd name="connsiteX240" fmla="*/ 951069 w 4006639"/>
                            <a:gd name="connsiteY240" fmla="*/ 659825 h 778785"/>
                            <a:gd name="connsiteX241" fmla="*/ 940717 w 4006639"/>
                            <a:gd name="connsiteY241" fmla="*/ 670129 h 778785"/>
                            <a:gd name="connsiteX242" fmla="*/ 937347 w 4006639"/>
                            <a:gd name="connsiteY242" fmla="*/ 696939 h 778785"/>
                            <a:gd name="connsiteX243" fmla="*/ 937347 w 4006639"/>
                            <a:gd name="connsiteY243" fmla="*/ 717742 h 778785"/>
                            <a:gd name="connsiteX244" fmla="*/ 957955 w 4006639"/>
                            <a:gd name="connsiteY244" fmla="*/ 717742 h 778785"/>
                            <a:gd name="connsiteX245" fmla="*/ 957955 w 4006639"/>
                            <a:gd name="connsiteY245" fmla="*/ 734248 h 778785"/>
                            <a:gd name="connsiteX246" fmla="*/ 899745 w 4006639"/>
                            <a:gd name="connsiteY246" fmla="*/ 734248 h 778785"/>
                            <a:gd name="connsiteX247" fmla="*/ 899745 w 4006639"/>
                            <a:gd name="connsiteY247" fmla="*/ 717742 h 778785"/>
                            <a:gd name="connsiteX248" fmla="*/ 918790 w 4006639"/>
                            <a:gd name="connsiteY248" fmla="*/ 717742 h 778785"/>
                            <a:gd name="connsiteX249" fmla="*/ 918790 w 4006639"/>
                            <a:gd name="connsiteY249" fmla="*/ 656211 h 778785"/>
                            <a:gd name="connsiteX250" fmla="*/ 899745 w 4006639"/>
                            <a:gd name="connsiteY250" fmla="*/ 656211 h 778785"/>
                            <a:gd name="connsiteX251" fmla="*/ 899745 w 4006639"/>
                            <a:gd name="connsiteY251" fmla="*/ 639705 h 778785"/>
                            <a:gd name="connsiteX252" fmla="*/ 933636 w 4006639"/>
                            <a:gd name="connsiteY252" fmla="*/ 639705 h 778785"/>
                            <a:gd name="connsiteX253" fmla="*/ 933636 w 4006639"/>
                            <a:gd name="connsiteY253" fmla="*/ 660997 h 778785"/>
                            <a:gd name="connsiteX254" fmla="*/ 942328 w 4006639"/>
                            <a:gd name="connsiteY254" fmla="*/ 647226 h 778785"/>
                            <a:gd name="connsiteX255" fmla="*/ 954097 w 4006639"/>
                            <a:gd name="connsiteY255" fmla="*/ 639998 h 778785"/>
                            <a:gd name="connsiteX256" fmla="*/ 971043 w 4006639"/>
                            <a:gd name="connsiteY256" fmla="*/ 638240 h 778785"/>
                            <a:gd name="connsiteX257" fmla="*/ 447168 w 4006639"/>
                            <a:gd name="connsiteY257" fmla="*/ 638240 h 778785"/>
                            <a:gd name="connsiteX258" fmla="*/ 452051 w 4006639"/>
                            <a:gd name="connsiteY258" fmla="*/ 638240 h 778785"/>
                            <a:gd name="connsiteX259" fmla="*/ 452051 w 4006639"/>
                            <a:gd name="connsiteY259" fmla="*/ 656992 h 778785"/>
                            <a:gd name="connsiteX260" fmla="*/ 448340 w 4006639"/>
                            <a:gd name="connsiteY260" fmla="*/ 656992 h 778785"/>
                            <a:gd name="connsiteX261" fmla="*/ 427194 w 4006639"/>
                            <a:gd name="connsiteY261" fmla="*/ 659825 h 778785"/>
                            <a:gd name="connsiteX262" fmla="*/ 416842 w 4006639"/>
                            <a:gd name="connsiteY262" fmla="*/ 670129 h 778785"/>
                            <a:gd name="connsiteX263" fmla="*/ 413472 w 4006639"/>
                            <a:gd name="connsiteY263" fmla="*/ 696939 h 778785"/>
                            <a:gd name="connsiteX264" fmla="*/ 413472 w 4006639"/>
                            <a:gd name="connsiteY264" fmla="*/ 717742 h 778785"/>
                            <a:gd name="connsiteX265" fmla="*/ 434080 w 4006639"/>
                            <a:gd name="connsiteY265" fmla="*/ 717742 h 778785"/>
                            <a:gd name="connsiteX266" fmla="*/ 434080 w 4006639"/>
                            <a:gd name="connsiteY266" fmla="*/ 734248 h 778785"/>
                            <a:gd name="connsiteX267" fmla="*/ 375870 w 4006639"/>
                            <a:gd name="connsiteY267" fmla="*/ 734248 h 778785"/>
                            <a:gd name="connsiteX268" fmla="*/ 375870 w 4006639"/>
                            <a:gd name="connsiteY268" fmla="*/ 717742 h 778785"/>
                            <a:gd name="connsiteX269" fmla="*/ 394915 w 4006639"/>
                            <a:gd name="connsiteY269" fmla="*/ 717742 h 778785"/>
                            <a:gd name="connsiteX270" fmla="*/ 394915 w 4006639"/>
                            <a:gd name="connsiteY270" fmla="*/ 656211 h 778785"/>
                            <a:gd name="connsiteX271" fmla="*/ 375870 w 4006639"/>
                            <a:gd name="connsiteY271" fmla="*/ 656211 h 778785"/>
                            <a:gd name="connsiteX272" fmla="*/ 375870 w 4006639"/>
                            <a:gd name="connsiteY272" fmla="*/ 639705 h 778785"/>
                            <a:gd name="connsiteX273" fmla="*/ 409761 w 4006639"/>
                            <a:gd name="connsiteY273" fmla="*/ 639705 h 778785"/>
                            <a:gd name="connsiteX274" fmla="*/ 409761 w 4006639"/>
                            <a:gd name="connsiteY274" fmla="*/ 660997 h 778785"/>
                            <a:gd name="connsiteX275" fmla="*/ 418453 w 4006639"/>
                            <a:gd name="connsiteY275" fmla="*/ 647226 h 778785"/>
                            <a:gd name="connsiteX276" fmla="*/ 430222 w 4006639"/>
                            <a:gd name="connsiteY276" fmla="*/ 639998 h 778785"/>
                            <a:gd name="connsiteX277" fmla="*/ 447168 w 4006639"/>
                            <a:gd name="connsiteY277" fmla="*/ 638240 h 778785"/>
                            <a:gd name="connsiteX278" fmla="*/ 3791131 w 4006639"/>
                            <a:gd name="connsiteY278" fmla="*/ 637068 h 778785"/>
                            <a:gd name="connsiteX279" fmla="*/ 3826194 w 4006639"/>
                            <a:gd name="connsiteY279" fmla="*/ 650888 h 778785"/>
                            <a:gd name="connsiteX280" fmla="*/ 3840844 w 4006639"/>
                            <a:gd name="connsiteY280" fmla="*/ 686977 h 778785"/>
                            <a:gd name="connsiteX281" fmla="*/ 3826243 w 4006639"/>
                            <a:gd name="connsiteY281" fmla="*/ 723114 h 778785"/>
                            <a:gd name="connsiteX282" fmla="*/ 3791131 w 4006639"/>
                            <a:gd name="connsiteY282" fmla="*/ 736983 h 778785"/>
                            <a:gd name="connsiteX283" fmla="*/ 3755726 w 4006639"/>
                            <a:gd name="connsiteY283" fmla="*/ 722919 h 778785"/>
                            <a:gd name="connsiteX284" fmla="*/ 3741418 w 4006639"/>
                            <a:gd name="connsiteY284" fmla="*/ 686977 h 778785"/>
                            <a:gd name="connsiteX285" fmla="*/ 3755873 w 4006639"/>
                            <a:gd name="connsiteY285" fmla="*/ 651083 h 778785"/>
                            <a:gd name="connsiteX286" fmla="*/ 3791131 w 4006639"/>
                            <a:gd name="connsiteY286" fmla="*/ 637068 h 778785"/>
                            <a:gd name="connsiteX287" fmla="*/ 3380872 w 4006639"/>
                            <a:gd name="connsiteY287" fmla="*/ 637068 h 778785"/>
                            <a:gd name="connsiteX288" fmla="*/ 3415398 w 4006639"/>
                            <a:gd name="connsiteY288" fmla="*/ 650790 h 778785"/>
                            <a:gd name="connsiteX289" fmla="*/ 3431465 w 4006639"/>
                            <a:gd name="connsiteY289" fmla="*/ 691665 h 778785"/>
                            <a:gd name="connsiteX290" fmla="*/ 3351963 w 4006639"/>
                            <a:gd name="connsiteY290" fmla="*/ 691665 h 778785"/>
                            <a:gd name="connsiteX291" fmla="*/ 3362315 w 4006639"/>
                            <a:gd name="connsiteY291" fmla="*/ 712859 h 778785"/>
                            <a:gd name="connsiteX292" fmla="*/ 3384291 w 4006639"/>
                            <a:gd name="connsiteY292" fmla="*/ 720965 h 778785"/>
                            <a:gd name="connsiteX293" fmla="*/ 3415056 w 4006639"/>
                            <a:gd name="connsiteY293" fmla="*/ 705338 h 778785"/>
                            <a:gd name="connsiteX294" fmla="*/ 3431465 w 4006639"/>
                            <a:gd name="connsiteY294" fmla="*/ 712566 h 778785"/>
                            <a:gd name="connsiteX295" fmla="*/ 3410661 w 4006639"/>
                            <a:gd name="connsiteY295" fmla="*/ 730976 h 778785"/>
                            <a:gd name="connsiteX296" fmla="*/ 3383900 w 4006639"/>
                            <a:gd name="connsiteY296" fmla="*/ 736983 h 778785"/>
                            <a:gd name="connsiteX297" fmla="*/ 3346835 w 4006639"/>
                            <a:gd name="connsiteY297" fmla="*/ 723456 h 778785"/>
                            <a:gd name="connsiteX298" fmla="*/ 3331452 w 4006639"/>
                            <a:gd name="connsiteY298" fmla="*/ 686977 h 778785"/>
                            <a:gd name="connsiteX299" fmla="*/ 3346444 w 4006639"/>
                            <a:gd name="connsiteY299" fmla="*/ 651132 h 778785"/>
                            <a:gd name="connsiteX300" fmla="*/ 3380872 w 4006639"/>
                            <a:gd name="connsiteY300" fmla="*/ 637068 h 778785"/>
                            <a:gd name="connsiteX301" fmla="*/ 2695072 w 4006639"/>
                            <a:gd name="connsiteY301" fmla="*/ 637068 h 778785"/>
                            <a:gd name="connsiteX302" fmla="*/ 2729598 w 4006639"/>
                            <a:gd name="connsiteY302" fmla="*/ 650790 h 778785"/>
                            <a:gd name="connsiteX303" fmla="*/ 2745665 w 4006639"/>
                            <a:gd name="connsiteY303" fmla="*/ 691665 h 778785"/>
                            <a:gd name="connsiteX304" fmla="*/ 2666163 w 4006639"/>
                            <a:gd name="connsiteY304" fmla="*/ 691665 h 778785"/>
                            <a:gd name="connsiteX305" fmla="*/ 2676515 w 4006639"/>
                            <a:gd name="connsiteY305" fmla="*/ 712859 h 778785"/>
                            <a:gd name="connsiteX306" fmla="*/ 2698491 w 4006639"/>
                            <a:gd name="connsiteY306" fmla="*/ 720965 h 778785"/>
                            <a:gd name="connsiteX307" fmla="*/ 2729256 w 4006639"/>
                            <a:gd name="connsiteY307" fmla="*/ 705338 h 778785"/>
                            <a:gd name="connsiteX308" fmla="*/ 2745665 w 4006639"/>
                            <a:gd name="connsiteY308" fmla="*/ 712566 h 778785"/>
                            <a:gd name="connsiteX309" fmla="*/ 2724861 w 4006639"/>
                            <a:gd name="connsiteY309" fmla="*/ 730976 h 778785"/>
                            <a:gd name="connsiteX310" fmla="*/ 2698100 w 4006639"/>
                            <a:gd name="connsiteY310" fmla="*/ 736983 h 778785"/>
                            <a:gd name="connsiteX311" fmla="*/ 2661035 w 4006639"/>
                            <a:gd name="connsiteY311" fmla="*/ 723456 h 778785"/>
                            <a:gd name="connsiteX312" fmla="*/ 2645652 w 4006639"/>
                            <a:gd name="connsiteY312" fmla="*/ 686977 h 778785"/>
                            <a:gd name="connsiteX313" fmla="*/ 2660644 w 4006639"/>
                            <a:gd name="connsiteY313" fmla="*/ 651132 h 778785"/>
                            <a:gd name="connsiteX314" fmla="*/ 2695072 w 4006639"/>
                            <a:gd name="connsiteY314" fmla="*/ 637068 h 778785"/>
                            <a:gd name="connsiteX315" fmla="*/ 2171881 w 4006639"/>
                            <a:gd name="connsiteY315" fmla="*/ 637068 h 778785"/>
                            <a:gd name="connsiteX316" fmla="*/ 2206944 w 4006639"/>
                            <a:gd name="connsiteY316" fmla="*/ 650888 h 778785"/>
                            <a:gd name="connsiteX317" fmla="*/ 2221594 w 4006639"/>
                            <a:gd name="connsiteY317" fmla="*/ 686977 h 778785"/>
                            <a:gd name="connsiteX318" fmla="*/ 2206993 w 4006639"/>
                            <a:gd name="connsiteY318" fmla="*/ 723114 h 778785"/>
                            <a:gd name="connsiteX319" fmla="*/ 2171881 w 4006639"/>
                            <a:gd name="connsiteY319" fmla="*/ 736983 h 778785"/>
                            <a:gd name="connsiteX320" fmla="*/ 2136476 w 4006639"/>
                            <a:gd name="connsiteY320" fmla="*/ 722919 h 778785"/>
                            <a:gd name="connsiteX321" fmla="*/ 2122167 w 4006639"/>
                            <a:gd name="connsiteY321" fmla="*/ 686977 h 778785"/>
                            <a:gd name="connsiteX322" fmla="*/ 2136623 w 4006639"/>
                            <a:gd name="connsiteY322" fmla="*/ 651083 h 778785"/>
                            <a:gd name="connsiteX323" fmla="*/ 2171881 w 4006639"/>
                            <a:gd name="connsiteY323" fmla="*/ 637068 h 778785"/>
                            <a:gd name="connsiteX324" fmla="*/ 1923547 w 4006639"/>
                            <a:gd name="connsiteY324" fmla="*/ 637068 h 778785"/>
                            <a:gd name="connsiteX325" fmla="*/ 1958073 w 4006639"/>
                            <a:gd name="connsiteY325" fmla="*/ 650790 h 778785"/>
                            <a:gd name="connsiteX326" fmla="*/ 1974139 w 4006639"/>
                            <a:gd name="connsiteY326" fmla="*/ 691665 h 778785"/>
                            <a:gd name="connsiteX327" fmla="*/ 1894637 w 4006639"/>
                            <a:gd name="connsiteY327" fmla="*/ 691665 h 778785"/>
                            <a:gd name="connsiteX328" fmla="*/ 1904990 w 4006639"/>
                            <a:gd name="connsiteY328" fmla="*/ 712859 h 778785"/>
                            <a:gd name="connsiteX329" fmla="*/ 1926965 w 4006639"/>
                            <a:gd name="connsiteY329" fmla="*/ 720965 h 778785"/>
                            <a:gd name="connsiteX330" fmla="*/ 1957731 w 4006639"/>
                            <a:gd name="connsiteY330" fmla="*/ 705338 h 778785"/>
                            <a:gd name="connsiteX331" fmla="*/ 1974139 w 4006639"/>
                            <a:gd name="connsiteY331" fmla="*/ 712566 h 778785"/>
                            <a:gd name="connsiteX332" fmla="*/ 1953336 w 4006639"/>
                            <a:gd name="connsiteY332" fmla="*/ 730976 h 778785"/>
                            <a:gd name="connsiteX333" fmla="*/ 1926575 w 4006639"/>
                            <a:gd name="connsiteY333" fmla="*/ 736983 h 778785"/>
                            <a:gd name="connsiteX334" fmla="*/ 1889510 w 4006639"/>
                            <a:gd name="connsiteY334" fmla="*/ 723456 h 778785"/>
                            <a:gd name="connsiteX335" fmla="*/ 1874127 w 4006639"/>
                            <a:gd name="connsiteY335" fmla="*/ 686977 h 778785"/>
                            <a:gd name="connsiteX336" fmla="*/ 1889119 w 4006639"/>
                            <a:gd name="connsiteY336" fmla="*/ 651132 h 778785"/>
                            <a:gd name="connsiteX337" fmla="*/ 1923547 w 4006639"/>
                            <a:gd name="connsiteY337" fmla="*/ 637068 h 778785"/>
                            <a:gd name="connsiteX338" fmla="*/ 1647322 w 4006639"/>
                            <a:gd name="connsiteY338" fmla="*/ 637068 h 778785"/>
                            <a:gd name="connsiteX339" fmla="*/ 1681848 w 4006639"/>
                            <a:gd name="connsiteY339" fmla="*/ 650790 h 778785"/>
                            <a:gd name="connsiteX340" fmla="*/ 1697915 w 4006639"/>
                            <a:gd name="connsiteY340" fmla="*/ 691665 h 778785"/>
                            <a:gd name="connsiteX341" fmla="*/ 1618412 w 4006639"/>
                            <a:gd name="connsiteY341" fmla="*/ 691665 h 778785"/>
                            <a:gd name="connsiteX342" fmla="*/ 1628765 w 4006639"/>
                            <a:gd name="connsiteY342" fmla="*/ 712859 h 778785"/>
                            <a:gd name="connsiteX343" fmla="*/ 1650741 w 4006639"/>
                            <a:gd name="connsiteY343" fmla="*/ 720965 h 778785"/>
                            <a:gd name="connsiteX344" fmla="*/ 1681506 w 4006639"/>
                            <a:gd name="connsiteY344" fmla="*/ 705338 h 778785"/>
                            <a:gd name="connsiteX345" fmla="*/ 1697915 w 4006639"/>
                            <a:gd name="connsiteY345" fmla="*/ 712566 h 778785"/>
                            <a:gd name="connsiteX346" fmla="*/ 1677111 w 4006639"/>
                            <a:gd name="connsiteY346" fmla="*/ 730976 h 778785"/>
                            <a:gd name="connsiteX347" fmla="*/ 1650350 w 4006639"/>
                            <a:gd name="connsiteY347" fmla="*/ 736983 h 778785"/>
                            <a:gd name="connsiteX348" fmla="*/ 1613285 w 4006639"/>
                            <a:gd name="connsiteY348" fmla="*/ 723456 h 778785"/>
                            <a:gd name="connsiteX349" fmla="*/ 1597902 w 4006639"/>
                            <a:gd name="connsiteY349" fmla="*/ 686977 h 778785"/>
                            <a:gd name="connsiteX350" fmla="*/ 1612894 w 4006639"/>
                            <a:gd name="connsiteY350" fmla="*/ 651132 h 778785"/>
                            <a:gd name="connsiteX351" fmla="*/ 1647322 w 4006639"/>
                            <a:gd name="connsiteY351" fmla="*/ 637068 h 778785"/>
                            <a:gd name="connsiteX352" fmla="*/ 1209172 w 4006639"/>
                            <a:gd name="connsiteY352" fmla="*/ 637068 h 778785"/>
                            <a:gd name="connsiteX353" fmla="*/ 1243698 w 4006639"/>
                            <a:gd name="connsiteY353" fmla="*/ 650790 h 778785"/>
                            <a:gd name="connsiteX354" fmla="*/ 1259765 w 4006639"/>
                            <a:gd name="connsiteY354" fmla="*/ 691665 h 778785"/>
                            <a:gd name="connsiteX355" fmla="*/ 1180263 w 4006639"/>
                            <a:gd name="connsiteY355" fmla="*/ 691665 h 778785"/>
                            <a:gd name="connsiteX356" fmla="*/ 1190615 w 4006639"/>
                            <a:gd name="connsiteY356" fmla="*/ 712859 h 778785"/>
                            <a:gd name="connsiteX357" fmla="*/ 1212591 w 4006639"/>
                            <a:gd name="connsiteY357" fmla="*/ 720965 h 778785"/>
                            <a:gd name="connsiteX358" fmla="*/ 1243356 w 4006639"/>
                            <a:gd name="connsiteY358" fmla="*/ 705338 h 778785"/>
                            <a:gd name="connsiteX359" fmla="*/ 1259765 w 4006639"/>
                            <a:gd name="connsiteY359" fmla="*/ 712566 h 778785"/>
                            <a:gd name="connsiteX360" fmla="*/ 1238961 w 4006639"/>
                            <a:gd name="connsiteY360" fmla="*/ 730976 h 778785"/>
                            <a:gd name="connsiteX361" fmla="*/ 1212200 w 4006639"/>
                            <a:gd name="connsiteY361" fmla="*/ 736983 h 778785"/>
                            <a:gd name="connsiteX362" fmla="*/ 1175135 w 4006639"/>
                            <a:gd name="connsiteY362" fmla="*/ 723456 h 778785"/>
                            <a:gd name="connsiteX363" fmla="*/ 1159752 w 4006639"/>
                            <a:gd name="connsiteY363" fmla="*/ 686977 h 778785"/>
                            <a:gd name="connsiteX364" fmla="*/ 1174744 w 4006639"/>
                            <a:gd name="connsiteY364" fmla="*/ 651132 h 778785"/>
                            <a:gd name="connsiteX365" fmla="*/ 1209172 w 4006639"/>
                            <a:gd name="connsiteY365" fmla="*/ 637068 h 778785"/>
                            <a:gd name="connsiteX366" fmla="*/ 1063172 w 4006639"/>
                            <a:gd name="connsiteY366" fmla="*/ 637068 h 778785"/>
                            <a:gd name="connsiteX367" fmla="*/ 1089738 w 4006639"/>
                            <a:gd name="connsiteY367" fmla="*/ 646347 h 778785"/>
                            <a:gd name="connsiteX368" fmla="*/ 1089738 w 4006639"/>
                            <a:gd name="connsiteY368" fmla="*/ 639705 h 778785"/>
                            <a:gd name="connsiteX369" fmla="*/ 1106341 w 4006639"/>
                            <a:gd name="connsiteY369" fmla="*/ 639705 h 778785"/>
                            <a:gd name="connsiteX370" fmla="*/ 1106341 w 4006639"/>
                            <a:gd name="connsiteY370" fmla="*/ 675452 h 778785"/>
                            <a:gd name="connsiteX371" fmla="*/ 1089738 w 4006639"/>
                            <a:gd name="connsiteY371" fmla="*/ 675452 h 778785"/>
                            <a:gd name="connsiteX372" fmla="*/ 1081387 w 4006639"/>
                            <a:gd name="connsiteY372" fmla="*/ 659727 h 778785"/>
                            <a:gd name="connsiteX373" fmla="*/ 1064930 w 4006639"/>
                            <a:gd name="connsiteY373" fmla="*/ 654258 h 778785"/>
                            <a:gd name="connsiteX374" fmla="*/ 1044615 w 4006639"/>
                            <a:gd name="connsiteY374" fmla="*/ 663097 h 778785"/>
                            <a:gd name="connsiteX375" fmla="*/ 1036801 w 4006639"/>
                            <a:gd name="connsiteY375" fmla="*/ 686293 h 778785"/>
                            <a:gd name="connsiteX376" fmla="*/ 1044224 w 4006639"/>
                            <a:gd name="connsiteY376" fmla="*/ 709880 h 778785"/>
                            <a:gd name="connsiteX377" fmla="*/ 1065711 w 4006639"/>
                            <a:gd name="connsiteY377" fmla="*/ 720086 h 778785"/>
                            <a:gd name="connsiteX378" fmla="*/ 1094035 w 4006639"/>
                            <a:gd name="connsiteY378" fmla="*/ 701529 h 778785"/>
                            <a:gd name="connsiteX379" fmla="*/ 1109369 w 4006639"/>
                            <a:gd name="connsiteY379" fmla="*/ 708757 h 778785"/>
                            <a:gd name="connsiteX380" fmla="*/ 1064930 w 4006639"/>
                            <a:gd name="connsiteY380" fmla="*/ 736983 h 778785"/>
                            <a:gd name="connsiteX381" fmla="*/ 1029574 w 4006639"/>
                            <a:gd name="connsiteY381" fmla="*/ 721649 h 778785"/>
                            <a:gd name="connsiteX382" fmla="*/ 1016682 w 4006639"/>
                            <a:gd name="connsiteY382" fmla="*/ 686293 h 778785"/>
                            <a:gd name="connsiteX383" fmla="*/ 1030746 w 4006639"/>
                            <a:gd name="connsiteY383" fmla="*/ 650986 h 778785"/>
                            <a:gd name="connsiteX384" fmla="*/ 1063172 w 4006639"/>
                            <a:gd name="connsiteY384" fmla="*/ 637068 h 778785"/>
                            <a:gd name="connsiteX385" fmla="*/ 800281 w 4006639"/>
                            <a:gd name="connsiteY385" fmla="*/ 637068 h 778785"/>
                            <a:gd name="connsiteX386" fmla="*/ 835344 w 4006639"/>
                            <a:gd name="connsiteY386" fmla="*/ 650888 h 778785"/>
                            <a:gd name="connsiteX387" fmla="*/ 849994 w 4006639"/>
                            <a:gd name="connsiteY387" fmla="*/ 686977 h 778785"/>
                            <a:gd name="connsiteX388" fmla="*/ 835393 w 4006639"/>
                            <a:gd name="connsiteY388" fmla="*/ 723114 h 778785"/>
                            <a:gd name="connsiteX389" fmla="*/ 800281 w 4006639"/>
                            <a:gd name="connsiteY389" fmla="*/ 736983 h 778785"/>
                            <a:gd name="connsiteX390" fmla="*/ 764876 w 4006639"/>
                            <a:gd name="connsiteY390" fmla="*/ 722919 h 778785"/>
                            <a:gd name="connsiteX391" fmla="*/ 750568 w 4006639"/>
                            <a:gd name="connsiteY391" fmla="*/ 686977 h 778785"/>
                            <a:gd name="connsiteX392" fmla="*/ 765023 w 4006639"/>
                            <a:gd name="connsiteY392" fmla="*/ 651083 h 778785"/>
                            <a:gd name="connsiteX393" fmla="*/ 800281 w 4006639"/>
                            <a:gd name="connsiteY393" fmla="*/ 637068 h 778785"/>
                            <a:gd name="connsiteX394" fmla="*/ 276406 w 4006639"/>
                            <a:gd name="connsiteY394" fmla="*/ 637068 h 778785"/>
                            <a:gd name="connsiteX395" fmla="*/ 311469 w 4006639"/>
                            <a:gd name="connsiteY395" fmla="*/ 650888 h 778785"/>
                            <a:gd name="connsiteX396" fmla="*/ 326119 w 4006639"/>
                            <a:gd name="connsiteY396" fmla="*/ 686977 h 778785"/>
                            <a:gd name="connsiteX397" fmla="*/ 311518 w 4006639"/>
                            <a:gd name="connsiteY397" fmla="*/ 723114 h 778785"/>
                            <a:gd name="connsiteX398" fmla="*/ 276406 w 4006639"/>
                            <a:gd name="connsiteY398" fmla="*/ 736983 h 778785"/>
                            <a:gd name="connsiteX399" fmla="*/ 241001 w 4006639"/>
                            <a:gd name="connsiteY399" fmla="*/ 722919 h 778785"/>
                            <a:gd name="connsiteX400" fmla="*/ 226693 w 4006639"/>
                            <a:gd name="connsiteY400" fmla="*/ 686977 h 778785"/>
                            <a:gd name="connsiteX401" fmla="*/ 241148 w 4006639"/>
                            <a:gd name="connsiteY401" fmla="*/ 651083 h 778785"/>
                            <a:gd name="connsiteX402" fmla="*/ 276406 w 4006639"/>
                            <a:gd name="connsiteY402" fmla="*/ 637068 h 778785"/>
                            <a:gd name="connsiteX403" fmla="*/ 3204004 w 4006639"/>
                            <a:gd name="connsiteY403" fmla="*/ 615386 h 778785"/>
                            <a:gd name="connsiteX404" fmla="*/ 3204004 w 4006639"/>
                            <a:gd name="connsiteY404" fmla="*/ 653769 h 778785"/>
                            <a:gd name="connsiteX405" fmla="*/ 3220022 w 4006639"/>
                            <a:gd name="connsiteY405" fmla="*/ 653769 h 778785"/>
                            <a:gd name="connsiteX406" fmla="*/ 3237163 w 4006639"/>
                            <a:gd name="connsiteY406" fmla="*/ 652256 h 778785"/>
                            <a:gd name="connsiteX407" fmla="*/ 3246197 w 4006639"/>
                            <a:gd name="connsiteY407" fmla="*/ 646102 h 778785"/>
                            <a:gd name="connsiteX408" fmla="*/ 3249713 w 4006639"/>
                            <a:gd name="connsiteY408" fmla="*/ 633650 h 778785"/>
                            <a:gd name="connsiteX409" fmla="*/ 3246148 w 4006639"/>
                            <a:gd name="connsiteY409" fmla="*/ 622418 h 778785"/>
                            <a:gd name="connsiteX410" fmla="*/ 3237358 w 4006639"/>
                            <a:gd name="connsiteY410" fmla="*/ 616607 h 778785"/>
                            <a:gd name="connsiteX411" fmla="*/ 3221389 w 4006639"/>
                            <a:gd name="connsiteY411" fmla="*/ 615386 h 778785"/>
                            <a:gd name="connsiteX412" fmla="*/ 1451209 w 4006639"/>
                            <a:gd name="connsiteY412" fmla="*/ 615386 h 778785"/>
                            <a:gd name="connsiteX413" fmla="*/ 1451209 w 4006639"/>
                            <a:gd name="connsiteY413" fmla="*/ 717254 h 778785"/>
                            <a:gd name="connsiteX414" fmla="*/ 1461952 w 4006639"/>
                            <a:gd name="connsiteY414" fmla="*/ 717254 h 778785"/>
                            <a:gd name="connsiteX415" fmla="*/ 1490423 w 4006639"/>
                            <a:gd name="connsiteY415" fmla="*/ 715007 h 778785"/>
                            <a:gd name="connsiteX416" fmla="*/ 1508149 w 4006639"/>
                            <a:gd name="connsiteY416" fmla="*/ 707341 h 778785"/>
                            <a:gd name="connsiteX417" fmla="*/ 1519869 w 4006639"/>
                            <a:gd name="connsiteY417" fmla="*/ 690981 h 778785"/>
                            <a:gd name="connsiteX418" fmla="*/ 1524362 w 4006639"/>
                            <a:gd name="connsiteY418" fmla="*/ 665197 h 778785"/>
                            <a:gd name="connsiteX419" fmla="*/ 1516988 w 4006639"/>
                            <a:gd name="connsiteY419" fmla="*/ 635212 h 778785"/>
                            <a:gd name="connsiteX420" fmla="*/ 1498138 w 4006639"/>
                            <a:gd name="connsiteY420" fmla="*/ 619146 h 778785"/>
                            <a:gd name="connsiteX421" fmla="*/ 1462831 w 4006639"/>
                            <a:gd name="connsiteY421" fmla="*/ 615386 h 778785"/>
                            <a:gd name="connsiteX422" fmla="*/ 2980143 w 4006639"/>
                            <a:gd name="connsiteY422" fmla="*/ 608158 h 778785"/>
                            <a:gd name="connsiteX423" fmla="*/ 2980143 w 4006639"/>
                            <a:gd name="connsiteY423" fmla="*/ 639705 h 778785"/>
                            <a:gd name="connsiteX424" fmla="*/ 2997626 w 4006639"/>
                            <a:gd name="connsiteY424" fmla="*/ 639705 h 778785"/>
                            <a:gd name="connsiteX425" fmla="*/ 2997626 w 4006639"/>
                            <a:gd name="connsiteY425" fmla="*/ 656211 h 778785"/>
                            <a:gd name="connsiteX426" fmla="*/ 2980143 w 4006639"/>
                            <a:gd name="connsiteY426" fmla="*/ 656211 h 778785"/>
                            <a:gd name="connsiteX427" fmla="*/ 2980143 w 4006639"/>
                            <a:gd name="connsiteY427" fmla="*/ 702115 h 778785"/>
                            <a:gd name="connsiteX428" fmla="*/ 2981364 w 4006639"/>
                            <a:gd name="connsiteY428" fmla="*/ 715740 h 778785"/>
                            <a:gd name="connsiteX429" fmla="*/ 2987469 w 4006639"/>
                            <a:gd name="connsiteY429" fmla="*/ 718328 h 778785"/>
                            <a:gd name="connsiteX430" fmla="*/ 2997626 w 4006639"/>
                            <a:gd name="connsiteY430" fmla="*/ 716375 h 778785"/>
                            <a:gd name="connsiteX431" fmla="*/ 2997626 w 4006639"/>
                            <a:gd name="connsiteY431" fmla="*/ 733272 h 778785"/>
                            <a:gd name="connsiteX432" fmla="*/ 2983366 w 4006639"/>
                            <a:gd name="connsiteY432" fmla="*/ 735811 h 778785"/>
                            <a:gd name="connsiteX433" fmla="*/ 2969595 w 4006639"/>
                            <a:gd name="connsiteY433" fmla="*/ 732051 h 778785"/>
                            <a:gd name="connsiteX434" fmla="*/ 2962954 w 4006639"/>
                            <a:gd name="connsiteY434" fmla="*/ 722626 h 778785"/>
                            <a:gd name="connsiteX435" fmla="*/ 2961586 w 4006639"/>
                            <a:gd name="connsiteY435" fmla="*/ 703092 h 778785"/>
                            <a:gd name="connsiteX436" fmla="*/ 2961586 w 4006639"/>
                            <a:gd name="connsiteY436" fmla="*/ 656211 h 778785"/>
                            <a:gd name="connsiteX437" fmla="*/ 2949280 w 4006639"/>
                            <a:gd name="connsiteY437" fmla="*/ 656211 h 778785"/>
                            <a:gd name="connsiteX438" fmla="*/ 2949280 w 4006639"/>
                            <a:gd name="connsiteY438" fmla="*/ 639705 h 778785"/>
                            <a:gd name="connsiteX439" fmla="*/ 2961586 w 4006639"/>
                            <a:gd name="connsiteY439" fmla="*/ 639705 h 778785"/>
                            <a:gd name="connsiteX440" fmla="*/ 2961586 w 4006639"/>
                            <a:gd name="connsiteY440" fmla="*/ 625153 h 778785"/>
                            <a:gd name="connsiteX441" fmla="*/ 3164839 w 4006639"/>
                            <a:gd name="connsiteY441" fmla="*/ 598391 h 778785"/>
                            <a:gd name="connsiteX442" fmla="*/ 3220022 w 4006639"/>
                            <a:gd name="connsiteY442" fmla="*/ 598391 h 778785"/>
                            <a:gd name="connsiteX443" fmla="*/ 3247467 w 4006639"/>
                            <a:gd name="connsiteY443" fmla="*/ 601077 h 778785"/>
                            <a:gd name="connsiteX444" fmla="*/ 3264265 w 4006639"/>
                            <a:gd name="connsiteY444" fmla="*/ 612406 h 778785"/>
                            <a:gd name="connsiteX445" fmla="*/ 3270907 w 4006639"/>
                            <a:gd name="connsiteY445" fmla="*/ 633940 h 778785"/>
                            <a:gd name="connsiteX446" fmla="*/ 3242904 w 4006639"/>
                            <a:gd name="connsiteY446" fmla="*/ 667828 h 778785"/>
                            <a:gd name="connsiteX447" fmla="*/ 3266903 w 4006639"/>
                            <a:gd name="connsiteY447" fmla="*/ 717254 h 778785"/>
                            <a:gd name="connsiteX448" fmla="*/ 3283506 w 4006639"/>
                            <a:gd name="connsiteY448" fmla="*/ 717254 h 778785"/>
                            <a:gd name="connsiteX449" fmla="*/ 3283506 w 4006639"/>
                            <a:gd name="connsiteY449" fmla="*/ 734248 h 778785"/>
                            <a:gd name="connsiteX450" fmla="*/ 3254081 w 4006639"/>
                            <a:gd name="connsiteY450" fmla="*/ 734248 h 778785"/>
                            <a:gd name="connsiteX451" fmla="*/ 3223147 w 4006639"/>
                            <a:gd name="connsiteY451" fmla="*/ 670764 h 778785"/>
                            <a:gd name="connsiteX452" fmla="*/ 3204004 w 4006639"/>
                            <a:gd name="connsiteY452" fmla="*/ 670764 h 778785"/>
                            <a:gd name="connsiteX453" fmla="*/ 3204004 w 4006639"/>
                            <a:gd name="connsiteY453" fmla="*/ 717254 h 778785"/>
                            <a:gd name="connsiteX454" fmla="*/ 3221389 w 4006639"/>
                            <a:gd name="connsiteY454" fmla="*/ 717254 h 778785"/>
                            <a:gd name="connsiteX455" fmla="*/ 3221389 w 4006639"/>
                            <a:gd name="connsiteY455" fmla="*/ 734248 h 778785"/>
                            <a:gd name="connsiteX456" fmla="*/ 3164839 w 4006639"/>
                            <a:gd name="connsiteY456" fmla="*/ 734248 h 778785"/>
                            <a:gd name="connsiteX457" fmla="*/ 3164839 w 4006639"/>
                            <a:gd name="connsiteY457" fmla="*/ 717254 h 778785"/>
                            <a:gd name="connsiteX458" fmla="*/ 3183494 w 4006639"/>
                            <a:gd name="connsiteY458" fmla="*/ 717254 h 778785"/>
                            <a:gd name="connsiteX459" fmla="*/ 3183494 w 4006639"/>
                            <a:gd name="connsiteY459" fmla="*/ 615386 h 778785"/>
                            <a:gd name="connsiteX460" fmla="*/ 3164839 w 4006639"/>
                            <a:gd name="connsiteY460" fmla="*/ 615386 h 778785"/>
                            <a:gd name="connsiteX461" fmla="*/ 2023304 w 4006639"/>
                            <a:gd name="connsiteY461" fmla="*/ 598391 h 778785"/>
                            <a:gd name="connsiteX462" fmla="*/ 2058660 w 4006639"/>
                            <a:gd name="connsiteY462" fmla="*/ 598391 h 778785"/>
                            <a:gd name="connsiteX463" fmla="*/ 2058660 w 4006639"/>
                            <a:gd name="connsiteY463" fmla="*/ 717742 h 778785"/>
                            <a:gd name="connsiteX464" fmla="*/ 2073115 w 4006639"/>
                            <a:gd name="connsiteY464" fmla="*/ 717742 h 778785"/>
                            <a:gd name="connsiteX465" fmla="*/ 2073115 w 4006639"/>
                            <a:gd name="connsiteY465" fmla="*/ 734248 h 778785"/>
                            <a:gd name="connsiteX466" fmla="*/ 2023304 w 4006639"/>
                            <a:gd name="connsiteY466" fmla="*/ 734248 h 778785"/>
                            <a:gd name="connsiteX467" fmla="*/ 2023304 w 4006639"/>
                            <a:gd name="connsiteY467" fmla="*/ 717742 h 778785"/>
                            <a:gd name="connsiteX468" fmla="*/ 2040103 w 4006639"/>
                            <a:gd name="connsiteY468" fmla="*/ 717742 h 778785"/>
                            <a:gd name="connsiteX469" fmla="*/ 2040103 w 4006639"/>
                            <a:gd name="connsiteY469" fmla="*/ 614897 h 778785"/>
                            <a:gd name="connsiteX470" fmla="*/ 2023304 w 4006639"/>
                            <a:gd name="connsiteY470" fmla="*/ 614897 h 778785"/>
                            <a:gd name="connsiteX471" fmla="*/ 1412239 w 4006639"/>
                            <a:gd name="connsiteY471" fmla="*/ 598391 h 778785"/>
                            <a:gd name="connsiteX472" fmla="*/ 1464785 w 4006639"/>
                            <a:gd name="connsiteY472" fmla="*/ 598391 h 778785"/>
                            <a:gd name="connsiteX473" fmla="*/ 1498334 w 4006639"/>
                            <a:gd name="connsiteY473" fmla="*/ 600638 h 778785"/>
                            <a:gd name="connsiteX474" fmla="*/ 1521139 w 4006639"/>
                            <a:gd name="connsiteY474" fmla="*/ 610795 h 778785"/>
                            <a:gd name="connsiteX475" fmla="*/ 1538768 w 4006639"/>
                            <a:gd name="connsiteY475" fmla="*/ 632526 h 778785"/>
                            <a:gd name="connsiteX476" fmla="*/ 1545361 w 4006639"/>
                            <a:gd name="connsiteY476" fmla="*/ 664025 h 778785"/>
                            <a:gd name="connsiteX477" fmla="*/ 1539013 w 4006639"/>
                            <a:gd name="connsiteY477" fmla="*/ 698990 h 778785"/>
                            <a:gd name="connsiteX478" fmla="*/ 1522360 w 4006639"/>
                            <a:gd name="connsiteY478" fmla="*/ 721161 h 778785"/>
                            <a:gd name="connsiteX479" fmla="*/ 1497845 w 4006639"/>
                            <a:gd name="connsiteY479" fmla="*/ 731367 h 778785"/>
                            <a:gd name="connsiteX480" fmla="*/ 1461659 w 4006639"/>
                            <a:gd name="connsiteY480" fmla="*/ 734248 h 778785"/>
                            <a:gd name="connsiteX481" fmla="*/ 1412239 w 4006639"/>
                            <a:gd name="connsiteY481" fmla="*/ 734248 h 778785"/>
                            <a:gd name="connsiteX482" fmla="*/ 1412239 w 4006639"/>
                            <a:gd name="connsiteY482" fmla="*/ 717254 h 778785"/>
                            <a:gd name="connsiteX483" fmla="*/ 1430698 w 4006639"/>
                            <a:gd name="connsiteY483" fmla="*/ 717254 h 778785"/>
                            <a:gd name="connsiteX484" fmla="*/ 1430698 w 4006639"/>
                            <a:gd name="connsiteY484" fmla="*/ 615386 h 778785"/>
                            <a:gd name="connsiteX485" fmla="*/ 1412239 w 4006639"/>
                            <a:gd name="connsiteY485" fmla="*/ 615386 h 778785"/>
                            <a:gd name="connsiteX486" fmla="*/ 500183 w 4006639"/>
                            <a:gd name="connsiteY486" fmla="*/ 598391 h 778785"/>
                            <a:gd name="connsiteX487" fmla="*/ 535734 w 4006639"/>
                            <a:gd name="connsiteY487" fmla="*/ 598391 h 778785"/>
                            <a:gd name="connsiteX488" fmla="*/ 535734 w 4006639"/>
                            <a:gd name="connsiteY488" fmla="*/ 683265 h 778785"/>
                            <a:gd name="connsiteX489" fmla="*/ 571090 w 4006639"/>
                            <a:gd name="connsiteY489" fmla="*/ 655039 h 778785"/>
                            <a:gd name="connsiteX490" fmla="*/ 555366 w 4006639"/>
                            <a:gd name="connsiteY490" fmla="*/ 655039 h 778785"/>
                            <a:gd name="connsiteX491" fmla="*/ 555366 w 4006639"/>
                            <a:gd name="connsiteY491" fmla="*/ 639705 h 778785"/>
                            <a:gd name="connsiteX492" fmla="*/ 607618 w 4006639"/>
                            <a:gd name="connsiteY492" fmla="*/ 639705 h 778785"/>
                            <a:gd name="connsiteX493" fmla="*/ 607618 w 4006639"/>
                            <a:gd name="connsiteY493" fmla="*/ 655039 h 778785"/>
                            <a:gd name="connsiteX494" fmla="*/ 593163 w 4006639"/>
                            <a:gd name="connsiteY494" fmla="*/ 655039 h 778785"/>
                            <a:gd name="connsiteX495" fmla="*/ 557710 w 4006639"/>
                            <a:gd name="connsiteY495" fmla="*/ 684535 h 778785"/>
                            <a:gd name="connsiteX496" fmla="*/ 591015 w 4006639"/>
                            <a:gd name="connsiteY496" fmla="*/ 717742 h 778785"/>
                            <a:gd name="connsiteX497" fmla="*/ 607618 w 4006639"/>
                            <a:gd name="connsiteY497" fmla="*/ 717742 h 778785"/>
                            <a:gd name="connsiteX498" fmla="*/ 607618 w 4006639"/>
                            <a:gd name="connsiteY498" fmla="*/ 734248 h 778785"/>
                            <a:gd name="connsiteX499" fmla="*/ 583299 w 4006639"/>
                            <a:gd name="connsiteY499" fmla="*/ 734248 h 778785"/>
                            <a:gd name="connsiteX500" fmla="*/ 535734 w 4006639"/>
                            <a:gd name="connsiteY500" fmla="*/ 686684 h 778785"/>
                            <a:gd name="connsiteX501" fmla="*/ 535734 w 4006639"/>
                            <a:gd name="connsiteY501" fmla="*/ 717742 h 778785"/>
                            <a:gd name="connsiteX502" fmla="*/ 552045 w 4006639"/>
                            <a:gd name="connsiteY502" fmla="*/ 717742 h 778785"/>
                            <a:gd name="connsiteX503" fmla="*/ 552045 w 4006639"/>
                            <a:gd name="connsiteY503" fmla="*/ 734248 h 778785"/>
                            <a:gd name="connsiteX504" fmla="*/ 500183 w 4006639"/>
                            <a:gd name="connsiteY504" fmla="*/ 734248 h 778785"/>
                            <a:gd name="connsiteX505" fmla="*/ 500183 w 4006639"/>
                            <a:gd name="connsiteY505" fmla="*/ 717742 h 778785"/>
                            <a:gd name="connsiteX506" fmla="*/ 517177 w 4006639"/>
                            <a:gd name="connsiteY506" fmla="*/ 717742 h 778785"/>
                            <a:gd name="connsiteX507" fmla="*/ 517177 w 4006639"/>
                            <a:gd name="connsiteY507" fmla="*/ 614897 h 778785"/>
                            <a:gd name="connsiteX508" fmla="*/ 500183 w 4006639"/>
                            <a:gd name="connsiteY508" fmla="*/ 614897 h 778785"/>
                            <a:gd name="connsiteX509" fmla="*/ 0 w 4006639"/>
                            <a:gd name="connsiteY509" fmla="*/ 598391 h 778785"/>
                            <a:gd name="connsiteX510" fmla="*/ 51959 w 4006639"/>
                            <a:gd name="connsiteY510" fmla="*/ 598391 h 778785"/>
                            <a:gd name="connsiteX511" fmla="*/ 51959 w 4006639"/>
                            <a:gd name="connsiteY511" fmla="*/ 615386 h 778785"/>
                            <a:gd name="connsiteX512" fmla="*/ 35670 w 4006639"/>
                            <a:gd name="connsiteY512" fmla="*/ 615386 h 778785"/>
                            <a:gd name="connsiteX513" fmla="*/ 61384 w 4006639"/>
                            <a:gd name="connsiteY513" fmla="*/ 704264 h 778785"/>
                            <a:gd name="connsiteX514" fmla="*/ 86094 w 4006639"/>
                            <a:gd name="connsiteY514" fmla="*/ 615386 h 778785"/>
                            <a:gd name="connsiteX515" fmla="*/ 69930 w 4006639"/>
                            <a:gd name="connsiteY515" fmla="*/ 615386 h 778785"/>
                            <a:gd name="connsiteX516" fmla="*/ 69930 w 4006639"/>
                            <a:gd name="connsiteY516" fmla="*/ 598391 h 778785"/>
                            <a:gd name="connsiteX517" fmla="*/ 132340 w 4006639"/>
                            <a:gd name="connsiteY517" fmla="*/ 598391 h 778785"/>
                            <a:gd name="connsiteX518" fmla="*/ 132340 w 4006639"/>
                            <a:gd name="connsiteY518" fmla="*/ 615386 h 778785"/>
                            <a:gd name="connsiteX519" fmla="*/ 116372 w 4006639"/>
                            <a:gd name="connsiteY519" fmla="*/ 615386 h 778785"/>
                            <a:gd name="connsiteX520" fmla="*/ 141179 w 4006639"/>
                            <a:gd name="connsiteY520" fmla="*/ 704264 h 778785"/>
                            <a:gd name="connsiteX521" fmla="*/ 166407 w 4006639"/>
                            <a:gd name="connsiteY521" fmla="*/ 615386 h 778785"/>
                            <a:gd name="connsiteX522" fmla="*/ 150214 w 4006639"/>
                            <a:gd name="connsiteY522" fmla="*/ 615386 h 778785"/>
                            <a:gd name="connsiteX523" fmla="*/ 150214 w 4006639"/>
                            <a:gd name="connsiteY523" fmla="*/ 598391 h 778785"/>
                            <a:gd name="connsiteX524" fmla="*/ 200220 w 4006639"/>
                            <a:gd name="connsiteY524" fmla="*/ 598391 h 778785"/>
                            <a:gd name="connsiteX525" fmla="*/ 200220 w 4006639"/>
                            <a:gd name="connsiteY525" fmla="*/ 615386 h 778785"/>
                            <a:gd name="connsiteX526" fmla="*/ 184202 w 4006639"/>
                            <a:gd name="connsiteY526" fmla="*/ 615386 h 778785"/>
                            <a:gd name="connsiteX527" fmla="*/ 150273 w 4006639"/>
                            <a:gd name="connsiteY527" fmla="*/ 735616 h 778785"/>
                            <a:gd name="connsiteX528" fmla="*/ 130826 w 4006639"/>
                            <a:gd name="connsiteY528" fmla="*/ 735616 h 778785"/>
                            <a:gd name="connsiteX529" fmla="*/ 100256 w 4006639"/>
                            <a:gd name="connsiteY529" fmla="*/ 628180 h 778785"/>
                            <a:gd name="connsiteX530" fmla="*/ 69881 w 4006639"/>
                            <a:gd name="connsiteY530" fmla="*/ 735616 h 778785"/>
                            <a:gd name="connsiteX531" fmla="*/ 50923 w 4006639"/>
                            <a:gd name="connsiteY531" fmla="*/ 735616 h 778785"/>
                            <a:gd name="connsiteX532" fmla="*/ 16310 w 4006639"/>
                            <a:gd name="connsiteY532" fmla="*/ 615386 h 778785"/>
                            <a:gd name="connsiteX533" fmla="*/ 0 w 4006639"/>
                            <a:gd name="connsiteY533" fmla="*/ 615386 h 778785"/>
                            <a:gd name="connsiteX534" fmla="*/ 3668339 w 4006639"/>
                            <a:gd name="connsiteY534" fmla="*/ 596438 h 778785"/>
                            <a:gd name="connsiteX535" fmla="*/ 3676250 w 4006639"/>
                            <a:gd name="connsiteY535" fmla="*/ 599661 h 778785"/>
                            <a:gd name="connsiteX536" fmla="*/ 3679571 w 4006639"/>
                            <a:gd name="connsiteY536" fmla="*/ 607572 h 778785"/>
                            <a:gd name="connsiteX537" fmla="*/ 3676250 w 4006639"/>
                            <a:gd name="connsiteY537" fmla="*/ 615532 h 778785"/>
                            <a:gd name="connsiteX538" fmla="*/ 3668339 w 4006639"/>
                            <a:gd name="connsiteY538" fmla="*/ 618804 h 778785"/>
                            <a:gd name="connsiteX539" fmla="*/ 3660379 w 4006639"/>
                            <a:gd name="connsiteY539" fmla="*/ 615483 h 778785"/>
                            <a:gd name="connsiteX540" fmla="*/ 3657107 w 4006639"/>
                            <a:gd name="connsiteY540" fmla="*/ 607572 h 778785"/>
                            <a:gd name="connsiteX541" fmla="*/ 3660281 w 4006639"/>
                            <a:gd name="connsiteY541" fmla="*/ 599759 h 778785"/>
                            <a:gd name="connsiteX542" fmla="*/ 3668339 w 4006639"/>
                            <a:gd name="connsiteY542" fmla="*/ 596438 h 778785"/>
                            <a:gd name="connsiteX543" fmla="*/ 691553 w 4006639"/>
                            <a:gd name="connsiteY543" fmla="*/ 595657 h 778785"/>
                            <a:gd name="connsiteX544" fmla="*/ 716458 w 4006639"/>
                            <a:gd name="connsiteY544" fmla="*/ 617437 h 778785"/>
                            <a:gd name="connsiteX545" fmla="*/ 699952 w 4006639"/>
                            <a:gd name="connsiteY545" fmla="*/ 619976 h 778785"/>
                            <a:gd name="connsiteX546" fmla="*/ 692822 w 4006639"/>
                            <a:gd name="connsiteY546" fmla="*/ 610893 h 778785"/>
                            <a:gd name="connsiteX547" fmla="*/ 687060 w 4006639"/>
                            <a:gd name="connsiteY547" fmla="*/ 613764 h 778785"/>
                            <a:gd name="connsiteX548" fmla="*/ 685497 w 4006639"/>
                            <a:gd name="connsiteY548" fmla="*/ 626077 h 778785"/>
                            <a:gd name="connsiteX549" fmla="*/ 685497 w 4006639"/>
                            <a:gd name="connsiteY549" fmla="*/ 639705 h 778785"/>
                            <a:gd name="connsiteX550" fmla="*/ 701710 w 4006639"/>
                            <a:gd name="connsiteY550" fmla="*/ 639705 h 778785"/>
                            <a:gd name="connsiteX551" fmla="*/ 701710 w 4006639"/>
                            <a:gd name="connsiteY551" fmla="*/ 656113 h 778785"/>
                            <a:gd name="connsiteX552" fmla="*/ 685497 w 4006639"/>
                            <a:gd name="connsiteY552" fmla="*/ 656113 h 778785"/>
                            <a:gd name="connsiteX553" fmla="*/ 685497 w 4006639"/>
                            <a:gd name="connsiteY553" fmla="*/ 717742 h 778785"/>
                            <a:gd name="connsiteX554" fmla="*/ 703468 w 4006639"/>
                            <a:gd name="connsiteY554" fmla="*/ 717742 h 778785"/>
                            <a:gd name="connsiteX555" fmla="*/ 703468 w 4006639"/>
                            <a:gd name="connsiteY555" fmla="*/ 734248 h 778785"/>
                            <a:gd name="connsiteX556" fmla="*/ 653169 w 4006639"/>
                            <a:gd name="connsiteY556" fmla="*/ 734248 h 778785"/>
                            <a:gd name="connsiteX557" fmla="*/ 653169 w 4006639"/>
                            <a:gd name="connsiteY557" fmla="*/ 717742 h 778785"/>
                            <a:gd name="connsiteX558" fmla="*/ 666940 w 4006639"/>
                            <a:gd name="connsiteY558" fmla="*/ 717742 h 778785"/>
                            <a:gd name="connsiteX559" fmla="*/ 666940 w 4006639"/>
                            <a:gd name="connsiteY559" fmla="*/ 656113 h 778785"/>
                            <a:gd name="connsiteX560" fmla="*/ 653169 w 4006639"/>
                            <a:gd name="connsiteY560" fmla="*/ 656113 h 778785"/>
                            <a:gd name="connsiteX561" fmla="*/ 653169 w 4006639"/>
                            <a:gd name="connsiteY561" fmla="*/ 639705 h 778785"/>
                            <a:gd name="connsiteX562" fmla="*/ 666940 w 4006639"/>
                            <a:gd name="connsiteY562" fmla="*/ 639705 h 778785"/>
                            <a:gd name="connsiteX563" fmla="*/ 666940 w 4006639"/>
                            <a:gd name="connsiteY563" fmla="*/ 626062 h 778785"/>
                            <a:gd name="connsiteX564" fmla="*/ 674265 w 4006639"/>
                            <a:gd name="connsiteY564" fmla="*/ 602235 h 778785"/>
                            <a:gd name="connsiteX565" fmla="*/ 691553 w 4006639"/>
                            <a:gd name="connsiteY565" fmla="*/ 595657 h 778785"/>
                            <a:gd name="connsiteX566" fmla="*/ 1940537 w 4006639"/>
                            <a:gd name="connsiteY566" fmla="*/ 271504 h 778785"/>
                            <a:gd name="connsiteX567" fmla="*/ 1903088 w 4006639"/>
                            <a:gd name="connsiteY567" fmla="*/ 284555 h 778785"/>
                            <a:gd name="connsiteX568" fmla="*/ 1888052 w 4006639"/>
                            <a:gd name="connsiteY568" fmla="*/ 318315 h 778785"/>
                            <a:gd name="connsiteX569" fmla="*/ 1901244 w 4006639"/>
                            <a:gd name="connsiteY569" fmla="*/ 350658 h 778785"/>
                            <a:gd name="connsiteX570" fmla="*/ 1937133 w 4006639"/>
                            <a:gd name="connsiteY570" fmla="*/ 363708 h 778785"/>
                            <a:gd name="connsiteX571" fmla="*/ 2011179 w 4006639"/>
                            <a:gd name="connsiteY571" fmla="*/ 330798 h 778785"/>
                            <a:gd name="connsiteX572" fmla="*/ 2011179 w 4006639"/>
                            <a:gd name="connsiteY572" fmla="*/ 298740 h 778785"/>
                            <a:gd name="connsiteX573" fmla="*/ 1940537 w 4006639"/>
                            <a:gd name="connsiteY573" fmla="*/ 271504 h 778785"/>
                            <a:gd name="connsiteX574" fmla="*/ 3862234 w 4006639"/>
                            <a:gd name="connsiteY574" fmla="*/ 170790 h 778785"/>
                            <a:gd name="connsiteX575" fmla="*/ 3799535 w 4006639"/>
                            <a:gd name="connsiteY575" fmla="*/ 197484 h 778785"/>
                            <a:gd name="connsiteX576" fmla="*/ 3774853 w 4006639"/>
                            <a:gd name="connsiteY576" fmla="*/ 263419 h 778785"/>
                            <a:gd name="connsiteX577" fmla="*/ 3800245 w 4006639"/>
                            <a:gd name="connsiteY577" fmla="*/ 330063 h 778785"/>
                            <a:gd name="connsiteX578" fmla="*/ 3862234 w 4006639"/>
                            <a:gd name="connsiteY578" fmla="*/ 356048 h 778785"/>
                            <a:gd name="connsiteX579" fmla="*/ 3924507 w 4006639"/>
                            <a:gd name="connsiteY579" fmla="*/ 329779 h 778785"/>
                            <a:gd name="connsiteX580" fmla="*/ 3949615 w 4006639"/>
                            <a:gd name="connsiteY580" fmla="*/ 263419 h 778785"/>
                            <a:gd name="connsiteX581" fmla="*/ 3924081 w 4006639"/>
                            <a:gd name="connsiteY581" fmla="*/ 196917 h 778785"/>
                            <a:gd name="connsiteX582" fmla="*/ 3862234 w 4006639"/>
                            <a:gd name="connsiteY582" fmla="*/ 170790 h 778785"/>
                            <a:gd name="connsiteX583" fmla="*/ 480859 w 4006639"/>
                            <a:gd name="connsiteY583" fmla="*/ 170790 h 778785"/>
                            <a:gd name="connsiteX584" fmla="*/ 418160 w 4006639"/>
                            <a:gd name="connsiteY584" fmla="*/ 197484 h 778785"/>
                            <a:gd name="connsiteX585" fmla="*/ 393478 w 4006639"/>
                            <a:gd name="connsiteY585" fmla="*/ 263419 h 778785"/>
                            <a:gd name="connsiteX586" fmla="*/ 418869 w 4006639"/>
                            <a:gd name="connsiteY586" fmla="*/ 330063 h 778785"/>
                            <a:gd name="connsiteX587" fmla="*/ 480859 w 4006639"/>
                            <a:gd name="connsiteY587" fmla="*/ 356048 h 778785"/>
                            <a:gd name="connsiteX588" fmla="*/ 543131 w 4006639"/>
                            <a:gd name="connsiteY588" fmla="*/ 329779 h 778785"/>
                            <a:gd name="connsiteX589" fmla="*/ 568239 w 4006639"/>
                            <a:gd name="connsiteY589" fmla="*/ 263419 h 778785"/>
                            <a:gd name="connsiteX590" fmla="*/ 542706 w 4006639"/>
                            <a:gd name="connsiteY590" fmla="*/ 196917 h 778785"/>
                            <a:gd name="connsiteX591" fmla="*/ 480859 w 4006639"/>
                            <a:gd name="connsiteY591" fmla="*/ 170790 h 778785"/>
                            <a:gd name="connsiteX592" fmla="*/ 1642341 w 4006639"/>
                            <a:gd name="connsiteY592" fmla="*/ 162278 h 778785"/>
                            <a:gd name="connsiteX593" fmla="*/ 1587019 w 4006639"/>
                            <a:gd name="connsiteY593" fmla="*/ 183414 h 778785"/>
                            <a:gd name="connsiteX594" fmla="*/ 1558932 w 4006639"/>
                            <a:gd name="connsiteY594" fmla="*/ 238027 h 778785"/>
                            <a:gd name="connsiteX595" fmla="*/ 1732275 w 4006639"/>
                            <a:gd name="connsiteY595" fmla="*/ 238027 h 778785"/>
                            <a:gd name="connsiteX596" fmla="*/ 1702203 w 4006639"/>
                            <a:gd name="connsiteY596" fmla="*/ 185684 h 778785"/>
                            <a:gd name="connsiteX597" fmla="*/ 1642341 w 4006639"/>
                            <a:gd name="connsiteY597" fmla="*/ 162278 h 778785"/>
                            <a:gd name="connsiteX598" fmla="*/ 3543258 w 4006639"/>
                            <a:gd name="connsiteY598" fmla="*/ 126248 h 778785"/>
                            <a:gd name="connsiteX599" fmla="*/ 3639717 w 4006639"/>
                            <a:gd name="connsiteY599" fmla="*/ 126248 h 778785"/>
                            <a:gd name="connsiteX600" fmla="*/ 3639717 w 4006639"/>
                            <a:gd name="connsiteY600" fmla="*/ 352927 h 778785"/>
                            <a:gd name="connsiteX601" fmla="*/ 3682273 w 4006639"/>
                            <a:gd name="connsiteY601" fmla="*/ 352927 h 778785"/>
                            <a:gd name="connsiteX602" fmla="*/ 3682273 w 4006639"/>
                            <a:gd name="connsiteY602" fmla="*/ 400873 h 778785"/>
                            <a:gd name="connsiteX603" fmla="*/ 3543258 w 4006639"/>
                            <a:gd name="connsiteY603" fmla="*/ 400873 h 778785"/>
                            <a:gd name="connsiteX604" fmla="*/ 3543258 w 4006639"/>
                            <a:gd name="connsiteY604" fmla="*/ 352927 h 778785"/>
                            <a:gd name="connsiteX605" fmla="*/ 3585813 w 4006639"/>
                            <a:gd name="connsiteY605" fmla="*/ 352927 h 778785"/>
                            <a:gd name="connsiteX606" fmla="*/ 3585813 w 4006639"/>
                            <a:gd name="connsiteY606" fmla="*/ 174194 h 778785"/>
                            <a:gd name="connsiteX607" fmla="*/ 3543258 w 4006639"/>
                            <a:gd name="connsiteY607" fmla="*/ 174194 h 778785"/>
                            <a:gd name="connsiteX608" fmla="*/ 662736 w 4006639"/>
                            <a:gd name="connsiteY608" fmla="*/ 126248 h 778785"/>
                            <a:gd name="connsiteX609" fmla="*/ 755507 w 4006639"/>
                            <a:gd name="connsiteY609" fmla="*/ 126248 h 778785"/>
                            <a:gd name="connsiteX610" fmla="*/ 755507 w 4006639"/>
                            <a:gd name="connsiteY610" fmla="*/ 293633 h 778785"/>
                            <a:gd name="connsiteX611" fmla="*/ 757209 w 4006639"/>
                            <a:gd name="connsiteY611" fmla="*/ 334487 h 778785"/>
                            <a:gd name="connsiteX612" fmla="*/ 767139 w 4006639"/>
                            <a:gd name="connsiteY612" fmla="*/ 351792 h 778785"/>
                            <a:gd name="connsiteX613" fmla="*/ 787849 w 4006639"/>
                            <a:gd name="connsiteY613" fmla="*/ 358601 h 778785"/>
                            <a:gd name="connsiteX614" fmla="*/ 867853 w 4006639"/>
                            <a:gd name="connsiteY614" fmla="*/ 322855 h 778785"/>
                            <a:gd name="connsiteX615" fmla="*/ 867853 w 4006639"/>
                            <a:gd name="connsiteY615" fmla="*/ 174194 h 778785"/>
                            <a:gd name="connsiteX616" fmla="*/ 819340 w 4006639"/>
                            <a:gd name="connsiteY616" fmla="*/ 174194 h 778785"/>
                            <a:gd name="connsiteX617" fmla="*/ 819340 w 4006639"/>
                            <a:gd name="connsiteY617" fmla="*/ 126248 h 778785"/>
                            <a:gd name="connsiteX618" fmla="*/ 921757 w 4006639"/>
                            <a:gd name="connsiteY618" fmla="*/ 126248 h 778785"/>
                            <a:gd name="connsiteX619" fmla="*/ 921757 w 4006639"/>
                            <a:gd name="connsiteY619" fmla="*/ 352927 h 778785"/>
                            <a:gd name="connsiteX620" fmla="*/ 969136 w 4006639"/>
                            <a:gd name="connsiteY620" fmla="*/ 352927 h 778785"/>
                            <a:gd name="connsiteX621" fmla="*/ 969136 w 4006639"/>
                            <a:gd name="connsiteY621" fmla="*/ 400873 h 778785"/>
                            <a:gd name="connsiteX622" fmla="*/ 867853 w 4006639"/>
                            <a:gd name="connsiteY622" fmla="*/ 400873 h 778785"/>
                            <a:gd name="connsiteX623" fmla="*/ 867853 w 4006639"/>
                            <a:gd name="connsiteY623" fmla="*/ 369382 h 778785"/>
                            <a:gd name="connsiteX624" fmla="*/ 777068 w 4006639"/>
                            <a:gd name="connsiteY624" fmla="*/ 405412 h 778785"/>
                            <a:gd name="connsiteX625" fmla="*/ 731534 w 4006639"/>
                            <a:gd name="connsiteY625" fmla="*/ 393355 h 778785"/>
                            <a:gd name="connsiteX626" fmla="*/ 707561 w 4006639"/>
                            <a:gd name="connsiteY626" fmla="*/ 362148 h 778785"/>
                            <a:gd name="connsiteX627" fmla="*/ 701603 w 4006639"/>
                            <a:gd name="connsiteY627" fmla="*/ 300442 h 778785"/>
                            <a:gd name="connsiteX628" fmla="*/ 701603 w 4006639"/>
                            <a:gd name="connsiteY628" fmla="*/ 174194 h 778785"/>
                            <a:gd name="connsiteX629" fmla="*/ 662736 w 4006639"/>
                            <a:gd name="connsiteY629" fmla="*/ 174194 h 778785"/>
                            <a:gd name="connsiteX630" fmla="*/ 2234556 w 4006639"/>
                            <a:gd name="connsiteY630" fmla="*/ 121992 h 778785"/>
                            <a:gd name="connsiteX631" fmla="*/ 2301510 w 4006639"/>
                            <a:gd name="connsiteY631" fmla="*/ 137995 h 778785"/>
                            <a:gd name="connsiteX632" fmla="*/ 2301510 w 4006639"/>
                            <a:gd name="connsiteY632" fmla="*/ 126248 h 778785"/>
                            <a:gd name="connsiteX633" fmla="*/ 2349456 w 4006639"/>
                            <a:gd name="connsiteY633" fmla="*/ 126248 h 778785"/>
                            <a:gd name="connsiteX634" fmla="*/ 2349456 w 4006639"/>
                            <a:gd name="connsiteY634" fmla="*/ 217317 h 778785"/>
                            <a:gd name="connsiteX635" fmla="*/ 2301510 w 4006639"/>
                            <a:gd name="connsiteY635" fmla="*/ 217317 h 778785"/>
                            <a:gd name="connsiteX636" fmla="*/ 2301510 w 4006639"/>
                            <a:gd name="connsiteY636" fmla="*/ 200578 h 778785"/>
                            <a:gd name="connsiteX637" fmla="*/ 2237961 w 4006639"/>
                            <a:gd name="connsiteY637" fmla="*/ 166818 h 778785"/>
                            <a:gd name="connsiteX638" fmla="*/ 2202923 w 4006639"/>
                            <a:gd name="connsiteY638" fmla="*/ 176038 h 778785"/>
                            <a:gd name="connsiteX639" fmla="*/ 2189164 w 4006639"/>
                            <a:gd name="connsiteY639" fmla="*/ 200578 h 778785"/>
                            <a:gd name="connsiteX640" fmla="*/ 2201789 w 4006639"/>
                            <a:gd name="connsiteY640" fmla="*/ 221998 h 778785"/>
                            <a:gd name="connsiteX641" fmla="*/ 2256122 w 4006639"/>
                            <a:gd name="connsiteY641" fmla="*/ 234308 h 778785"/>
                            <a:gd name="connsiteX642" fmla="*/ 2316553 w 4006639"/>
                            <a:gd name="connsiteY642" fmla="*/ 248894 h 778785"/>
                            <a:gd name="connsiteX643" fmla="*/ 2350451 w 4006639"/>
                            <a:gd name="connsiteY643" fmla="*/ 276706 h 778785"/>
                            <a:gd name="connsiteX644" fmla="*/ 2363925 w 4006639"/>
                            <a:gd name="connsiteY644" fmla="*/ 321973 h 778785"/>
                            <a:gd name="connsiteX645" fmla="*/ 2334562 w 4006639"/>
                            <a:gd name="connsiteY645" fmla="*/ 382849 h 778785"/>
                            <a:gd name="connsiteX646" fmla="*/ 2258387 w 4006639"/>
                            <a:gd name="connsiteY646" fmla="*/ 405412 h 778785"/>
                            <a:gd name="connsiteX647" fmla="*/ 2186610 w 4006639"/>
                            <a:gd name="connsiteY647" fmla="*/ 385438 h 778785"/>
                            <a:gd name="connsiteX648" fmla="*/ 2186610 w 4006639"/>
                            <a:gd name="connsiteY648" fmla="*/ 400873 h 778785"/>
                            <a:gd name="connsiteX649" fmla="*/ 2138381 w 4006639"/>
                            <a:gd name="connsiteY649" fmla="*/ 400873 h 778785"/>
                            <a:gd name="connsiteX650" fmla="*/ 2138381 w 4006639"/>
                            <a:gd name="connsiteY650" fmla="*/ 306684 h 778785"/>
                            <a:gd name="connsiteX651" fmla="*/ 2186610 w 4006639"/>
                            <a:gd name="connsiteY651" fmla="*/ 306684 h 778785"/>
                            <a:gd name="connsiteX652" fmla="*/ 2186610 w 4006639"/>
                            <a:gd name="connsiteY652" fmla="*/ 315762 h 778785"/>
                            <a:gd name="connsiteX653" fmla="*/ 2207463 w 4006639"/>
                            <a:gd name="connsiteY653" fmla="*/ 347537 h 778785"/>
                            <a:gd name="connsiteX654" fmla="*/ 2250727 w 4006639"/>
                            <a:gd name="connsiteY654" fmla="*/ 360020 h 778785"/>
                            <a:gd name="connsiteX655" fmla="*/ 2292432 w 4006639"/>
                            <a:gd name="connsiteY655" fmla="*/ 350941 h 778785"/>
                            <a:gd name="connsiteX656" fmla="*/ 2308035 w 4006639"/>
                            <a:gd name="connsiteY656" fmla="*/ 325692 h 778785"/>
                            <a:gd name="connsiteX657" fmla="*/ 2295127 w 4006639"/>
                            <a:gd name="connsiteY657" fmla="*/ 302712 h 778785"/>
                            <a:gd name="connsiteX658" fmla="*/ 2243909 w 4006639"/>
                            <a:gd name="connsiteY658" fmla="*/ 289134 h 778785"/>
                            <a:gd name="connsiteX659" fmla="*/ 2162912 w 4006639"/>
                            <a:gd name="connsiteY659" fmla="*/ 258117 h 778785"/>
                            <a:gd name="connsiteX660" fmla="*/ 2138664 w 4006639"/>
                            <a:gd name="connsiteY660" fmla="*/ 202618 h 778785"/>
                            <a:gd name="connsiteX661" fmla="*/ 2165049 w 4006639"/>
                            <a:gd name="connsiteY661" fmla="*/ 145130 h 778785"/>
                            <a:gd name="connsiteX662" fmla="*/ 2234556 w 4006639"/>
                            <a:gd name="connsiteY662" fmla="*/ 121992 h 778785"/>
                            <a:gd name="connsiteX663" fmla="*/ 3862234 w 4006639"/>
                            <a:gd name="connsiteY663" fmla="*/ 118588 h 778785"/>
                            <a:gd name="connsiteX664" fmla="*/ 3964083 w 4006639"/>
                            <a:gd name="connsiteY664" fmla="*/ 158732 h 778785"/>
                            <a:gd name="connsiteX665" fmla="*/ 4006639 w 4006639"/>
                            <a:gd name="connsiteY665" fmla="*/ 263561 h 778785"/>
                            <a:gd name="connsiteX666" fmla="*/ 3964225 w 4006639"/>
                            <a:gd name="connsiteY666" fmla="*/ 368531 h 778785"/>
                            <a:gd name="connsiteX667" fmla="*/ 3862234 w 4006639"/>
                            <a:gd name="connsiteY667" fmla="*/ 408817 h 778785"/>
                            <a:gd name="connsiteX668" fmla="*/ 3759391 w 4006639"/>
                            <a:gd name="connsiteY668" fmla="*/ 367964 h 778785"/>
                            <a:gd name="connsiteX669" fmla="*/ 3717829 w 4006639"/>
                            <a:gd name="connsiteY669" fmla="*/ 263561 h 778785"/>
                            <a:gd name="connsiteX670" fmla="*/ 3759817 w 4006639"/>
                            <a:gd name="connsiteY670" fmla="*/ 159300 h 778785"/>
                            <a:gd name="connsiteX671" fmla="*/ 3862234 w 4006639"/>
                            <a:gd name="connsiteY671" fmla="*/ 118588 h 778785"/>
                            <a:gd name="connsiteX672" fmla="*/ 1958694 w 4006639"/>
                            <a:gd name="connsiteY672" fmla="*/ 118588 h 778785"/>
                            <a:gd name="connsiteX673" fmla="*/ 2012172 w 4006639"/>
                            <a:gd name="connsiteY673" fmla="*/ 126957 h 778785"/>
                            <a:gd name="connsiteX674" fmla="*/ 2045791 w 4006639"/>
                            <a:gd name="connsiteY674" fmla="*/ 148519 h 778785"/>
                            <a:gd name="connsiteX675" fmla="*/ 2060685 w 4006639"/>
                            <a:gd name="connsiteY675" fmla="*/ 177031 h 778785"/>
                            <a:gd name="connsiteX676" fmla="*/ 2064515 w 4006639"/>
                            <a:gd name="connsiteY676" fmla="*/ 225828 h 778785"/>
                            <a:gd name="connsiteX677" fmla="*/ 2064515 w 4006639"/>
                            <a:gd name="connsiteY677" fmla="*/ 352927 h 778785"/>
                            <a:gd name="connsiteX678" fmla="*/ 2110759 w 4006639"/>
                            <a:gd name="connsiteY678" fmla="*/ 352927 h 778785"/>
                            <a:gd name="connsiteX679" fmla="*/ 2110759 w 4006639"/>
                            <a:gd name="connsiteY679" fmla="*/ 400873 h 778785"/>
                            <a:gd name="connsiteX680" fmla="*/ 2016569 w 4006639"/>
                            <a:gd name="connsiteY680" fmla="*/ 400873 h 778785"/>
                            <a:gd name="connsiteX681" fmla="*/ 2016569 w 4006639"/>
                            <a:gd name="connsiteY681" fmla="*/ 367396 h 778785"/>
                            <a:gd name="connsiteX682" fmla="*/ 1929189 w 4006639"/>
                            <a:gd name="connsiteY682" fmla="*/ 405412 h 778785"/>
                            <a:gd name="connsiteX683" fmla="*/ 1864079 w 4006639"/>
                            <a:gd name="connsiteY683" fmla="*/ 381014 h 778785"/>
                            <a:gd name="connsiteX684" fmla="*/ 1836417 w 4006639"/>
                            <a:gd name="connsiteY684" fmla="*/ 318599 h 778785"/>
                            <a:gd name="connsiteX685" fmla="*/ 1865781 w 4006639"/>
                            <a:gd name="connsiteY685" fmla="*/ 255049 h 778785"/>
                            <a:gd name="connsiteX686" fmla="*/ 1936565 w 4006639"/>
                            <a:gd name="connsiteY686" fmla="*/ 229800 h 778785"/>
                            <a:gd name="connsiteX687" fmla="*/ 2011179 w 4006639"/>
                            <a:gd name="connsiteY687" fmla="*/ 253064 h 778785"/>
                            <a:gd name="connsiteX688" fmla="*/ 2011179 w 4006639"/>
                            <a:gd name="connsiteY688" fmla="*/ 225828 h 778785"/>
                            <a:gd name="connsiteX689" fmla="*/ 2007207 w 4006639"/>
                            <a:gd name="connsiteY689" fmla="*/ 193486 h 778785"/>
                            <a:gd name="connsiteX690" fmla="*/ 1988625 w 4006639"/>
                            <a:gd name="connsiteY690" fmla="*/ 173059 h 778785"/>
                            <a:gd name="connsiteX691" fmla="*/ 1950467 w 4006639"/>
                            <a:gd name="connsiteY691" fmla="*/ 163981 h 778785"/>
                            <a:gd name="connsiteX692" fmla="*/ 1891740 w 4006639"/>
                            <a:gd name="connsiteY692" fmla="*/ 196323 h 778785"/>
                            <a:gd name="connsiteX693" fmla="*/ 1840106 w 4006639"/>
                            <a:gd name="connsiteY693" fmla="*/ 182705 h 778785"/>
                            <a:gd name="connsiteX694" fmla="*/ 1958694 w 4006639"/>
                            <a:gd name="connsiteY694" fmla="*/ 118588 h 778785"/>
                            <a:gd name="connsiteX695" fmla="*/ 1640923 w 4006639"/>
                            <a:gd name="connsiteY695" fmla="*/ 118588 h 778785"/>
                            <a:gd name="connsiteX696" fmla="*/ 1741212 w 4006639"/>
                            <a:gd name="connsiteY696" fmla="*/ 158448 h 778785"/>
                            <a:gd name="connsiteX697" fmla="*/ 1787881 w 4006639"/>
                            <a:gd name="connsiteY697" fmla="*/ 277178 h 778785"/>
                            <a:gd name="connsiteX698" fmla="*/ 1556947 w 4006639"/>
                            <a:gd name="connsiteY698" fmla="*/ 277178 h 778785"/>
                            <a:gd name="connsiteX699" fmla="*/ 1587019 w 4006639"/>
                            <a:gd name="connsiteY699" fmla="*/ 338742 h 778785"/>
                            <a:gd name="connsiteX700" fmla="*/ 1650852 w 4006639"/>
                            <a:gd name="connsiteY700" fmla="*/ 362289 h 778785"/>
                            <a:gd name="connsiteX701" fmla="*/ 1740219 w 4006639"/>
                            <a:gd name="connsiteY701" fmla="*/ 316897 h 778785"/>
                            <a:gd name="connsiteX702" fmla="*/ 1787881 w 4006639"/>
                            <a:gd name="connsiteY702" fmla="*/ 337891 h 778785"/>
                            <a:gd name="connsiteX703" fmla="*/ 1727452 w 4006639"/>
                            <a:gd name="connsiteY703" fmla="*/ 391369 h 778785"/>
                            <a:gd name="connsiteX704" fmla="*/ 1649717 w 4006639"/>
                            <a:gd name="connsiteY704" fmla="*/ 408817 h 778785"/>
                            <a:gd name="connsiteX705" fmla="*/ 1542052 w 4006639"/>
                            <a:gd name="connsiteY705" fmla="*/ 369524 h 778785"/>
                            <a:gd name="connsiteX706" fmla="*/ 1497369 w 4006639"/>
                            <a:gd name="connsiteY706" fmla="*/ 263561 h 778785"/>
                            <a:gd name="connsiteX707" fmla="*/ 1540917 w 4006639"/>
                            <a:gd name="connsiteY707" fmla="*/ 159441 h 778785"/>
                            <a:gd name="connsiteX708" fmla="*/ 1640923 w 4006639"/>
                            <a:gd name="connsiteY708" fmla="*/ 118588 h 778785"/>
                            <a:gd name="connsiteX709" fmla="*/ 480859 w 4006639"/>
                            <a:gd name="connsiteY709" fmla="*/ 118588 h 778785"/>
                            <a:gd name="connsiteX710" fmla="*/ 582708 w 4006639"/>
                            <a:gd name="connsiteY710" fmla="*/ 158732 h 778785"/>
                            <a:gd name="connsiteX711" fmla="*/ 625264 w 4006639"/>
                            <a:gd name="connsiteY711" fmla="*/ 263561 h 778785"/>
                            <a:gd name="connsiteX712" fmla="*/ 582850 w 4006639"/>
                            <a:gd name="connsiteY712" fmla="*/ 368531 h 778785"/>
                            <a:gd name="connsiteX713" fmla="*/ 480859 w 4006639"/>
                            <a:gd name="connsiteY713" fmla="*/ 408817 h 778785"/>
                            <a:gd name="connsiteX714" fmla="*/ 378016 w 4006639"/>
                            <a:gd name="connsiteY714" fmla="*/ 367964 h 778785"/>
                            <a:gd name="connsiteX715" fmla="*/ 336453 w 4006639"/>
                            <a:gd name="connsiteY715" fmla="*/ 263561 h 778785"/>
                            <a:gd name="connsiteX716" fmla="*/ 378442 w 4006639"/>
                            <a:gd name="connsiteY716" fmla="*/ 159300 h 778785"/>
                            <a:gd name="connsiteX717" fmla="*/ 480859 w 4006639"/>
                            <a:gd name="connsiteY717" fmla="*/ 118588 h 778785"/>
                            <a:gd name="connsiteX718" fmla="*/ 2955084 w 4006639"/>
                            <a:gd name="connsiteY718" fmla="*/ 52485 h 778785"/>
                            <a:gd name="connsiteX719" fmla="*/ 2856355 w 4006639"/>
                            <a:gd name="connsiteY719" fmla="*/ 95324 h 778785"/>
                            <a:gd name="connsiteX720" fmla="*/ 2818055 w 4006639"/>
                            <a:gd name="connsiteY720" fmla="*/ 201997 h 778785"/>
                            <a:gd name="connsiteX721" fmla="*/ 2856072 w 4006639"/>
                            <a:gd name="connsiteY721" fmla="*/ 310939 h 778785"/>
                            <a:gd name="connsiteX722" fmla="*/ 2955935 w 4006639"/>
                            <a:gd name="connsiteY722" fmla="*/ 354913 h 778785"/>
                            <a:gd name="connsiteX723" fmla="*/ 3056650 w 4006639"/>
                            <a:gd name="connsiteY723" fmla="*/ 309946 h 778785"/>
                            <a:gd name="connsiteX724" fmla="*/ 3096085 w 4006639"/>
                            <a:gd name="connsiteY724" fmla="*/ 202564 h 778785"/>
                            <a:gd name="connsiteX725" fmla="*/ 3055941 w 4006639"/>
                            <a:gd name="connsiteY725" fmla="*/ 96034 h 778785"/>
                            <a:gd name="connsiteX726" fmla="*/ 2955084 w 4006639"/>
                            <a:gd name="connsiteY726" fmla="*/ 52485 h 778785"/>
                            <a:gd name="connsiteX727" fmla="*/ 2488489 w 4006639"/>
                            <a:gd name="connsiteY727" fmla="*/ 34612 h 778785"/>
                            <a:gd name="connsiteX728" fmla="*/ 2488489 w 4006639"/>
                            <a:gd name="connsiteY728" fmla="*/ 126248 h 778785"/>
                            <a:gd name="connsiteX729" fmla="*/ 2539273 w 4006639"/>
                            <a:gd name="connsiteY729" fmla="*/ 126248 h 778785"/>
                            <a:gd name="connsiteX730" fmla="*/ 2539273 w 4006639"/>
                            <a:gd name="connsiteY730" fmla="*/ 174194 h 778785"/>
                            <a:gd name="connsiteX731" fmla="*/ 2488489 w 4006639"/>
                            <a:gd name="connsiteY731" fmla="*/ 174194 h 778785"/>
                            <a:gd name="connsiteX732" fmla="*/ 2488489 w 4006639"/>
                            <a:gd name="connsiteY732" fmla="*/ 307535 h 778785"/>
                            <a:gd name="connsiteX733" fmla="*/ 2492036 w 4006639"/>
                            <a:gd name="connsiteY733" fmla="*/ 347111 h 778785"/>
                            <a:gd name="connsiteX734" fmla="*/ 2509767 w 4006639"/>
                            <a:gd name="connsiteY734" fmla="*/ 354629 h 778785"/>
                            <a:gd name="connsiteX735" fmla="*/ 2539273 w 4006639"/>
                            <a:gd name="connsiteY735" fmla="*/ 348955 h 778785"/>
                            <a:gd name="connsiteX736" fmla="*/ 2539273 w 4006639"/>
                            <a:gd name="connsiteY736" fmla="*/ 398036 h 778785"/>
                            <a:gd name="connsiteX737" fmla="*/ 2497852 w 4006639"/>
                            <a:gd name="connsiteY737" fmla="*/ 405412 h 778785"/>
                            <a:gd name="connsiteX738" fmla="*/ 2457849 w 4006639"/>
                            <a:gd name="connsiteY738" fmla="*/ 394490 h 778785"/>
                            <a:gd name="connsiteX739" fmla="*/ 2438558 w 4006639"/>
                            <a:gd name="connsiteY739" fmla="*/ 367112 h 778785"/>
                            <a:gd name="connsiteX740" fmla="*/ 2434586 w 4006639"/>
                            <a:gd name="connsiteY740" fmla="*/ 310372 h 778785"/>
                            <a:gd name="connsiteX741" fmla="*/ 2434586 w 4006639"/>
                            <a:gd name="connsiteY741" fmla="*/ 174194 h 778785"/>
                            <a:gd name="connsiteX742" fmla="*/ 2398839 w 4006639"/>
                            <a:gd name="connsiteY742" fmla="*/ 174194 h 778785"/>
                            <a:gd name="connsiteX743" fmla="*/ 2398839 w 4006639"/>
                            <a:gd name="connsiteY743" fmla="*/ 126248 h 778785"/>
                            <a:gd name="connsiteX744" fmla="*/ 2434586 w 4006639"/>
                            <a:gd name="connsiteY744" fmla="*/ 126248 h 778785"/>
                            <a:gd name="connsiteX745" fmla="*/ 2434586 w 4006639"/>
                            <a:gd name="connsiteY745" fmla="*/ 83976 h 778785"/>
                            <a:gd name="connsiteX746" fmla="*/ 1078790 w 4006639"/>
                            <a:gd name="connsiteY746" fmla="*/ 34612 h 778785"/>
                            <a:gd name="connsiteX747" fmla="*/ 1078790 w 4006639"/>
                            <a:gd name="connsiteY747" fmla="*/ 126248 h 778785"/>
                            <a:gd name="connsiteX748" fmla="*/ 1129572 w 4006639"/>
                            <a:gd name="connsiteY748" fmla="*/ 126248 h 778785"/>
                            <a:gd name="connsiteX749" fmla="*/ 1129572 w 4006639"/>
                            <a:gd name="connsiteY749" fmla="*/ 174194 h 778785"/>
                            <a:gd name="connsiteX750" fmla="*/ 1078790 w 4006639"/>
                            <a:gd name="connsiteY750" fmla="*/ 174194 h 778785"/>
                            <a:gd name="connsiteX751" fmla="*/ 1078790 w 4006639"/>
                            <a:gd name="connsiteY751" fmla="*/ 307535 h 778785"/>
                            <a:gd name="connsiteX752" fmla="*/ 1082336 w 4006639"/>
                            <a:gd name="connsiteY752" fmla="*/ 347111 h 778785"/>
                            <a:gd name="connsiteX753" fmla="*/ 1100067 w 4006639"/>
                            <a:gd name="connsiteY753" fmla="*/ 354629 h 778785"/>
                            <a:gd name="connsiteX754" fmla="*/ 1129572 w 4006639"/>
                            <a:gd name="connsiteY754" fmla="*/ 348955 h 778785"/>
                            <a:gd name="connsiteX755" fmla="*/ 1129572 w 4006639"/>
                            <a:gd name="connsiteY755" fmla="*/ 398036 h 778785"/>
                            <a:gd name="connsiteX756" fmla="*/ 1088152 w 4006639"/>
                            <a:gd name="connsiteY756" fmla="*/ 405412 h 778785"/>
                            <a:gd name="connsiteX757" fmla="*/ 1048150 w 4006639"/>
                            <a:gd name="connsiteY757" fmla="*/ 394490 h 778785"/>
                            <a:gd name="connsiteX758" fmla="*/ 1028858 w 4006639"/>
                            <a:gd name="connsiteY758" fmla="*/ 367112 h 778785"/>
                            <a:gd name="connsiteX759" fmla="*/ 1024886 w 4006639"/>
                            <a:gd name="connsiteY759" fmla="*/ 310372 h 778785"/>
                            <a:gd name="connsiteX760" fmla="*/ 1024886 w 4006639"/>
                            <a:gd name="connsiteY760" fmla="*/ 174194 h 778785"/>
                            <a:gd name="connsiteX761" fmla="*/ 989139 w 4006639"/>
                            <a:gd name="connsiteY761" fmla="*/ 174194 h 778785"/>
                            <a:gd name="connsiteX762" fmla="*/ 989139 w 4006639"/>
                            <a:gd name="connsiteY762" fmla="*/ 126248 h 778785"/>
                            <a:gd name="connsiteX763" fmla="*/ 1024886 w 4006639"/>
                            <a:gd name="connsiteY763" fmla="*/ 126248 h 778785"/>
                            <a:gd name="connsiteX764" fmla="*/ 1024886 w 4006639"/>
                            <a:gd name="connsiteY764" fmla="*/ 83976 h 778785"/>
                            <a:gd name="connsiteX765" fmla="*/ 3202790 w 4006639"/>
                            <a:gd name="connsiteY765" fmla="*/ 6241 h 778785"/>
                            <a:gd name="connsiteX766" fmla="*/ 3306342 w 4006639"/>
                            <a:gd name="connsiteY766" fmla="*/ 6241 h 778785"/>
                            <a:gd name="connsiteX767" fmla="*/ 3306342 w 4006639"/>
                            <a:gd name="connsiteY767" fmla="*/ 157739 h 778785"/>
                            <a:gd name="connsiteX768" fmla="*/ 3398546 w 4006639"/>
                            <a:gd name="connsiteY768" fmla="*/ 118588 h 778785"/>
                            <a:gd name="connsiteX769" fmla="*/ 3443371 w 4006639"/>
                            <a:gd name="connsiteY769" fmla="*/ 129936 h 778785"/>
                            <a:gd name="connsiteX770" fmla="*/ 3467344 w 4006639"/>
                            <a:gd name="connsiteY770" fmla="*/ 159867 h 778785"/>
                            <a:gd name="connsiteX771" fmla="*/ 3473727 w 4006639"/>
                            <a:gd name="connsiteY771" fmla="*/ 214196 h 778785"/>
                            <a:gd name="connsiteX772" fmla="*/ 3473727 w 4006639"/>
                            <a:gd name="connsiteY772" fmla="*/ 352927 h 778785"/>
                            <a:gd name="connsiteX773" fmla="*/ 3520538 w 4006639"/>
                            <a:gd name="connsiteY773" fmla="*/ 352927 h 778785"/>
                            <a:gd name="connsiteX774" fmla="*/ 3520538 w 4006639"/>
                            <a:gd name="connsiteY774" fmla="*/ 400873 h 778785"/>
                            <a:gd name="connsiteX775" fmla="*/ 3419823 w 4006639"/>
                            <a:gd name="connsiteY775" fmla="*/ 400873 h 778785"/>
                            <a:gd name="connsiteX776" fmla="*/ 3419823 w 4006639"/>
                            <a:gd name="connsiteY776" fmla="*/ 232921 h 778785"/>
                            <a:gd name="connsiteX777" fmla="*/ 3417837 w 4006639"/>
                            <a:gd name="connsiteY777" fmla="*/ 191216 h 778785"/>
                            <a:gd name="connsiteX778" fmla="*/ 3406915 w 4006639"/>
                            <a:gd name="connsiteY778" fmla="*/ 173910 h 778785"/>
                            <a:gd name="connsiteX779" fmla="*/ 3385779 w 4006639"/>
                            <a:gd name="connsiteY779" fmla="*/ 167101 h 778785"/>
                            <a:gd name="connsiteX780" fmla="*/ 3306342 w 4006639"/>
                            <a:gd name="connsiteY780" fmla="*/ 202564 h 778785"/>
                            <a:gd name="connsiteX781" fmla="*/ 3306342 w 4006639"/>
                            <a:gd name="connsiteY781" fmla="*/ 352927 h 778785"/>
                            <a:gd name="connsiteX782" fmla="*/ 3354004 w 4006639"/>
                            <a:gd name="connsiteY782" fmla="*/ 352927 h 778785"/>
                            <a:gd name="connsiteX783" fmla="*/ 3354004 w 4006639"/>
                            <a:gd name="connsiteY783" fmla="*/ 400873 h 778785"/>
                            <a:gd name="connsiteX784" fmla="*/ 3202790 w 4006639"/>
                            <a:gd name="connsiteY784" fmla="*/ 400873 h 778785"/>
                            <a:gd name="connsiteX785" fmla="*/ 3202790 w 4006639"/>
                            <a:gd name="connsiteY785" fmla="*/ 352927 h 778785"/>
                            <a:gd name="connsiteX786" fmla="*/ 3252438 w 4006639"/>
                            <a:gd name="connsiteY786" fmla="*/ 352927 h 778785"/>
                            <a:gd name="connsiteX787" fmla="*/ 3252438 w 4006639"/>
                            <a:gd name="connsiteY787" fmla="*/ 54187 h 778785"/>
                            <a:gd name="connsiteX788" fmla="*/ 3202790 w 4006639"/>
                            <a:gd name="connsiteY788" fmla="*/ 54187 h 778785"/>
                            <a:gd name="connsiteX789" fmla="*/ 1154915 w 4006639"/>
                            <a:gd name="connsiteY789" fmla="*/ 6241 h 778785"/>
                            <a:gd name="connsiteX790" fmla="*/ 1258467 w 4006639"/>
                            <a:gd name="connsiteY790" fmla="*/ 6241 h 778785"/>
                            <a:gd name="connsiteX791" fmla="*/ 1258467 w 4006639"/>
                            <a:gd name="connsiteY791" fmla="*/ 157739 h 778785"/>
                            <a:gd name="connsiteX792" fmla="*/ 1350671 w 4006639"/>
                            <a:gd name="connsiteY792" fmla="*/ 118588 h 778785"/>
                            <a:gd name="connsiteX793" fmla="*/ 1395496 w 4006639"/>
                            <a:gd name="connsiteY793" fmla="*/ 129936 h 778785"/>
                            <a:gd name="connsiteX794" fmla="*/ 1419469 w 4006639"/>
                            <a:gd name="connsiteY794" fmla="*/ 159867 h 778785"/>
                            <a:gd name="connsiteX795" fmla="*/ 1425852 w 4006639"/>
                            <a:gd name="connsiteY795" fmla="*/ 214196 h 778785"/>
                            <a:gd name="connsiteX796" fmla="*/ 1425852 w 4006639"/>
                            <a:gd name="connsiteY796" fmla="*/ 352927 h 778785"/>
                            <a:gd name="connsiteX797" fmla="*/ 1472663 w 4006639"/>
                            <a:gd name="connsiteY797" fmla="*/ 352927 h 778785"/>
                            <a:gd name="connsiteX798" fmla="*/ 1472663 w 4006639"/>
                            <a:gd name="connsiteY798" fmla="*/ 400873 h 778785"/>
                            <a:gd name="connsiteX799" fmla="*/ 1371949 w 4006639"/>
                            <a:gd name="connsiteY799" fmla="*/ 400873 h 778785"/>
                            <a:gd name="connsiteX800" fmla="*/ 1371949 w 4006639"/>
                            <a:gd name="connsiteY800" fmla="*/ 232921 h 778785"/>
                            <a:gd name="connsiteX801" fmla="*/ 1369962 w 4006639"/>
                            <a:gd name="connsiteY801" fmla="*/ 191216 h 778785"/>
                            <a:gd name="connsiteX802" fmla="*/ 1359040 w 4006639"/>
                            <a:gd name="connsiteY802" fmla="*/ 173910 h 778785"/>
                            <a:gd name="connsiteX803" fmla="*/ 1337904 w 4006639"/>
                            <a:gd name="connsiteY803" fmla="*/ 167101 h 778785"/>
                            <a:gd name="connsiteX804" fmla="*/ 1258467 w 4006639"/>
                            <a:gd name="connsiteY804" fmla="*/ 202564 h 778785"/>
                            <a:gd name="connsiteX805" fmla="*/ 1258467 w 4006639"/>
                            <a:gd name="connsiteY805" fmla="*/ 352927 h 778785"/>
                            <a:gd name="connsiteX806" fmla="*/ 1306129 w 4006639"/>
                            <a:gd name="connsiteY806" fmla="*/ 352927 h 778785"/>
                            <a:gd name="connsiteX807" fmla="*/ 1306129 w 4006639"/>
                            <a:gd name="connsiteY807" fmla="*/ 400873 h 778785"/>
                            <a:gd name="connsiteX808" fmla="*/ 1154915 w 4006639"/>
                            <a:gd name="connsiteY808" fmla="*/ 400873 h 778785"/>
                            <a:gd name="connsiteX809" fmla="*/ 1154915 w 4006639"/>
                            <a:gd name="connsiteY809" fmla="*/ 352927 h 778785"/>
                            <a:gd name="connsiteX810" fmla="*/ 1204563 w 4006639"/>
                            <a:gd name="connsiteY810" fmla="*/ 352927 h 778785"/>
                            <a:gd name="connsiteX811" fmla="*/ 1204563 w 4006639"/>
                            <a:gd name="connsiteY811" fmla="*/ 54187 h 778785"/>
                            <a:gd name="connsiteX812" fmla="*/ 1154915 w 4006639"/>
                            <a:gd name="connsiteY812" fmla="*/ 54187 h 778785"/>
                            <a:gd name="connsiteX813" fmla="*/ 3610779 w 4006639"/>
                            <a:gd name="connsiteY813" fmla="*/ 567 h 778785"/>
                            <a:gd name="connsiteX814" fmla="*/ 3633759 w 4006639"/>
                            <a:gd name="connsiteY814" fmla="*/ 9930 h 778785"/>
                            <a:gd name="connsiteX815" fmla="*/ 3643405 w 4006639"/>
                            <a:gd name="connsiteY815" fmla="*/ 32910 h 778785"/>
                            <a:gd name="connsiteX816" fmla="*/ 3633759 w 4006639"/>
                            <a:gd name="connsiteY816" fmla="*/ 56031 h 778785"/>
                            <a:gd name="connsiteX817" fmla="*/ 3610779 w 4006639"/>
                            <a:gd name="connsiteY817" fmla="*/ 65535 h 778785"/>
                            <a:gd name="connsiteX818" fmla="*/ 3587657 w 4006639"/>
                            <a:gd name="connsiteY818" fmla="*/ 55890 h 778785"/>
                            <a:gd name="connsiteX819" fmla="*/ 3578153 w 4006639"/>
                            <a:gd name="connsiteY819" fmla="*/ 32910 h 778785"/>
                            <a:gd name="connsiteX820" fmla="*/ 3587374 w 4006639"/>
                            <a:gd name="connsiteY820" fmla="*/ 10213 h 778785"/>
                            <a:gd name="connsiteX821" fmla="*/ 3610779 w 4006639"/>
                            <a:gd name="connsiteY821" fmla="*/ 567 h 778785"/>
                            <a:gd name="connsiteX822" fmla="*/ 2955652 w 4006639"/>
                            <a:gd name="connsiteY822" fmla="*/ 0 h 778785"/>
                            <a:gd name="connsiteX823" fmla="*/ 3104029 w 4006639"/>
                            <a:gd name="connsiteY823" fmla="*/ 57875 h 778785"/>
                            <a:gd name="connsiteX824" fmla="*/ 3161337 w 4006639"/>
                            <a:gd name="connsiteY824" fmla="*/ 202848 h 778785"/>
                            <a:gd name="connsiteX825" fmla="*/ 3103036 w 4006639"/>
                            <a:gd name="connsiteY825" fmla="*/ 349381 h 778785"/>
                            <a:gd name="connsiteX826" fmla="*/ 2954801 w 4006639"/>
                            <a:gd name="connsiteY826" fmla="*/ 407115 h 778785"/>
                            <a:gd name="connsiteX827" fmla="*/ 2849405 w 4006639"/>
                            <a:gd name="connsiteY827" fmla="*/ 379737 h 778785"/>
                            <a:gd name="connsiteX828" fmla="*/ 2777202 w 4006639"/>
                            <a:gd name="connsiteY828" fmla="*/ 303421 h 778785"/>
                            <a:gd name="connsiteX829" fmla="*/ 2753087 w 4006639"/>
                            <a:gd name="connsiteY829" fmla="*/ 201713 h 778785"/>
                            <a:gd name="connsiteX830" fmla="*/ 2809261 w 4006639"/>
                            <a:gd name="connsiteY830" fmla="*/ 57875 h 778785"/>
                            <a:gd name="connsiteX831" fmla="*/ 2955652 w 4006639"/>
                            <a:gd name="connsiteY831" fmla="*/ 0 h 778785"/>
                            <a:gd name="connsiteX832" fmla="*/ 144284 w 4006639"/>
                            <a:gd name="connsiteY832" fmla="*/ 0 h 778785"/>
                            <a:gd name="connsiteX833" fmla="*/ 232232 w 4006639"/>
                            <a:gd name="connsiteY833" fmla="*/ 30640 h 778785"/>
                            <a:gd name="connsiteX834" fmla="*/ 232232 w 4006639"/>
                            <a:gd name="connsiteY834" fmla="*/ 4255 h 778785"/>
                            <a:gd name="connsiteX835" fmla="*/ 280461 w 4006639"/>
                            <a:gd name="connsiteY835" fmla="*/ 4255 h 778785"/>
                            <a:gd name="connsiteX836" fmla="*/ 280461 w 4006639"/>
                            <a:gd name="connsiteY836" fmla="*/ 123978 h 778785"/>
                            <a:gd name="connsiteX837" fmla="*/ 232232 w 4006639"/>
                            <a:gd name="connsiteY837" fmla="*/ 123978 h 778785"/>
                            <a:gd name="connsiteX838" fmla="*/ 232232 w 4006639"/>
                            <a:gd name="connsiteY838" fmla="*/ 96459 h 778785"/>
                            <a:gd name="connsiteX839" fmla="*/ 148539 w 4006639"/>
                            <a:gd name="connsiteY839" fmla="*/ 50783 h 778785"/>
                            <a:gd name="connsiteX840" fmla="*/ 98891 w 4006639"/>
                            <a:gd name="connsiteY840" fmla="*/ 65677 h 778785"/>
                            <a:gd name="connsiteX841" fmla="*/ 81585 w 4006639"/>
                            <a:gd name="connsiteY841" fmla="*/ 101282 h 778785"/>
                            <a:gd name="connsiteX842" fmla="*/ 90380 w 4006639"/>
                            <a:gd name="connsiteY842" fmla="*/ 129227 h 778785"/>
                            <a:gd name="connsiteX843" fmla="*/ 112793 w 4006639"/>
                            <a:gd name="connsiteY843" fmla="*/ 146958 h 778785"/>
                            <a:gd name="connsiteX844" fmla="*/ 166422 w 4006639"/>
                            <a:gd name="connsiteY844" fmla="*/ 162819 h 778785"/>
                            <a:gd name="connsiteX845" fmla="*/ 242175 w 4006639"/>
                            <a:gd name="connsiteY845" fmla="*/ 188175 h 778785"/>
                            <a:gd name="connsiteX846" fmla="*/ 282736 w 4006639"/>
                            <a:gd name="connsiteY846" fmla="*/ 227479 h 778785"/>
                            <a:gd name="connsiteX847" fmla="*/ 299753 w 4006639"/>
                            <a:gd name="connsiteY847" fmla="*/ 290761 h 778785"/>
                            <a:gd name="connsiteX848" fmla="*/ 264149 w 4006639"/>
                            <a:gd name="connsiteY848" fmla="*/ 374196 h 778785"/>
                            <a:gd name="connsiteX849" fmla="*/ 176059 w 4006639"/>
                            <a:gd name="connsiteY849" fmla="*/ 407115 h 778785"/>
                            <a:gd name="connsiteX850" fmla="*/ 79032 w 4006639"/>
                            <a:gd name="connsiteY850" fmla="*/ 368247 h 778785"/>
                            <a:gd name="connsiteX851" fmla="*/ 79032 w 4006639"/>
                            <a:gd name="connsiteY851" fmla="*/ 400873 h 778785"/>
                            <a:gd name="connsiteX852" fmla="*/ 29667 w 4006639"/>
                            <a:gd name="connsiteY852" fmla="*/ 400873 h 778785"/>
                            <a:gd name="connsiteX853" fmla="*/ 29667 w 4006639"/>
                            <a:gd name="connsiteY853" fmla="*/ 257603 h 778785"/>
                            <a:gd name="connsiteX854" fmla="*/ 79032 w 4006639"/>
                            <a:gd name="connsiteY854" fmla="*/ 257603 h 778785"/>
                            <a:gd name="connsiteX855" fmla="*/ 79032 w 4006639"/>
                            <a:gd name="connsiteY855" fmla="*/ 292498 h 778785"/>
                            <a:gd name="connsiteX856" fmla="*/ 171803 w 4006639"/>
                            <a:gd name="connsiteY856" fmla="*/ 356899 h 778785"/>
                            <a:gd name="connsiteX857" fmla="*/ 221167 w 4006639"/>
                            <a:gd name="connsiteY857" fmla="*/ 339026 h 778785"/>
                            <a:gd name="connsiteX858" fmla="*/ 241310 w 4006639"/>
                            <a:gd name="connsiteY858" fmla="*/ 292215 h 778785"/>
                            <a:gd name="connsiteX859" fmla="*/ 224856 w 4006639"/>
                            <a:gd name="connsiteY859" fmla="*/ 251787 h 778785"/>
                            <a:gd name="connsiteX860" fmla="*/ 162725 w 4006639"/>
                            <a:gd name="connsiteY860" fmla="*/ 227247 h 778785"/>
                            <a:gd name="connsiteX861" fmla="*/ 84139 w 4006639"/>
                            <a:gd name="connsiteY861" fmla="*/ 200437 h 778785"/>
                            <a:gd name="connsiteX862" fmla="*/ 43427 w 4006639"/>
                            <a:gd name="connsiteY862" fmla="*/ 164406 h 778785"/>
                            <a:gd name="connsiteX863" fmla="*/ 28249 w 4006639"/>
                            <a:gd name="connsiteY863" fmla="*/ 108942 h 778785"/>
                            <a:gd name="connsiteX864" fmla="*/ 61300 w 4006639"/>
                            <a:gd name="connsiteY864" fmla="*/ 29647 h 778785"/>
                            <a:gd name="connsiteX865" fmla="*/ 144284 w 4006639"/>
                            <a:gd name="connsiteY865" fmla="*/ 0 h 77878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Lst>
                          <a:rect l="l" t="t" r="r" b="b"/>
                          <a:pathLst>
                            <a:path w="4006639" h="778785">
                              <a:moveTo>
                                <a:pt x="3533663" y="655625"/>
                              </a:moveTo>
                              <a:cubicBezTo>
                                <a:pt x="3525589" y="655625"/>
                                <a:pt x="3518525" y="658539"/>
                                <a:pt x="3512469" y="664366"/>
                              </a:cubicBezTo>
                              <a:cubicBezTo>
                                <a:pt x="3506413" y="670194"/>
                                <a:pt x="3503386" y="678056"/>
                                <a:pt x="3503386" y="687953"/>
                              </a:cubicBezTo>
                              <a:cubicBezTo>
                                <a:pt x="3503386" y="697525"/>
                                <a:pt x="3506169" y="705338"/>
                                <a:pt x="3511737" y="711394"/>
                              </a:cubicBezTo>
                              <a:cubicBezTo>
                                <a:pt x="3517303" y="717449"/>
                                <a:pt x="3524417" y="720477"/>
                                <a:pt x="3533077" y="720477"/>
                              </a:cubicBezTo>
                              <a:cubicBezTo>
                                <a:pt x="3541541" y="720477"/>
                                <a:pt x="3548834" y="717433"/>
                                <a:pt x="3554955" y="711345"/>
                              </a:cubicBezTo>
                              <a:cubicBezTo>
                                <a:pt x="3561075" y="705257"/>
                                <a:pt x="3564135" y="697427"/>
                                <a:pt x="3564135" y="687856"/>
                              </a:cubicBezTo>
                              <a:cubicBezTo>
                                <a:pt x="3564135" y="678154"/>
                                <a:pt x="3561075" y="670357"/>
                                <a:pt x="3554955" y="664464"/>
                              </a:cubicBezTo>
                              <a:cubicBezTo>
                                <a:pt x="3548834" y="658571"/>
                                <a:pt x="3541737" y="655625"/>
                                <a:pt x="3533663" y="655625"/>
                              </a:cubicBezTo>
                              <a:close/>
                              <a:moveTo>
                                <a:pt x="3791131" y="655039"/>
                              </a:moveTo>
                              <a:cubicBezTo>
                                <a:pt x="3782406" y="655039"/>
                                <a:pt x="3775211" y="658102"/>
                                <a:pt x="3769546" y="664229"/>
                              </a:cubicBezTo>
                              <a:cubicBezTo>
                                <a:pt x="3763881" y="670356"/>
                                <a:pt x="3761049" y="677922"/>
                                <a:pt x="3761049" y="686928"/>
                              </a:cubicBezTo>
                              <a:cubicBezTo>
                                <a:pt x="3761049" y="696259"/>
                                <a:pt x="3763963" y="703907"/>
                                <a:pt x="3769791" y="709871"/>
                              </a:cubicBezTo>
                              <a:cubicBezTo>
                                <a:pt x="3775618" y="715835"/>
                                <a:pt x="3782731" y="718817"/>
                                <a:pt x="3791131" y="718817"/>
                              </a:cubicBezTo>
                              <a:cubicBezTo>
                                <a:pt x="3799661" y="718817"/>
                                <a:pt x="3806807" y="715802"/>
                                <a:pt x="3812569" y="709773"/>
                              </a:cubicBezTo>
                              <a:cubicBezTo>
                                <a:pt x="3818332" y="703744"/>
                                <a:pt x="3821213" y="696129"/>
                                <a:pt x="3821213" y="686928"/>
                              </a:cubicBezTo>
                              <a:cubicBezTo>
                                <a:pt x="3821213" y="677662"/>
                                <a:pt x="3818283" y="670030"/>
                                <a:pt x="3812423" y="664034"/>
                              </a:cubicBezTo>
                              <a:cubicBezTo>
                                <a:pt x="3806563" y="658037"/>
                                <a:pt x="3799465" y="655039"/>
                                <a:pt x="3791131" y="655039"/>
                              </a:cubicBezTo>
                              <a:close/>
                              <a:moveTo>
                                <a:pt x="2171881" y="655039"/>
                              </a:moveTo>
                              <a:cubicBezTo>
                                <a:pt x="2163156" y="655039"/>
                                <a:pt x="2155961" y="658102"/>
                                <a:pt x="2150296" y="664229"/>
                              </a:cubicBezTo>
                              <a:cubicBezTo>
                                <a:pt x="2144631" y="670356"/>
                                <a:pt x="2141799" y="677922"/>
                                <a:pt x="2141799" y="686928"/>
                              </a:cubicBezTo>
                              <a:cubicBezTo>
                                <a:pt x="2141799" y="696259"/>
                                <a:pt x="2144713" y="703907"/>
                                <a:pt x="2150540" y="709871"/>
                              </a:cubicBezTo>
                              <a:cubicBezTo>
                                <a:pt x="2156368" y="715835"/>
                                <a:pt x="2163481" y="718817"/>
                                <a:pt x="2171881" y="718817"/>
                              </a:cubicBezTo>
                              <a:cubicBezTo>
                                <a:pt x="2180411" y="718817"/>
                                <a:pt x="2187557" y="715802"/>
                                <a:pt x="2193319" y="709773"/>
                              </a:cubicBezTo>
                              <a:cubicBezTo>
                                <a:pt x="2199082" y="703744"/>
                                <a:pt x="2201963" y="696129"/>
                                <a:pt x="2201963" y="686928"/>
                              </a:cubicBezTo>
                              <a:cubicBezTo>
                                <a:pt x="2201963" y="677662"/>
                                <a:pt x="2199033" y="670030"/>
                                <a:pt x="2193173" y="664034"/>
                              </a:cubicBezTo>
                              <a:cubicBezTo>
                                <a:pt x="2187313" y="658037"/>
                                <a:pt x="2180215" y="655039"/>
                                <a:pt x="2171881" y="655039"/>
                              </a:cubicBezTo>
                              <a:close/>
                              <a:moveTo>
                                <a:pt x="800281" y="655039"/>
                              </a:moveTo>
                              <a:cubicBezTo>
                                <a:pt x="791556" y="655039"/>
                                <a:pt x="784361" y="658102"/>
                                <a:pt x="778696" y="664229"/>
                              </a:cubicBezTo>
                              <a:cubicBezTo>
                                <a:pt x="773031" y="670356"/>
                                <a:pt x="770199" y="677922"/>
                                <a:pt x="770199" y="686928"/>
                              </a:cubicBezTo>
                              <a:cubicBezTo>
                                <a:pt x="770199" y="696259"/>
                                <a:pt x="773113" y="703907"/>
                                <a:pt x="778940" y="709871"/>
                              </a:cubicBezTo>
                              <a:cubicBezTo>
                                <a:pt x="784768" y="715835"/>
                                <a:pt x="791881" y="718817"/>
                                <a:pt x="800281" y="718817"/>
                              </a:cubicBezTo>
                              <a:cubicBezTo>
                                <a:pt x="808811" y="718817"/>
                                <a:pt x="815957" y="715802"/>
                                <a:pt x="821719" y="709773"/>
                              </a:cubicBezTo>
                              <a:cubicBezTo>
                                <a:pt x="827482" y="703744"/>
                                <a:pt x="830363" y="696129"/>
                                <a:pt x="830363" y="686928"/>
                              </a:cubicBezTo>
                              <a:cubicBezTo>
                                <a:pt x="830363" y="677662"/>
                                <a:pt x="827433" y="670030"/>
                                <a:pt x="821573" y="664034"/>
                              </a:cubicBezTo>
                              <a:cubicBezTo>
                                <a:pt x="815713" y="658037"/>
                                <a:pt x="808615" y="655039"/>
                                <a:pt x="800281" y="655039"/>
                              </a:cubicBezTo>
                              <a:close/>
                              <a:moveTo>
                                <a:pt x="276406" y="655039"/>
                              </a:moveTo>
                              <a:cubicBezTo>
                                <a:pt x="267681" y="655039"/>
                                <a:pt x="260486" y="658102"/>
                                <a:pt x="254821" y="664229"/>
                              </a:cubicBezTo>
                              <a:cubicBezTo>
                                <a:pt x="249156" y="670356"/>
                                <a:pt x="246324" y="677922"/>
                                <a:pt x="246324" y="686928"/>
                              </a:cubicBezTo>
                              <a:cubicBezTo>
                                <a:pt x="246324" y="696259"/>
                                <a:pt x="249238" y="703907"/>
                                <a:pt x="255065" y="709871"/>
                              </a:cubicBezTo>
                              <a:cubicBezTo>
                                <a:pt x="260893" y="715835"/>
                                <a:pt x="268006" y="718817"/>
                                <a:pt x="276406" y="718817"/>
                              </a:cubicBezTo>
                              <a:cubicBezTo>
                                <a:pt x="284936" y="718817"/>
                                <a:pt x="292082" y="715802"/>
                                <a:pt x="297844" y="709773"/>
                              </a:cubicBezTo>
                              <a:cubicBezTo>
                                <a:pt x="303607" y="703744"/>
                                <a:pt x="306488" y="696129"/>
                                <a:pt x="306488" y="686928"/>
                              </a:cubicBezTo>
                              <a:cubicBezTo>
                                <a:pt x="306488" y="677662"/>
                                <a:pt x="303558" y="670030"/>
                                <a:pt x="297698" y="664034"/>
                              </a:cubicBezTo>
                              <a:cubicBezTo>
                                <a:pt x="291838" y="658037"/>
                                <a:pt x="284740" y="655039"/>
                                <a:pt x="276406" y="655039"/>
                              </a:cubicBezTo>
                              <a:close/>
                              <a:moveTo>
                                <a:pt x="2334829" y="654648"/>
                              </a:moveTo>
                              <a:cubicBezTo>
                                <a:pt x="2326625" y="654648"/>
                                <a:pt x="2319414" y="657725"/>
                                <a:pt x="2313196" y="663878"/>
                              </a:cubicBezTo>
                              <a:cubicBezTo>
                                <a:pt x="2306977" y="670031"/>
                                <a:pt x="2303868" y="678186"/>
                                <a:pt x="2303868" y="688344"/>
                              </a:cubicBezTo>
                              <a:cubicBezTo>
                                <a:pt x="2303868" y="693553"/>
                                <a:pt x="2304943" y="698534"/>
                                <a:pt x="2307091" y="703287"/>
                              </a:cubicBezTo>
                              <a:cubicBezTo>
                                <a:pt x="2309240" y="708040"/>
                                <a:pt x="2312659" y="712029"/>
                                <a:pt x="2317347" y="715252"/>
                              </a:cubicBezTo>
                              <a:cubicBezTo>
                                <a:pt x="2322035" y="718475"/>
                                <a:pt x="2327537" y="720086"/>
                                <a:pt x="2333853" y="720086"/>
                              </a:cubicBezTo>
                              <a:cubicBezTo>
                                <a:pt x="2342708" y="720086"/>
                                <a:pt x="2350017" y="717124"/>
                                <a:pt x="2355779" y="711198"/>
                              </a:cubicBezTo>
                              <a:cubicBezTo>
                                <a:pt x="2361541" y="705273"/>
                                <a:pt x="2364423" y="697134"/>
                                <a:pt x="2364423" y="686781"/>
                              </a:cubicBezTo>
                              <a:cubicBezTo>
                                <a:pt x="2364423" y="676689"/>
                                <a:pt x="2361411" y="668810"/>
                                <a:pt x="2355389" y="663146"/>
                              </a:cubicBezTo>
                              <a:cubicBezTo>
                                <a:pt x="2349365" y="657481"/>
                                <a:pt x="2342513" y="654648"/>
                                <a:pt x="2334829" y="654648"/>
                              </a:cubicBezTo>
                              <a:close/>
                              <a:moveTo>
                                <a:pt x="3381361" y="652109"/>
                              </a:moveTo>
                              <a:cubicBezTo>
                                <a:pt x="3373938" y="652109"/>
                                <a:pt x="3367589" y="654534"/>
                                <a:pt x="3362315" y="659385"/>
                              </a:cubicBezTo>
                              <a:cubicBezTo>
                                <a:pt x="3357041" y="664236"/>
                                <a:pt x="3353818" y="670503"/>
                                <a:pt x="3352646" y="678186"/>
                              </a:cubicBezTo>
                              <a:lnTo>
                                <a:pt x="3412321" y="678186"/>
                              </a:lnTo>
                              <a:cubicBezTo>
                                <a:pt x="3411019" y="671545"/>
                                <a:pt x="3407569" y="665538"/>
                                <a:pt x="3401969" y="660167"/>
                              </a:cubicBezTo>
                              <a:cubicBezTo>
                                <a:pt x="3396369" y="654795"/>
                                <a:pt x="3389500" y="652109"/>
                                <a:pt x="3381361" y="652109"/>
                              </a:cubicBezTo>
                              <a:close/>
                              <a:moveTo>
                                <a:pt x="2695561" y="652109"/>
                              </a:moveTo>
                              <a:cubicBezTo>
                                <a:pt x="2688138" y="652109"/>
                                <a:pt x="2681789" y="654534"/>
                                <a:pt x="2676515" y="659385"/>
                              </a:cubicBezTo>
                              <a:cubicBezTo>
                                <a:pt x="2671241" y="664236"/>
                                <a:pt x="2668018" y="670503"/>
                                <a:pt x="2666846" y="678186"/>
                              </a:cubicBezTo>
                              <a:lnTo>
                                <a:pt x="2726521" y="678186"/>
                              </a:lnTo>
                              <a:cubicBezTo>
                                <a:pt x="2725219" y="671545"/>
                                <a:pt x="2721769" y="665538"/>
                                <a:pt x="2716169" y="660167"/>
                              </a:cubicBezTo>
                              <a:cubicBezTo>
                                <a:pt x="2710569" y="654795"/>
                                <a:pt x="2703700" y="652109"/>
                                <a:pt x="2695561" y="652109"/>
                              </a:cubicBezTo>
                              <a:close/>
                              <a:moveTo>
                                <a:pt x="1924035" y="652109"/>
                              </a:moveTo>
                              <a:cubicBezTo>
                                <a:pt x="1916613" y="652109"/>
                                <a:pt x="1910264" y="654534"/>
                                <a:pt x="1904990" y="659385"/>
                              </a:cubicBezTo>
                              <a:cubicBezTo>
                                <a:pt x="1899716" y="664236"/>
                                <a:pt x="1896493" y="670503"/>
                                <a:pt x="1895321" y="678186"/>
                              </a:cubicBezTo>
                              <a:lnTo>
                                <a:pt x="1954997" y="678186"/>
                              </a:lnTo>
                              <a:cubicBezTo>
                                <a:pt x="1953694" y="671545"/>
                                <a:pt x="1950243" y="665538"/>
                                <a:pt x="1944643" y="660167"/>
                              </a:cubicBezTo>
                              <a:cubicBezTo>
                                <a:pt x="1939044" y="654795"/>
                                <a:pt x="1932175" y="652109"/>
                                <a:pt x="1924035" y="652109"/>
                              </a:cubicBezTo>
                              <a:close/>
                              <a:moveTo>
                                <a:pt x="1647811" y="652109"/>
                              </a:moveTo>
                              <a:cubicBezTo>
                                <a:pt x="1640388" y="652109"/>
                                <a:pt x="1634039" y="654534"/>
                                <a:pt x="1628765" y="659385"/>
                              </a:cubicBezTo>
                              <a:cubicBezTo>
                                <a:pt x="1623491" y="664236"/>
                                <a:pt x="1620268" y="670503"/>
                                <a:pt x="1619096" y="678186"/>
                              </a:cubicBezTo>
                              <a:lnTo>
                                <a:pt x="1678772" y="678186"/>
                              </a:lnTo>
                              <a:cubicBezTo>
                                <a:pt x="1677469" y="671545"/>
                                <a:pt x="1674018" y="665538"/>
                                <a:pt x="1668419" y="660167"/>
                              </a:cubicBezTo>
                              <a:cubicBezTo>
                                <a:pt x="1662819" y="654795"/>
                                <a:pt x="1655949" y="652109"/>
                                <a:pt x="1647811" y="652109"/>
                              </a:cubicBezTo>
                              <a:close/>
                              <a:moveTo>
                                <a:pt x="1209661" y="652109"/>
                              </a:moveTo>
                              <a:cubicBezTo>
                                <a:pt x="1202238" y="652109"/>
                                <a:pt x="1195889" y="654534"/>
                                <a:pt x="1190615" y="659385"/>
                              </a:cubicBezTo>
                              <a:cubicBezTo>
                                <a:pt x="1185341" y="664236"/>
                                <a:pt x="1182118" y="670503"/>
                                <a:pt x="1180946" y="678186"/>
                              </a:cubicBezTo>
                              <a:lnTo>
                                <a:pt x="1240622" y="678186"/>
                              </a:lnTo>
                              <a:cubicBezTo>
                                <a:pt x="1239319" y="671545"/>
                                <a:pt x="1235868" y="665538"/>
                                <a:pt x="1230269" y="660167"/>
                              </a:cubicBezTo>
                              <a:cubicBezTo>
                                <a:pt x="1224669" y="654795"/>
                                <a:pt x="1217800" y="652109"/>
                                <a:pt x="1209661" y="652109"/>
                              </a:cubicBezTo>
                              <a:close/>
                              <a:moveTo>
                                <a:pt x="3645093" y="639705"/>
                              </a:moveTo>
                              <a:lnTo>
                                <a:pt x="3678301" y="639705"/>
                              </a:lnTo>
                              <a:lnTo>
                                <a:pt x="3678301" y="717742"/>
                              </a:lnTo>
                              <a:lnTo>
                                <a:pt x="3692951" y="717742"/>
                              </a:lnTo>
                              <a:lnTo>
                                <a:pt x="3692951" y="734248"/>
                              </a:lnTo>
                              <a:lnTo>
                                <a:pt x="3645093" y="734248"/>
                              </a:lnTo>
                              <a:lnTo>
                                <a:pt x="3645093" y="717742"/>
                              </a:lnTo>
                              <a:lnTo>
                                <a:pt x="3659744" y="717742"/>
                              </a:lnTo>
                              <a:lnTo>
                                <a:pt x="3659744" y="656211"/>
                              </a:lnTo>
                              <a:lnTo>
                                <a:pt x="3645093" y="656211"/>
                              </a:lnTo>
                              <a:close/>
                              <a:moveTo>
                                <a:pt x="1733159" y="639705"/>
                              </a:moveTo>
                              <a:lnTo>
                                <a:pt x="1780723" y="639705"/>
                              </a:lnTo>
                              <a:lnTo>
                                <a:pt x="1780723" y="656211"/>
                              </a:lnTo>
                              <a:lnTo>
                                <a:pt x="1768428" y="656211"/>
                              </a:lnTo>
                              <a:lnTo>
                                <a:pt x="1788781" y="709831"/>
                              </a:lnTo>
                              <a:lnTo>
                                <a:pt x="1809181" y="656211"/>
                              </a:lnTo>
                              <a:lnTo>
                                <a:pt x="1796057" y="656211"/>
                              </a:lnTo>
                              <a:lnTo>
                                <a:pt x="1796057" y="639705"/>
                              </a:lnTo>
                              <a:lnTo>
                                <a:pt x="1842255" y="639705"/>
                              </a:lnTo>
                              <a:lnTo>
                                <a:pt x="1842255" y="656211"/>
                              </a:lnTo>
                              <a:lnTo>
                                <a:pt x="1827727" y="656211"/>
                              </a:lnTo>
                              <a:lnTo>
                                <a:pt x="1797565" y="735811"/>
                              </a:lnTo>
                              <a:lnTo>
                                <a:pt x="1780757" y="735811"/>
                              </a:lnTo>
                              <a:lnTo>
                                <a:pt x="1749836" y="656211"/>
                              </a:lnTo>
                              <a:lnTo>
                                <a:pt x="1733159" y="656211"/>
                              </a:lnTo>
                              <a:close/>
                              <a:moveTo>
                                <a:pt x="3959353" y="638240"/>
                              </a:moveTo>
                              <a:cubicBezTo>
                                <a:pt x="3965474" y="638240"/>
                                <a:pt x="3970537" y="639689"/>
                                <a:pt x="3974541" y="642586"/>
                              </a:cubicBezTo>
                              <a:cubicBezTo>
                                <a:pt x="3978545" y="645484"/>
                                <a:pt x="3981166" y="649032"/>
                                <a:pt x="3982403" y="653232"/>
                              </a:cubicBezTo>
                              <a:cubicBezTo>
                                <a:pt x="3983641" y="657432"/>
                                <a:pt x="3984259" y="663569"/>
                                <a:pt x="3984259" y="671643"/>
                              </a:cubicBezTo>
                              <a:lnTo>
                                <a:pt x="3984259" y="717742"/>
                              </a:lnTo>
                              <a:lnTo>
                                <a:pt x="4000179" y="717742"/>
                              </a:lnTo>
                              <a:lnTo>
                                <a:pt x="4000179" y="734248"/>
                              </a:lnTo>
                              <a:lnTo>
                                <a:pt x="3965702" y="734248"/>
                              </a:lnTo>
                              <a:lnTo>
                                <a:pt x="3965702" y="672424"/>
                              </a:lnTo>
                              <a:cubicBezTo>
                                <a:pt x="3965702" y="665262"/>
                                <a:pt x="3964627" y="660590"/>
                                <a:pt x="3962479" y="658409"/>
                              </a:cubicBezTo>
                              <a:cubicBezTo>
                                <a:pt x="3960330" y="656227"/>
                                <a:pt x="3957693" y="655137"/>
                                <a:pt x="3954567" y="655137"/>
                              </a:cubicBezTo>
                              <a:cubicBezTo>
                                <a:pt x="3946363" y="655137"/>
                                <a:pt x="3937085" y="659141"/>
                                <a:pt x="3926732" y="667150"/>
                              </a:cubicBezTo>
                              <a:lnTo>
                                <a:pt x="3926732" y="717742"/>
                              </a:lnTo>
                              <a:lnTo>
                                <a:pt x="3943043" y="717742"/>
                              </a:lnTo>
                              <a:lnTo>
                                <a:pt x="3943043" y="734248"/>
                              </a:lnTo>
                              <a:lnTo>
                                <a:pt x="3891571" y="734248"/>
                              </a:lnTo>
                              <a:lnTo>
                                <a:pt x="3891571" y="717742"/>
                              </a:lnTo>
                              <a:lnTo>
                                <a:pt x="3908175" y="717742"/>
                              </a:lnTo>
                              <a:lnTo>
                                <a:pt x="3908175" y="656211"/>
                              </a:lnTo>
                              <a:lnTo>
                                <a:pt x="3891571" y="656211"/>
                              </a:lnTo>
                              <a:lnTo>
                                <a:pt x="3891571" y="639705"/>
                              </a:lnTo>
                              <a:lnTo>
                                <a:pt x="3926732" y="639705"/>
                              </a:lnTo>
                              <a:lnTo>
                                <a:pt x="3926732" y="651132"/>
                              </a:lnTo>
                              <a:cubicBezTo>
                                <a:pt x="3938647" y="642538"/>
                                <a:pt x="3949521" y="638240"/>
                                <a:pt x="3959353" y="638240"/>
                              </a:cubicBezTo>
                              <a:close/>
                              <a:moveTo>
                                <a:pt x="3530440" y="638240"/>
                              </a:moveTo>
                              <a:cubicBezTo>
                                <a:pt x="3542941" y="638240"/>
                                <a:pt x="3554076" y="643221"/>
                                <a:pt x="3563843" y="653183"/>
                              </a:cubicBezTo>
                              <a:lnTo>
                                <a:pt x="3563843" y="639705"/>
                              </a:lnTo>
                              <a:lnTo>
                                <a:pt x="3599394" y="639705"/>
                              </a:lnTo>
                              <a:lnTo>
                                <a:pt x="3599394" y="656211"/>
                              </a:lnTo>
                              <a:lnTo>
                                <a:pt x="3582399" y="656211"/>
                              </a:lnTo>
                              <a:lnTo>
                                <a:pt x="3582399" y="726630"/>
                              </a:lnTo>
                              <a:cubicBezTo>
                                <a:pt x="3582399" y="736136"/>
                                <a:pt x="3581911" y="743185"/>
                                <a:pt x="3580935" y="747775"/>
                              </a:cubicBezTo>
                              <a:cubicBezTo>
                                <a:pt x="3579958" y="752366"/>
                                <a:pt x="3577597" y="757054"/>
                                <a:pt x="3573853" y="761840"/>
                              </a:cubicBezTo>
                              <a:cubicBezTo>
                                <a:pt x="3570109" y="766625"/>
                                <a:pt x="3564493" y="770646"/>
                                <a:pt x="3557006" y="773902"/>
                              </a:cubicBezTo>
                              <a:cubicBezTo>
                                <a:pt x="3549518" y="777157"/>
                                <a:pt x="3541151" y="778785"/>
                                <a:pt x="3531905" y="778785"/>
                              </a:cubicBezTo>
                              <a:cubicBezTo>
                                <a:pt x="3517971" y="778785"/>
                                <a:pt x="3505535" y="774585"/>
                                <a:pt x="3494596" y="766186"/>
                              </a:cubicBezTo>
                              <a:lnTo>
                                <a:pt x="3506707" y="752708"/>
                              </a:lnTo>
                              <a:cubicBezTo>
                                <a:pt x="3514911" y="759089"/>
                                <a:pt x="3523831" y="762279"/>
                                <a:pt x="3533468" y="762279"/>
                              </a:cubicBezTo>
                              <a:cubicBezTo>
                                <a:pt x="3538807" y="762279"/>
                                <a:pt x="3543755" y="761254"/>
                                <a:pt x="3548313" y="759202"/>
                              </a:cubicBezTo>
                              <a:cubicBezTo>
                                <a:pt x="3552871" y="757151"/>
                                <a:pt x="3556273" y="754661"/>
                                <a:pt x="3558520" y="751731"/>
                              </a:cubicBezTo>
                              <a:cubicBezTo>
                                <a:pt x="3560766" y="748801"/>
                                <a:pt x="3562215" y="746017"/>
                                <a:pt x="3562866" y="743380"/>
                              </a:cubicBezTo>
                              <a:cubicBezTo>
                                <a:pt x="3563517" y="740743"/>
                                <a:pt x="3563843" y="736299"/>
                                <a:pt x="3563843" y="730048"/>
                              </a:cubicBezTo>
                              <a:lnTo>
                                <a:pt x="3563843" y="721454"/>
                              </a:lnTo>
                              <a:cubicBezTo>
                                <a:pt x="3560913" y="725165"/>
                                <a:pt x="3556322" y="728681"/>
                                <a:pt x="3550071" y="732002"/>
                              </a:cubicBezTo>
                              <a:cubicBezTo>
                                <a:pt x="3543821" y="735323"/>
                                <a:pt x="3536984" y="736983"/>
                                <a:pt x="3529561" y="736983"/>
                              </a:cubicBezTo>
                              <a:cubicBezTo>
                                <a:pt x="3516017" y="736983"/>
                                <a:pt x="3504981" y="732295"/>
                                <a:pt x="3496451" y="722919"/>
                              </a:cubicBezTo>
                              <a:cubicBezTo>
                                <a:pt x="3487921" y="713542"/>
                                <a:pt x="3483657" y="702018"/>
                                <a:pt x="3483657" y="688344"/>
                              </a:cubicBezTo>
                              <a:cubicBezTo>
                                <a:pt x="3483657" y="673368"/>
                                <a:pt x="3488361" y="661274"/>
                                <a:pt x="3497770" y="652060"/>
                              </a:cubicBezTo>
                              <a:cubicBezTo>
                                <a:pt x="3507179" y="642847"/>
                                <a:pt x="3518069" y="638240"/>
                                <a:pt x="3530440" y="638240"/>
                              </a:cubicBezTo>
                              <a:close/>
                              <a:moveTo>
                                <a:pt x="2863978" y="638240"/>
                              </a:moveTo>
                              <a:cubicBezTo>
                                <a:pt x="2870099" y="638240"/>
                                <a:pt x="2875161" y="639689"/>
                                <a:pt x="2879166" y="642586"/>
                              </a:cubicBezTo>
                              <a:cubicBezTo>
                                <a:pt x="2883170" y="645484"/>
                                <a:pt x="2885791" y="649032"/>
                                <a:pt x="2887028" y="653232"/>
                              </a:cubicBezTo>
                              <a:cubicBezTo>
                                <a:pt x="2888265" y="657432"/>
                                <a:pt x="2888884" y="663569"/>
                                <a:pt x="2888884" y="671643"/>
                              </a:cubicBezTo>
                              <a:lnTo>
                                <a:pt x="2888884" y="717742"/>
                              </a:lnTo>
                              <a:lnTo>
                                <a:pt x="2904804" y="717742"/>
                              </a:lnTo>
                              <a:lnTo>
                                <a:pt x="2904804" y="734248"/>
                              </a:lnTo>
                              <a:lnTo>
                                <a:pt x="2870327" y="734248"/>
                              </a:lnTo>
                              <a:lnTo>
                                <a:pt x="2870327" y="672424"/>
                              </a:lnTo>
                              <a:cubicBezTo>
                                <a:pt x="2870327" y="665262"/>
                                <a:pt x="2869253" y="660590"/>
                                <a:pt x="2867104" y="658409"/>
                              </a:cubicBezTo>
                              <a:cubicBezTo>
                                <a:pt x="2864955" y="656227"/>
                                <a:pt x="2862318" y="655137"/>
                                <a:pt x="2859193" y="655137"/>
                              </a:cubicBezTo>
                              <a:cubicBezTo>
                                <a:pt x="2850989" y="655137"/>
                                <a:pt x="2841710" y="659141"/>
                                <a:pt x="2831357" y="667150"/>
                              </a:cubicBezTo>
                              <a:lnTo>
                                <a:pt x="2831357" y="717742"/>
                              </a:lnTo>
                              <a:lnTo>
                                <a:pt x="2847668" y="717742"/>
                              </a:lnTo>
                              <a:lnTo>
                                <a:pt x="2847668" y="734248"/>
                              </a:lnTo>
                              <a:lnTo>
                                <a:pt x="2796197" y="734248"/>
                              </a:lnTo>
                              <a:lnTo>
                                <a:pt x="2796197" y="717742"/>
                              </a:lnTo>
                              <a:lnTo>
                                <a:pt x="2812800" y="717742"/>
                              </a:lnTo>
                              <a:lnTo>
                                <a:pt x="2812800" y="656211"/>
                              </a:lnTo>
                              <a:lnTo>
                                <a:pt x="2796197" y="656211"/>
                              </a:lnTo>
                              <a:lnTo>
                                <a:pt x="2796197" y="639705"/>
                              </a:lnTo>
                              <a:lnTo>
                                <a:pt x="2831357" y="639705"/>
                              </a:lnTo>
                              <a:lnTo>
                                <a:pt x="2831357" y="651132"/>
                              </a:lnTo>
                              <a:cubicBezTo>
                                <a:pt x="2843273" y="642538"/>
                                <a:pt x="2854146" y="638240"/>
                                <a:pt x="2863978" y="638240"/>
                              </a:cubicBezTo>
                              <a:close/>
                              <a:moveTo>
                                <a:pt x="2502459" y="638240"/>
                              </a:moveTo>
                              <a:cubicBezTo>
                                <a:pt x="2513248" y="638240"/>
                                <a:pt x="2520690" y="643156"/>
                                <a:pt x="2524785" y="652988"/>
                              </a:cubicBezTo>
                              <a:cubicBezTo>
                                <a:pt x="2537091" y="643156"/>
                                <a:pt x="2548551" y="638240"/>
                                <a:pt x="2559164" y="638240"/>
                              </a:cubicBezTo>
                              <a:cubicBezTo>
                                <a:pt x="2565285" y="638240"/>
                                <a:pt x="2570315" y="639591"/>
                                <a:pt x="2574254" y="642293"/>
                              </a:cubicBezTo>
                              <a:cubicBezTo>
                                <a:pt x="2578193" y="644995"/>
                                <a:pt x="2580847" y="648414"/>
                                <a:pt x="2582214" y="652549"/>
                              </a:cubicBezTo>
                              <a:cubicBezTo>
                                <a:pt x="2583581" y="656683"/>
                                <a:pt x="2584265" y="662787"/>
                                <a:pt x="2584265" y="670861"/>
                              </a:cubicBezTo>
                              <a:lnTo>
                                <a:pt x="2584265" y="717742"/>
                              </a:lnTo>
                              <a:lnTo>
                                <a:pt x="2600771" y="717742"/>
                              </a:lnTo>
                              <a:lnTo>
                                <a:pt x="2600771" y="734248"/>
                              </a:lnTo>
                              <a:lnTo>
                                <a:pt x="2565708" y="734248"/>
                              </a:lnTo>
                              <a:lnTo>
                                <a:pt x="2565708" y="674182"/>
                              </a:lnTo>
                              <a:cubicBezTo>
                                <a:pt x="2565708" y="668713"/>
                                <a:pt x="2565464" y="664855"/>
                                <a:pt x="2564975" y="662608"/>
                              </a:cubicBezTo>
                              <a:cubicBezTo>
                                <a:pt x="2564487" y="660362"/>
                                <a:pt x="2563250" y="658506"/>
                                <a:pt x="2561264" y="657041"/>
                              </a:cubicBezTo>
                              <a:cubicBezTo>
                                <a:pt x="2559278" y="655576"/>
                                <a:pt x="2556885" y="654844"/>
                                <a:pt x="2554085" y="654844"/>
                              </a:cubicBezTo>
                              <a:cubicBezTo>
                                <a:pt x="2546142" y="654844"/>
                                <a:pt x="2537124" y="658913"/>
                                <a:pt x="2527031" y="667052"/>
                              </a:cubicBezTo>
                              <a:lnTo>
                                <a:pt x="2527031" y="717742"/>
                              </a:lnTo>
                              <a:lnTo>
                                <a:pt x="2543245" y="717742"/>
                              </a:lnTo>
                              <a:lnTo>
                                <a:pt x="2543245" y="734248"/>
                              </a:lnTo>
                              <a:lnTo>
                                <a:pt x="2508475" y="734248"/>
                              </a:lnTo>
                              <a:lnTo>
                                <a:pt x="2508475" y="672424"/>
                              </a:lnTo>
                              <a:cubicBezTo>
                                <a:pt x="2508475" y="666238"/>
                                <a:pt x="2507581" y="661762"/>
                                <a:pt x="2505795" y="658995"/>
                              </a:cubicBezTo>
                              <a:cubicBezTo>
                                <a:pt x="2504009" y="656227"/>
                                <a:pt x="2500973" y="654844"/>
                                <a:pt x="2496685" y="654844"/>
                              </a:cubicBezTo>
                              <a:cubicBezTo>
                                <a:pt x="2489672" y="654844"/>
                                <a:pt x="2480644" y="658913"/>
                                <a:pt x="2469603" y="667052"/>
                              </a:cubicBezTo>
                              <a:lnTo>
                                <a:pt x="2469603" y="717742"/>
                              </a:lnTo>
                              <a:lnTo>
                                <a:pt x="2486206" y="717742"/>
                              </a:lnTo>
                              <a:lnTo>
                                <a:pt x="2486206" y="734248"/>
                              </a:lnTo>
                              <a:lnTo>
                                <a:pt x="2434149" y="734248"/>
                              </a:lnTo>
                              <a:lnTo>
                                <a:pt x="2434149" y="717742"/>
                              </a:lnTo>
                              <a:lnTo>
                                <a:pt x="2451045" y="717742"/>
                              </a:lnTo>
                              <a:lnTo>
                                <a:pt x="2451045" y="656211"/>
                              </a:lnTo>
                              <a:lnTo>
                                <a:pt x="2435321" y="656211"/>
                              </a:lnTo>
                              <a:lnTo>
                                <a:pt x="2435321" y="639705"/>
                              </a:lnTo>
                              <a:lnTo>
                                <a:pt x="2469603" y="639705"/>
                              </a:lnTo>
                              <a:lnTo>
                                <a:pt x="2469603" y="651621"/>
                              </a:lnTo>
                              <a:cubicBezTo>
                                <a:pt x="2480783" y="642700"/>
                                <a:pt x="2491735" y="638240"/>
                                <a:pt x="2502459" y="638240"/>
                              </a:cubicBezTo>
                              <a:close/>
                              <a:moveTo>
                                <a:pt x="2337759" y="638240"/>
                              </a:moveTo>
                              <a:cubicBezTo>
                                <a:pt x="2351042" y="638240"/>
                                <a:pt x="2362030" y="642798"/>
                                <a:pt x="2370722" y="651914"/>
                              </a:cubicBezTo>
                              <a:cubicBezTo>
                                <a:pt x="2379415" y="661029"/>
                                <a:pt x="2383761" y="672880"/>
                                <a:pt x="2383761" y="687465"/>
                              </a:cubicBezTo>
                              <a:cubicBezTo>
                                <a:pt x="2383761" y="702766"/>
                                <a:pt x="2379041" y="714845"/>
                                <a:pt x="2369599" y="723700"/>
                              </a:cubicBezTo>
                              <a:cubicBezTo>
                                <a:pt x="2360158" y="732555"/>
                                <a:pt x="2349414" y="736983"/>
                                <a:pt x="2337369" y="736983"/>
                              </a:cubicBezTo>
                              <a:cubicBezTo>
                                <a:pt x="2324867" y="736983"/>
                                <a:pt x="2313798" y="732165"/>
                                <a:pt x="2304161" y="722528"/>
                              </a:cubicBezTo>
                              <a:lnTo>
                                <a:pt x="2304161" y="760130"/>
                              </a:lnTo>
                              <a:lnTo>
                                <a:pt x="2322523" y="760130"/>
                              </a:lnTo>
                              <a:lnTo>
                                <a:pt x="2322523" y="776636"/>
                              </a:lnTo>
                              <a:lnTo>
                                <a:pt x="2268317" y="776636"/>
                              </a:lnTo>
                              <a:lnTo>
                                <a:pt x="2268317" y="760130"/>
                              </a:lnTo>
                              <a:lnTo>
                                <a:pt x="2285604" y="760130"/>
                              </a:lnTo>
                              <a:lnTo>
                                <a:pt x="2285604" y="656211"/>
                              </a:lnTo>
                              <a:lnTo>
                                <a:pt x="2269684" y="656211"/>
                              </a:lnTo>
                              <a:lnTo>
                                <a:pt x="2269684" y="639705"/>
                              </a:lnTo>
                              <a:lnTo>
                                <a:pt x="2304161" y="639705"/>
                              </a:lnTo>
                              <a:lnTo>
                                <a:pt x="2304161" y="654551"/>
                              </a:lnTo>
                              <a:cubicBezTo>
                                <a:pt x="2313407" y="643677"/>
                                <a:pt x="2324607" y="638240"/>
                                <a:pt x="2337759" y="638240"/>
                              </a:cubicBezTo>
                              <a:close/>
                              <a:moveTo>
                                <a:pt x="971043" y="638240"/>
                              </a:moveTo>
                              <a:lnTo>
                                <a:pt x="975926" y="638240"/>
                              </a:lnTo>
                              <a:lnTo>
                                <a:pt x="975926" y="656992"/>
                              </a:lnTo>
                              <a:lnTo>
                                <a:pt x="972215" y="656992"/>
                              </a:lnTo>
                              <a:cubicBezTo>
                                <a:pt x="962773" y="656992"/>
                                <a:pt x="955725" y="657937"/>
                                <a:pt x="951069" y="659825"/>
                              </a:cubicBezTo>
                              <a:cubicBezTo>
                                <a:pt x="946414" y="661713"/>
                                <a:pt x="942963" y="665148"/>
                                <a:pt x="940717" y="670129"/>
                              </a:cubicBezTo>
                              <a:cubicBezTo>
                                <a:pt x="938470" y="675110"/>
                                <a:pt x="937347" y="684047"/>
                                <a:pt x="937347" y="696939"/>
                              </a:cubicBezTo>
                              <a:lnTo>
                                <a:pt x="937347" y="717742"/>
                              </a:lnTo>
                              <a:lnTo>
                                <a:pt x="957955" y="717742"/>
                              </a:lnTo>
                              <a:lnTo>
                                <a:pt x="957955" y="734248"/>
                              </a:lnTo>
                              <a:lnTo>
                                <a:pt x="899745" y="734248"/>
                              </a:lnTo>
                              <a:lnTo>
                                <a:pt x="899745" y="717742"/>
                              </a:lnTo>
                              <a:lnTo>
                                <a:pt x="918790" y="717742"/>
                              </a:lnTo>
                              <a:lnTo>
                                <a:pt x="918790" y="656211"/>
                              </a:lnTo>
                              <a:lnTo>
                                <a:pt x="899745" y="656211"/>
                              </a:lnTo>
                              <a:lnTo>
                                <a:pt x="899745" y="639705"/>
                              </a:lnTo>
                              <a:lnTo>
                                <a:pt x="933636" y="639705"/>
                              </a:lnTo>
                              <a:lnTo>
                                <a:pt x="933636" y="660997"/>
                              </a:lnTo>
                              <a:cubicBezTo>
                                <a:pt x="935719" y="655462"/>
                                <a:pt x="938617" y="650872"/>
                                <a:pt x="942328" y="647226"/>
                              </a:cubicBezTo>
                              <a:cubicBezTo>
                                <a:pt x="946039" y="643579"/>
                                <a:pt x="949962" y="641170"/>
                                <a:pt x="954097" y="639998"/>
                              </a:cubicBezTo>
                              <a:cubicBezTo>
                                <a:pt x="958232" y="638826"/>
                                <a:pt x="963880" y="638240"/>
                                <a:pt x="971043" y="638240"/>
                              </a:cubicBezTo>
                              <a:close/>
                              <a:moveTo>
                                <a:pt x="447168" y="638240"/>
                              </a:moveTo>
                              <a:lnTo>
                                <a:pt x="452051" y="638240"/>
                              </a:lnTo>
                              <a:lnTo>
                                <a:pt x="452051" y="656992"/>
                              </a:lnTo>
                              <a:lnTo>
                                <a:pt x="448340" y="656992"/>
                              </a:lnTo>
                              <a:cubicBezTo>
                                <a:pt x="438898" y="656992"/>
                                <a:pt x="431850" y="657937"/>
                                <a:pt x="427194" y="659825"/>
                              </a:cubicBezTo>
                              <a:cubicBezTo>
                                <a:pt x="422539" y="661713"/>
                                <a:pt x="419088" y="665148"/>
                                <a:pt x="416842" y="670129"/>
                              </a:cubicBezTo>
                              <a:cubicBezTo>
                                <a:pt x="414595" y="675110"/>
                                <a:pt x="413472" y="684047"/>
                                <a:pt x="413472" y="696939"/>
                              </a:cubicBezTo>
                              <a:lnTo>
                                <a:pt x="413472" y="717742"/>
                              </a:lnTo>
                              <a:lnTo>
                                <a:pt x="434080" y="717742"/>
                              </a:lnTo>
                              <a:lnTo>
                                <a:pt x="434080" y="734248"/>
                              </a:lnTo>
                              <a:lnTo>
                                <a:pt x="375870" y="734248"/>
                              </a:lnTo>
                              <a:lnTo>
                                <a:pt x="375870" y="717742"/>
                              </a:lnTo>
                              <a:lnTo>
                                <a:pt x="394915" y="717742"/>
                              </a:lnTo>
                              <a:lnTo>
                                <a:pt x="394915" y="656211"/>
                              </a:lnTo>
                              <a:lnTo>
                                <a:pt x="375870" y="656211"/>
                              </a:lnTo>
                              <a:lnTo>
                                <a:pt x="375870" y="639705"/>
                              </a:lnTo>
                              <a:lnTo>
                                <a:pt x="409761" y="639705"/>
                              </a:lnTo>
                              <a:lnTo>
                                <a:pt x="409761" y="660997"/>
                              </a:lnTo>
                              <a:cubicBezTo>
                                <a:pt x="411844" y="655462"/>
                                <a:pt x="414742" y="650872"/>
                                <a:pt x="418453" y="647226"/>
                              </a:cubicBezTo>
                              <a:cubicBezTo>
                                <a:pt x="422165" y="643579"/>
                                <a:pt x="426087" y="641170"/>
                                <a:pt x="430222" y="639998"/>
                              </a:cubicBezTo>
                              <a:cubicBezTo>
                                <a:pt x="434357" y="638826"/>
                                <a:pt x="440005" y="638240"/>
                                <a:pt x="447168" y="638240"/>
                              </a:cubicBezTo>
                              <a:close/>
                              <a:moveTo>
                                <a:pt x="3791131" y="637068"/>
                              </a:moveTo>
                              <a:cubicBezTo>
                                <a:pt x="3804739" y="637068"/>
                                <a:pt x="3816427" y="641675"/>
                                <a:pt x="3826194" y="650888"/>
                              </a:cubicBezTo>
                              <a:cubicBezTo>
                                <a:pt x="3835961" y="660102"/>
                                <a:pt x="3840844" y="672131"/>
                                <a:pt x="3840844" y="686977"/>
                              </a:cubicBezTo>
                              <a:cubicBezTo>
                                <a:pt x="3840844" y="701822"/>
                                <a:pt x="3835977" y="713868"/>
                                <a:pt x="3826243" y="723114"/>
                              </a:cubicBezTo>
                              <a:cubicBezTo>
                                <a:pt x="3816509" y="732360"/>
                                <a:pt x="3804805" y="736983"/>
                                <a:pt x="3791131" y="736983"/>
                              </a:cubicBezTo>
                              <a:cubicBezTo>
                                <a:pt x="3777067" y="736983"/>
                                <a:pt x="3765265" y="732295"/>
                                <a:pt x="3755726" y="722919"/>
                              </a:cubicBezTo>
                              <a:cubicBezTo>
                                <a:pt x="3746187" y="713542"/>
                                <a:pt x="3741418" y="701562"/>
                                <a:pt x="3741418" y="686977"/>
                              </a:cubicBezTo>
                              <a:cubicBezTo>
                                <a:pt x="3741418" y="672391"/>
                                <a:pt x="3746236" y="660427"/>
                                <a:pt x="3755873" y="651083"/>
                              </a:cubicBezTo>
                              <a:cubicBezTo>
                                <a:pt x="3765509" y="641740"/>
                                <a:pt x="3777262" y="637068"/>
                                <a:pt x="3791131" y="637068"/>
                              </a:cubicBezTo>
                              <a:close/>
                              <a:moveTo>
                                <a:pt x="3380872" y="637068"/>
                              </a:moveTo>
                              <a:cubicBezTo>
                                <a:pt x="3393569" y="637068"/>
                                <a:pt x="3405078" y="641642"/>
                                <a:pt x="3415398" y="650790"/>
                              </a:cubicBezTo>
                              <a:cubicBezTo>
                                <a:pt x="3425719" y="659939"/>
                                <a:pt x="3431074" y="673564"/>
                                <a:pt x="3431465" y="691665"/>
                              </a:cubicBezTo>
                              <a:lnTo>
                                <a:pt x="3351963" y="691665"/>
                              </a:lnTo>
                              <a:cubicBezTo>
                                <a:pt x="3353135" y="700390"/>
                                <a:pt x="3356586" y="707454"/>
                                <a:pt x="3362315" y="712859"/>
                              </a:cubicBezTo>
                              <a:cubicBezTo>
                                <a:pt x="3368045" y="718263"/>
                                <a:pt x="3375370" y="720965"/>
                                <a:pt x="3384291" y="720965"/>
                              </a:cubicBezTo>
                              <a:cubicBezTo>
                                <a:pt x="3397248" y="720965"/>
                                <a:pt x="3407503" y="715756"/>
                                <a:pt x="3415056" y="705338"/>
                              </a:cubicBezTo>
                              <a:lnTo>
                                <a:pt x="3431465" y="712566"/>
                              </a:lnTo>
                              <a:cubicBezTo>
                                <a:pt x="3426126" y="720835"/>
                                <a:pt x="3419191" y="726972"/>
                                <a:pt x="3410661" y="730976"/>
                              </a:cubicBezTo>
                              <a:cubicBezTo>
                                <a:pt x="3402131" y="734981"/>
                                <a:pt x="3393211" y="736983"/>
                                <a:pt x="3383900" y="736983"/>
                              </a:cubicBezTo>
                              <a:cubicBezTo>
                                <a:pt x="3369445" y="736983"/>
                                <a:pt x="3357090" y="732474"/>
                                <a:pt x="3346835" y="723456"/>
                              </a:cubicBezTo>
                              <a:cubicBezTo>
                                <a:pt x="3336580" y="714438"/>
                                <a:pt x="3331452" y="702278"/>
                                <a:pt x="3331452" y="686977"/>
                              </a:cubicBezTo>
                              <a:cubicBezTo>
                                <a:pt x="3331452" y="672457"/>
                                <a:pt x="3336449" y="660509"/>
                                <a:pt x="3346444" y="651132"/>
                              </a:cubicBezTo>
                              <a:cubicBezTo>
                                <a:pt x="3356439" y="641756"/>
                                <a:pt x="3367915" y="637068"/>
                                <a:pt x="3380872" y="637068"/>
                              </a:cubicBezTo>
                              <a:close/>
                              <a:moveTo>
                                <a:pt x="2695072" y="637068"/>
                              </a:moveTo>
                              <a:cubicBezTo>
                                <a:pt x="2707769" y="637068"/>
                                <a:pt x="2719278" y="641642"/>
                                <a:pt x="2729598" y="650790"/>
                              </a:cubicBezTo>
                              <a:cubicBezTo>
                                <a:pt x="2739919" y="659939"/>
                                <a:pt x="2745274" y="673564"/>
                                <a:pt x="2745665" y="691665"/>
                              </a:cubicBezTo>
                              <a:lnTo>
                                <a:pt x="2666163" y="691665"/>
                              </a:lnTo>
                              <a:cubicBezTo>
                                <a:pt x="2667335" y="700390"/>
                                <a:pt x="2670785" y="707454"/>
                                <a:pt x="2676515" y="712859"/>
                              </a:cubicBezTo>
                              <a:cubicBezTo>
                                <a:pt x="2682245" y="718263"/>
                                <a:pt x="2689570" y="720965"/>
                                <a:pt x="2698491" y="720965"/>
                              </a:cubicBezTo>
                              <a:cubicBezTo>
                                <a:pt x="2711448" y="720965"/>
                                <a:pt x="2721703" y="715756"/>
                                <a:pt x="2729256" y="705338"/>
                              </a:cubicBezTo>
                              <a:lnTo>
                                <a:pt x="2745665" y="712566"/>
                              </a:lnTo>
                              <a:cubicBezTo>
                                <a:pt x="2740325" y="720835"/>
                                <a:pt x="2733391" y="726972"/>
                                <a:pt x="2724861" y="730976"/>
                              </a:cubicBezTo>
                              <a:cubicBezTo>
                                <a:pt x="2716331" y="734981"/>
                                <a:pt x="2707411" y="736983"/>
                                <a:pt x="2698100" y="736983"/>
                              </a:cubicBezTo>
                              <a:cubicBezTo>
                                <a:pt x="2683645" y="736983"/>
                                <a:pt x="2671290" y="732474"/>
                                <a:pt x="2661035" y="723456"/>
                              </a:cubicBezTo>
                              <a:cubicBezTo>
                                <a:pt x="2650780" y="714438"/>
                                <a:pt x="2645652" y="702278"/>
                                <a:pt x="2645652" y="686977"/>
                              </a:cubicBezTo>
                              <a:cubicBezTo>
                                <a:pt x="2645652" y="672457"/>
                                <a:pt x="2650649" y="660509"/>
                                <a:pt x="2660644" y="651132"/>
                              </a:cubicBezTo>
                              <a:cubicBezTo>
                                <a:pt x="2670639" y="641756"/>
                                <a:pt x="2682115" y="637068"/>
                                <a:pt x="2695072" y="637068"/>
                              </a:cubicBezTo>
                              <a:close/>
                              <a:moveTo>
                                <a:pt x="2171881" y="637068"/>
                              </a:moveTo>
                              <a:cubicBezTo>
                                <a:pt x="2185489" y="637068"/>
                                <a:pt x="2197177" y="641675"/>
                                <a:pt x="2206944" y="650888"/>
                              </a:cubicBezTo>
                              <a:cubicBezTo>
                                <a:pt x="2216711" y="660102"/>
                                <a:pt x="2221594" y="672131"/>
                                <a:pt x="2221594" y="686977"/>
                              </a:cubicBezTo>
                              <a:cubicBezTo>
                                <a:pt x="2221594" y="701822"/>
                                <a:pt x="2216727" y="713868"/>
                                <a:pt x="2206993" y="723114"/>
                              </a:cubicBezTo>
                              <a:cubicBezTo>
                                <a:pt x="2197259" y="732360"/>
                                <a:pt x="2185555" y="736983"/>
                                <a:pt x="2171881" y="736983"/>
                              </a:cubicBezTo>
                              <a:cubicBezTo>
                                <a:pt x="2157817" y="736983"/>
                                <a:pt x="2146015" y="732295"/>
                                <a:pt x="2136476" y="722919"/>
                              </a:cubicBezTo>
                              <a:cubicBezTo>
                                <a:pt x="2126937" y="713542"/>
                                <a:pt x="2122167" y="701562"/>
                                <a:pt x="2122167" y="686977"/>
                              </a:cubicBezTo>
                              <a:cubicBezTo>
                                <a:pt x="2122167" y="672391"/>
                                <a:pt x="2126986" y="660427"/>
                                <a:pt x="2136623" y="651083"/>
                              </a:cubicBezTo>
                              <a:cubicBezTo>
                                <a:pt x="2146259" y="641740"/>
                                <a:pt x="2158012" y="637068"/>
                                <a:pt x="2171881" y="637068"/>
                              </a:cubicBezTo>
                              <a:close/>
                              <a:moveTo>
                                <a:pt x="1923547" y="637068"/>
                              </a:moveTo>
                              <a:cubicBezTo>
                                <a:pt x="1936244" y="637068"/>
                                <a:pt x="1947753" y="641642"/>
                                <a:pt x="1958073" y="650790"/>
                              </a:cubicBezTo>
                              <a:cubicBezTo>
                                <a:pt x="1968393" y="659939"/>
                                <a:pt x="1973749" y="673564"/>
                                <a:pt x="1974139" y="691665"/>
                              </a:cubicBezTo>
                              <a:lnTo>
                                <a:pt x="1894637" y="691665"/>
                              </a:lnTo>
                              <a:cubicBezTo>
                                <a:pt x="1895809" y="700390"/>
                                <a:pt x="1899260" y="707454"/>
                                <a:pt x="1904990" y="712859"/>
                              </a:cubicBezTo>
                              <a:cubicBezTo>
                                <a:pt x="1910720" y="718263"/>
                                <a:pt x="1918045" y="720965"/>
                                <a:pt x="1926965" y="720965"/>
                              </a:cubicBezTo>
                              <a:cubicBezTo>
                                <a:pt x="1939923" y="720965"/>
                                <a:pt x="1950178" y="715756"/>
                                <a:pt x="1957731" y="705338"/>
                              </a:cubicBezTo>
                              <a:lnTo>
                                <a:pt x="1974139" y="712566"/>
                              </a:lnTo>
                              <a:cubicBezTo>
                                <a:pt x="1968801" y="720835"/>
                                <a:pt x="1961866" y="726972"/>
                                <a:pt x="1953336" y="730976"/>
                              </a:cubicBezTo>
                              <a:cubicBezTo>
                                <a:pt x="1944806" y="734981"/>
                                <a:pt x="1935886" y="736983"/>
                                <a:pt x="1926575" y="736983"/>
                              </a:cubicBezTo>
                              <a:cubicBezTo>
                                <a:pt x="1912120" y="736983"/>
                                <a:pt x="1899765" y="732474"/>
                                <a:pt x="1889510" y="723456"/>
                              </a:cubicBezTo>
                              <a:cubicBezTo>
                                <a:pt x="1879255" y="714438"/>
                                <a:pt x="1874127" y="702278"/>
                                <a:pt x="1874127" y="686977"/>
                              </a:cubicBezTo>
                              <a:cubicBezTo>
                                <a:pt x="1874127" y="672457"/>
                                <a:pt x="1879124" y="660509"/>
                                <a:pt x="1889119" y="651132"/>
                              </a:cubicBezTo>
                              <a:cubicBezTo>
                                <a:pt x="1899114" y="641756"/>
                                <a:pt x="1910590" y="637068"/>
                                <a:pt x="1923547" y="637068"/>
                              </a:cubicBezTo>
                              <a:close/>
                              <a:moveTo>
                                <a:pt x="1647322" y="637068"/>
                              </a:moveTo>
                              <a:cubicBezTo>
                                <a:pt x="1660019" y="637068"/>
                                <a:pt x="1671528" y="641642"/>
                                <a:pt x="1681848" y="650790"/>
                              </a:cubicBezTo>
                              <a:cubicBezTo>
                                <a:pt x="1692168" y="659939"/>
                                <a:pt x="1697524" y="673564"/>
                                <a:pt x="1697915" y="691665"/>
                              </a:cubicBezTo>
                              <a:lnTo>
                                <a:pt x="1618412" y="691665"/>
                              </a:lnTo>
                              <a:cubicBezTo>
                                <a:pt x="1619585" y="700390"/>
                                <a:pt x="1623035" y="707454"/>
                                <a:pt x="1628765" y="712859"/>
                              </a:cubicBezTo>
                              <a:cubicBezTo>
                                <a:pt x="1634495" y="718263"/>
                                <a:pt x="1641820" y="720965"/>
                                <a:pt x="1650741" y="720965"/>
                              </a:cubicBezTo>
                              <a:cubicBezTo>
                                <a:pt x="1663698" y="720965"/>
                                <a:pt x="1673953" y="715756"/>
                                <a:pt x="1681506" y="705338"/>
                              </a:cubicBezTo>
                              <a:lnTo>
                                <a:pt x="1697915" y="712566"/>
                              </a:lnTo>
                              <a:cubicBezTo>
                                <a:pt x="1692575" y="720835"/>
                                <a:pt x="1685641" y="726972"/>
                                <a:pt x="1677111" y="730976"/>
                              </a:cubicBezTo>
                              <a:cubicBezTo>
                                <a:pt x="1668581" y="734981"/>
                                <a:pt x="1659661" y="736983"/>
                                <a:pt x="1650350" y="736983"/>
                              </a:cubicBezTo>
                              <a:cubicBezTo>
                                <a:pt x="1635895" y="736983"/>
                                <a:pt x="1623540" y="732474"/>
                                <a:pt x="1613285" y="723456"/>
                              </a:cubicBezTo>
                              <a:cubicBezTo>
                                <a:pt x="1603029" y="714438"/>
                                <a:pt x="1597902" y="702278"/>
                                <a:pt x="1597902" y="686977"/>
                              </a:cubicBezTo>
                              <a:cubicBezTo>
                                <a:pt x="1597902" y="672457"/>
                                <a:pt x="1602899" y="660509"/>
                                <a:pt x="1612894" y="651132"/>
                              </a:cubicBezTo>
                              <a:cubicBezTo>
                                <a:pt x="1622889" y="641756"/>
                                <a:pt x="1634365" y="637068"/>
                                <a:pt x="1647322" y="637068"/>
                              </a:cubicBezTo>
                              <a:close/>
                              <a:moveTo>
                                <a:pt x="1209172" y="637068"/>
                              </a:moveTo>
                              <a:cubicBezTo>
                                <a:pt x="1221869" y="637068"/>
                                <a:pt x="1233378" y="641642"/>
                                <a:pt x="1243698" y="650790"/>
                              </a:cubicBezTo>
                              <a:cubicBezTo>
                                <a:pt x="1254018" y="659939"/>
                                <a:pt x="1259374" y="673564"/>
                                <a:pt x="1259765" y="691665"/>
                              </a:cubicBezTo>
                              <a:lnTo>
                                <a:pt x="1180263" y="691665"/>
                              </a:lnTo>
                              <a:cubicBezTo>
                                <a:pt x="1181434" y="700390"/>
                                <a:pt x="1184885" y="707454"/>
                                <a:pt x="1190615" y="712859"/>
                              </a:cubicBezTo>
                              <a:cubicBezTo>
                                <a:pt x="1196345" y="718263"/>
                                <a:pt x="1203670" y="720965"/>
                                <a:pt x="1212591" y="720965"/>
                              </a:cubicBezTo>
                              <a:cubicBezTo>
                                <a:pt x="1225548" y="720965"/>
                                <a:pt x="1235803" y="715756"/>
                                <a:pt x="1243356" y="705338"/>
                              </a:cubicBezTo>
                              <a:lnTo>
                                <a:pt x="1259765" y="712566"/>
                              </a:lnTo>
                              <a:cubicBezTo>
                                <a:pt x="1254425" y="720835"/>
                                <a:pt x="1247491" y="726972"/>
                                <a:pt x="1238961" y="730976"/>
                              </a:cubicBezTo>
                              <a:cubicBezTo>
                                <a:pt x="1230431" y="734981"/>
                                <a:pt x="1221511" y="736983"/>
                                <a:pt x="1212200" y="736983"/>
                              </a:cubicBezTo>
                              <a:cubicBezTo>
                                <a:pt x="1197745" y="736983"/>
                                <a:pt x="1185390" y="732474"/>
                                <a:pt x="1175135" y="723456"/>
                              </a:cubicBezTo>
                              <a:cubicBezTo>
                                <a:pt x="1164879" y="714438"/>
                                <a:pt x="1159752" y="702278"/>
                                <a:pt x="1159752" y="686977"/>
                              </a:cubicBezTo>
                              <a:cubicBezTo>
                                <a:pt x="1159752" y="672457"/>
                                <a:pt x="1164749" y="660509"/>
                                <a:pt x="1174744" y="651132"/>
                              </a:cubicBezTo>
                              <a:cubicBezTo>
                                <a:pt x="1184739" y="641756"/>
                                <a:pt x="1196215" y="637068"/>
                                <a:pt x="1209172" y="637068"/>
                              </a:cubicBezTo>
                              <a:close/>
                              <a:moveTo>
                                <a:pt x="1063172" y="637068"/>
                              </a:moveTo>
                              <a:cubicBezTo>
                                <a:pt x="1073655" y="637068"/>
                                <a:pt x="1082510" y="640161"/>
                                <a:pt x="1089738" y="646347"/>
                              </a:cubicBezTo>
                              <a:lnTo>
                                <a:pt x="1089738" y="639705"/>
                              </a:lnTo>
                              <a:lnTo>
                                <a:pt x="1106341" y="639705"/>
                              </a:lnTo>
                              <a:lnTo>
                                <a:pt x="1106341" y="675452"/>
                              </a:lnTo>
                              <a:lnTo>
                                <a:pt x="1089738" y="675452"/>
                              </a:lnTo>
                              <a:cubicBezTo>
                                <a:pt x="1088891" y="668615"/>
                                <a:pt x="1086108" y="663373"/>
                                <a:pt x="1081387" y="659727"/>
                              </a:cubicBezTo>
                              <a:cubicBezTo>
                                <a:pt x="1076666" y="656081"/>
                                <a:pt x="1071181" y="654258"/>
                                <a:pt x="1064930" y="654258"/>
                              </a:cubicBezTo>
                              <a:cubicBezTo>
                                <a:pt x="1056596" y="654258"/>
                                <a:pt x="1049824" y="657204"/>
                                <a:pt x="1044615" y="663097"/>
                              </a:cubicBezTo>
                              <a:cubicBezTo>
                                <a:pt x="1039406" y="668989"/>
                                <a:pt x="1036801" y="676721"/>
                                <a:pt x="1036801" y="686293"/>
                              </a:cubicBezTo>
                              <a:cubicBezTo>
                                <a:pt x="1036801" y="695213"/>
                                <a:pt x="1039276" y="703076"/>
                                <a:pt x="1044224" y="709880"/>
                              </a:cubicBezTo>
                              <a:cubicBezTo>
                                <a:pt x="1049173" y="716684"/>
                                <a:pt x="1056335" y="720086"/>
                                <a:pt x="1065711" y="720086"/>
                              </a:cubicBezTo>
                              <a:cubicBezTo>
                                <a:pt x="1078734" y="720086"/>
                                <a:pt x="1088175" y="713901"/>
                                <a:pt x="1094035" y="701529"/>
                              </a:cubicBezTo>
                              <a:lnTo>
                                <a:pt x="1109369" y="708757"/>
                              </a:lnTo>
                              <a:cubicBezTo>
                                <a:pt x="1100905" y="727574"/>
                                <a:pt x="1086091" y="736983"/>
                                <a:pt x="1064930" y="736983"/>
                              </a:cubicBezTo>
                              <a:cubicBezTo>
                                <a:pt x="1049954" y="736983"/>
                                <a:pt x="1038169" y="731872"/>
                                <a:pt x="1029574" y="721649"/>
                              </a:cubicBezTo>
                              <a:cubicBezTo>
                                <a:pt x="1020979" y="711426"/>
                                <a:pt x="1016682" y="699641"/>
                                <a:pt x="1016682" y="686293"/>
                              </a:cubicBezTo>
                              <a:cubicBezTo>
                                <a:pt x="1016682" y="672033"/>
                                <a:pt x="1021370" y="660264"/>
                                <a:pt x="1030746" y="650986"/>
                              </a:cubicBezTo>
                              <a:cubicBezTo>
                                <a:pt x="1040122" y="641707"/>
                                <a:pt x="1050931" y="637068"/>
                                <a:pt x="1063172" y="637068"/>
                              </a:cubicBezTo>
                              <a:close/>
                              <a:moveTo>
                                <a:pt x="800281" y="637068"/>
                              </a:moveTo>
                              <a:cubicBezTo>
                                <a:pt x="813889" y="637068"/>
                                <a:pt x="825577" y="641675"/>
                                <a:pt x="835344" y="650888"/>
                              </a:cubicBezTo>
                              <a:cubicBezTo>
                                <a:pt x="845111" y="660102"/>
                                <a:pt x="849994" y="672131"/>
                                <a:pt x="849994" y="686977"/>
                              </a:cubicBezTo>
                              <a:cubicBezTo>
                                <a:pt x="849994" y="701822"/>
                                <a:pt x="845127" y="713868"/>
                                <a:pt x="835393" y="723114"/>
                              </a:cubicBezTo>
                              <a:cubicBezTo>
                                <a:pt x="825659" y="732360"/>
                                <a:pt x="813955" y="736983"/>
                                <a:pt x="800281" y="736983"/>
                              </a:cubicBezTo>
                              <a:cubicBezTo>
                                <a:pt x="786217" y="736983"/>
                                <a:pt x="774415" y="732295"/>
                                <a:pt x="764876" y="722919"/>
                              </a:cubicBezTo>
                              <a:cubicBezTo>
                                <a:pt x="755337" y="713542"/>
                                <a:pt x="750568" y="701562"/>
                                <a:pt x="750568" y="686977"/>
                              </a:cubicBezTo>
                              <a:cubicBezTo>
                                <a:pt x="750568" y="672391"/>
                                <a:pt x="755386" y="660427"/>
                                <a:pt x="765023" y="651083"/>
                              </a:cubicBezTo>
                              <a:cubicBezTo>
                                <a:pt x="774659" y="641740"/>
                                <a:pt x="786412" y="637068"/>
                                <a:pt x="800281" y="637068"/>
                              </a:cubicBezTo>
                              <a:close/>
                              <a:moveTo>
                                <a:pt x="276406" y="637068"/>
                              </a:moveTo>
                              <a:cubicBezTo>
                                <a:pt x="290014" y="637068"/>
                                <a:pt x="301702" y="641675"/>
                                <a:pt x="311469" y="650888"/>
                              </a:cubicBezTo>
                              <a:cubicBezTo>
                                <a:pt x="321236" y="660102"/>
                                <a:pt x="326119" y="672131"/>
                                <a:pt x="326119" y="686977"/>
                              </a:cubicBezTo>
                              <a:cubicBezTo>
                                <a:pt x="326119" y="701822"/>
                                <a:pt x="321252" y="713868"/>
                                <a:pt x="311518" y="723114"/>
                              </a:cubicBezTo>
                              <a:cubicBezTo>
                                <a:pt x="301783" y="732360"/>
                                <a:pt x="290079" y="736983"/>
                                <a:pt x="276406" y="736983"/>
                              </a:cubicBezTo>
                              <a:cubicBezTo>
                                <a:pt x="262342" y="736983"/>
                                <a:pt x="250540" y="732295"/>
                                <a:pt x="241001" y="722919"/>
                              </a:cubicBezTo>
                              <a:cubicBezTo>
                                <a:pt x="231462" y="713542"/>
                                <a:pt x="226693" y="701562"/>
                                <a:pt x="226693" y="686977"/>
                              </a:cubicBezTo>
                              <a:cubicBezTo>
                                <a:pt x="226693" y="672391"/>
                                <a:pt x="231511" y="660427"/>
                                <a:pt x="241148" y="651083"/>
                              </a:cubicBezTo>
                              <a:cubicBezTo>
                                <a:pt x="250784" y="641740"/>
                                <a:pt x="262537" y="637068"/>
                                <a:pt x="276406" y="637068"/>
                              </a:cubicBezTo>
                              <a:close/>
                              <a:moveTo>
                                <a:pt x="3204004" y="615386"/>
                              </a:moveTo>
                              <a:lnTo>
                                <a:pt x="3204004" y="653769"/>
                              </a:lnTo>
                              <a:lnTo>
                                <a:pt x="3220022" y="653769"/>
                              </a:lnTo>
                              <a:cubicBezTo>
                                <a:pt x="3227770" y="653769"/>
                                <a:pt x="3233484" y="653265"/>
                                <a:pt x="3237163" y="652256"/>
                              </a:cubicBezTo>
                              <a:cubicBezTo>
                                <a:pt x="3240841" y="651246"/>
                                <a:pt x="3243853" y="649195"/>
                                <a:pt x="3246197" y="646102"/>
                              </a:cubicBezTo>
                              <a:cubicBezTo>
                                <a:pt x="3248541" y="643010"/>
                                <a:pt x="3249713" y="638859"/>
                                <a:pt x="3249713" y="633650"/>
                              </a:cubicBezTo>
                              <a:cubicBezTo>
                                <a:pt x="3249713" y="629222"/>
                                <a:pt x="3248525" y="625478"/>
                                <a:pt x="3246148" y="622418"/>
                              </a:cubicBezTo>
                              <a:cubicBezTo>
                                <a:pt x="3243771" y="619358"/>
                                <a:pt x="3240841" y="617420"/>
                                <a:pt x="3237358" y="616607"/>
                              </a:cubicBezTo>
                              <a:cubicBezTo>
                                <a:pt x="3233874" y="615793"/>
                                <a:pt x="3228551" y="615386"/>
                                <a:pt x="3221389" y="615386"/>
                              </a:cubicBezTo>
                              <a:close/>
                              <a:moveTo>
                                <a:pt x="1451209" y="615386"/>
                              </a:moveTo>
                              <a:lnTo>
                                <a:pt x="1451209" y="717254"/>
                              </a:lnTo>
                              <a:lnTo>
                                <a:pt x="1461952" y="717254"/>
                              </a:lnTo>
                              <a:cubicBezTo>
                                <a:pt x="1473933" y="717254"/>
                                <a:pt x="1483423" y="716505"/>
                                <a:pt x="1490423" y="715007"/>
                              </a:cubicBezTo>
                              <a:cubicBezTo>
                                <a:pt x="1497422" y="713510"/>
                                <a:pt x="1503331" y="710954"/>
                                <a:pt x="1508149" y="707341"/>
                              </a:cubicBezTo>
                              <a:cubicBezTo>
                                <a:pt x="1512968" y="703727"/>
                                <a:pt x="1516875" y="698274"/>
                                <a:pt x="1519869" y="690981"/>
                              </a:cubicBezTo>
                              <a:cubicBezTo>
                                <a:pt x="1522865" y="683688"/>
                                <a:pt x="1524362" y="675094"/>
                                <a:pt x="1524362" y="665197"/>
                              </a:cubicBezTo>
                              <a:cubicBezTo>
                                <a:pt x="1524362" y="653411"/>
                                <a:pt x="1521904" y="643417"/>
                                <a:pt x="1516988" y="635212"/>
                              </a:cubicBezTo>
                              <a:cubicBezTo>
                                <a:pt x="1512073" y="627008"/>
                                <a:pt x="1505789" y="621653"/>
                                <a:pt x="1498138" y="619146"/>
                              </a:cubicBezTo>
                              <a:cubicBezTo>
                                <a:pt x="1490488" y="616639"/>
                                <a:pt x="1478719" y="615386"/>
                                <a:pt x="1462831" y="615386"/>
                              </a:cubicBezTo>
                              <a:close/>
                              <a:moveTo>
                                <a:pt x="2980143" y="608158"/>
                              </a:moveTo>
                              <a:lnTo>
                                <a:pt x="2980143" y="639705"/>
                              </a:lnTo>
                              <a:lnTo>
                                <a:pt x="2997626" y="639705"/>
                              </a:lnTo>
                              <a:lnTo>
                                <a:pt x="2997626" y="656211"/>
                              </a:lnTo>
                              <a:lnTo>
                                <a:pt x="2980143" y="656211"/>
                              </a:lnTo>
                              <a:lnTo>
                                <a:pt x="2980143" y="702115"/>
                              </a:lnTo>
                              <a:cubicBezTo>
                                <a:pt x="2980143" y="709473"/>
                                <a:pt x="2980550" y="714015"/>
                                <a:pt x="2981364" y="715740"/>
                              </a:cubicBezTo>
                              <a:cubicBezTo>
                                <a:pt x="2982178" y="717465"/>
                                <a:pt x="2984213" y="718328"/>
                                <a:pt x="2987469" y="718328"/>
                              </a:cubicBezTo>
                              <a:cubicBezTo>
                                <a:pt x="2990919" y="718328"/>
                                <a:pt x="2994305" y="717677"/>
                                <a:pt x="2997626" y="716375"/>
                              </a:cubicBezTo>
                              <a:lnTo>
                                <a:pt x="2997626" y="733272"/>
                              </a:lnTo>
                              <a:cubicBezTo>
                                <a:pt x="2992873" y="734964"/>
                                <a:pt x="2988119" y="735811"/>
                                <a:pt x="2983366" y="735811"/>
                              </a:cubicBezTo>
                              <a:cubicBezTo>
                                <a:pt x="2977701" y="735811"/>
                                <a:pt x="2973111" y="734557"/>
                                <a:pt x="2969595" y="732051"/>
                              </a:cubicBezTo>
                              <a:cubicBezTo>
                                <a:pt x="2966079" y="729544"/>
                                <a:pt x="2963865" y="726402"/>
                                <a:pt x="2962954" y="722626"/>
                              </a:cubicBezTo>
                              <a:cubicBezTo>
                                <a:pt x="2962042" y="718849"/>
                                <a:pt x="2961586" y="712338"/>
                                <a:pt x="2961586" y="703092"/>
                              </a:cubicBezTo>
                              <a:lnTo>
                                <a:pt x="2961586" y="656211"/>
                              </a:lnTo>
                              <a:lnTo>
                                <a:pt x="2949280" y="656211"/>
                              </a:lnTo>
                              <a:lnTo>
                                <a:pt x="2949280" y="639705"/>
                              </a:lnTo>
                              <a:lnTo>
                                <a:pt x="2961586" y="639705"/>
                              </a:lnTo>
                              <a:lnTo>
                                <a:pt x="2961586" y="625153"/>
                              </a:lnTo>
                              <a:close/>
                              <a:moveTo>
                                <a:pt x="3164839" y="598391"/>
                              </a:moveTo>
                              <a:lnTo>
                                <a:pt x="3220022" y="598391"/>
                              </a:lnTo>
                              <a:cubicBezTo>
                                <a:pt x="3231547" y="598391"/>
                                <a:pt x="3240695" y="599287"/>
                                <a:pt x="3247467" y="601077"/>
                              </a:cubicBezTo>
                              <a:cubicBezTo>
                                <a:pt x="3254238" y="602868"/>
                                <a:pt x="3259838" y="606644"/>
                                <a:pt x="3264265" y="612406"/>
                              </a:cubicBezTo>
                              <a:cubicBezTo>
                                <a:pt x="3268693" y="618168"/>
                                <a:pt x="3270907" y="625346"/>
                                <a:pt x="3270907" y="633940"/>
                              </a:cubicBezTo>
                              <a:cubicBezTo>
                                <a:pt x="3270907" y="651909"/>
                                <a:pt x="3261573" y="663205"/>
                                <a:pt x="3242904" y="667828"/>
                              </a:cubicBezTo>
                              <a:lnTo>
                                <a:pt x="3266903" y="717254"/>
                              </a:lnTo>
                              <a:lnTo>
                                <a:pt x="3283506" y="717254"/>
                              </a:lnTo>
                              <a:lnTo>
                                <a:pt x="3283506" y="734248"/>
                              </a:lnTo>
                              <a:lnTo>
                                <a:pt x="3254081" y="734248"/>
                              </a:lnTo>
                              <a:lnTo>
                                <a:pt x="3223147" y="670764"/>
                              </a:lnTo>
                              <a:lnTo>
                                <a:pt x="3204004" y="670764"/>
                              </a:lnTo>
                              <a:lnTo>
                                <a:pt x="3204004" y="717254"/>
                              </a:lnTo>
                              <a:lnTo>
                                <a:pt x="3221389" y="717254"/>
                              </a:lnTo>
                              <a:lnTo>
                                <a:pt x="3221389" y="734248"/>
                              </a:lnTo>
                              <a:lnTo>
                                <a:pt x="3164839" y="734248"/>
                              </a:lnTo>
                              <a:lnTo>
                                <a:pt x="3164839" y="717254"/>
                              </a:lnTo>
                              <a:lnTo>
                                <a:pt x="3183494" y="717254"/>
                              </a:lnTo>
                              <a:lnTo>
                                <a:pt x="3183494" y="615386"/>
                              </a:lnTo>
                              <a:lnTo>
                                <a:pt x="3164839" y="615386"/>
                              </a:lnTo>
                              <a:close/>
                              <a:moveTo>
                                <a:pt x="2023304" y="598391"/>
                              </a:moveTo>
                              <a:lnTo>
                                <a:pt x="2058660" y="598391"/>
                              </a:lnTo>
                              <a:lnTo>
                                <a:pt x="2058660" y="717742"/>
                              </a:lnTo>
                              <a:lnTo>
                                <a:pt x="2073115" y="717742"/>
                              </a:lnTo>
                              <a:lnTo>
                                <a:pt x="2073115" y="734248"/>
                              </a:lnTo>
                              <a:lnTo>
                                <a:pt x="2023304" y="734248"/>
                              </a:lnTo>
                              <a:lnTo>
                                <a:pt x="2023304" y="717742"/>
                              </a:lnTo>
                              <a:lnTo>
                                <a:pt x="2040103" y="717742"/>
                              </a:lnTo>
                              <a:lnTo>
                                <a:pt x="2040103" y="614897"/>
                              </a:lnTo>
                              <a:lnTo>
                                <a:pt x="2023304" y="614897"/>
                              </a:lnTo>
                              <a:close/>
                              <a:moveTo>
                                <a:pt x="1412239" y="598391"/>
                              </a:moveTo>
                              <a:lnTo>
                                <a:pt x="1464785" y="598391"/>
                              </a:lnTo>
                              <a:cubicBezTo>
                                <a:pt x="1479305" y="598391"/>
                                <a:pt x="1490488" y="599140"/>
                                <a:pt x="1498334" y="600638"/>
                              </a:cubicBezTo>
                              <a:cubicBezTo>
                                <a:pt x="1506180" y="602135"/>
                                <a:pt x="1513781" y="605521"/>
                                <a:pt x="1521139" y="610795"/>
                              </a:cubicBezTo>
                              <a:cubicBezTo>
                                <a:pt x="1528497" y="616069"/>
                                <a:pt x="1534373" y="623313"/>
                                <a:pt x="1538768" y="632526"/>
                              </a:cubicBezTo>
                              <a:cubicBezTo>
                                <a:pt x="1543164" y="641740"/>
                                <a:pt x="1545361" y="652239"/>
                                <a:pt x="1545361" y="664025"/>
                              </a:cubicBezTo>
                              <a:cubicBezTo>
                                <a:pt x="1545361" y="677438"/>
                                <a:pt x="1543245" y="689093"/>
                                <a:pt x="1539013" y="698990"/>
                              </a:cubicBezTo>
                              <a:cubicBezTo>
                                <a:pt x="1534780" y="708887"/>
                                <a:pt x="1529229" y="716277"/>
                                <a:pt x="1522360" y="721161"/>
                              </a:cubicBezTo>
                              <a:cubicBezTo>
                                <a:pt x="1515491" y="726044"/>
                                <a:pt x="1507319" y="729446"/>
                                <a:pt x="1497845" y="731367"/>
                              </a:cubicBezTo>
                              <a:cubicBezTo>
                                <a:pt x="1488372" y="733288"/>
                                <a:pt x="1476309" y="734248"/>
                                <a:pt x="1461659" y="734248"/>
                              </a:cubicBezTo>
                              <a:lnTo>
                                <a:pt x="1412239" y="734248"/>
                              </a:lnTo>
                              <a:lnTo>
                                <a:pt x="1412239" y="717254"/>
                              </a:lnTo>
                              <a:lnTo>
                                <a:pt x="1430698" y="717254"/>
                              </a:lnTo>
                              <a:lnTo>
                                <a:pt x="1430698" y="615386"/>
                              </a:lnTo>
                              <a:lnTo>
                                <a:pt x="1412239" y="615386"/>
                              </a:lnTo>
                              <a:close/>
                              <a:moveTo>
                                <a:pt x="500183" y="598391"/>
                              </a:moveTo>
                              <a:lnTo>
                                <a:pt x="535734" y="598391"/>
                              </a:lnTo>
                              <a:lnTo>
                                <a:pt x="535734" y="683265"/>
                              </a:lnTo>
                              <a:lnTo>
                                <a:pt x="571090" y="655039"/>
                              </a:lnTo>
                              <a:lnTo>
                                <a:pt x="555366" y="655039"/>
                              </a:lnTo>
                              <a:lnTo>
                                <a:pt x="555366" y="639705"/>
                              </a:lnTo>
                              <a:lnTo>
                                <a:pt x="607618" y="639705"/>
                              </a:lnTo>
                              <a:lnTo>
                                <a:pt x="607618" y="655039"/>
                              </a:lnTo>
                              <a:lnTo>
                                <a:pt x="593163" y="655039"/>
                              </a:lnTo>
                              <a:lnTo>
                                <a:pt x="557710" y="684535"/>
                              </a:lnTo>
                              <a:lnTo>
                                <a:pt x="591015" y="717742"/>
                              </a:lnTo>
                              <a:lnTo>
                                <a:pt x="607618" y="717742"/>
                              </a:lnTo>
                              <a:lnTo>
                                <a:pt x="607618" y="734248"/>
                              </a:lnTo>
                              <a:lnTo>
                                <a:pt x="583299" y="734248"/>
                              </a:lnTo>
                              <a:lnTo>
                                <a:pt x="535734" y="686684"/>
                              </a:lnTo>
                              <a:lnTo>
                                <a:pt x="535734" y="717742"/>
                              </a:lnTo>
                              <a:lnTo>
                                <a:pt x="552045" y="717742"/>
                              </a:lnTo>
                              <a:lnTo>
                                <a:pt x="552045" y="734248"/>
                              </a:lnTo>
                              <a:lnTo>
                                <a:pt x="500183" y="734248"/>
                              </a:lnTo>
                              <a:lnTo>
                                <a:pt x="500183" y="717742"/>
                              </a:lnTo>
                              <a:lnTo>
                                <a:pt x="517177" y="717742"/>
                              </a:lnTo>
                              <a:lnTo>
                                <a:pt x="517177" y="614897"/>
                              </a:lnTo>
                              <a:lnTo>
                                <a:pt x="500183" y="614897"/>
                              </a:lnTo>
                              <a:close/>
                              <a:moveTo>
                                <a:pt x="0" y="598391"/>
                              </a:moveTo>
                              <a:lnTo>
                                <a:pt x="51959" y="598391"/>
                              </a:lnTo>
                              <a:lnTo>
                                <a:pt x="51959" y="615386"/>
                              </a:lnTo>
                              <a:lnTo>
                                <a:pt x="35670" y="615386"/>
                              </a:lnTo>
                              <a:lnTo>
                                <a:pt x="61384" y="704264"/>
                              </a:lnTo>
                              <a:lnTo>
                                <a:pt x="86094" y="615386"/>
                              </a:lnTo>
                              <a:lnTo>
                                <a:pt x="69930" y="615386"/>
                              </a:lnTo>
                              <a:lnTo>
                                <a:pt x="69930" y="598391"/>
                              </a:lnTo>
                              <a:lnTo>
                                <a:pt x="132340" y="598391"/>
                              </a:lnTo>
                              <a:lnTo>
                                <a:pt x="132340" y="615386"/>
                              </a:lnTo>
                              <a:lnTo>
                                <a:pt x="116372" y="615386"/>
                              </a:lnTo>
                              <a:lnTo>
                                <a:pt x="141179" y="704264"/>
                              </a:lnTo>
                              <a:lnTo>
                                <a:pt x="166407" y="615386"/>
                              </a:lnTo>
                              <a:lnTo>
                                <a:pt x="150214" y="615386"/>
                              </a:lnTo>
                              <a:lnTo>
                                <a:pt x="150214" y="598391"/>
                              </a:lnTo>
                              <a:lnTo>
                                <a:pt x="200220" y="598391"/>
                              </a:lnTo>
                              <a:lnTo>
                                <a:pt x="200220" y="615386"/>
                              </a:lnTo>
                              <a:lnTo>
                                <a:pt x="184202" y="615386"/>
                              </a:lnTo>
                              <a:lnTo>
                                <a:pt x="150273" y="735616"/>
                              </a:lnTo>
                              <a:lnTo>
                                <a:pt x="130826" y="735616"/>
                              </a:lnTo>
                              <a:lnTo>
                                <a:pt x="100256" y="628180"/>
                              </a:lnTo>
                              <a:lnTo>
                                <a:pt x="69881" y="735616"/>
                              </a:lnTo>
                              <a:lnTo>
                                <a:pt x="50923" y="735616"/>
                              </a:lnTo>
                              <a:lnTo>
                                <a:pt x="16310" y="615386"/>
                              </a:lnTo>
                              <a:lnTo>
                                <a:pt x="0" y="615386"/>
                              </a:lnTo>
                              <a:close/>
                              <a:moveTo>
                                <a:pt x="3668339" y="596438"/>
                              </a:moveTo>
                              <a:cubicBezTo>
                                <a:pt x="3671399" y="596438"/>
                                <a:pt x="3674036" y="597512"/>
                                <a:pt x="3676250" y="599661"/>
                              </a:cubicBezTo>
                              <a:cubicBezTo>
                                <a:pt x="3678463" y="601810"/>
                                <a:pt x="3679571" y="604447"/>
                                <a:pt x="3679571" y="607572"/>
                              </a:cubicBezTo>
                              <a:cubicBezTo>
                                <a:pt x="3679571" y="610698"/>
                                <a:pt x="3678463" y="613351"/>
                                <a:pt x="3676250" y="615532"/>
                              </a:cubicBezTo>
                              <a:cubicBezTo>
                                <a:pt x="3674036" y="617713"/>
                                <a:pt x="3671399" y="618804"/>
                                <a:pt x="3668339" y="618804"/>
                              </a:cubicBezTo>
                              <a:cubicBezTo>
                                <a:pt x="3665213" y="618804"/>
                                <a:pt x="3662560" y="617697"/>
                                <a:pt x="3660379" y="615483"/>
                              </a:cubicBezTo>
                              <a:cubicBezTo>
                                <a:pt x="3658197" y="613270"/>
                                <a:pt x="3657107" y="610632"/>
                                <a:pt x="3657107" y="607572"/>
                              </a:cubicBezTo>
                              <a:cubicBezTo>
                                <a:pt x="3657107" y="604577"/>
                                <a:pt x="3658165" y="601973"/>
                                <a:pt x="3660281" y="599759"/>
                              </a:cubicBezTo>
                              <a:cubicBezTo>
                                <a:pt x="3662397" y="597545"/>
                                <a:pt x="3665083" y="596438"/>
                                <a:pt x="3668339" y="596438"/>
                              </a:cubicBezTo>
                              <a:close/>
                              <a:moveTo>
                                <a:pt x="691553" y="595657"/>
                              </a:moveTo>
                              <a:cubicBezTo>
                                <a:pt x="705877" y="595657"/>
                                <a:pt x="714179" y="602917"/>
                                <a:pt x="716458" y="617437"/>
                              </a:cubicBezTo>
                              <a:lnTo>
                                <a:pt x="699952" y="619976"/>
                              </a:lnTo>
                              <a:cubicBezTo>
                                <a:pt x="699301" y="613921"/>
                                <a:pt x="696924" y="610893"/>
                                <a:pt x="692822" y="610893"/>
                              </a:cubicBezTo>
                              <a:cubicBezTo>
                                <a:pt x="690023" y="610893"/>
                                <a:pt x="688102" y="611850"/>
                                <a:pt x="687060" y="613764"/>
                              </a:cubicBezTo>
                              <a:cubicBezTo>
                                <a:pt x="686018" y="615678"/>
                                <a:pt x="685497" y="619783"/>
                                <a:pt x="685497" y="626077"/>
                              </a:cubicBezTo>
                              <a:lnTo>
                                <a:pt x="685497" y="639705"/>
                              </a:lnTo>
                              <a:lnTo>
                                <a:pt x="701710" y="639705"/>
                              </a:lnTo>
                              <a:lnTo>
                                <a:pt x="701710" y="656113"/>
                              </a:lnTo>
                              <a:lnTo>
                                <a:pt x="685497" y="656113"/>
                              </a:lnTo>
                              <a:lnTo>
                                <a:pt x="685497" y="717742"/>
                              </a:lnTo>
                              <a:lnTo>
                                <a:pt x="703468" y="717742"/>
                              </a:lnTo>
                              <a:lnTo>
                                <a:pt x="703468" y="734248"/>
                              </a:lnTo>
                              <a:lnTo>
                                <a:pt x="653169" y="734248"/>
                              </a:lnTo>
                              <a:lnTo>
                                <a:pt x="653169" y="717742"/>
                              </a:lnTo>
                              <a:lnTo>
                                <a:pt x="666940" y="717742"/>
                              </a:lnTo>
                              <a:lnTo>
                                <a:pt x="666940" y="656113"/>
                              </a:lnTo>
                              <a:lnTo>
                                <a:pt x="653169" y="656113"/>
                              </a:lnTo>
                              <a:lnTo>
                                <a:pt x="653169" y="639705"/>
                              </a:lnTo>
                              <a:lnTo>
                                <a:pt x="666940" y="639705"/>
                              </a:lnTo>
                              <a:lnTo>
                                <a:pt x="666940" y="626062"/>
                              </a:lnTo>
                              <a:cubicBezTo>
                                <a:pt x="666940" y="614563"/>
                                <a:pt x="669382" y="606620"/>
                                <a:pt x="674265" y="602235"/>
                              </a:cubicBezTo>
                              <a:cubicBezTo>
                                <a:pt x="679149" y="597849"/>
                                <a:pt x="684911" y="595657"/>
                                <a:pt x="691553" y="595657"/>
                              </a:cubicBezTo>
                              <a:close/>
                              <a:moveTo>
                                <a:pt x="1940537" y="271504"/>
                              </a:moveTo>
                              <a:cubicBezTo>
                                <a:pt x="1925595" y="271504"/>
                                <a:pt x="1913112" y="275854"/>
                                <a:pt x="1903088" y="284555"/>
                              </a:cubicBezTo>
                              <a:cubicBezTo>
                                <a:pt x="1893064" y="293255"/>
                                <a:pt x="1888052" y="304508"/>
                                <a:pt x="1888052" y="318315"/>
                              </a:cubicBezTo>
                              <a:cubicBezTo>
                                <a:pt x="1888052" y="331177"/>
                                <a:pt x="1892449" y="341957"/>
                                <a:pt x="1901244" y="350658"/>
                              </a:cubicBezTo>
                              <a:cubicBezTo>
                                <a:pt x="1910039" y="359358"/>
                                <a:pt x="1922002" y="363708"/>
                                <a:pt x="1937133" y="363708"/>
                              </a:cubicBezTo>
                              <a:cubicBezTo>
                                <a:pt x="1963233" y="363708"/>
                                <a:pt x="1987915" y="352738"/>
                                <a:pt x="2011179" y="330798"/>
                              </a:cubicBezTo>
                              <a:lnTo>
                                <a:pt x="2011179" y="298740"/>
                              </a:lnTo>
                              <a:cubicBezTo>
                                <a:pt x="1987915" y="280583"/>
                                <a:pt x="1964368" y="271504"/>
                                <a:pt x="1940537" y="271504"/>
                              </a:cubicBezTo>
                              <a:close/>
                              <a:moveTo>
                                <a:pt x="3862234" y="170790"/>
                              </a:moveTo>
                              <a:cubicBezTo>
                                <a:pt x="3836889" y="170790"/>
                                <a:pt x="3815990" y="179688"/>
                                <a:pt x="3799535" y="197484"/>
                              </a:cubicBezTo>
                              <a:cubicBezTo>
                                <a:pt x="3783080" y="215281"/>
                                <a:pt x="3774853" y="237259"/>
                                <a:pt x="3774853" y="263419"/>
                              </a:cubicBezTo>
                              <a:cubicBezTo>
                                <a:pt x="3774853" y="290524"/>
                                <a:pt x="3783317" y="312739"/>
                                <a:pt x="3800245" y="330063"/>
                              </a:cubicBezTo>
                              <a:cubicBezTo>
                                <a:pt x="3817172" y="347386"/>
                                <a:pt x="3837835" y="356048"/>
                                <a:pt x="3862234" y="356048"/>
                              </a:cubicBezTo>
                              <a:cubicBezTo>
                                <a:pt x="3887011" y="356048"/>
                                <a:pt x="3907768" y="347292"/>
                                <a:pt x="3924507" y="329779"/>
                              </a:cubicBezTo>
                              <a:cubicBezTo>
                                <a:pt x="3941245" y="312266"/>
                                <a:pt x="3949615" y="290146"/>
                                <a:pt x="3949615" y="263419"/>
                              </a:cubicBezTo>
                              <a:cubicBezTo>
                                <a:pt x="3949615" y="236502"/>
                                <a:pt x="3941103" y="214335"/>
                                <a:pt x="3924081" y="196917"/>
                              </a:cubicBezTo>
                              <a:cubicBezTo>
                                <a:pt x="3907059" y="179499"/>
                                <a:pt x="3886443" y="170790"/>
                                <a:pt x="3862234" y="170790"/>
                              </a:cubicBezTo>
                              <a:close/>
                              <a:moveTo>
                                <a:pt x="480859" y="170790"/>
                              </a:moveTo>
                              <a:cubicBezTo>
                                <a:pt x="455514" y="170790"/>
                                <a:pt x="434615" y="179688"/>
                                <a:pt x="418160" y="197484"/>
                              </a:cubicBezTo>
                              <a:cubicBezTo>
                                <a:pt x="401705" y="215281"/>
                                <a:pt x="393478" y="237259"/>
                                <a:pt x="393478" y="263419"/>
                              </a:cubicBezTo>
                              <a:cubicBezTo>
                                <a:pt x="393478" y="290524"/>
                                <a:pt x="401942" y="312739"/>
                                <a:pt x="418869" y="330063"/>
                              </a:cubicBezTo>
                              <a:cubicBezTo>
                                <a:pt x="435797" y="347386"/>
                                <a:pt x="456460" y="356048"/>
                                <a:pt x="480859" y="356048"/>
                              </a:cubicBezTo>
                              <a:cubicBezTo>
                                <a:pt x="505635" y="356048"/>
                                <a:pt x="526393" y="347292"/>
                                <a:pt x="543131" y="329779"/>
                              </a:cubicBezTo>
                              <a:cubicBezTo>
                                <a:pt x="559870" y="312266"/>
                                <a:pt x="568239" y="290146"/>
                                <a:pt x="568239" y="263419"/>
                              </a:cubicBezTo>
                              <a:cubicBezTo>
                                <a:pt x="568239" y="236502"/>
                                <a:pt x="559728" y="214335"/>
                                <a:pt x="542706" y="196917"/>
                              </a:cubicBezTo>
                              <a:cubicBezTo>
                                <a:pt x="525684" y="179499"/>
                                <a:pt x="505068" y="170790"/>
                                <a:pt x="480859" y="170790"/>
                              </a:cubicBezTo>
                              <a:close/>
                              <a:moveTo>
                                <a:pt x="1642341" y="162278"/>
                              </a:moveTo>
                              <a:cubicBezTo>
                                <a:pt x="1620780" y="162278"/>
                                <a:pt x="1602339" y="169324"/>
                                <a:pt x="1587019" y="183414"/>
                              </a:cubicBezTo>
                              <a:cubicBezTo>
                                <a:pt x="1571699" y="197505"/>
                                <a:pt x="1562337" y="215709"/>
                                <a:pt x="1558932" y="238027"/>
                              </a:cubicBezTo>
                              <a:lnTo>
                                <a:pt x="1732275" y="238027"/>
                              </a:lnTo>
                              <a:cubicBezTo>
                                <a:pt x="1728492" y="218735"/>
                                <a:pt x="1718468" y="201288"/>
                                <a:pt x="1702203" y="185684"/>
                              </a:cubicBezTo>
                              <a:cubicBezTo>
                                <a:pt x="1685937" y="170080"/>
                                <a:pt x="1665983" y="162278"/>
                                <a:pt x="1642341" y="162278"/>
                              </a:cubicBezTo>
                              <a:close/>
                              <a:moveTo>
                                <a:pt x="3543258" y="126248"/>
                              </a:moveTo>
                              <a:lnTo>
                                <a:pt x="3639717" y="126248"/>
                              </a:lnTo>
                              <a:lnTo>
                                <a:pt x="3639717" y="352927"/>
                              </a:lnTo>
                              <a:lnTo>
                                <a:pt x="3682273" y="352927"/>
                              </a:lnTo>
                              <a:lnTo>
                                <a:pt x="3682273" y="400873"/>
                              </a:lnTo>
                              <a:lnTo>
                                <a:pt x="3543258" y="400873"/>
                              </a:lnTo>
                              <a:lnTo>
                                <a:pt x="3543258" y="352927"/>
                              </a:lnTo>
                              <a:lnTo>
                                <a:pt x="3585813" y="352927"/>
                              </a:lnTo>
                              <a:lnTo>
                                <a:pt x="3585813" y="174194"/>
                              </a:lnTo>
                              <a:lnTo>
                                <a:pt x="3543258" y="174194"/>
                              </a:lnTo>
                              <a:close/>
                              <a:moveTo>
                                <a:pt x="662736" y="126248"/>
                              </a:moveTo>
                              <a:lnTo>
                                <a:pt x="755507" y="126248"/>
                              </a:lnTo>
                              <a:lnTo>
                                <a:pt x="755507" y="293633"/>
                              </a:lnTo>
                              <a:cubicBezTo>
                                <a:pt x="755507" y="313871"/>
                                <a:pt x="756074" y="327488"/>
                                <a:pt x="757209" y="334487"/>
                              </a:cubicBezTo>
                              <a:cubicBezTo>
                                <a:pt x="758344" y="341485"/>
                                <a:pt x="761654" y="347253"/>
                                <a:pt x="767139" y="351792"/>
                              </a:cubicBezTo>
                              <a:cubicBezTo>
                                <a:pt x="772624" y="356332"/>
                                <a:pt x="779527" y="358601"/>
                                <a:pt x="787849" y="358601"/>
                              </a:cubicBezTo>
                              <a:cubicBezTo>
                                <a:pt x="812815" y="358601"/>
                                <a:pt x="839483" y="346686"/>
                                <a:pt x="867853" y="322855"/>
                              </a:cubicBezTo>
                              <a:lnTo>
                                <a:pt x="867853" y="174194"/>
                              </a:lnTo>
                              <a:lnTo>
                                <a:pt x="819340" y="174194"/>
                              </a:lnTo>
                              <a:lnTo>
                                <a:pt x="819340" y="126248"/>
                              </a:lnTo>
                              <a:lnTo>
                                <a:pt x="921757" y="126248"/>
                              </a:lnTo>
                              <a:lnTo>
                                <a:pt x="921757" y="352927"/>
                              </a:lnTo>
                              <a:lnTo>
                                <a:pt x="969136" y="352927"/>
                              </a:lnTo>
                              <a:lnTo>
                                <a:pt x="969136" y="400873"/>
                              </a:lnTo>
                              <a:lnTo>
                                <a:pt x="867853" y="400873"/>
                              </a:lnTo>
                              <a:lnTo>
                                <a:pt x="867853" y="369382"/>
                              </a:lnTo>
                              <a:cubicBezTo>
                                <a:pt x="836268" y="393402"/>
                                <a:pt x="806006" y="405412"/>
                                <a:pt x="777068" y="405412"/>
                              </a:cubicBezTo>
                              <a:cubicBezTo>
                                <a:pt x="758722" y="405412"/>
                                <a:pt x="743544" y="401393"/>
                                <a:pt x="731534" y="393355"/>
                              </a:cubicBezTo>
                              <a:cubicBezTo>
                                <a:pt x="719524" y="385317"/>
                                <a:pt x="711533" y="374914"/>
                                <a:pt x="707561" y="362148"/>
                              </a:cubicBezTo>
                              <a:cubicBezTo>
                                <a:pt x="703589" y="349381"/>
                                <a:pt x="701603" y="328812"/>
                                <a:pt x="701603" y="300442"/>
                              </a:cubicBezTo>
                              <a:lnTo>
                                <a:pt x="701603" y="174194"/>
                              </a:lnTo>
                              <a:lnTo>
                                <a:pt x="662736" y="174194"/>
                              </a:lnTo>
                              <a:close/>
                              <a:moveTo>
                                <a:pt x="2234556" y="121992"/>
                              </a:moveTo>
                              <a:cubicBezTo>
                                <a:pt x="2260468" y="121992"/>
                                <a:pt x="2282786" y="127327"/>
                                <a:pt x="2301510" y="137995"/>
                              </a:cubicBezTo>
                              <a:lnTo>
                                <a:pt x="2301510" y="126248"/>
                              </a:lnTo>
                              <a:lnTo>
                                <a:pt x="2349456" y="126248"/>
                              </a:lnTo>
                              <a:lnTo>
                                <a:pt x="2349456" y="217317"/>
                              </a:lnTo>
                              <a:lnTo>
                                <a:pt x="2301510" y="217317"/>
                              </a:lnTo>
                              <a:lnTo>
                                <a:pt x="2301510" y="200578"/>
                              </a:lnTo>
                              <a:cubicBezTo>
                                <a:pt x="2286947" y="178071"/>
                                <a:pt x="2265764" y="166818"/>
                                <a:pt x="2237961" y="166818"/>
                              </a:cubicBezTo>
                              <a:cubicBezTo>
                                <a:pt x="2223775" y="166818"/>
                                <a:pt x="2212096" y="169891"/>
                                <a:pt x="2202923" y="176038"/>
                              </a:cubicBezTo>
                              <a:cubicBezTo>
                                <a:pt x="2193750" y="182185"/>
                                <a:pt x="2189164" y="190365"/>
                                <a:pt x="2189164" y="200578"/>
                              </a:cubicBezTo>
                              <a:cubicBezTo>
                                <a:pt x="2189164" y="210981"/>
                                <a:pt x="2193372" y="218121"/>
                                <a:pt x="2201789" y="221998"/>
                              </a:cubicBezTo>
                              <a:cubicBezTo>
                                <a:pt x="2210205" y="225875"/>
                                <a:pt x="2228316" y="229979"/>
                                <a:pt x="2256122" y="234308"/>
                              </a:cubicBezTo>
                              <a:cubicBezTo>
                                <a:pt x="2282793" y="238451"/>
                                <a:pt x="2302937" y="243313"/>
                                <a:pt x="2316553" y="248894"/>
                              </a:cubicBezTo>
                              <a:cubicBezTo>
                                <a:pt x="2330169" y="254475"/>
                                <a:pt x="2341469" y="263746"/>
                                <a:pt x="2350451" y="276706"/>
                              </a:cubicBezTo>
                              <a:cubicBezTo>
                                <a:pt x="2359434" y="289666"/>
                                <a:pt x="2363925" y="304755"/>
                                <a:pt x="2363925" y="321973"/>
                              </a:cubicBezTo>
                              <a:cubicBezTo>
                                <a:pt x="2363925" y="347515"/>
                                <a:pt x="2354137" y="367807"/>
                                <a:pt x="2334562" y="382849"/>
                              </a:cubicBezTo>
                              <a:cubicBezTo>
                                <a:pt x="2314986" y="397891"/>
                                <a:pt x="2289595" y="405412"/>
                                <a:pt x="2258387" y="405412"/>
                              </a:cubicBezTo>
                              <a:cubicBezTo>
                                <a:pt x="2229071" y="405412"/>
                                <a:pt x="2205145" y="398754"/>
                                <a:pt x="2186610" y="385438"/>
                              </a:cubicBezTo>
                              <a:lnTo>
                                <a:pt x="2186610" y="400873"/>
                              </a:lnTo>
                              <a:lnTo>
                                <a:pt x="2138381" y="400873"/>
                              </a:lnTo>
                              <a:lnTo>
                                <a:pt x="2138381" y="306684"/>
                              </a:lnTo>
                              <a:lnTo>
                                <a:pt x="2186610" y="306684"/>
                              </a:lnTo>
                              <a:lnTo>
                                <a:pt x="2186610" y="315762"/>
                              </a:lnTo>
                              <a:cubicBezTo>
                                <a:pt x="2188313" y="328623"/>
                                <a:pt x="2195263" y="339215"/>
                                <a:pt x="2207463" y="347537"/>
                              </a:cubicBezTo>
                              <a:cubicBezTo>
                                <a:pt x="2219662" y="355859"/>
                                <a:pt x="2234083" y="360020"/>
                                <a:pt x="2250727" y="360020"/>
                              </a:cubicBezTo>
                              <a:cubicBezTo>
                                <a:pt x="2268128" y="360020"/>
                                <a:pt x="2282029" y="356994"/>
                                <a:pt x="2292432" y="350941"/>
                              </a:cubicBezTo>
                              <a:cubicBezTo>
                                <a:pt x="2302834" y="344889"/>
                                <a:pt x="2308035" y="336472"/>
                                <a:pt x="2308035" y="325692"/>
                              </a:cubicBezTo>
                              <a:cubicBezTo>
                                <a:pt x="2308035" y="315289"/>
                                <a:pt x="2303733" y="307629"/>
                                <a:pt x="2295127" y="302712"/>
                              </a:cubicBezTo>
                              <a:cubicBezTo>
                                <a:pt x="2286521" y="297794"/>
                                <a:pt x="2269449" y="293268"/>
                                <a:pt x="2243909" y="289134"/>
                              </a:cubicBezTo>
                              <a:cubicBezTo>
                                <a:pt x="2206077" y="282745"/>
                                <a:pt x="2179077" y="272406"/>
                                <a:pt x="2162912" y="258117"/>
                              </a:cubicBezTo>
                              <a:cubicBezTo>
                                <a:pt x="2146747" y="243828"/>
                                <a:pt x="2138664" y="225329"/>
                                <a:pt x="2138664" y="202618"/>
                              </a:cubicBezTo>
                              <a:cubicBezTo>
                                <a:pt x="2138664" y="179717"/>
                                <a:pt x="2147459" y="160555"/>
                                <a:pt x="2165049" y="145130"/>
                              </a:cubicBezTo>
                              <a:cubicBezTo>
                                <a:pt x="2182639" y="129705"/>
                                <a:pt x="2205807" y="121992"/>
                                <a:pt x="2234556" y="121992"/>
                              </a:cubicBezTo>
                              <a:close/>
                              <a:moveTo>
                                <a:pt x="3862234" y="118588"/>
                              </a:moveTo>
                              <a:cubicBezTo>
                                <a:pt x="3901763" y="118588"/>
                                <a:pt x="3935713" y="131969"/>
                                <a:pt x="3964083" y="158732"/>
                              </a:cubicBezTo>
                              <a:cubicBezTo>
                                <a:pt x="3992453" y="185495"/>
                                <a:pt x="4006639" y="220438"/>
                                <a:pt x="4006639" y="263561"/>
                              </a:cubicBezTo>
                              <a:cubicBezTo>
                                <a:pt x="4006639" y="306684"/>
                                <a:pt x="3992501" y="341674"/>
                                <a:pt x="3964225" y="368531"/>
                              </a:cubicBezTo>
                              <a:cubicBezTo>
                                <a:pt x="3935949" y="395388"/>
                                <a:pt x="3901952" y="408817"/>
                                <a:pt x="3862234" y="408817"/>
                              </a:cubicBezTo>
                              <a:cubicBezTo>
                                <a:pt x="3821380" y="408817"/>
                                <a:pt x="3787099" y="395199"/>
                                <a:pt x="3759391" y="367964"/>
                              </a:cubicBezTo>
                              <a:cubicBezTo>
                                <a:pt x="3731683" y="340728"/>
                                <a:pt x="3717829" y="305927"/>
                                <a:pt x="3717829" y="263561"/>
                              </a:cubicBezTo>
                              <a:cubicBezTo>
                                <a:pt x="3717829" y="221194"/>
                                <a:pt x="3731825" y="186441"/>
                                <a:pt x="3759817" y="159300"/>
                              </a:cubicBezTo>
                              <a:cubicBezTo>
                                <a:pt x="3787809" y="132159"/>
                                <a:pt x="3821948" y="118588"/>
                                <a:pt x="3862234" y="118588"/>
                              </a:cubicBezTo>
                              <a:close/>
                              <a:moveTo>
                                <a:pt x="1958694" y="118588"/>
                              </a:moveTo>
                              <a:cubicBezTo>
                                <a:pt x="1979310" y="118588"/>
                                <a:pt x="1997136" y="121378"/>
                                <a:pt x="2012172" y="126957"/>
                              </a:cubicBezTo>
                              <a:cubicBezTo>
                                <a:pt x="2027208" y="132537"/>
                                <a:pt x="2038415" y="139724"/>
                                <a:pt x="2045791" y="148519"/>
                              </a:cubicBezTo>
                              <a:cubicBezTo>
                                <a:pt x="2053167" y="157314"/>
                                <a:pt x="2058132" y="166818"/>
                                <a:pt x="2060685" y="177031"/>
                              </a:cubicBezTo>
                              <a:cubicBezTo>
                                <a:pt x="2063239" y="187244"/>
                                <a:pt x="2064515" y="203510"/>
                                <a:pt x="2064515" y="225828"/>
                              </a:cubicBezTo>
                              <a:lnTo>
                                <a:pt x="2064515" y="352927"/>
                              </a:lnTo>
                              <a:lnTo>
                                <a:pt x="2110759" y="352927"/>
                              </a:lnTo>
                              <a:lnTo>
                                <a:pt x="2110759" y="400873"/>
                              </a:lnTo>
                              <a:lnTo>
                                <a:pt x="2016569" y="400873"/>
                              </a:lnTo>
                              <a:lnTo>
                                <a:pt x="2016569" y="367396"/>
                              </a:lnTo>
                              <a:cubicBezTo>
                                <a:pt x="1990469" y="392740"/>
                                <a:pt x="1961342" y="405412"/>
                                <a:pt x="1929189" y="405412"/>
                              </a:cubicBezTo>
                              <a:cubicBezTo>
                                <a:pt x="1904223" y="405412"/>
                                <a:pt x="1882519" y="397280"/>
                                <a:pt x="1864079" y="381014"/>
                              </a:cubicBezTo>
                              <a:cubicBezTo>
                                <a:pt x="1845638" y="364748"/>
                                <a:pt x="1836417" y="343943"/>
                                <a:pt x="1836417" y="318599"/>
                              </a:cubicBezTo>
                              <a:cubicBezTo>
                                <a:pt x="1836417" y="293066"/>
                                <a:pt x="1846205" y="271883"/>
                                <a:pt x="1865781" y="255049"/>
                              </a:cubicBezTo>
                              <a:cubicBezTo>
                                <a:pt x="1885357" y="238216"/>
                                <a:pt x="1908951" y="229800"/>
                                <a:pt x="1936565" y="229800"/>
                              </a:cubicBezTo>
                              <a:cubicBezTo>
                                <a:pt x="1962287" y="229800"/>
                                <a:pt x="1987159" y="237554"/>
                                <a:pt x="2011179" y="253064"/>
                              </a:cubicBezTo>
                              <a:lnTo>
                                <a:pt x="2011179" y="225828"/>
                              </a:lnTo>
                              <a:cubicBezTo>
                                <a:pt x="2011179" y="211832"/>
                                <a:pt x="2009855" y="201051"/>
                                <a:pt x="2007207" y="193486"/>
                              </a:cubicBezTo>
                              <a:cubicBezTo>
                                <a:pt x="2004559" y="185920"/>
                                <a:pt x="1998365" y="179111"/>
                                <a:pt x="1988625" y="173059"/>
                              </a:cubicBezTo>
                              <a:cubicBezTo>
                                <a:pt x="1978884" y="167007"/>
                                <a:pt x="1966165" y="163981"/>
                                <a:pt x="1950467" y="163981"/>
                              </a:cubicBezTo>
                              <a:cubicBezTo>
                                <a:pt x="1923420" y="163981"/>
                                <a:pt x="1903845" y="174761"/>
                                <a:pt x="1891740" y="196323"/>
                              </a:cubicBezTo>
                              <a:lnTo>
                                <a:pt x="1840106" y="182705"/>
                              </a:lnTo>
                              <a:cubicBezTo>
                                <a:pt x="1862991" y="139960"/>
                                <a:pt x="1902521" y="118588"/>
                                <a:pt x="1958694" y="118588"/>
                              </a:cubicBezTo>
                              <a:close/>
                              <a:moveTo>
                                <a:pt x="1640923" y="118588"/>
                              </a:moveTo>
                              <a:cubicBezTo>
                                <a:pt x="1677804" y="118588"/>
                                <a:pt x="1711234" y="131875"/>
                                <a:pt x="1741212" y="158448"/>
                              </a:cubicBezTo>
                              <a:cubicBezTo>
                                <a:pt x="1771190" y="185022"/>
                                <a:pt x="1786746" y="224599"/>
                                <a:pt x="1787881" y="277178"/>
                              </a:cubicBezTo>
                              <a:lnTo>
                                <a:pt x="1556947" y="277178"/>
                              </a:lnTo>
                              <a:cubicBezTo>
                                <a:pt x="1560351" y="302523"/>
                                <a:pt x="1570375" y="323044"/>
                                <a:pt x="1587019" y="338742"/>
                              </a:cubicBezTo>
                              <a:cubicBezTo>
                                <a:pt x="1603663" y="354440"/>
                                <a:pt x="1624941" y="362289"/>
                                <a:pt x="1650852" y="362289"/>
                              </a:cubicBezTo>
                              <a:cubicBezTo>
                                <a:pt x="1688490" y="362289"/>
                                <a:pt x="1718279" y="347159"/>
                                <a:pt x="1740219" y="316897"/>
                              </a:cubicBezTo>
                              <a:lnTo>
                                <a:pt x="1787881" y="337891"/>
                              </a:lnTo>
                              <a:cubicBezTo>
                                <a:pt x="1772372" y="361911"/>
                                <a:pt x="1752229" y="379737"/>
                                <a:pt x="1727452" y="391369"/>
                              </a:cubicBezTo>
                              <a:cubicBezTo>
                                <a:pt x="1702675" y="403001"/>
                                <a:pt x="1676764" y="408817"/>
                                <a:pt x="1649717" y="408817"/>
                              </a:cubicBezTo>
                              <a:cubicBezTo>
                                <a:pt x="1607729" y="408817"/>
                                <a:pt x="1571841" y="395719"/>
                                <a:pt x="1542052" y="369524"/>
                              </a:cubicBezTo>
                              <a:cubicBezTo>
                                <a:pt x="1512263" y="343329"/>
                                <a:pt x="1497369" y="308007"/>
                                <a:pt x="1497369" y="263561"/>
                              </a:cubicBezTo>
                              <a:cubicBezTo>
                                <a:pt x="1497369" y="221383"/>
                                <a:pt x="1511885" y="186677"/>
                                <a:pt x="1540917" y="159441"/>
                              </a:cubicBezTo>
                              <a:cubicBezTo>
                                <a:pt x="1569949" y="132206"/>
                                <a:pt x="1603285" y="118588"/>
                                <a:pt x="1640923" y="118588"/>
                              </a:cubicBezTo>
                              <a:close/>
                              <a:moveTo>
                                <a:pt x="480859" y="118588"/>
                              </a:moveTo>
                              <a:cubicBezTo>
                                <a:pt x="520388" y="118588"/>
                                <a:pt x="554338" y="131969"/>
                                <a:pt x="582708" y="158732"/>
                              </a:cubicBezTo>
                              <a:cubicBezTo>
                                <a:pt x="611079" y="185495"/>
                                <a:pt x="625264" y="220438"/>
                                <a:pt x="625264" y="263561"/>
                              </a:cubicBezTo>
                              <a:cubicBezTo>
                                <a:pt x="625264" y="306684"/>
                                <a:pt x="611126" y="341674"/>
                                <a:pt x="582850" y="368531"/>
                              </a:cubicBezTo>
                              <a:cubicBezTo>
                                <a:pt x="554574" y="395388"/>
                                <a:pt x="520577" y="408817"/>
                                <a:pt x="480859" y="408817"/>
                              </a:cubicBezTo>
                              <a:cubicBezTo>
                                <a:pt x="440005" y="408817"/>
                                <a:pt x="405724" y="395199"/>
                                <a:pt x="378016" y="367964"/>
                              </a:cubicBezTo>
                              <a:cubicBezTo>
                                <a:pt x="350308" y="340728"/>
                                <a:pt x="336453" y="305927"/>
                                <a:pt x="336453" y="263561"/>
                              </a:cubicBezTo>
                              <a:cubicBezTo>
                                <a:pt x="336453" y="221194"/>
                                <a:pt x="350450" y="186441"/>
                                <a:pt x="378442" y="159300"/>
                              </a:cubicBezTo>
                              <a:cubicBezTo>
                                <a:pt x="406434" y="132159"/>
                                <a:pt x="440573" y="118588"/>
                                <a:pt x="480859" y="118588"/>
                              </a:cubicBezTo>
                              <a:close/>
                              <a:moveTo>
                                <a:pt x="2955084" y="52485"/>
                              </a:moveTo>
                              <a:cubicBezTo>
                                <a:pt x="2914799" y="52485"/>
                                <a:pt x="2881889" y="66765"/>
                                <a:pt x="2856355" y="95324"/>
                              </a:cubicBezTo>
                              <a:cubicBezTo>
                                <a:pt x="2830822" y="123884"/>
                                <a:pt x="2818055" y="159441"/>
                                <a:pt x="2818055" y="201997"/>
                              </a:cubicBezTo>
                              <a:cubicBezTo>
                                <a:pt x="2818055" y="245309"/>
                                <a:pt x="2830728" y="281623"/>
                                <a:pt x="2856072" y="310939"/>
                              </a:cubicBezTo>
                              <a:cubicBezTo>
                                <a:pt x="2881416" y="340255"/>
                                <a:pt x="2914704" y="354913"/>
                                <a:pt x="2955935" y="354913"/>
                              </a:cubicBezTo>
                              <a:cubicBezTo>
                                <a:pt x="2996789" y="354913"/>
                                <a:pt x="3030361" y="339924"/>
                                <a:pt x="3056650" y="309946"/>
                              </a:cubicBezTo>
                              <a:cubicBezTo>
                                <a:pt x="3082940" y="279968"/>
                                <a:pt x="3096085" y="244174"/>
                                <a:pt x="3096085" y="202564"/>
                              </a:cubicBezTo>
                              <a:cubicBezTo>
                                <a:pt x="3096085" y="160576"/>
                                <a:pt x="3082704" y="125066"/>
                                <a:pt x="3055941" y="96034"/>
                              </a:cubicBezTo>
                              <a:cubicBezTo>
                                <a:pt x="3029179" y="67001"/>
                                <a:pt x="2995559" y="52485"/>
                                <a:pt x="2955084" y="52485"/>
                              </a:cubicBezTo>
                              <a:close/>
                              <a:moveTo>
                                <a:pt x="2488489" y="34612"/>
                              </a:moveTo>
                              <a:lnTo>
                                <a:pt x="2488489" y="126248"/>
                              </a:lnTo>
                              <a:lnTo>
                                <a:pt x="2539273" y="126248"/>
                              </a:lnTo>
                              <a:lnTo>
                                <a:pt x="2539273" y="174194"/>
                              </a:lnTo>
                              <a:lnTo>
                                <a:pt x="2488489" y="174194"/>
                              </a:lnTo>
                              <a:lnTo>
                                <a:pt x="2488489" y="307535"/>
                              </a:lnTo>
                              <a:cubicBezTo>
                                <a:pt x="2488489" y="328907"/>
                                <a:pt x="2489671" y="342099"/>
                                <a:pt x="2492036" y="347111"/>
                              </a:cubicBezTo>
                              <a:cubicBezTo>
                                <a:pt x="2494400" y="352123"/>
                                <a:pt x="2500311" y="354629"/>
                                <a:pt x="2509767" y="354629"/>
                              </a:cubicBezTo>
                              <a:cubicBezTo>
                                <a:pt x="2519791" y="354629"/>
                                <a:pt x="2529627" y="352738"/>
                                <a:pt x="2539273" y="348955"/>
                              </a:cubicBezTo>
                              <a:lnTo>
                                <a:pt x="2539273" y="398036"/>
                              </a:lnTo>
                              <a:cubicBezTo>
                                <a:pt x="2525465" y="402954"/>
                                <a:pt x="2511659" y="405412"/>
                                <a:pt x="2497852" y="405412"/>
                              </a:cubicBezTo>
                              <a:cubicBezTo>
                                <a:pt x="2481397" y="405412"/>
                                <a:pt x="2468063" y="401772"/>
                                <a:pt x="2457849" y="394490"/>
                              </a:cubicBezTo>
                              <a:cubicBezTo>
                                <a:pt x="2447636" y="387208"/>
                                <a:pt x="2441205" y="378082"/>
                                <a:pt x="2438558" y="367112"/>
                              </a:cubicBezTo>
                              <a:cubicBezTo>
                                <a:pt x="2435910" y="356143"/>
                                <a:pt x="2434586" y="337229"/>
                                <a:pt x="2434586" y="310372"/>
                              </a:cubicBezTo>
                              <a:lnTo>
                                <a:pt x="2434586" y="174194"/>
                              </a:lnTo>
                              <a:lnTo>
                                <a:pt x="2398839" y="174194"/>
                              </a:lnTo>
                              <a:lnTo>
                                <a:pt x="2398839" y="126248"/>
                              </a:lnTo>
                              <a:lnTo>
                                <a:pt x="2434586" y="126248"/>
                              </a:lnTo>
                              <a:lnTo>
                                <a:pt x="2434586" y="83976"/>
                              </a:lnTo>
                              <a:close/>
                              <a:moveTo>
                                <a:pt x="1078790" y="34612"/>
                              </a:moveTo>
                              <a:lnTo>
                                <a:pt x="1078790" y="126248"/>
                              </a:lnTo>
                              <a:lnTo>
                                <a:pt x="1129572" y="126248"/>
                              </a:lnTo>
                              <a:lnTo>
                                <a:pt x="1129572" y="174194"/>
                              </a:lnTo>
                              <a:lnTo>
                                <a:pt x="1078790" y="174194"/>
                              </a:lnTo>
                              <a:lnTo>
                                <a:pt x="1078790" y="307535"/>
                              </a:lnTo>
                              <a:cubicBezTo>
                                <a:pt x="1078790" y="328907"/>
                                <a:pt x="1079972" y="342099"/>
                                <a:pt x="1082336" y="347111"/>
                              </a:cubicBezTo>
                              <a:cubicBezTo>
                                <a:pt x="1084700" y="352123"/>
                                <a:pt x="1090611" y="354629"/>
                                <a:pt x="1100067" y="354629"/>
                              </a:cubicBezTo>
                              <a:cubicBezTo>
                                <a:pt x="1110091" y="354629"/>
                                <a:pt x="1119927" y="352738"/>
                                <a:pt x="1129572" y="348955"/>
                              </a:cubicBezTo>
                              <a:lnTo>
                                <a:pt x="1129572" y="398036"/>
                              </a:lnTo>
                              <a:cubicBezTo>
                                <a:pt x="1115765" y="402954"/>
                                <a:pt x="1101959" y="405412"/>
                                <a:pt x="1088152" y="405412"/>
                              </a:cubicBezTo>
                              <a:cubicBezTo>
                                <a:pt x="1071697" y="405412"/>
                                <a:pt x="1058363" y="401772"/>
                                <a:pt x="1048150" y="394490"/>
                              </a:cubicBezTo>
                              <a:cubicBezTo>
                                <a:pt x="1037936" y="387208"/>
                                <a:pt x="1031506" y="378082"/>
                                <a:pt x="1028858" y="367112"/>
                              </a:cubicBezTo>
                              <a:cubicBezTo>
                                <a:pt x="1026210" y="356143"/>
                                <a:pt x="1024886" y="337229"/>
                                <a:pt x="1024886" y="310372"/>
                              </a:cubicBezTo>
                              <a:lnTo>
                                <a:pt x="1024886" y="174194"/>
                              </a:lnTo>
                              <a:lnTo>
                                <a:pt x="989139" y="174194"/>
                              </a:lnTo>
                              <a:lnTo>
                                <a:pt x="989139" y="126248"/>
                              </a:lnTo>
                              <a:lnTo>
                                <a:pt x="1024886" y="126248"/>
                              </a:lnTo>
                              <a:lnTo>
                                <a:pt x="1024886" y="83976"/>
                              </a:lnTo>
                              <a:close/>
                              <a:moveTo>
                                <a:pt x="3202790" y="6241"/>
                              </a:moveTo>
                              <a:lnTo>
                                <a:pt x="3306342" y="6241"/>
                              </a:lnTo>
                              <a:lnTo>
                                <a:pt x="3306342" y="157739"/>
                              </a:lnTo>
                              <a:cubicBezTo>
                                <a:pt x="3338684" y="131638"/>
                                <a:pt x="3369419" y="118588"/>
                                <a:pt x="3398546" y="118588"/>
                              </a:cubicBezTo>
                              <a:cubicBezTo>
                                <a:pt x="3416703" y="118588"/>
                                <a:pt x="3431644" y="122371"/>
                                <a:pt x="3443371" y="129936"/>
                              </a:cubicBezTo>
                              <a:cubicBezTo>
                                <a:pt x="3455097" y="137502"/>
                                <a:pt x="3463088" y="147479"/>
                                <a:pt x="3467344" y="159867"/>
                              </a:cubicBezTo>
                              <a:cubicBezTo>
                                <a:pt x="3471599" y="172255"/>
                                <a:pt x="3473727" y="190365"/>
                                <a:pt x="3473727" y="214196"/>
                              </a:cubicBezTo>
                              <a:lnTo>
                                <a:pt x="3473727" y="352927"/>
                              </a:lnTo>
                              <a:lnTo>
                                <a:pt x="3520538" y="352927"/>
                              </a:lnTo>
                              <a:lnTo>
                                <a:pt x="3520538" y="400873"/>
                              </a:lnTo>
                              <a:lnTo>
                                <a:pt x="3419823" y="400873"/>
                              </a:lnTo>
                              <a:lnTo>
                                <a:pt x="3419823" y="232921"/>
                              </a:lnTo>
                              <a:cubicBezTo>
                                <a:pt x="3419823" y="212116"/>
                                <a:pt x="3419161" y="198214"/>
                                <a:pt x="3417837" y="191216"/>
                              </a:cubicBezTo>
                              <a:cubicBezTo>
                                <a:pt x="3416513" y="184218"/>
                                <a:pt x="3412873" y="178450"/>
                                <a:pt x="3406915" y="173910"/>
                              </a:cubicBezTo>
                              <a:cubicBezTo>
                                <a:pt x="3400957" y="169371"/>
                                <a:pt x="3393912" y="167101"/>
                                <a:pt x="3385779" y="167101"/>
                              </a:cubicBezTo>
                              <a:cubicBezTo>
                                <a:pt x="3364974" y="167101"/>
                                <a:pt x="3338495" y="178922"/>
                                <a:pt x="3306342" y="202564"/>
                              </a:cubicBezTo>
                              <a:lnTo>
                                <a:pt x="3306342" y="352927"/>
                              </a:lnTo>
                              <a:lnTo>
                                <a:pt x="3354004" y="352927"/>
                              </a:lnTo>
                              <a:lnTo>
                                <a:pt x="3354004" y="400873"/>
                              </a:lnTo>
                              <a:lnTo>
                                <a:pt x="3202790" y="400873"/>
                              </a:lnTo>
                              <a:lnTo>
                                <a:pt x="3202790" y="352927"/>
                              </a:lnTo>
                              <a:lnTo>
                                <a:pt x="3252438" y="352927"/>
                              </a:lnTo>
                              <a:lnTo>
                                <a:pt x="3252438" y="54187"/>
                              </a:lnTo>
                              <a:lnTo>
                                <a:pt x="3202790" y="54187"/>
                              </a:lnTo>
                              <a:close/>
                              <a:moveTo>
                                <a:pt x="1154915" y="6241"/>
                              </a:moveTo>
                              <a:lnTo>
                                <a:pt x="1258467" y="6241"/>
                              </a:lnTo>
                              <a:lnTo>
                                <a:pt x="1258467" y="157739"/>
                              </a:lnTo>
                              <a:cubicBezTo>
                                <a:pt x="1290809" y="131638"/>
                                <a:pt x="1321543" y="118588"/>
                                <a:pt x="1350671" y="118588"/>
                              </a:cubicBezTo>
                              <a:cubicBezTo>
                                <a:pt x="1368827" y="118588"/>
                                <a:pt x="1383769" y="122371"/>
                                <a:pt x="1395496" y="129936"/>
                              </a:cubicBezTo>
                              <a:cubicBezTo>
                                <a:pt x="1407222" y="137502"/>
                                <a:pt x="1415213" y="147479"/>
                                <a:pt x="1419469" y="159867"/>
                              </a:cubicBezTo>
                              <a:cubicBezTo>
                                <a:pt x="1423724" y="172255"/>
                                <a:pt x="1425852" y="190365"/>
                                <a:pt x="1425852" y="214196"/>
                              </a:cubicBezTo>
                              <a:lnTo>
                                <a:pt x="1425852" y="352927"/>
                              </a:lnTo>
                              <a:lnTo>
                                <a:pt x="1472663" y="352927"/>
                              </a:lnTo>
                              <a:lnTo>
                                <a:pt x="1472663" y="400873"/>
                              </a:lnTo>
                              <a:lnTo>
                                <a:pt x="1371949" y="400873"/>
                              </a:lnTo>
                              <a:lnTo>
                                <a:pt x="1371949" y="232921"/>
                              </a:lnTo>
                              <a:cubicBezTo>
                                <a:pt x="1371949" y="212116"/>
                                <a:pt x="1371286" y="198214"/>
                                <a:pt x="1369962" y="191216"/>
                              </a:cubicBezTo>
                              <a:cubicBezTo>
                                <a:pt x="1368638" y="184218"/>
                                <a:pt x="1364997" y="178450"/>
                                <a:pt x="1359040" y="173910"/>
                              </a:cubicBezTo>
                              <a:cubicBezTo>
                                <a:pt x="1353082" y="169371"/>
                                <a:pt x="1346037" y="167101"/>
                                <a:pt x="1337904" y="167101"/>
                              </a:cubicBezTo>
                              <a:cubicBezTo>
                                <a:pt x="1317099" y="167101"/>
                                <a:pt x="1290620" y="178922"/>
                                <a:pt x="1258467" y="202564"/>
                              </a:cubicBezTo>
                              <a:lnTo>
                                <a:pt x="1258467" y="352927"/>
                              </a:lnTo>
                              <a:lnTo>
                                <a:pt x="1306129" y="352927"/>
                              </a:lnTo>
                              <a:lnTo>
                                <a:pt x="1306129" y="400873"/>
                              </a:lnTo>
                              <a:lnTo>
                                <a:pt x="1154915" y="400873"/>
                              </a:lnTo>
                              <a:lnTo>
                                <a:pt x="1154915" y="352927"/>
                              </a:lnTo>
                              <a:lnTo>
                                <a:pt x="1204563" y="352927"/>
                              </a:lnTo>
                              <a:lnTo>
                                <a:pt x="1204563" y="54187"/>
                              </a:lnTo>
                              <a:lnTo>
                                <a:pt x="1154915" y="54187"/>
                              </a:lnTo>
                              <a:close/>
                              <a:moveTo>
                                <a:pt x="3610779" y="567"/>
                              </a:moveTo>
                              <a:cubicBezTo>
                                <a:pt x="3619669" y="567"/>
                                <a:pt x="3627329" y="3688"/>
                                <a:pt x="3633759" y="9930"/>
                              </a:cubicBezTo>
                              <a:cubicBezTo>
                                <a:pt x="3640190" y="16171"/>
                                <a:pt x="3643405" y="23831"/>
                                <a:pt x="3643405" y="32910"/>
                              </a:cubicBezTo>
                              <a:cubicBezTo>
                                <a:pt x="3643405" y="41988"/>
                                <a:pt x="3640190" y="49695"/>
                                <a:pt x="3633759" y="56031"/>
                              </a:cubicBezTo>
                              <a:cubicBezTo>
                                <a:pt x="3627329" y="62367"/>
                                <a:pt x="3619669" y="65535"/>
                                <a:pt x="3610779" y="65535"/>
                              </a:cubicBezTo>
                              <a:cubicBezTo>
                                <a:pt x="3601701" y="65535"/>
                                <a:pt x="3593993" y="62320"/>
                                <a:pt x="3587657" y="55890"/>
                              </a:cubicBezTo>
                              <a:cubicBezTo>
                                <a:pt x="3581321" y="49459"/>
                                <a:pt x="3578153" y="41799"/>
                                <a:pt x="3578153" y="32910"/>
                              </a:cubicBezTo>
                              <a:cubicBezTo>
                                <a:pt x="3578153" y="24209"/>
                                <a:pt x="3581227" y="16644"/>
                                <a:pt x="3587374" y="10213"/>
                              </a:cubicBezTo>
                              <a:cubicBezTo>
                                <a:pt x="3593521" y="3783"/>
                                <a:pt x="3601322" y="567"/>
                                <a:pt x="3610779" y="567"/>
                              </a:cubicBezTo>
                              <a:close/>
                              <a:moveTo>
                                <a:pt x="2955652" y="0"/>
                              </a:moveTo>
                              <a:cubicBezTo>
                                <a:pt x="3016364" y="0"/>
                                <a:pt x="3065823" y="19292"/>
                                <a:pt x="3104029" y="57875"/>
                              </a:cubicBezTo>
                              <a:cubicBezTo>
                                <a:pt x="3142234" y="96459"/>
                                <a:pt x="3161337" y="144783"/>
                                <a:pt x="3161337" y="202848"/>
                              </a:cubicBezTo>
                              <a:cubicBezTo>
                                <a:pt x="3161337" y="262047"/>
                                <a:pt x="3141903" y="310892"/>
                                <a:pt x="3103036" y="349381"/>
                              </a:cubicBezTo>
                              <a:cubicBezTo>
                                <a:pt x="3064169" y="387870"/>
                                <a:pt x="3014757" y="407115"/>
                                <a:pt x="2954801" y="407115"/>
                              </a:cubicBezTo>
                              <a:cubicBezTo>
                                <a:pt x="2916595" y="407115"/>
                                <a:pt x="2881463" y="397989"/>
                                <a:pt x="2849405" y="379737"/>
                              </a:cubicBezTo>
                              <a:cubicBezTo>
                                <a:pt x="2817346" y="361486"/>
                                <a:pt x="2793279" y="336047"/>
                                <a:pt x="2777202" y="303421"/>
                              </a:cubicBezTo>
                              <a:cubicBezTo>
                                <a:pt x="2761126" y="270795"/>
                                <a:pt x="2753087" y="236892"/>
                                <a:pt x="2753087" y="201713"/>
                              </a:cubicBezTo>
                              <a:cubicBezTo>
                                <a:pt x="2753087" y="144405"/>
                                <a:pt x="2771812" y="96459"/>
                                <a:pt x="2809261" y="57875"/>
                              </a:cubicBezTo>
                              <a:cubicBezTo>
                                <a:pt x="2846709" y="19292"/>
                                <a:pt x="2895507" y="0"/>
                                <a:pt x="2955652" y="0"/>
                              </a:cubicBezTo>
                              <a:close/>
                              <a:moveTo>
                                <a:pt x="144284" y="0"/>
                              </a:moveTo>
                              <a:cubicBezTo>
                                <a:pt x="175869" y="0"/>
                                <a:pt x="205185" y="10213"/>
                                <a:pt x="232232" y="30640"/>
                              </a:cubicBezTo>
                              <a:lnTo>
                                <a:pt x="232232" y="4255"/>
                              </a:lnTo>
                              <a:lnTo>
                                <a:pt x="280461" y="4255"/>
                              </a:lnTo>
                              <a:lnTo>
                                <a:pt x="280461" y="123978"/>
                              </a:lnTo>
                              <a:lnTo>
                                <a:pt x="232232" y="123978"/>
                              </a:lnTo>
                              <a:lnTo>
                                <a:pt x="232232" y="96459"/>
                              </a:lnTo>
                              <a:cubicBezTo>
                                <a:pt x="211994" y="66008"/>
                                <a:pt x="184097" y="50783"/>
                                <a:pt x="148539" y="50783"/>
                              </a:cubicBezTo>
                              <a:cubicBezTo>
                                <a:pt x="126978" y="50783"/>
                                <a:pt x="110428" y="55748"/>
                                <a:pt x="98891" y="65677"/>
                              </a:cubicBezTo>
                              <a:cubicBezTo>
                                <a:pt x="87354" y="75607"/>
                                <a:pt x="81585" y="87475"/>
                                <a:pt x="81585" y="101282"/>
                              </a:cubicBezTo>
                              <a:cubicBezTo>
                                <a:pt x="81585" y="111874"/>
                                <a:pt x="84517" y="121189"/>
                                <a:pt x="90380" y="129227"/>
                              </a:cubicBezTo>
                              <a:cubicBezTo>
                                <a:pt x="96243" y="137265"/>
                                <a:pt x="103714" y="143176"/>
                                <a:pt x="112793" y="146958"/>
                              </a:cubicBezTo>
                              <a:cubicBezTo>
                                <a:pt x="121871" y="150741"/>
                                <a:pt x="139747" y="156028"/>
                                <a:pt x="166422" y="162819"/>
                              </a:cubicBezTo>
                              <a:cubicBezTo>
                                <a:pt x="201228" y="171871"/>
                                <a:pt x="226480" y="180323"/>
                                <a:pt x="242175" y="188175"/>
                              </a:cubicBezTo>
                              <a:cubicBezTo>
                                <a:pt x="257870" y="196027"/>
                                <a:pt x="271390" y="209129"/>
                                <a:pt x="282736" y="227479"/>
                              </a:cubicBezTo>
                              <a:cubicBezTo>
                                <a:pt x="294081" y="245830"/>
                                <a:pt x="299753" y="266924"/>
                                <a:pt x="299753" y="290761"/>
                              </a:cubicBezTo>
                              <a:cubicBezTo>
                                <a:pt x="299753" y="324439"/>
                                <a:pt x="287885" y="352250"/>
                                <a:pt x="264149" y="374196"/>
                              </a:cubicBezTo>
                              <a:cubicBezTo>
                                <a:pt x="240412" y="396142"/>
                                <a:pt x="211049" y="407115"/>
                                <a:pt x="176059" y="407115"/>
                              </a:cubicBezTo>
                              <a:cubicBezTo>
                                <a:pt x="140123" y="407115"/>
                                <a:pt x="107781" y="394159"/>
                                <a:pt x="79032" y="368247"/>
                              </a:cubicBezTo>
                              <a:lnTo>
                                <a:pt x="79032" y="400873"/>
                              </a:lnTo>
                              <a:lnTo>
                                <a:pt x="29667" y="400873"/>
                              </a:lnTo>
                              <a:lnTo>
                                <a:pt x="29667" y="257603"/>
                              </a:lnTo>
                              <a:lnTo>
                                <a:pt x="79032" y="257603"/>
                              </a:lnTo>
                              <a:lnTo>
                                <a:pt x="79032" y="292498"/>
                              </a:lnTo>
                              <a:cubicBezTo>
                                <a:pt x="102674" y="335432"/>
                                <a:pt x="133598" y="356899"/>
                                <a:pt x="171803" y="356899"/>
                              </a:cubicBezTo>
                              <a:cubicBezTo>
                                <a:pt x="191284" y="356899"/>
                                <a:pt x="207739" y="350941"/>
                                <a:pt x="221167" y="339026"/>
                              </a:cubicBezTo>
                              <a:cubicBezTo>
                                <a:pt x="234596" y="327110"/>
                                <a:pt x="241310" y="311506"/>
                                <a:pt x="241310" y="292215"/>
                              </a:cubicBezTo>
                              <a:cubicBezTo>
                                <a:pt x="241310" y="273490"/>
                                <a:pt x="235825" y="260014"/>
                                <a:pt x="224856" y="251787"/>
                              </a:cubicBezTo>
                              <a:cubicBezTo>
                                <a:pt x="213886" y="243559"/>
                                <a:pt x="193175" y="235379"/>
                                <a:pt x="162725" y="227247"/>
                              </a:cubicBezTo>
                              <a:cubicBezTo>
                                <a:pt x="127356" y="217790"/>
                                <a:pt x="101161" y="208853"/>
                                <a:pt x="84139" y="200437"/>
                              </a:cubicBezTo>
                              <a:cubicBezTo>
                                <a:pt x="67116" y="192020"/>
                                <a:pt x="53546" y="180010"/>
                                <a:pt x="43427" y="164406"/>
                              </a:cubicBezTo>
                              <a:cubicBezTo>
                                <a:pt x="33308" y="148802"/>
                                <a:pt x="28249" y="130314"/>
                                <a:pt x="28249" y="108942"/>
                              </a:cubicBezTo>
                              <a:cubicBezTo>
                                <a:pt x="28249" y="75843"/>
                                <a:pt x="39266" y="49412"/>
                                <a:pt x="61300" y="29647"/>
                              </a:cubicBezTo>
                              <a:cubicBezTo>
                                <a:pt x="83335" y="9882"/>
                                <a:pt x="110996" y="0"/>
                                <a:pt x="144284" y="0"/>
                              </a:cubicBezTo>
                              <a:close/>
                            </a:path>
                          </a:pathLst>
                        </a:custGeom>
                        <a:solidFill>
                          <a:srgbClr val="820024"/>
                        </a:solidFill>
                        <a:ln>
                          <a:noFill/>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208" name="TextBox 19"/>
                      <wps:cNvSpPr txBox="1"/>
                      <wps:spPr>
                        <a:xfrm>
                          <a:off x="-250371" y="-174171"/>
                          <a:ext cx="3855799" cy="472466"/>
                        </a:xfrm>
                        <a:prstGeom prst="rect">
                          <a:avLst/>
                        </a:prstGeom>
                        <a:noFill/>
                      </wps:spPr>
                      <wps:txbx>
                        <w:txbxContent>
                          <w:p w14:paraId="1B9DF7B3" w14:textId="77777777" w:rsidR="003D5626" w:rsidRPr="00D96E7A" w:rsidRDefault="003D5626" w:rsidP="005B019A">
                            <w:pPr>
                              <w:rPr>
                                <w:rFonts w:ascii="Franklin Gothic Heavy" w:hAnsi="Franklin Gothic Heavy"/>
                                <w:sz w:val="36"/>
                              </w:rPr>
                            </w:pPr>
                            <w:r w:rsidRPr="00D96E7A">
                              <w:rPr>
                                <w:rFonts w:ascii="Franklin Gothic Heavy" w:hAnsi="Franklin Gothic Heavy"/>
                                <w:sz w:val="36"/>
                              </w:rPr>
                              <w:t>Four Year Regional Plan</w:t>
                            </w:r>
                          </w:p>
                        </w:txbxContent>
                      </wps:txbx>
                      <wps:bodyPr wrap="square" rtlCol="0">
                        <a:spAutoFit/>
                      </wps:bodyPr>
                    </wps:wsp>
                    <wps:wsp>
                      <wps:cNvPr id="210" name="TextBox 19"/>
                      <wps:cNvSpPr txBox="1"/>
                      <wps:spPr>
                        <a:xfrm>
                          <a:off x="-250372" y="196785"/>
                          <a:ext cx="5175991" cy="258998"/>
                        </a:xfrm>
                        <a:prstGeom prst="rect">
                          <a:avLst/>
                        </a:prstGeom>
                        <a:noFill/>
                      </wps:spPr>
                      <wps:txbx>
                        <w:txbxContent>
                          <w:p w14:paraId="1634592F" w14:textId="77777777" w:rsidR="003D5626" w:rsidRPr="003D5626" w:rsidRDefault="003D5626" w:rsidP="005B019A">
                            <w:pPr>
                              <w:rPr>
                                <w:rFonts w:ascii="Franklin Gothic Heavy" w:hAnsi="Franklin Gothic Heavy"/>
                                <w:color w:val="808080" w:themeColor="background1" w:themeShade="80"/>
                                <w:sz w:val="16"/>
                                <w:szCs w:val="16"/>
                              </w:rPr>
                            </w:pPr>
                            <w:r w:rsidRPr="003D5626">
                              <w:rPr>
                                <w:rFonts w:ascii="Franklin Gothic Heavy" w:hAnsi="Franklin Gothic Heavy"/>
                                <w:color w:val="808080" w:themeColor="background1" w:themeShade="80"/>
                                <w:sz w:val="16"/>
                                <w:szCs w:val="16"/>
                              </w:rPr>
                              <w:t>With Local Area Plan Addendum for Ohio Workforce Areas 14, 15 &amp; 16</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5C61ED9B" id="_x0000_s1092" style="position:absolute;margin-left:-49.6pt;margin-top:-17.65pt;width:567.55pt;height:49.6pt;z-index:251709440;mso-position-horizontal-relative:margin;mso-position-vertical-relative:text;mso-width-relative:margin;mso-height-relative:margin" coordorigin="-2503,-1741" coordsize="72080,62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">
              <v:shape id="TextBox 18" o:spid="_x0000_s1093" style="position:absolute;left:47831;top:-1306;width:21745;height:4226;visibility:visible;mso-wrap-style:square;v-text-anchor:top" coordsize="4006639,7787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myu8IA&#10;AADbAAAADwAAAGRycy9kb3ducmV2LnhtbESPUWvCQBCE3wv+h2OFvtVLlVqJniKFQvNQMNYfsOTW&#10;XGhuN+ZOTf99TxB8HGbmG2a1GXyrLtSHRtjA6yQDRVyJbbg2cPj5fFmAChHZYitMBv4owGY9elph&#10;buXKJV32sVYJwiFHAy7GLtc6VI48hol0xMk7Su8xJtnX2vZ4TXDf6mmWzbXHhtOCw44+HFW/+7M3&#10;UJYi3W7qvotCqmF31m8nfi+MeR4P2yWoSEN8hO/tL2tgNoPbl/QD9P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ObK7wgAAANsAAAAPAAAAAAAAAAAAAAAAAJgCAABkcnMvZG93&#10;bnJldi54bWxQSwUGAAAAAAQABAD1AAAAhwMAAAAA&#10;" path="m3533663,655625v-8074,,-15138,2914,-21194,8741c3506413,670194,3503386,678056,3503386,687953v,9572,2783,17385,8351,23441c3517303,717449,3524417,720477,3533077,720477v8464,,15757,-3044,21878,-9132c3561075,705257,3564135,697427,3564135,687856v,-9702,-3060,-17499,-9180,-23392c3548834,658571,3541737,655625,3533663,655625xm3791131,655039v-8725,,-15920,3063,-21585,9190c3763881,670356,3761049,677922,3761049,686928v,9331,2914,16979,8742,22943c3775618,715835,3782731,718817,3791131,718817v8530,,15676,-3015,21438,-9044c3818332,703744,3821213,696129,3821213,686928v,-9266,-2930,-16898,-8790,-22894c3806563,658037,3799465,655039,3791131,655039xm2171881,655039v-8725,,-15920,3063,-21585,9190c2144631,670356,2141799,677922,2141799,686928v,9331,2914,16979,8741,22943c2156368,715835,2163481,718817,2171881,718817v8530,,15676,-3015,21438,-9044c2199082,703744,2201963,696129,2201963,686928v,-9266,-2930,-16898,-8790,-22894c2187313,658037,2180215,655039,2171881,655039xm800281,655039v-8725,,-15920,3063,-21585,9190c773031,670356,770199,677922,770199,686928v,9331,2914,16979,8741,22943c784768,715835,791881,718817,800281,718817v8530,,15676,-3015,21438,-9044c827482,703744,830363,696129,830363,686928v,-9266,-2930,-16898,-8790,-22894c815713,658037,808615,655039,800281,655039xm276406,655039v-8725,,-15920,3063,-21585,9190c249156,670356,246324,677922,246324,686928v,9331,2914,16979,8741,22943c260893,715835,268006,718817,276406,718817v8530,,15676,-3015,21438,-9044c303607,703744,306488,696129,306488,686928v,-9266,-2930,-16898,-8790,-22894c291838,658037,284740,655039,276406,655039xm2334829,654648v-8204,,-15415,3077,-21633,9230c2306977,670031,2303868,678186,2303868,688344v,5209,1075,10190,3223,14943c2309240,708040,2312659,712029,2317347,715252v4688,3223,10190,4834,16506,4834c2342708,720086,2350017,717124,2355779,711198v5762,-5925,8644,-14064,8644,-24417c2364423,676689,2361411,668810,2355389,663146v-6024,-5665,-12876,-8498,-20560,-8498xm3381361,652109v-7423,,-13772,2425,-19046,7276c3357041,664236,3353818,670503,3352646,678186r59675,c3411019,671545,3407569,665538,3401969,660167v-5600,-5372,-12469,-8058,-20608,-8058xm2695561,652109v-7423,,-13772,2425,-19046,7276c2671241,664236,2668018,670503,2666846,678186r59675,c2725219,671545,2721769,665538,2716169,660167v-5600,-5372,-12469,-8058,-20608,-8058xm1924035,652109v-7422,,-13771,2425,-19045,7276c1899716,664236,1896493,670503,1895321,678186r59676,c1953694,671545,1950243,665538,1944643,660167v-5599,-5372,-12468,-8058,-20608,-8058xm1647811,652109v-7423,,-13772,2425,-19046,7276c1623491,664236,1620268,670503,1619096,678186r59676,c1677469,671545,1674018,665538,1668419,660167v-5600,-5372,-12470,-8058,-20608,-8058xm1209661,652109v-7423,,-13772,2425,-19046,7276c1185341,664236,1182118,670503,1180946,678186r59676,c1239319,671545,1235868,665538,1230269,660167v-5600,-5372,-12469,-8058,-20608,-8058xm3645093,639705r33208,l3678301,717742r14650,l3692951,734248r-47858,l3645093,717742r14651,l3659744,656211r-14651,l3645093,639705xm1733159,639705r47564,l1780723,656211r-12295,l1788781,709831r20400,-53620l1796057,656211r,-16506l1842255,639705r,16506l1827727,656211r-30162,79600l1780757,735811r-30921,-79600l1733159,656211r,-16506xm3959353,638240v6121,,11184,1449,15188,4346c3978545,645484,3981166,649032,3982403,653232v1238,4200,1856,10337,1856,18411l3984259,717742r15920,l4000179,734248r-34477,l3965702,672424v,-7162,-1075,-11834,-3223,-14015c3960330,656227,3957693,655137,3954567,655137v-8204,,-17482,4004,-27835,12013l3926732,717742r16311,l3943043,734248r-51472,l3891571,717742r16604,l3908175,656211r-16604,l3891571,639705r35161,l3926732,651132v11915,-8594,22789,-12892,32621,-12892xm3530440,638240v12501,,23636,4981,33403,14943l3563843,639705r35551,l3599394,656211r-16995,l3582399,726630v,9506,-488,16555,-1464,21145c3579958,752366,3577597,757054,3573853,761840v-3744,4785,-9360,8806,-16847,12062c3549518,777157,3541151,778785,3531905,778785v-13934,,-26370,-4200,-37309,-12599l3506707,752708v8204,6381,17124,9571,26761,9571c3538807,762279,3543755,761254,3548313,759202v4558,-2051,7960,-4541,10207,-7471c3560766,748801,3562215,746017,3562866,743380v651,-2637,977,-7081,977,-13332l3563843,721454v-2930,3711,-7521,7227,-13772,10548c3543821,735323,3536984,736983,3529561,736983v-13544,,-24580,-4688,-33110,-14064c3487921,713542,3483657,702018,3483657,688344v,-14976,4704,-27070,14113,-36284c3507179,642847,3518069,638240,3530440,638240xm2863978,638240v6121,,11183,1449,15188,4346c2883170,645484,2885791,649032,2887028,653232v1237,4200,1856,10337,1856,18411l2888884,717742r15920,l2904804,734248r-34477,l2870327,672424v,-7162,-1074,-11834,-3223,-14015c2864955,656227,2862318,655137,2859193,655137v-8204,,-17483,4004,-27836,12013l2831357,717742r16311,l2847668,734248r-51471,l2796197,717742r16603,l2812800,656211r-16603,l2796197,639705r35160,l2831357,651132v11916,-8594,22789,-12892,32621,-12892xm2502459,638240v10789,,18231,4916,22326,14748c2537091,643156,2548551,638240,2559164,638240v6121,,11151,1351,15090,4053c2578193,644995,2580847,648414,2582214,652549v1367,4134,2051,10238,2051,18312l2584265,717742r16506,l2600771,734248r-35063,l2565708,674182v,-5469,-244,-9327,-733,-11574c2564487,660362,2563250,658506,2561264,657041v-1986,-1465,-4379,-2197,-7179,-2197c2546142,654844,2537124,658913,2527031,667052r,50690l2543245,717742r,16506l2508475,734248r,-61824c2508475,666238,2507581,661762,2505795,658995v-1786,-2768,-4822,-4151,-9110,-4151c2489672,654844,2480644,658913,2469603,667052r,50690l2486206,717742r,16506l2434149,734248r,-16506l2451045,717742r,-61531l2435321,656211r,-16506l2469603,639705r,11916c2480783,642700,2491735,638240,2502459,638240xm2337759,638240v13283,,24271,4558,32963,13674c2379415,661029,2383761,672880,2383761,687465v,15301,-4720,27380,-14162,36235c2360158,732555,2349414,736983,2337369,736983v-12502,,-23571,-4818,-33208,-14455l2304161,760130r18362,l2322523,776636r-54206,l2268317,760130r17287,l2285604,656211r-15920,l2269684,639705r34477,l2304161,654551v9246,-10874,20446,-16311,33598,-16311xm971043,638240r4883,l975926,656992r-3711,c962773,656992,955725,657937,951069,659825v-4655,1888,-8106,5323,-10352,10304c938470,675110,937347,684047,937347,696939r,20803l957955,717742r,16506l899745,734248r,-16506l918790,717742r,-61531l899745,656211r,-16506l933636,639705r,21292c935719,655462,938617,650872,942328,647226v3711,-3647,7634,-6056,11769,-7228c958232,638826,963880,638240,971043,638240xm447168,638240r4883,l452051,656992r-3711,c438898,656992,431850,657937,427194,659825v-4655,1888,-8106,5323,-10352,10304c414595,675110,413472,684047,413472,696939r,20803l434080,717742r,16506l375870,734248r,-16506l394915,717742r,-61531l375870,656211r,-16506l409761,639705r,21292c411844,655462,414742,650872,418453,647226v3712,-3647,7634,-6056,11769,-7228c434357,638826,440005,638240,447168,638240xm3791131,637068v13608,,25296,4607,35063,13820c3835961,660102,3840844,672131,3840844,686977v,14845,-4867,26891,-14601,36137c3816509,732360,3804805,736983,3791131,736983v-14064,,-25866,-4688,-35405,-14064c3746187,713542,3741418,701562,3741418,686977v,-14586,4818,-26550,14455,-35894c3765509,641740,3777262,637068,3791131,637068xm3380872,637068v12697,,24206,4574,34526,13722c3425719,659939,3431074,673564,3431465,691665r-79502,c3353135,700390,3356586,707454,3362315,712859v5730,5404,13055,8106,21976,8106c3397248,720965,3407503,715756,3415056,705338r16409,7228c3426126,720835,3419191,726972,3410661,730976v-8530,4005,-17450,6007,-26761,6007c3369445,736983,3357090,732474,3346835,723456v-10255,-9018,-15383,-21178,-15383,-36479c3331452,672457,3336449,660509,3346444,651132v9995,-9376,21471,-14064,34428,-14064xm2695072,637068v12697,,24206,4574,34526,13722c2739919,659939,2745274,673564,2745665,691665r-79502,c2667335,700390,2670785,707454,2676515,712859v5730,5404,13055,8106,21976,8106c2711448,720965,2721703,715756,2729256,705338r16409,7228c2740325,720835,2733391,726972,2724861,730976v-8530,4005,-17450,6007,-26761,6007c2683645,736983,2671290,732474,2661035,723456v-10255,-9018,-15383,-21178,-15383,-36479c2645652,672457,2650649,660509,2660644,651132v9995,-9376,21471,-14064,34428,-14064xm2171881,637068v13608,,25296,4607,35063,13820c2216711,660102,2221594,672131,2221594,686977v,14845,-4867,26891,-14601,36137c2197259,732360,2185555,736983,2171881,736983v-14064,,-25866,-4688,-35405,-14064c2126937,713542,2122167,701562,2122167,686977v,-14586,4819,-26550,14456,-35894c2146259,641740,2158012,637068,2171881,637068xm1923547,637068v12697,,24206,4574,34526,13722c1968393,659939,1973749,673564,1974139,691665r-79502,c1895809,700390,1899260,707454,1904990,712859v5730,5404,13055,8106,21975,8106c1939923,720965,1950178,715756,1957731,705338r16408,7228c1968801,720835,1961866,726972,1953336,730976v-8530,4005,-17450,6007,-26761,6007c1912120,736983,1899765,732474,1889510,723456v-10255,-9018,-15383,-21178,-15383,-36479c1874127,672457,1879124,660509,1889119,651132v9995,-9376,21471,-14064,34428,-14064xm1647322,637068v12697,,24206,4574,34526,13722c1692168,659939,1697524,673564,1697915,691665r-79503,c1619585,700390,1623035,707454,1628765,712859v5730,5404,13055,8106,21976,8106c1663698,720965,1673953,715756,1681506,705338r16409,7228c1692575,720835,1685641,726972,1677111,730976v-8530,4005,-17450,6007,-26761,6007c1635895,736983,1623540,732474,1613285,723456v-10256,-9018,-15383,-21178,-15383,-36479c1597902,672457,1602899,660509,1612894,651132v9995,-9376,21471,-14064,34428,-14064xm1209172,637068v12697,,24206,4574,34526,13722c1254018,659939,1259374,673564,1259765,691665r-79502,c1181434,700390,1184885,707454,1190615,712859v5730,5404,13055,8106,21976,8106c1225548,720965,1235803,715756,1243356,705338r16409,7228c1254425,720835,1247491,726972,1238961,730976v-8530,4005,-17450,6007,-26761,6007c1197745,736983,1185390,732474,1175135,723456v-10256,-9018,-15383,-21178,-15383,-36479c1159752,672457,1164749,660509,1174744,651132v9995,-9376,21471,-14064,34428,-14064xm1063172,637068v10483,,19338,3093,26566,9279l1089738,639705r16603,l1106341,675452r-16603,c1088891,668615,1086108,663373,1081387,659727v-4721,-3646,-10206,-5469,-16457,-5469c1056596,654258,1049824,657204,1044615,663097v-5209,5892,-7814,13624,-7814,23196c1036801,695213,1039276,703076,1044224,709880v4949,6804,12111,10206,21487,10206c1078734,720086,1088175,713901,1094035,701529r15334,7228c1100905,727574,1086091,736983,1064930,736983v-14976,,-26761,-5111,-35356,-15334c1020979,711426,1016682,699641,1016682,686293v,-14260,4688,-26029,14064,-35307c1040122,641707,1050931,637068,1063172,637068xm800281,637068v13608,,25296,4607,35063,13820c845111,660102,849994,672131,849994,686977v,14845,-4867,26891,-14601,36137c825659,732360,813955,736983,800281,736983v-14064,,-25866,-4688,-35405,-14064c755337,713542,750568,701562,750568,686977v,-14586,4818,-26550,14455,-35894c774659,641740,786412,637068,800281,637068xm276406,637068v13608,,25296,4607,35063,13820c321236,660102,326119,672131,326119,686977v,14845,-4867,26891,-14601,36137c301783,732360,290079,736983,276406,736983v-14064,,-25866,-4688,-35405,-14064c231462,713542,226693,701562,226693,686977v,-14586,4818,-26550,14455,-35894c250784,641740,262537,637068,276406,637068xm3204004,615386r,38383l3220022,653769v7748,,13462,-504,17141,-1513c3240841,651246,3243853,649195,3246197,646102v2344,-3092,3516,-7243,3516,-12452c3249713,629222,3248525,625478,3246148,622418v-2377,-3060,-5307,-4998,-8790,-5811c3233874,615793,3228551,615386,3221389,615386r-17385,xm1451209,615386r,101868l1461952,717254v11981,,21471,-749,28471,-2247c1497422,713510,1503331,710954,1508149,707341v4819,-3614,8726,-9067,11720,-16360c1522865,683688,1524362,675094,1524362,665197v,-11786,-2458,-21780,-7374,-29985c1512073,627008,1505789,621653,1498138,619146v-7650,-2507,-19419,-3760,-35307,-3760l1451209,615386xm2980143,608158r,31547l2997626,639705r,16506l2980143,656211r,45904c2980143,709473,2980550,714015,2981364,715740v814,1725,2849,2588,6105,2588c2990919,718328,2994305,717677,2997626,716375r,16897c2992873,734964,2988119,735811,2983366,735811v-5665,,-10255,-1254,-13771,-3760c2966079,729544,2963865,726402,2962954,722626v-912,-3777,-1368,-10288,-1368,-19534l2961586,656211r-12306,l2949280,639705r12306,l2961586,625153r18557,-16995xm3164839,598391r55183,c3231547,598391,3240695,599287,3247467,601077v6771,1791,12371,5567,16798,11329c3268693,618168,3270907,625346,3270907,633940v,17969,-9334,29265,-28003,33888l3266903,717254r16603,l3283506,734248r-29425,l3223147,670764r-19143,l3204004,717254r17385,l3221389,734248r-56550,l3164839,717254r18655,l3183494,615386r-18655,l3164839,598391xm2023304,598391r35356,l2058660,717742r14455,l2073115,734248r-49811,l2023304,717742r16799,l2040103,614897r-16799,l2023304,598391xm1412239,598391r52546,c1479305,598391,1490488,599140,1498334,600638v7846,1497,15447,4883,22805,10157c1528497,616069,1534373,623313,1538768,632526v4396,9214,6593,19713,6593,31499c1545361,677438,1543245,689093,1539013,698990v-4233,9897,-9784,17287,-16653,22171c1515491,726044,1507319,729446,1497845,731367v-9473,1921,-21536,2881,-36186,2881l1412239,734248r,-16994l1430698,717254r,-101868l1412239,615386r,-16995xm500183,598391r35551,l535734,683265r35356,-28226l555366,655039r,-15334l607618,639705r,15334l593163,655039r-35453,29496l591015,717742r16603,l607618,734248r-24319,l535734,686684r,31058l552045,717742r,16506l500183,734248r,-16506l517177,717742r,-102845l500183,614897r,-16506xm,598391r51959,l51959,615386r-16289,l61384,704264,86094,615386r-16164,l69930,598391r62410,l132340,615386r-15968,l141179,704264r25228,-88878l150214,615386r,-16995l200220,598391r,16995l184202,615386,150273,735616r-19447,l100256,628180,69881,735616r-18958,l16310,615386,,615386,,598391xm3668339,596438v3060,,5697,1074,7911,3223c3678463,601810,3679571,604447,3679571,607572v,3126,-1108,5779,-3321,7960c3674036,617713,3671399,618804,3668339,618804v-3126,,-5779,-1107,-7960,-3321c3658197,613270,3657107,610632,3657107,607572v,-2995,1058,-5599,3174,-7813c3662397,597545,3665083,596438,3668339,596438xm691553,595657v14324,,22626,7260,24905,21780l699952,619976v-651,-6055,-3028,-9083,-7130,-9083c690023,610893,688102,611850,687060,613764v-1042,1914,-1563,6019,-1563,12313l685497,639705r16213,l701710,656113r-16213,l685497,717742r17971,l703468,734248r-50299,l653169,717742r13771,l666940,656113r-13771,l653169,639705r13771,l666940,626062v,-11499,2442,-19442,7325,-23827c679149,597849,684911,595657,691553,595657xm1940537,271504v-14942,,-27425,4350,-37449,13051c1893064,293255,1888052,304508,1888052,318315v,12862,4397,23642,13192,32343c1910039,359358,1922002,363708,1937133,363708v26100,,50782,-10970,74046,-32910l2011179,298740v-23264,-18157,-46811,-27236,-70642,-27236xm3862234,170790v-25345,,-46244,8898,-62699,26694c3783080,215281,3774853,237259,3774853,263419v,27105,8464,49320,25392,66644c3817172,347386,3837835,356048,3862234,356048v24777,,45534,-8756,62273,-26269c3941245,312266,3949615,290146,3949615,263419v,-26917,-8512,-49084,-25534,-66502c3907059,179499,3886443,170790,3862234,170790xm480859,170790v-25345,,-46244,8898,-62699,26694c401705,215281,393478,237259,393478,263419v,27105,8464,49320,25391,66644c435797,347386,456460,356048,480859,356048v24776,,45534,-8756,62272,-26269c559870,312266,568239,290146,568239,263419v,-26917,-8511,-49084,-25533,-66502c525684,179499,505068,170790,480859,170790xm1642341,162278v-21561,,-40002,7046,-55322,21136c1571699,197505,1562337,215709,1558932,238027r173343,c1728492,218735,1718468,201288,1702203,185684v-16266,-15604,-36220,-23406,-59862,-23406xm3543258,126248r96459,l3639717,352927r42556,l3682273,400873r-139015,l3543258,352927r42555,l3585813,174194r-42555,l3543258,126248xm662736,126248r92771,l755507,293633v,20238,567,33855,1702,40854c758344,341485,761654,347253,767139,351792v5485,4540,12388,6809,20710,6809c812815,358601,839483,346686,867853,322855r,-148661l819340,174194r,-47946l921757,126248r,226679l969136,352927r,47946l867853,400873r,-31491c836268,393402,806006,405412,777068,405412v-18346,,-33524,-4019,-45534,-12057c719524,385317,711533,374914,707561,362148v-3972,-12767,-5958,-33336,-5958,-61706l701603,174194r-38867,l662736,126248xm2234556,121992v25912,,48230,5335,66954,16003l2301510,126248r47946,l2349456,217317r-47946,l2301510,200578v-14563,-22507,-35746,-33760,-63549,-33760c2223775,166818,2212096,169891,2202923,176038v-9173,6147,-13759,14327,-13759,24540c2189164,210981,2193372,218121,2201789,221998v8416,3877,26527,7981,54333,12310c2282793,238451,2302937,243313,2316553,248894v13616,5581,24916,14852,33898,27812c2359434,289666,2363925,304755,2363925,321973v,25542,-9788,45834,-29363,60876c2314986,397891,2289595,405412,2258387,405412v-29316,,-53242,-6658,-71777,-19974l2186610,400873r-48229,l2138381,306684r48229,l2186610,315762v1703,12861,8653,23453,20853,31775c2219662,355859,2234083,360020,2250727,360020v17401,,31302,-3026,41705,-9079c2302834,344889,2308035,336472,2308035,325692v,-10403,-4302,-18063,-12908,-22980c2286521,297794,2269449,293268,2243909,289134v-37832,-6389,-64832,-16728,-80997,-31017c2146747,243828,2138664,225329,2138664,202618v,-22901,8795,-42063,26385,-57488c2182639,129705,2205807,121992,2234556,121992xm3862234,118588v39529,,73479,13381,101849,40144c3992453,185495,4006639,220438,4006639,263561v,43123,-14138,78113,-42414,104970c3935949,395388,3901952,408817,3862234,408817v-40854,,-75135,-13618,-102843,-40853c3731683,340728,3717829,305927,3717829,263561v,-42367,13996,-77120,41988,-104261c3787809,132159,3821948,118588,3862234,118588xm1958694,118588v20616,,38442,2790,53478,8369c2027208,132537,2038415,139724,2045791,148519v7376,8795,12341,18299,14894,28512c2063239,187244,2064515,203510,2064515,225828r,127099l2110759,352927r,47946l2016569,400873r,-33477c1990469,392740,1961342,405412,1929189,405412v-24966,,-46670,-8132,-65110,-24398c1845638,364748,1836417,343943,1836417,318599v,-25533,9788,-46716,29364,-63550c1885357,238216,1908951,229800,1936565,229800v25722,,50594,7754,74614,23264l2011179,225828v,-13996,-1324,-24777,-3972,-32342c2004559,185920,1998365,179111,1988625,173059v-9741,-6052,-22460,-9078,-38158,-9078c1923420,163981,1903845,174761,1891740,196323r-51634,-13618c1862991,139960,1902521,118588,1958694,118588xm1640923,118588v36881,,70311,13287,100289,39860c1771190,185022,1786746,224599,1787881,277178r-230934,c1560351,302523,1570375,323044,1587019,338742v16644,15698,37922,23547,63833,23547c1688490,362289,1718279,347159,1740219,316897r47662,20994c1772372,361911,1752229,379737,1727452,391369v-24777,11632,-50688,17448,-77735,17448c1607729,408817,1571841,395719,1542052,369524v-29789,-26195,-44683,-61517,-44683,-105963c1497369,221383,1511885,186677,1540917,159441v29032,-27235,62368,-40853,100006,-40853xm480859,118588v39529,,73479,13381,101849,40144c611079,185495,625264,220438,625264,263561v,43123,-14138,78113,-42414,104970c554574,395388,520577,408817,480859,408817v-40854,,-75135,-13618,-102843,-40853c350308,340728,336453,305927,336453,263561v,-42367,13997,-77120,41989,-104261c406434,132159,440573,118588,480859,118588xm2955084,52485v-40285,,-73195,14280,-98729,42839c2830822,123884,2818055,159441,2818055,201997v,43312,12673,79626,38017,108942c2881416,340255,2914704,354913,2955935,354913v40854,,74426,-14989,100715,-44967c3082940,279968,3096085,244174,3096085,202564v,-41988,-13381,-77498,-40144,-106530c3029179,67001,2995559,52485,2955084,52485xm2488489,34612r,91636l2539273,126248r,47946l2488489,174194r,133341c2488489,328907,2489671,342099,2492036,347111v2364,5012,8275,7518,17731,7518c2519791,354629,2529627,352738,2539273,348955r,49081c2525465,402954,2511659,405412,2497852,405412v-16455,,-29789,-3640,-40003,-10922c2447636,387208,2441205,378082,2438558,367112v-2648,-10969,-3972,-29883,-3972,-56740l2434586,174194r-35747,l2398839,126248r35747,l2434586,83976r53903,-49364xm1078790,34612r,91636l1129572,126248r,47946l1078790,174194r,133341c1078790,328907,1079972,342099,1082336,347111v2364,5012,8275,7518,17731,7518c1110091,354629,1119927,352738,1129572,348955r,49081c1115765,402954,1101959,405412,1088152,405412v-16455,,-29789,-3640,-40002,-10922c1037936,387208,1031506,378082,1028858,367112v-2648,-10969,-3972,-29883,-3972,-56740l1024886,174194r-35747,l989139,126248r35747,l1024886,83976r53904,-49364xm3202790,6241r103552,l3306342,157739v32342,-26101,63077,-39151,92204,-39151c3416703,118588,3431644,122371,3443371,129936v11726,7566,19717,17543,23973,29931c3471599,172255,3473727,190365,3473727,214196r,138731l3520538,352927r,47946l3419823,400873r,-167952c3419823,212116,3419161,198214,3417837,191216v-1324,-6998,-4964,-12766,-10922,-17306c3400957,169371,3393912,167101,3385779,167101v-20805,,-47284,11821,-79437,35463l3306342,352927r47662,l3354004,400873r-151214,l3202790,352927r49648,l3252438,54187r-49648,l3202790,6241xm1154915,6241r103552,l1258467,157739v32342,-26101,63076,-39151,92204,-39151c1368827,118588,1383769,122371,1395496,129936v11726,7566,19717,17543,23973,29931c1423724,172255,1425852,190365,1425852,214196r,138731l1472663,352927r,47946l1371949,400873r,-167952c1371949,212116,1371286,198214,1369962,191216v-1324,-6998,-4965,-12766,-10922,-17306c1353082,169371,1346037,167101,1337904,167101v-20805,,-47284,11821,-79437,35463l1258467,352927r47662,l1306129,400873r-151214,l1154915,352927r49648,l1204563,54187r-49648,l1154915,6241xm3610779,567v8890,,16550,3121,22980,9363c3640190,16171,3643405,23831,3643405,32910v,9078,-3215,16785,-9646,23121c3627329,62367,3619669,65535,3610779,65535v-9078,,-16786,-3215,-23122,-9645c3581321,49459,3578153,41799,3578153,32910v,-8701,3074,-16266,9221,-22697c3593521,3783,3601322,567,3610779,567xm2955652,v60712,,110171,19292,148377,57875c3142234,96459,3161337,144783,3161337,202848v,59199,-19434,108044,-58301,146533c3064169,387870,3014757,407115,2954801,407115v-38206,,-73338,-9126,-105396,-27378c2817346,361486,2793279,336047,2777202,303421v-16076,-32626,-24115,-66529,-24115,-101708c2753087,144405,2771812,96459,2809261,57875,2846709,19292,2895507,,2955652,xm144284,v31585,,60901,10213,87948,30640l232232,4255r48229,l280461,123978r-48229,l232232,96459c211994,66008,184097,50783,148539,50783v-21561,,-38111,4965,-49648,14894c87354,75607,81585,87475,81585,101282v,10592,2932,19907,8795,27945c96243,137265,103714,143176,112793,146958v9078,3783,26954,9070,53629,15861c201228,171871,226480,180323,242175,188175v15695,7852,29215,20954,40561,39304c294081,245830,299753,266924,299753,290761v,33678,-11868,61489,-35604,83435c240412,396142,211049,407115,176059,407115v-35936,,-68278,-12956,-97027,-38868l79032,400873r-49365,l29667,257603r49365,l79032,292498v23642,42934,54566,64401,92771,64401c191284,356899,207739,350941,221167,339026v13429,-11916,20143,-27520,20143,-46811c241310,273490,235825,260014,224856,251787v-10970,-8228,-31681,-16408,-62131,-24540c127356,217790,101161,208853,84139,200437,67116,192020,53546,180010,43427,164406,33308,148802,28249,130314,28249,108942v,-33099,11017,-59530,33051,-79295c83335,9882,110996,,144284,xe" fillcolor="#820024" stroked="f">
                <v:path arrowok="t" o:connecttype="custom" o:connectlocs="1917786,355821;1906284,360565;1901354,373366;1905886,386088;1917468,391017;1929342,386061;1934324,373313;1929342,360618;1917786,355821;2057519,355503;2045804,360490;2041193,372809;2045937,385261;2057519,390116;2069154,385208;2073845,372809;2069074,360384;2057519,355503;1178721,355503;1167006,360490;1162395,372809;1167139,385261;1178721,390116;1190356,385208;1195047,372809;1190277,360384;1178721,355503;434328,355503;422613,360490;418002,372809;422746,385261;434328,390116;445962,385208;450654,372809;445883,360384;434328,355503;150011,355503;138296,360490;133685,372809;138429,385261;150011,390116;161646,385208;166337,372809;161566,360384;150011,355503;1267156,355290;1255415,360300;1250353,373578;1252102,381688;1257668,388181;1266626,390805;1278526,385981;1283217,372730;1278314,359902;1267156,355290;1835129,353912;1824792,357861;1819545,368065;1851931,368065;1846313,358286;1835129,353912;1462932,353912;1452595,357861;1447348,368065;1479735,368065;1474116,358286;1462932,353912;1044210,353912;1033874,357861;1028627,368065;1061014,368065;1055395,358286;1044210,353912;894298,353912;883962,357861;878714,368065;911101,368065;905483,358286;894298,353912;656506,353912;646169,357861;640922,368065;673309,368065;667690,358286;656506,353912;1978261,347181;1996284,347181;1996284,389533;2004235,389533;2004235,398491;1978261,398491;1978261,389533;1986213,389533;1986213,356139;1978261,356139;940618,347181;966432,347181;966432,356139;959759,356139;970805,385239;981877,356139;974754,356139;974754,347181;999827,347181;999827,356139;991942,356139;975573,399339;966451,399339;949669,356139;940618,356139;2148816,346385;2157059,348744;2161326,354522;2162333,364514;2162333,389533;2170973,389533;2170973,398491;2152262,398491;2152262,364938;2150513,357332;2146219,355556;2131112,362075;2131112,389533;2139964,389533;2139964,398491;2112029,398491;2112029,389533;2121041,389533;2121041,356139;2112029,356139;2112029,347181;2131112,347181;2131112,353382;2148816,346385;1916037,346385;1934165,354495;1934165,347181;1953459,347181;1953459,356139;1944236,356139;1944236,394356;1943441,405832;1939598,413466;1930455,420012;1916832,422662;1896584,415824;1903156,408509;1917680,413704;1925737,412034;1931276,407979;1933635,403447;1934165,396211;1934165,391547;1926691,397272;1915560,399975;1897590,392342;1890647,373578;1898306,353886;1916037,346385;1554335,346385;1562578,348744;1566845,354522;1567852,364514;1567852,389533;1576492,389533;1576492,398491;1557781,398491;1557781,364938;1556032,357332;1551738,355556;1536631,362075;1536631,389533;1545483,389533;1545483,398491;1517549,398491;1517549,389533;1526560,389533;1526560,356139;1517549,356139;1517549,347181;1536631,347181;1536631,353382;1554335,346385;1358132,346385;1370249,354389;1388907,346385;1397096,348585;1401417,354151;1402530,364090;1402530,389533;1411488,389533;1411488,398491;1392458,398491;1392458,365892;1392061,359610;1390047,356589;1386150,355397;1371468,362022;1371468,389533;1380267,389533;1380267,398491;1361397,398491;1361397,364938;1359942,357650;1354998,355397;1340300,362022;1340300,389533;1349311,389533;1349311,398491;1321059,398491;1321059,389533;1330229,389533;1330229,356139;1321695,356139;1321695,347181;1340300,347181;1340300,353648;1358132,346385;1268746,346385;1286636,353807;1293712,373101;1286026,392766;1268535,399975;1250512,392130;1250512,412538;1260477,412538;1260477,421496;1231059,421496;1231059,412538;1240441,412538;1240441,356139;1231801,356139;1231801,347181;1250512,347181;1250512,355238;1268746,346385;527003,346385;529654,346385;529654,356563;527640,356563;516163,358100;510545,363692;508716,378243;508716,389533;519900,389533;519900,398491;488309,398491;488309,389533;498645,389533;498645,356139;488309,356139;488309,347181;506702,347181;506702,358736;511419,351262;517807,347340;527003,346385;242687,346385;245337,346385;245337,356563;243323,356563;231846,358100;226228,363692;224399,378243;224399,389533;235583,389533;235583,398491;203992,398491;203992,389533;214328,389533;214328,356139;203992,356139;203992,347181;222385,347181;222385,358736;227102,351262;233490,347340;242687,346385;2057519,345749;2076548,353250;2084499,372836;2076575,392448;2057519,399975;2038304,392342;2030539,372836;2038384,353356;2057519,345749;1834863,345749;1853601,353197;1862321,375380;1819174,375380;1824792,386883;1836719,391282;1853416,382801;1862321,386724;1851030,396715;1836507,399975;1816391,392634;1808042,372836;1816179,353382;1834863,345749;1462667,345749;1481405,353197;1490124,375380;1446977,375380;1452595,386883;1464522,391282;1481219,382801;1490124,386724;1478834,396715;1464310,399975;1444194,392634;1435846,372836;1443982,353382;1462667,345749;1178721,345749;1197750,353250;1205701,372836;1197777,392448;1178721,399975;1159506,392342;1151740,372836;1159586,353356;1178721,345749;1043945,345749;1062683,353197;1071403,375380;1028255,375380;1033874,386883;1045800,391282;1062498,382801;1071403,386724;1060113,396715;1045589,399975;1025473,392634;1017124,372836;1025261,353382;1043945,345749;894033,345749;912771,353197;921491,375380;878343,375380;883962,386883;895888,391282;912585,382801;921491,386724;910200,396715;895676,399975;875560,392634;867212,372836;875348,353382;894033,345749;656241,345749;674979,353197;683698,375380;640551,375380;646169,386883;658096,391282;674793,382801;683698,386724;672408,396715;657884,399975;637768,392634;629419,372836;637556,353382;656241,345749;577004,345749;591421,350785;591421,347181;600432,347181;600432,366581;591421,366581;586889,358047;577958,355079;566932,359876;562692,372465;566720,385266;578382,390805;593754,380734;602076,384656;577958,399975;558769,391653;551773,372465;559405,353303;577004,345749;434328,345749;453357,353250;461308,372836;453384,392448;434328,399975;415113,392342;407347,372836;415192,353356;434328,345749;150011,345749;169040,353250;176991,372836;169067,392448;150011,399975;130796,392342;123031,372836;130876,353356;150011,345749;1738874,333982;1738874,354813;1747567,354813;1756870,353992;1761773,350652;1763681,343894;1761746,337799;1756976,334645;1748309,333982;787599,333982;787599,389268;793429,389268;808881,388048;818501,383888;824862,375009;827300,361016;823298,344742;813068,336023;793906,333982;1617380,330059;1617380,347181;1626869,347181;1626869,356139;1617380,356139;1617380,381052;1618043,388446;1621356,389851;1626869,388791;1626869,397961;1619129,399339;1611656,397299;1608051,392183;1607309,381582;1607309,356139;1600630,356139;1600630,347181;1607309,347181;1607309,339283;1717618,324759;1747567,324759;1762462,326216;1771579,332365;1775183,344052;1759986,362443;1773010,389268;1782021,389268;1782021,398491;1766051,398491;1749263,364037;1738874,364037;1738874,389268;1748309,389268;1748309,398491;1717618,398491;1717618,389268;1727743,389268;1727743,333982;1717618,333982;1098085,324759;1117274,324759;1117274,389533;1125119,389533;1125119,398491;1098085,398491;1098085,389533;1107203,389533;1107203,333717;1098085,333717;766449,324759;794967,324759;813174,325978;825551,331491;835119,343284;838697,360379;835252,379356;826214,391388;812909,396927;793270,398491;766449,398491;766449,389268;776467,389268;776467,333982;766449,333982;271459,324759;290753,324759;290753,370821;309941,355503;301408,355503;301408,347181;329766,347181;329766,355503;321921,355503;302680,371511;320755,389533;329766,389533;329766,398491;316567,398491;290753,372677;290753,389533;299605,389533;299605,398491;271459,398491;271459,389533;280682,389533;280682,333717;271459,333717;0,324759;28199,324759;28199,333982;19359,333982;33314,382218;46725,333982;37952,333982;37952,324759;71823,324759;71823,333982;63157,333982;76621,382218;90312,333982;81524,333982;81524,324759;108663,324759;108663,333982;99970,333982;81556,399233;71002,399233;54411,340926;37926,399233;27637,399233;8852,333982;0,333982;1990877,323699;1995171,325448;1996973,329741;1995171,334061;1990877,335837;1986557,334035;1984781,329741;1986504,325501;1990877,323699;375319,323275;388835,335095;379877,336473;376008,331544;372880,333102;372032,339784;372032,347181;380831,347181;380831,356085;372032,356085;372032,389533;381785,389533;381785,398491;354487,398491;354487,389533;361961,389533;361961,356085;354487,356085;354487,347181;361961,347181;361961,339776;365936,326845;375319,323275;1053166,147351;1032842,154434;1024682,172756;1031841,190309;1051319,197392;1091505,179531;1091505,162132;1053166,147351;2096108,92691;2062080,107178;2048684,142963;2062465,179132;2096108,193234;2129904,178978;2143531,142963;2129673,106871;2096108,92691;260971,92691;226943,107178;213548,142963;227328,179132;260971,193234;294767,178978;308394,142963;294537,106871;260971,92691;891330,88071;861305,99542;846062,129182;940139,129182;923818,100774;891330,88071;1922993,68517;1975343,68517;1975343,191540;1998439,191540;1998439,217562;1922993,217562;1922993,191540;1946089,191540;1946089,94539;1922993,94539;359679,68517;410028,68517;410028,159360;410952,181533;416341,190924;427581,194620;471000,175220;471000,94539;444671,94539;444671,68517;500255,68517;500255,191540;525968,191540;525968,217562;471000,217562;471000,200471;421730,220025;397017,213482;384007,196545;380773,163056;380773,94539;359679,94539;1212736,66207;1249073,74893;1249073,68517;1275094,68517;1275094,117942;1249073,117942;1249073,108858;1214584,90535;1195568,95539;1188101,108858;1194953,120483;1224440,127164;1257237,135080;1275634,150174;1282947,174741;1267011,207780;1225669,220025;1186715,209185;1186715,217562;1160540,217562;1160540,166443;1186715,166443;1186715,171370;1198032,188615;1221512,195390;1244146,190463;1252614,176759;1245609,164288;1217812,156919;1173853,140085;1160694,109965;1175013,78765;1212736,66207;2096108,64360;2151383,86147;2174479,143040;2151460,200009;2096108,221873;2040293,199701;2017736,143040;2040524,86455;2096108,64360;1063020,64360;1092044,68902;1110290,80604;1118373,96078;1120451,122561;1120451,191540;1145549,191540;1145549,217562;1094430,217562;1094430,199393;1047007,220025;1011671,206784;996658,172910;1012595,138420;1051011,124717;1091505,137343;1091505,122561;1089349,105009;1079265,93923;1058555,88996;1026683,106548;998660,99158;1063020,64360;890560,64360;944989,85993;970317,150430;844985,150430;861305,183842;895949,196621;944450,171986;970317,183380;937521,212404;895333,221873;836901,200548;812651,143040;836285,86532;890560,64360;260971,64360;316247,86147;339343,143040;316324,200009;260971,221873;205156,199701;182599,143040;205388,86455;260971,64360;1603780,28485;1550198,51734;1529412,109628;1550044,168753;1604242,192618;1658902,168214;1680304,109935;1658517,52120;1603780,28485;1350550,18785;1350550,68517;1378112,68517;1378112,94539;1350550,94539;1350550,166905;1352475,188384;1362098,192464;1378112,189385;1378112,216022;1355632,220025;1333921,214098;1323452,199239;1321296,168445;1321296,94539;1301895,94539;1301895,68517;1321296,68517;1321296,45575;585480,18785;585480,68517;613040,68517;613040,94539;585480,94539;585480,166905;587404,188384;597027,192464;613040,189385;613040,216022;590561,220025;568851,214098;558381,199239;556225,168445;556225,94539;536825,94539;536825,68517;556225,68517;556225,45575;1738215,3387;1794415,3387;1794415,85608;1844455,64360;1868783,70519;1881793,86763;1885258,116248;1885258,191540;1910663,191540;1910663,217562;1856003,217562;1856003,126411;1854925,103777;1848997,94384;1837526,90689;1794415,109935;1794415,191540;1820282,191540;1820282,217562;1738215,217562;1738215,191540;1765160,191540;1765160,29408;1738215,29408;626794,3387;682994,3387;682994,85608;733035,64360;757362,70519;770373,86763;773837,116248;773837,191540;799242,191540;799242,217562;744583,217562;744583,126411;743504,103777;737577,94384;726106,90689;682994,109935;682994,191540;708861,191540;708861,217562;626794,217562;626794,191540;653739,191540;653739,29408;626794,29408;1959638,308;1972110,5389;1977345,17861;1972110,30409;1959638,35567;1947090,30333;1941932,17861;1946936,5543;1959638,308;1604088,0;1684615,31410;1715718,110090;1684077,189616;1603627,220949;1546426,206091;1507240,164673;1494153,109474;1524639,31410;1604088,0;78306,0;126037,16629;126037,2309;152212,2309;152212,67285;126037,67285;126037,52350;80615,27561;53670,35644;44278,54968;49051,70134;61215,79757;90320,88365;131433,102126;153446,123457;162682,157802;143359,203084;95551,220949;42892,199855;42892,217562;16101,217562;16101,139806;42892,139806;42892,158744;93241,193696;120032,183996;130964,158591;122034,136650;88314,123331;45664,108781;23569,89226;15331,59125;33269,16090;78306,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v:shape>
              <v:shapetype id="_x0000_t202" coordsize="21600,21600" o:spt="202" path="m,l,21600r21600,l21600,xe">
                <v:stroke joinstyle="miter"/>
                <v:path gradientshapeok="t" o:connecttype="rect"/>
              </v:shapetype>
              <v:shape id="TextBox 19" o:spid="_x0000_s1094" type="#_x0000_t202" style="position:absolute;left:-2503;top:-1741;width:38557;height:54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ffg78A&#10;AADcAAAADwAAAGRycy9kb3ducmV2LnhtbERPTWsCMRC9C/0PYQq9aaLQIlujiG3Bg5fqeh82083i&#10;ZrJspu76781B8Ph436vNGFp1pT41kS3MZwYUcRVdw7WF8vQzXYJKguywjUwWbpRgs36ZrLBwceBf&#10;uh6lVjmEU4EWvEhXaJ0qTwHTLHbEmfuLfUDJsK+163HI4aHVC2M+dMCGc4PHjnaeqsvxP1gQcdv5&#10;rfwOaX8eD1+DN9U7lta+vY7bT1BCozzFD/feWViYvDafyUdAr+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7h9+DvwAAANwAAAAPAAAAAAAAAAAAAAAAAJgCAABkcnMvZG93bnJl&#10;di54bWxQSwUGAAAAAAQABAD1AAAAhAMAAAAA&#10;" filled="f" stroked="f">
                <v:textbox style="mso-fit-shape-to-text:t">
                  <w:txbxContent>
                    <w:p w14:paraId="1B9DF7B3" w14:textId="77777777" w:rsidR="003D5626" w:rsidRPr="00D96E7A" w:rsidRDefault="003D5626" w:rsidP="005B019A">
                      <w:pPr>
                        <w:rPr>
                          <w:rFonts w:ascii="Franklin Gothic Heavy" w:hAnsi="Franklin Gothic Heavy"/>
                          <w:sz w:val="36"/>
                        </w:rPr>
                      </w:pPr>
                      <w:r w:rsidRPr="00D96E7A">
                        <w:rPr>
                          <w:rFonts w:ascii="Franklin Gothic Heavy" w:hAnsi="Franklin Gothic Heavy"/>
                          <w:sz w:val="36"/>
                        </w:rPr>
                        <w:t>Four Year Regional Plan</w:t>
                      </w:r>
                    </w:p>
                  </w:txbxContent>
                </v:textbox>
              </v:shape>
              <v:shape id="TextBox 19" o:spid="_x0000_s1095" type="#_x0000_t202" style="position:absolute;left:-2503;top:1967;width:51759;height:2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zoQcAA&#10;AADcAAAADwAAAGRycy9kb3ducmV2LnhtbERPTYvCMBC9C/6HMII3TRRX3GoUUQRPK9bdBW9DM7bF&#10;ZlKaaOu/N4eFPT7e92rT2Uo8qfGlYw2TsQJBnDlTcq7h+3IYLUD4gGywckwaXuRhs+73VpgY1/KZ&#10;nmnIRQxhn6CGIoQ6kdJnBVn0Y1cTR+7mGoshwiaXpsE2httKTpWaS4slx4YCa9oVlN3Th9Xw83W7&#10;/s7UKd/bj7p1nZJsP6XWw0G3XYII1IV/8Z/7aDRMJ3F+PBOPgFy/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qzoQcAAAADcAAAADwAAAAAAAAAAAAAAAACYAgAAZHJzL2Rvd25y&#10;ZXYueG1sUEsFBgAAAAAEAAQA9QAAAIUDAAAAAA==&#10;" filled="f" stroked="f">
                <v:textbox>
                  <w:txbxContent>
                    <w:p w14:paraId="1634592F" w14:textId="77777777" w:rsidR="003D5626" w:rsidRPr="003D5626" w:rsidRDefault="003D5626" w:rsidP="005B019A">
                      <w:pPr>
                        <w:rPr>
                          <w:rFonts w:ascii="Franklin Gothic Heavy" w:hAnsi="Franklin Gothic Heavy"/>
                          <w:color w:val="808080" w:themeColor="background1" w:themeShade="80"/>
                          <w:sz w:val="16"/>
                          <w:szCs w:val="16"/>
                        </w:rPr>
                      </w:pPr>
                      <w:r w:rsidRPr="003D5626">
                        <w:rPr>
                          <w:rFonts w:ascii="Franklin Gothic Heavy" w:hAnsi="Franklin Gothic Heavy"/>
                          <w:color w:val="808080" w:themeColor="background1" w:themeShade="80"/>
                          <w:sz w:val="16"/>
                          <w:szCs w:val="16"/>
                        </w:rPr>
                        <w:t>With Local Area Plan Addendum for Ohio Workforce Areas 14, 15 &amp; 16</w:t>
                      </w:r>
                    </w:p>
                  </w:txbxContent>
                </v:textbox>
              </v:shape>
              <w10:wrap anchorx="margin"/>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E9C3C27" w14:textId="51663BFF" w:rsidR="003D5626" w:rsidRDefault="003D5626" w:rsidP="003E6A7F">
    <w:pPr>
      <w:pStyle w:val="Header"/>
      <w:tabs>
        <w:tab w:val="clear" w:pos="4680"/>
        <w:tab w:val="clear" w:pos="9360"/>
        <w:tab w:val="left" w:pos="1189"/>
      </w:tabs>
    </w:pPr>
    <w:r w:rsidRPr="006B7E68">
      <w:rPr>
        <w:noProof/>
      </w:rPr>
      <mc:AlternateContent>
        <mc:Choice Requires="wpg">
          <w:drawing>
            <wp:anchor distT="0" distB="0" distL="114300" distR="114300" simplePos="0" relativeHeight="251664384" behindDoc="0" locked="0" layoutInCell="1" allowOverlap="1" wp14:anchorId="62B429F0" wp14:editId="55277270">
              <wp:simplePos x="0" y="0"/>
              <wp:positionH relativeFrom="column">
                <wp:posOffset>655320</wp:posOffset>
              </wp:positionH>
              <wp:positionV relativeFrom="paragraph">
                <wp:posOffset>-457200</wp:posOffset>
              </wp:positionV>
              <wp:extent cx="6185329" cy="10059272"/>
              <wp:effectExtent l="0" t="0" r="6350" b="0"/>
              <wp:wrapNone/>
              <wp:docPr id="13" name="Group 8"/>
              <wp:cNvGraphicFramePr/>
              <a:graphic xmlns:a="http://schemas.openxmlformats.org/drawingml/2006/main">
                <a:graphicData uri="http://schemas.microsoft.com/office/word/2010/wordprocessingGroup">
                  <wpg:wgp>
                    <wpg:cNvGrpSpPr/>
                    <wpg:grpSpPr>
                      <a:xfrm>
                        <a:off x="0" y="0"/>
                        <a:ext cx="6185329" cy="10059272"/>
                        <a:chOff x="0" y="0"/>
                        <a:chExt cx="6185329" cy="10059272"/>
                      </a:xfrm>
                    </wpg:grpSpPr>
                    <wpg:grpSp>
                      <wpg:cNvPr id="14" name="Group 14"/>
                      <wpg:cNvGrpSpPr/>
                      <wpg:grpSpPr>
                        <a:xfrm>
                          <a:off x="0" y="0"/>
                          <a:ext cx="6185329" cy="10059272"/>
                          <a:chOff x="0" y="0"/>
                          <a:chExt cx="6185329" cy="10059272"/>
                        </a:xfrm>
                      </wpg:grpSpPr>
                      <pic:pic xmlns:pic="http://schemas.openxmlformats.org/drawingml/2006/picture">
                        <pic:nvPicPr>
                          <pic:cNvPr id="15" name="Picture 15"/>
                          <pic:cNvPicPr>
                            <a:picLocks noChangeAspect="1"/>
                          </pic:cNvPicPr>
                        </pic:nvPicPr>
                        <pic:blipFill rotWithShape="1">
                          <a:blip r:embed="rId1"/>
                          <a:srcRect r="15556"/>
                          <a:stretch/>
                        </pic:blipFill>
                        <pic:spPr>
                          <a:xfrm>
                            <a:off x="192887" y="0"/>
                            <a:ext cx="5992442" cy="10059272"/>
                          </a:xfrm>
                          <a:prstGeom prst="rect">
                            <a:avLst/>
                          </a:prstGeom>
                        </pic:spPr>
                      </pic:pic>
                      <wpg:grpSp>
                        <wpg:cNvPr id="16" name="Group 16"/>
                        <wpg:cNvGrpSpPr/>
                        <wpg:grpSpPr>
                          <a:xfrm>
                            <a:off x="0" y="436"/>
                            <a:ext cx="5751342" cy="10048272"/>
                            <a:chOff x="0" y="436"/>
                            <a:chExt cx="5751342" cy="10048272"/>
                          </a:xfrm>
                        </wpg:grpSpPr>
                        <wps:wsp>
                          <wps:cNvPr id="17" name="Freeform 17"/>
                          <wps:cNvSpPr/>
                          <wps:spPr>
                            <a:xfrm>
                              <a:off x="15013" y="436"/>
                              <a:ext cx="5736329" cy="10048272"/>
                            </a:xfrm>
                            <a:custGeom>
                              <a:avLst/>
                              <a:gdLst>
                                <a:gd name="connsiteX0" fmla="*/ 0 w 5736329"/>
                                <a:gd name="connsiteY0" fmla="*/ 0 h 10048272"/>
                                <a:gd name="connsiteX1" fmla="*/ 76957 w 5736329"/>
                                <a:gd name="connsiteY1" fmla="*/ 0 h 10048272"/>
                                <a:gd name="connsiteX2" fmla="*/ 5736329 w 5736329"/>
                                <a:gd name="connsiteY2" fmla="*/ 10048272 h 10048272"/>
                                <a:gd name="connsiteX3" fmla="*/ 5383003 w 5736329"/>
                                <a:gd name="connsiteY3" fmla="*/ 10048272 h 10048272"/>
                              </a:gdLst>
                              <a:ahLst/>
                              <a:cxnLst>
                                <a:cxn ang="0">
                                  <a:pos x="connsiteX0" y="connsiteY0"/>
                                </a:cxn>
                                <a:cxn ang="0">
                                  <a:pos x="connsiteX1" y="connsiteY1"/>
                                </a:cxn>
                                <a:cxn ang="0">
                                  <a:pos x="connsiteX2" y="connsiteY2"/>
                                </a:cxn>
                                <a:cxn ang="0">
                                  <a:pos x="connsiteX3" y="connsiteY3"/>
                                </a:cxn>
                              </a:cxnLst>
                              <a:rect l="l" t="t" r="r" b="b"/>
                              <a:pathLst>
                                <a:path w="5736329" h="10048272">
                                  <a:moveTo>
                                    <a:pt x="0" y="0"/>
                                  </a:moveTo>
                                  <a:lnTo>
                                    <a:pt x="76957" y="0"/>
                                  </a:lnTo>
                                  <a:lnTo>
                                    <a:pt x="5736329" y="10048272"/>
                                  </a:lnTo>
                                  <a:lnTo>
                                    <a:pt x="5383003" y="10048272"/>
                                  </a:lnTo>
                                  <a:close/>
                                </a:path>
                              </a:pathLst>
                            </a:custGeom>
                            <a:gradFill flip="none" rotWithShape="1">
                              <a:gsLst>
                                <a:gs pos="0">
                                  <a:schemeClr val="accent1">
                                    <a:shade val="30000"/>
                                    <a:satMod val="115000"/>
                                  </a:schemeClr>
                                </a:gs>
                                <a:gs pos="50000">
                                  <a:schemeClr val="accent1">
                                    <a:shade val="67500"/>
                                    <a:satMod val="115000"/>
                                  </a:schemeClr>
                                </a:gs>
                                <a:gs pos="100000">
                                  <a:schemeClr val="accent1">
                                    <a:shade val="100000"/>
                                    <a:satMod val="115000"/>
                                  </a:schemeClr>
                                </a:gs>
                              </a:gsLst>
                              <a:lin ang="162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8" name="Freeform 18"/>
                          <wps:cNvSpPr/>
                          <wps:spPr>
                            <a:xfrm>
                              <a:off x="0" y="436"/>
                              <a:ext cx="5228724" cy="10048272"/>
                            </a:xfrm>
                            <a:custGeom>
                              <a:avLst/>
                              <a:gdLst>
                                <a:gd name="connsiteX0" fmla="*/ 0 w 5228724"/>
                                <a:gd name="connsiteY0" fmla="*/ 0 h 10048272"/>
                                <a:gd name="connsiteX1" fmla="*/ 2048 w 5228724"/>
                                <a:gd name="connsiteY1" fmla="*/ 0 h 10048272"/>
                                <a:gd name="connsiteX2" fmla="*/ 5228724 w 5228724"/>
                                <a:gd name="connsiteY2" fmla="*/ 10048272 h 10048272"/>
                                <a:gd name="connsiteX3" fmla="*/ 5028384 w 5228724"/>
                                <a:gd name="connsiteY3" fmla="*/ 10048272 h 10048272"/>
                              </a:gdLst>
                              <a:ahLst/>
                              <a:cxnLst>
                                <a:cxn ang="0">
                                  <a:pos x="connsiteX0" y="connsiteY0"/>
                                </a:cxn>
                                <a:cxn ang="0">
                                  <a:pos x="connsiteX1" y="connsiteY1"/>
                                </a:cxn>
                                <a:cxn ang="0">
                                  <a:pos x="connsiteX2" y="connsiteY2"/>
                                </a:cxn>
                                <a:cxn ang="0">
                                  <a:pos x="connsiteX3" y="connsiteY3"/>
                                </a:cxn>
                              </a:cxnLst>
                              <a:rect l="l" t="t" r="r" b="b"/>
                              <a:pathLst>
                                <a:path w="5228724" h="10048272">
                                  <a:moveTo>
                                    <a:pt x="0" y="0"/>
                                  </a:moveTo>
                                  <a:lnTo>
                                    <a:pt x="2048" y="0"/>
                                  </a:lnTo>
                                  <a:lnTo>
                                    <a:pt x="5228724" y="10048272"/>
                                  </a:lnTo>
                                  <a:lnTo>
                                    <a:pt x="5028384" y="10048272"/>
                                  </a:lnTo>
                                  <a:close/>
                                </a:path>
                              </a:pathLst>
                            </a:custGeom>
                            <a:gradFill flip="none" rotWithShape="1">
                              <a:gsLst>
                                <a:gs pos="0">
                                  <a:schemeClr val="accent2">
                                    <a:shade val="30000"/>
                                    <a:satMod val="115000"/>
                                  </a:schemeClr>
                                </a:gs>
                                <a:gs pos="50000">
                                  <a:schemeClr val="accent2">
                                    <a:shade val="67500"/>
                                    <a:satMod val="115000"/>
                                  </a:schemeClr>
                                </a:gs>
                                <a:gs pos="100000">
                                  <a:schemeClr val="accent2">
                                    <a:shade val="100000"/>
                                    <a:satMod val="115000"/>
                                  </a:schemeClr>
                                </a:gs>
                              </a:gsLst>
                              <a:lin ang="54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s:wsp>
                      <wps:cNvPr id="19" name="Oval 19"/>
                      <wps:cNvSpPr/>
                      <wps:spPr>
                        <a:xfrm>
                          <a:off x="4757558" y="1494804"/>
                          <a:ext cx="371008" cy="371008"/>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0" name="Oval 20"/>
                      <wps:cNvSpPr/>
                      <wps:spPr>
                        <a:xfrm>
                          <a:off x="3789818" y="3155964"/>
                          <a:ext cx="371008" cy="371008"/>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3" name="Oval 23"/>
                      <wps:cNvSpPr/>
                      <wps:spPr>
                        <a:xfrm>
                          <a:off x="5713982" y="6503649"/>
                          <a:ext cx="371008" cy="371008"/>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25D299D" id="Group 8" o:spid="_x0000_s1026" style="position:absolute;margin-left:51.6pt;margin-top:-36pt;width:487.05pt;height:792.05pt;z-index:251664384" coordsize="61853,1005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">
              <v:group id="Group 14" o:spid="_x0000_s1027" style="position:absolute;width:61853;height:100592" coordsize="61853,100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 o:spid="_x0000_s1028" type="#_x0000_t75" style="position:absolute;left:1928;width:59925;height:1005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">
                  <v:imagedata r:id="rId2" o:title="" cropright="10195f"/>
                  <v:path arrowok="t"/>
                </v:shape>
                <v:group id="Group 16" o:spid="_x0000_s1029" style="position:absolute;top:4;width:57513;height:100483" coordorigin=",4" coordsize="57513,100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">
                  <v:shape id="Freeform 17" o:spid="_x0000_s1030" style="position:absolute;left:150;top:4;width:57363;height:100483;visibility:visible;mso-wrap-style:square;v-text-anchor:middle" coordsize="5736329,10048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" path="m,l76957,,5736329,10048272r-353326,l,xe" fillcolor="#390000 [964]" stroked="f" strokeweight="1pt">
                    <v:fill color2="#c00000 [3204]" rotate="t" angle="180" colors="0 #700;.5 #ad0000;1 #ce0000" focus="100%" type="gradient"/>
                    <v:stroke joinstyle="miter"/>
                    <v:path arrowok="t" o:connecttype="custom" o:connectlocs="0,0;76957,0;5736329,10048272;5383003,10048272" o:connectangles="0,0,0,0"/>
                  </v:shape>
                  <v:shape id="Freeform 18" o:spid="_x0000_s1031" style="position:absolute;top:4;width:52287;height:100483;visibility:visible;mso-wrap-style:square;v-text-anchor:middle" coordsize="5228724,10048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" path="m,l2048,,5228724,10048272r-200340,l,xe" fillcolor="#4c0000 [965]" stroked="f" strokeweight="1pt">
                    <v:fill color2="red [3205]" rotate="t" colors="0 #a00000;.5 #e60000;1 red" focus="100%" type="gradient"/>
                    <v:stroke joinstyle="miter"/>
                    <v:path arrowok="t" o:connecttype="custom" o:connectlocs="0,0;2048,0;5228724,10048272;5028384,10048272" o:connectangles="0,0,0,0"/>
                  </v:shape>
                </v:group>
              </v:group>
              <v:oval id="Oval 19" o:spid="_x0000_s1032" style="position:absolute;left:47575;top:14948;width:3710;height:37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" fillcolor="white [3212]" stroked="f" strokeweight="1pt">
                <v:stroke joinstyle="miter"/>
              </v:oval>
              <v:oval id="Oval 20" o:spid="_x0000_s1033" style="position:absolute;left:37898;top:31559;width:3710;height:37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" fillcolor="white [3212]" stroked="f" strokeweight="1pt">
                <v:stroke joinstyle="miter"/>
              </v:oval>
              <v:oval id="Oval 23" o:spid="_x0000_s1034" style="position:absolute;left:57139;top:65036;width:3710;height:37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" fillcolor="white [3212]" stroked="f" strokeweight="1pt">
                <v:stroke joinstyle="miter"/>
              </v:oval>
            </v:group>
          </w:pict>
        </mc:Fallback>
      </mc:AlternateContent>
    </w:r>
    <w: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AAD401" w14:textId="7022E85A" w:rsidR="003D5626" w:rsidRDefault="003D5626" w:rsidP="003E6A7F">
    <w:pPr>
      <w:pStyle w:val="Header"/>
    </w:pPr>
    <w:r w:rsidRPr="002D5CCB">
      <w:rPr>
        <w:noProof/>
      </w:rPr>
      <mc:AlternateContent>
        <mc:Choice Requires="wpg">
          <w:drawing>
            <wp:anchor distT="0" distB="0" distL="114300" distR="114300" simplePos="0" relativeHeight="251718656" behindDoc="0" locked="0" layoutInCell="1" allowOverlap="1" wp14:anchorId="6C93E840" wp14:editId="0141E0CE">
              <wp:simplePos x="0" y="0"/>
              <wp:positionH relativeFrom="margin">
                <wp:posOffset>-469265</wp:posOffset>
              </wp:positionH>
              <wp:positionV relativeFrom="paragraph">
                <wp:posOffset>-222885</wp:posOffset>
              </wp:positionV>
              <wp:extent cx="9165647" cy="646446"/>
              <wp:effectExtent l="0" t="0" r="0" b="0"/>
              <wp:wrapNone/>
              <wp:docPr id="676" name="Group 20"/>
              <wp:cNvGraphicFramePr/>
              <a:graphic xmlns:a="http://schemas.openxmlformats.org/drawingml/2006/main">
                <a:graphicData uri="http://schemas.microsoft.com/office/word/2010/wordprocessingGroup">
                  <wpg:wgp>
                    <wpg:cNvGrpSpPr/>
                    <wpg:grpSpPr>
                      <a:xfrm>
                        <a:off x="0" y="0"/>
                        <a:ext cx="9165647" cy="646446"/>
                        <a:chOff x="-250372" y="-174171"/>
                        <a:chExt cx="9165647" cy="646446"/>
                      </a:xfrm>
                    </wpg:grpSpPr>
                    <wps:wsp>
                      <wps:cNvPr id="677" name="TextBox 18"/>
                      <wps:cNvSpPr txBox="1"/>
                      <wps:spPr>
                        <a:xfrm>
                          <a:off x="6740796" y="-130628"/>
                          <a:ext cx="2174479" cy="422662"/>
                        </a:xfrm>
                        <a:custGeom>
                          <a:avLst/>
                          <a:gdLst>
                            <a:gd name="connsiteX0" fmla="*/ 3533663 w 4006639"/>
                            <a:gd name="connsiteY0" fmla="*/ 655625 h 778785"/>
                            <a:gd name="connsiteX1" fmla="*/ 3512469 w 4006639"/>
                            <a:gd name="connsiteY1" fmla="*/ 664366 h 778785"/>
                            <a:gd name="connsiteX2" fmla="*/ 3503386 w 4006639"/>
                            <a:gd name="connsiteY2" fmla="*/ 687953 h 778785"/>
                            <a:gd name="connsiteX3" fmla="*/ 3511737 w 4006639"/>
                            <a:gd name="connsiteY3" fmla="*/ 711394 h 778785"/>
                            <a:gd name="connsiteX4" fmla="*/ 3533077 w 4006639"/>
                            <a:gd name="connsiteY4" fmla="*/ 720477 h 778785"/>
                            <a:gd name="connsiteX5" fmla="*/ 3554955 w 4006639"/>
                            <a:gd name="connsiteY5" fmla="*/ 711345 h 778785"/>
                            <a:gd name="connsiteX6" fmla="*/ 3564135 w 4006639"/>
                            <a:gd name="connsiteY6" fmla="*/ 687856 h 778785"/>
                            <a:gd name="connsiteX7" fmla="*/ 3554955 w 4006639"/>
                            <a:gd name="connsiteY7" fmla="*/ 664464 h 778785"/>
                            <a:gd name="connsiteX8" fmla="*/ 3533663 w 4006639"/>
                            <a:gd name="connsiteY8" fmla="*/ 655625 h 778785"/>
                            <a:gd name="connsiteX9" fmla="*/ 3791131 w 4006639"/>
                            <a:gd name="connsiteY9" fmla="*/ 655039 h 778785"/>
                            <a:gd name="connsiteX10" fmla="*/ 3769546 w 4006639"/>
                            <a:gd name="connsiteY10" fmla="*/ 664229 h 778785"/>
                            <a:gd name="connsiteX11" fmla="*/ 3761049 w 4006639"/>
                            <a:gd name="connsiteY11" fmla="*/ 686928 h 778785"/>
                            <a:gd name="connsiteX12" fmla="*/ 3769791 w 4006639"/>
                            <a:gd name="connsiteY12" fmla="*/ 709871 h 778785"/>
                            <a:gd name="connsiteX13" fmla="*/ 3791131 w 4006639"/>
                            <a:gd name="connsiteY13" fmla="*/ 718817 h 778785"/>
                            <a:gd name="connsiteX14" fmla="*/ 3812569 w 4006639"/>
                            <a:gd name="connsiteY14" fmla="*/ 709773 h 778785"/>
                            <a:gd name="connsiteX15" fmla="*/ 3821213 w 4006639"/>
                            <a:gd name="connsiteY15" fmla="*/ 686928 h 778785"/>
                            <a:gd name="connsiteX16" fmla="*/ 3812423 w 4006639"/>
                            <a:gd name="connsiteY16" fmla="*/ 664034 h 778785"/>
                            <a:gd name="connsiteX17" fmla="*/ 3791131 w 4006639"/>
                            <a:gd name="connsiteY17" fmla="*/ 655039 h 778785"/>
                            <a:gd name="connsiteX18" fmla="*/ 2171881 w 4006639"/>
                            <a:gd name="connsiteY18" fmla="*/ 655039 h 778785"/>
                            <a:gd name="connsiteX19" fmla="*/ 2150296 w 4006639"/>
                            <a:gd name="connsiteY19" fmla="*/ 664229 h 778785"/>
                            <a:gd name="connsiteX20" fmla="*/ 2141799 w 4006639"/>
                            <a:gd name="connsiteY20" fmla="*/ 686928 h 778785"/>
                            <a:gd name="connsiteX21" fmla="*/ 2150540 w 4006639"/>
                            <a:gd name="connsiteY21" fmla="*/ 709871 h 778785"/>
                            <a:gd name="connsiteX22" fmla="*/ 2171881 w 4006639"/>
                            <a:gd name="connsiteY22" fmla="*/ 718817 h 778785"/>
                            <a:gd name="connsiteX23" fmla="*/ 2193319 w 4006639"/>
                            <a:gd name="connsiteY23" fmla="*/ 709773 h 778785"/>
                            <a:gd name="connsiteX24" fmla="*/ 2201963 w 4006639"/>
                            <a:gd name="connsiteY24" fmla="*/ 686928 h 778785"/>
                            <a:gd name="connsiteX25" fmla="*/ 2193173 w 4006639"/>
                            <a:gd name="connsiteY25" fmla="*/ 664034 h 778785"/>
                            <a:gd name="connsiteX26" fmla="*/ 2171881 w 4006639"/>
                            <a:gd name="connsiteY26" fmla="*/ 655039 h 778785"/>
                            <a:gd name="connsiteX27" fmla="*/ 800281 w 4006639"/>
                            <a:gd name="connsiteY27" fmla="*/ 655039 h 778785"/>
                            <a:gd name="connsiteX28" fmla="*/ 778696 w 4006639"/>
                            <a:gd name="connsiteY28" fmla="*/ 664229 h 778785"/>
                            <a:gd name="connsiteX29" fmla="*/ 770199 w 4006639"/>
                            <a:gd name="connsiteY29" fmla="*/ 686928 h 778785"/>
                            <a:gd name="connsiteX30" fmla="*/ 778940 w 4006639"/>
                            <a:gd name="connsiteY30" fmla="*/ 709871 h 778785"/>
                            <a:gd name="connsiteX31" fmla="*/ 800281 w 4006639"/>
                            <a:gd name="connsiteY31" fmla="*/ 718817 h 778785"/>
                            <a:gd name="connsiteX32" fmla="*/ 821719 w 4006639"/>
                            <a:gd name="connsiteY32" fmla="*/ 709773 h 778785"/>
                            <a:gd name="connsiteX33" fmla="*/ 830363 w 4006639"/>
                            <a:gd name="connsiteY33" fmla="*/ 686928 h 778785"/>
                            <a:gd name="connsiteX34" fmla="*/ 821573 w 4006639"/>
                            <a:gd name="connsiteY34" fmla="*/ 664034 h 778785"/>
                            <a:gd name="connsiteX35" fmla="*/ 800281 w 4006639"/>
                            <a:gd name="connsiteY35" fmla="*/ 655039 h 778785"/>
                            <a:gd name="connsiteX36" fmla="*/ 276406 w 4006639"/>
                            <a:gd name="connsiteY36" fmla="*/ 655039 h 778785"/>
                            <a:gd name="connsiteX37" fmla="*/ 254821 w 4006639"/>
                            <a:gd name="connsiteY37" fmla="*/ 664229 h 778785"/>
                            <a:gd name="connsiteX38" fmla="*/ 246324 w 4006639"/>
                            <a:gd name="connsiteY38" fmla="*/ 686928 h 778785"/>
                            <a:gd name="connsiteX39" fmla="*/ 255065 w 4006639"/>
                            <a:gd name="connsiteY39" fmla="*/ 709871 h 778785"/>
                            <a:gd name="connsiteX40" fmla="*/ 276406 w 4006639"/>
                            <a:gd name="connsiteY40" fmla="*/ 718817 h 778785"/>
                            <a:gd name="connsiteX41" fmla="*/ 297844 w 4006639"/>
                            <a:gd name="connsiteY41" fmla="*/ 709773 h 778785"/>
                            <a:gd name="connsiteX42" fmla="*/ 306488 w 4006639"/>
                            <a:gd name="connsiteY42" fmla="*/ 686928 h 778785"/>
                            <a:gd name="connsiteX43" fmla="*/ 297698 w 4006639"/>
                            <a:gd name="connsiteY43" fmla="*/ 664034 h 778785"/>
                            <a:gd name="connsiteX44" fmla="*/ 276406 w 4006639"/>
                            <a:gd name="connsiteY44" fmla="*/ 655039 h 778785"/>
                            <a:gd name="connsiteX45" fmla="*/ 2334829 w 4006639"/>
                            <a:gd name="connsiteY45" fmla="*/ 654648 h 778785"/>
                            <a:gd name="connsiteX46" fmla="*/ 2313196 w 4006639"/>
                            <a:gd name="connsiteY46" fmla="*/ 663878 h 778785"/>
                            <a:gd name="connsiteX47" fmla="*/ 2303868 w 4006639"/>
                            <a:gd name="connsiteY47" fmla="*/ 688344 h 778785"/>
                            <a:gd name="connsiteX48" fmla="*/ 2307091 w 4006639"/>
                            <a:gd name="connsiteY48" fmla="*/ 703287 h 778785"/>
                            <a:gd name="connsiteX49" fmla="*/ 2317347 w 4006639"/>
                            <a:gd name="connsiteY49" fmla="*/ 715252 h 778785"/>
                            <a:gd name="connsiteX50" fmla="*/ 2333853 w 4006639"/>
                            <a:gd name="connsiteY50" fmla="*/ 720086 h 778785"/>
                            <a:gd name="connsiteX51" fmla="*/ 2355779 w 4006639"/>
                            <a:gd name="connsiteY51" fmla="*/ 711198 h 778785"/>
                            <a:gd name="connsiteX52" fmla="*/ 2364423 w 4006639"/>
                            <a:gd name="connsiteY52" fmla="*/ 686781 h 778785"/>
                            <a:gd name="connsiteX53" fmla="*/ 2355389 w 4006639"/>
                            <a:gd name="connsiteY53" fmla="*/ 663146 h 778785"/>
                            <a:gd name="connsiteX54" fmla="*/ 2334829 w 4006639"/>
                            <a:gd name="connsiteY54" fmla="*/ 654648 h 778785"/>
                            <a:gd name="connsiteX55" fmla="*/ 3381361 w 4006639"/>
                            <a:gd name="connsiteY55" fmla="*/ 652109 h 778785"/>
                            <a:gd name="connsiteX56" fmla="*/ 3362315 w 4006639"/>
                            <a:gd name="connsiteY56" fmla="*/ 659385 h 778785"/>
                            <a:gd name="connsiteX57" fmla="*/ 3352646 w 4006639"/>
                            <a:gd name="connsiteY57" fmla="*/ 678186 h 778785"/>
                            <a:gd name="connsiteX58" fmla="*/ 3412321 w 4006639"/>
                            <a:gd name="connsiteY58" fmla="*/ 678186 h 778785"/>
                            <a:gd name="connsiteX59" fmla="*/ 3401969 w 4006639"/>
                            <a:gd name="connsiteY59" fmla="*/ 660167 h 778785"/>
                            <a:gd name="connsiteX60" fmla="*/ 3381361 w 4006639"/>
                            <a:gd name="connsiteY60" fmla="*/ 652109 h 778785"/>
                            <a:gd name="connsiteX61" fmla="*/ 2695561 w 4006639"/>
                            <a:gd name="connsiteY61" fmla="*/ 652109 h 778785"/>
                            <a:gd name="connsiteX62" fmla="*/ 2676515 w 4006639"/>
                            <a:gd name="connsiteY62" fmla="*/ 659385 h 778785"/>
                            <a:gd name="connsiteX63" fmla="*/ 2666846 w 4006639"/>
                            <a:gd name="connsiteY63" fmla="*/ 678186 h 778785"/>
                            <a:gd name="connsiteX64" fmla="*/ 2726521 w 4006639"/>
                            <a:gd name="connsiteY64" fmla="*/ 678186 h 778785"/>
                            <a:gd name="connsiteX65" fmla="*/ 2716169 w 4006639"/>
                            <a:gd name="connsiteY65" fmla="*/ 660167 h 778785"/>
                            <a:gd name="connsiteX66" fmla="*/ 2695561 w 4006639"/>
                            <a:gd name="connsiteY66" fmla="*/ 652109 h 778785"/>
                            <a:gd name="connsiteX67" fmla="*/ 1924035 w 4006639"/>
                            <a:gd name="connsiteY67" fmla="*/ 652109 h 778785"/>
                            <a:gd name="connsiteX68" fmla="*/ 1904990 w 4006639"/>
                            <a:gd name="connsiteY68" fmla="*/ 659385 h 778785"/>
                            <a:gd name="connsiteX69" fmla="*/ 1895321 w 4006639"/>
                            <a:gd name="connsiteY69" fmla="*/ 678186 h 778785"/>
                            <a:gd name="connsiteX70" fmla="*/ 1954997 w 4006639"/>
                            <a:gd name="connsiteY70" fmla="*/ 678186 h 778785"/>
                            <a:gd name="connsiteX71" fmla="*/ 1944643 w 4006639"/>
                            <a:gd name="connsiteY71" fmla="*/ 660167 h 778785"/>
                            <a:gd name="connsiteX72" fmla="*/ 1924035 w 4006639"/>
                            <a:gd name="connsiteY72" fmla="*/ 652109 h 778785"/>
                            <a:gd name="connsiteX73" fmla="*/ 1647811 w 4006639"/>
                            <a:gd name="connsiteY73" fmla="*/ 652109 h 778785"/>
                            <a:gd name="connsiteX74" fmla="*/ 1628765 w 4006639"/>
                            <a:gd name="connsiteY74" fmla="*/ 659385 h 778785"/>
                            <a:gd name="connsiteX75" fmla="*/ 1619096 w 4006639"/>
                            <a:gd name="connsiteY75" fmla="*/ 678186 h 778785"/>
                            <a:gd name="connsiteX76" fmla="*/ 1678772 w 4006639"/>
                            <a:gd name="connsiteY76" fmla="*/ 678186 h 778785"/>
                            <a:gd name="connsiteX77" fmla="*/ 1668419 w 4006639"/>
                            <a:gd name="connsiteY77" fmla="*/ 660167 h 778785"/>
                            <a:gd name="connsiteX78" fmla="*/ 1647811 w 4006639"/>
                            <a:gd name="connsiteY78" fmla="*/ 652109 h 778785"/>
                            <a:gd name="connsiteX79" fmla="*/ 1209661 w 4006639"/>
                            <a:gd name="connsiteY79" fmla="*/ 652109 h 778785"/>
                            <a:gd name="connsiteX80" fmla="*/ 1190615 w 4006639"/>
                            <a:gd name="connsiteY80" fmla="*/ 659385 h 778785"/>
                            <a:gd name="connsiteX81" fmla="*/ 1180946 w 4006639"/>
                            <a:gd name="connsiteY81" fmla="*/ 678186 h 778785"/>
                            <a:gd name="connsiteX82" fmla="*/ 1240622 w 4006639"/>
                            <a:gd name="connsiteY82" fmla="*/ 678186 h 778785"/>
                            <a:gd name="connsiteX83" fmla="*/ 1230269 w 4006639"/>
                            <a:gd name="connsiteY83" fmla="*/ 660167 h 778785"/>
                            <a:gd name="connsiteX84" fmla="*/ 1209661 w 4006639"/>
                            <a:gd name="connsiteY84" fmla="*/ 652109 h 778785"/>
                            <a:gd name="connsiteX85" fmla="*/ 3645093 w 4006639"/>
                            <a:gd name="connsiteY85" fmla="*/ 639705 h 778785"/>
                            <a:gd name="connsiteX86" fmla="*/ 3678301 w 4006639"/>
                            <a:gd name="connsiteY86" fmla="*/ 639705 h 778785"/>
                            <a:gd name="connsiteX87" fmla="*/ 3678301 w 4006639"/>
                            <a:gd name="connsiteY87" fmla="*/ 717742 h 778785"/>
                            <a:gd name="connsiteX88" fmla="*/ 3692951 w 4006639"/>
                            <a:gd name="connsiteY88" fmla="*/ 717742 h 778785"/>
                            <a:gd name="connsiteX89" fmla="*/ 3692951 w 4006639"/>
                            <a:gd name="connsiteY89" fmla="*/ 734248 h 778785"/>
                            <a:gd name="connsiteX90" fmla="*/ 3645093 w 4006639"/>
                            <a:gd name="connsiteY90" fmla="*/ 734248 h 778785"/>
                            <a:gd name="connsiteX91" fmla="*/ 3645093 w 4006639"/>
                            <a:gd name="connsiteY91" fmla="*/ 717742 h 778785"/>
                            <a:gd name="connsiteX92" fmla="*/ 3659744 w 4006639"/>
                            <a:gd name="connsiteY92" fmla="*/ 717742 h 778785"/>
                            <a:gd name="connsiteX93" fmla="*/ 3659744 w 4006639"/>
                            <a:gd name="connsiteY93" fmla="*/ 656211 h 778785"/>
                            <a:gd name="connsiteX94" fmla="*/ 3645093 w 4006639"/>
                            <a:gd name="connsiteY94" fmla="*/ 656211 h 778785"/>
                            <a:gd name="connsiteX95" fmla="*/ 1733159 w 4006639"/>
                            <a:gd name="connsiteY95" fmla="*/ 639705 h 778785"/>
                            <a:gd name="connsiteX96" fmla="*/ 1780723 w 4006639"/>
                            <a:gd name="connsiteY96" fmla="*/ 639705 h 778785"/>
                            <a:gd name="connsiteX97" fmla="*/ 1780723 w 4006639"/>
                            <a:gd name="connsiteY97" fmla="*/ 656211 h 778785"/>
                            <a:gd name="connsiteX98" fmla="*/ 1768428 w 4006639"/>
                            <a:gd name="connsiteY98" fmla="*/ 656211 h 778785"/>
                            <a:gd name="connsiteX99" fmla="*/ 1788781 w 4006639"/>
                            <a:gd name="connsiteY99" fmla="*/ 709831 h 778785"/>
                            <a:gd name="connsiteX100" fmla="*/ 1809181 w 4006639"/>
                            <a:gd name="connsiteY100" fmla="*/ 656211 h 778785"/>
                            <a:gd name="connsiteX101" fmla="*/ 1796057 w 4006639"/>
                            <a:gd name="connsiteY101" fmla="*/ 656211 h 778785"/>
                            <a:gd name="connsiteX102" fmla="*/ 1796057 w 4006639"/>
                            <a:gd name="connsiteY102" fmla="*/ 639705 h 778785"/>
                            <a:gd name="connsiteX103" fmla="*/ 1842255 w 4006639"/>
                            <a:gd name="connsiteY103" fmla="*/ 639705 h 778785"/>
                            <a:gd name="connsiteX104" fmla="*/ 1842255 w 4006639"/>
                            <a:gd name="connsiteY104" fmla="*/ 656211 h 778785"/>
                            <a:gd name="connsiteX105" fmla="*/ 1827727 w 4006639"/>
                            <a:gd name="connsiteY105" fmla="*/ 656211 h 778785"/>
                            <a:gd name="connsiteX106" fmla="*/ 1797565 w 4006639"/>
                            <a:gd name="connsiteY106" fmla="*/ 735811 h 778785"/>
                            <a:gd name="connsiteX107" fmla="*/ 1780757 w 4006639"/>
                            <a:gd name="connsiteY107" fmla="*/ 735811 h 778785"/>
                            <a:gd name="connsiteX108" fmla="*/ 1749836 w 4006639"/>
                            <a:gd name="connsiteY108" fmla="*/ 656211 h 778785"/>
                            <a:gd name="connsiteX109" fmla="*/ 1733159 w 4006639"/>
                            <a:gd name="connsiteY109" fmla="*/ 656211 h 778785"/>
                            <a:gd name="connsiteX110" fmla="*/ 3959353 w 4006639"/>
                            <a:gd name="connsiteY110" fmla="*/ 638240 h 778785"/>
                            <a:gd name="connsiteX111" fmla="*/ 3974541 w 4006639"/>
                            <a:gd name="connsiteY111" fmla="*/ 642586 h 778785"/>
                            <a:gd name="connsiteX112" fmla="*/ 3982403 w 4006639"/>
                            <a:gd name="connsiteY112" fmla="*/ 653232 h 778785"/>
                            <a:gd name="connsiteX113" fmla="*/ 3984259 w 4006639"/>
                            <a:gd name="connsiteY113" fmla="*/ 671643 h 778785"/>
                            <a:gd name="connsiteX114" fmla="*/ 3984259 w 4006639"/>
                            <a:gd name="connsiteY114" fmla="*/ 717742 h 778785"/>
                            <a:gd name="connsiteX115" fmla="*/ 4000179 w 4006639"/>
                            <a:gd name="connsiteY115" fmla="*/ 717742 h 778785"/>
                            <a:gd name="connsiteX116" fmla="*/ 4000179 w 4006639"/>
                            <a:gd name="connsiteY116" fmla="*/ 734248 h 778785"/>
                            <a:gd name="connsiteX117" fmla="*/ 3965702 w 4006639"/>
                            <a:gd name="connsiteY117" fmla="*/ 734248 h 778785"/>
                            <a:gd name="connsiteX118" fmla="*/ 3965702 w 4006639"/>
                            <a:gd name="connsiteY118" fmla="*/ 672424 h 778785"/>
                            <a:gd name="connsiteX119" fmla="*/ 3962479 w 4006639"/>
                            <a:gd name="connsiteY119" fmla="*/ 658409 h 778785"/>
                            <a:gd name="connsiteX120" fmla="*/ 3954567 w 4006639"/>
                            <a:gd name="connsiteY120" fmla="*/ 655137 h 778785"/>
                            <a:gd name="connsiteX121" fmla="*/ 3926732 w 4006639"/>
                            <a:gd name="connsiteY121" fmla="*/ 667150 h 778785"/>
                            <a:gd name="connsiteX122" fmla="*/ 3926732 w 4006639"/>
                            <a:gd name="connsiteY122" fmla="*/ 717742 h 778785"/>
                            <a:gd name="connsiteX123" fmla="*/ 3943043 w 4006639"/>
                            <a:gd name="connsiteY123" fmla="*/ 717742 h 778785"/>
                            <a:gd name="connsiteX124" fmla="*/ 3943043 w 4006639"/>
                            <a:gd name="connsiteY124" fmla="*/ 734248 h 778785"/>
                            <a:gd name="connsiteX125" fmla="*/ 3891571 w 4006639"/>
                            <a:gd name="connsiteY125" fmla="*/ 734248 h 778785"/>
                            <a:gd name="connsiteX126" fmla="*/ 3891571 w 4006639"/>
                            <a:gd name="connsiteY126" fmla="*/ 717742 h 778785"/>
                            <a:gd name="connsiteX127" fmla="*/ 3908175 w 4006639"/>
                            <a:gd name="connsiteY127" fmla="*/ 717742 h 778785"/>
                            <a:gd name="connsiteX128" fmla="*/ 3908175 w 4006639"/>
                            <a:gd name="connsiteY128" fmla="*/ 656211 h 778785"/>
                            <a:gd name="connsiteX129" fmla="*/ 3891571 w 4006639"/>
                            <a:gd name="connsiteY129" fmla="*/ 656211 h 778785"/>
                            <a:gd name="connsiteX130" fmla="*/ 3891571 w 4006639"/>
                            <a:gd name="connsiteY130" fmla="*/ 639705 h 778785"/>
                            <a:gd name="connsiteX131" fmla="*/ 3926732 w 4006639"/>
                            <a:gd name="connsiteY131" fmla="*/ 639705 h 778785"/>
                            <a:gd name="connsiteX132" fmla="*/ 3926732 w 4006639"/>
                            <a:gd name="connsiteY132" fmla="*/ 651132 h 778785"/>
                            <a:gd name="connsiteX133" fmla="*/ 3959353 w 4006639"/>
                            <a:gd name="connsiteY133" fmla="*/ 638240 h 778785"/>
                            <a:gd name="connsiteX134" fmla="*/ 3530440 w 4006639"/>
                            <a:gd name="connsiteY134" fmla="*/ 638240 h 778785"/>
                            <a:gd name="connsiteX135" fmla="*/ 3563843 w 4006639"/>
                            <a:gd name="connsiteY135" fmla="*/ 653183 h 778785"/>
                            <a:gd name="connsiteX136" fmla="*/ 3563843 w 4006639"/>
                            <a:gd name="connsiteY136" fmla="*/ 639705 h 778785"/>
                            <a:gd name="connsiteX137" fmla="*/ 3599394 w 4006639"/>
                            <a:gd name="connsiteY137" fmla="*/ 639705 h 778785"/>
                            <a:gd name="connsiteX138" fmla="*/ 3599394 w 4006639"/>
                            <a:gd name="connsiteY138" fmla="*/ 656211 h 778785"/>
                            <a:gd name="connsiteX139" fmla="*/ 3582399 w 4006639"/>
                            <a:gd name="connsiteY139" fmla="*/ 656211 h 778785"/>
                            <a:gd name="connsiteX140" fmla="*/ 3582399 w 4006639"/>
                            <a:gd name="connsiteY140" fmla="*/ 726630 h 778785"/>
                            <a:gd name="connsiteX141" fmla="*/ 3580935 w 4006639"/>
                            <a:gd name="connsiteY141" fmla="*/ 747775 h 778785"/>
                            <a:gd name="connsiteX142" fmla="*/ 3573853 w 4006639"/>
                            <a:gd name="connsiteY142" fmla="*/ 761840 h 778785"/>
                            <a:gd name="connsiteX143" fmla="*/ 3557006 w 4006639"/>
                            <a:gd name="connsiteY143" fmla="*/ 773902 h 778785"/>
                            <a:gd name="connsiteX144" fmla="*/ 3531905 w 4006639"/>
                            <a:gd name="connsiteY144" fmla="*/ 778785 h 778785"/>
                            <a:gd name="connsiteX145" fmla="*/ 3494596 w 4006639"/>
                            <a:gd name="connsiteY145" fmla="*/ 766186 h 778785"/>
                            <a:gd name="connsiteX146" fmla="*/ 3506707 w 4006639"/>
                            <a:gd name="connsiteY146" fmla="*/ 752708 h 778785"/>
                            <a:gd name="connsiteX147" fmla="*/ 3533468 w 4006639"/>
                            <a:gd name="connsiteY147" fmla="*/ 762279 h 778785"/>
                            <a:gd name="connsiteX148" fmla="*/ 3548313 w 4006639"/>
                            <a:gd name="connsiteY148" fmla="*/ 759202 h 778785"/>
                            <a:gd name="connsiteX149" fmla="*/ 3558520 w 4006639"/>
                            <a:gd name="connsiteY149" fmla="*/ 751731 h 778785"/>
                            <a:gd name="connsiteX150" fmla="*/ 3562866 w 4006639"/>
                            <a:gd name="connsiteY150" fmla="*/ 743380 h 778785"/>
                            <a:gd name="connsiteX151" fmla="*/ 3563843 w 4006639"/>
                            <a:gd name="connsiteY151" fmla="*/ 730048 h 778785"/>
                            <a:gd name="connsiteX152" fmla="*/ 3563843 w 4006639"/>
                            <a:gd name="connsiteY152" fmla="*/ 721454 h 778785"/>
                            <a:gd name="connsiteX153" fmla="*/ 3550071 w 4006639"/>
                            <a:gd name="connsiteY153" fmla="*/ 732002 h 778785"/>
                            <a:gd name="connsiteX154" fmla="*/ 3529561 w 4006639"/>
                            <a:gd name="connsiteY154" fmla="*/ 736983 h 778785"/>
                            <a:gd name="connsiteX155" fmla="*/ 3496451 w 4006639"/>
                            <a:gd name="connsiteY155" fmla="*/ 722919 h 778785"/>
                            <a:gd name="connsiteX156" fmla="*/ 3483657 w 4006639"/>
                            <a:gd name="connsiteY156" fmla="*/ 688344 h 778785"/>
                            <a:gd name="connsiteX157" fmla="*/ 3497770 w 4006639"/>
                            <a:gd name="connsiteY157" fmla="*/ 652060 h 778785"/>
                            <a:gd name="connsiteX158" fmla="*/ 3530440 w 4006639"/>
                            <a:gd name="connsiteY158" fmla="*/ 638240 h 778785"/>
                            <a:gd name="connsiteX159" fmla="*/ 2863978 w 4006639"/>
                            <a:gd name="connsiteY159" fmla="*/ 638240 h 778785"/>
                            <a:gd name="connsiteX160" fmla="*/ 2879166 w 4006639"/>
                            <a:gd name="connsiteY160" fmla="*/ 642586 h 778785"/>
                            <a:gd name="connsiteX161" fmla="*/ 2887028 w 4006639"/>
                            <a:gd name="connsiteY161" fmla="*/ 653232 h 778785"/>
                            <a:gd name="connsiteX162" fmla="*/ 2888884 w 4006639"/>
                            <a:gd name="connsiteY162" fmla="*/ 671643 h 778785"/>
                            <a:gd name="connsiteX163" fmla="*/ 2888884 w 4006639"/>
                            <a:gd name="connsiteY163" fmla="*/ 717742 h 778785"/>
                            <a:gd name="connsiteX164" fmla="*/ 2904804 w 4006639"/>
                            <a:gd name="connsiteY164" fmla="*/ 717742 h 778785"/>
                            <a:gd name="connsiteX165" fmla="*/ 2904804 w 4006639"/>
                            <a:gd name="connsiteY165" fmla="*/ 734248 h 778785"/>
                            <a:gd name="connsiteX166" fmla="*/ 2870327 w 4006639"/>
                            <a:gd name="connsiteY166" fmla="*/ 734248 h 778785"/>
                            <a:gd name="connsiteX167" fmla="*/ 2870327 w 4006639"/>
                            <a:gd name="connsiteY167" fmla="*/ 672424 h 778785"/>
                            <a:gd name="connsiteX168" fmla="*/ 2867104 w 4006639"/>
                            <a:gd name="connsiteY168" fmla="*/ 658409 h 778785"/>
                            <a:gd name="connsiteX169" fmla="*/ 2859193 w 4006639"/>
                            <a:gd name="connsiteY169" fmla="*/ 655137 h 778785"/>
                            <a:gd name="connsiteX170" fmla="*/ 2831357 w 4006639"/>
                            <a:gd name="connsiteY170" fmla="*/ 667150 h 778785"/>
                            <a:gd name="connsiteX171" fmla="*/ 2831357 w 4006639"/>
                            <a:gd name="connsiteY171" fmla="*/ 717742 h 778785"/>
                            <a:gd name="connsiteX172" fmla="*/ 2847668 w 4006639"/>
                            <a:gd name="connsiteY172" fmla="*/ 717742 h 778785"/>
                            <a:gd name="connsiteX173" fmla="*/ 2847668 w 4006639"/>
                            <a:gd name="connsiteY173" fmla="*/ 734248 h 778785"/>
                            <a:gd name="connsiteX174" fmla="*/ 2796197 w 4006639"/>
                            <a:gd name="connsiteY174" fmla="*/ 734248 h 778785"/>
                            <a:gd name="connsiteX175" fmla="*/ 2796197 w 4006639"/>
                            <a:gd name="connsiteY175" fmla="*/ 717742 h 778785"/>
                            <a:gd name="connsiteX176" fmla="*/ 2812800 w 4006639"/>
                            <a:gd name="connsiteY176" fmla="*/ 717742 h 778785"/>
                            <a:gd name="connsiteX177" fmla="*/ 2812800 w 4006639"/>
                            <a:gd name="connsiteY177" fmla="*/ 656211 h 778785"/>
                            <a:gd name="connsiteX178" fmla="*/ 2796197 w 4006639"/>
                            <a:gd name="connsiteY178" fmla="*/ 656211 h 778785"/>
                            <a:gd name="connsiteX179" fmla="*/ 2796197 w 4006639"/>
                            <a:gd name="connsiteY179" fmla="*/ 639705 h 778785"/>
                            <a:gd name="connsiteX180" fmla="*/ 2831357 w 4006639"/>
                            <a:gd name="connsiteY180" fmla="*/ 639705 h 778785"/>
                            <a:gd name="connsiteX181" fmla="*/ 2831357 w 4006639"/>
                            <a:gd name="connsiteY181" fmla="*/ 651132 h 778785"/>
                            <a:gd name="connsiteX182" fmla="*/ 2863978 w 4006639"/>
                            <a:gd name="connsiteY182" fmla="*/ 638240 h 778785"/>
                            <a:gd name="connsiteX183" fmla="*/ 2502459 w 4006639"/>
                            <a:gd name="connsiteY183" fmla="*/ 638240 h 778785"/>
                            <a:gd name="connsiteX184" fmla="*/ 2524785 w 4006639"/>
                            <a:gd name="connsiteY184" fmla="*/ 652988 h 778785"/>
                            <a:gd name="connsiteX185" fmla="*/ 2559164 w 4006639"/>
                            <a:gd name="connsiteY185" fmla="*/ 638240 h 778785"/>
                            <a:gd name="connsiteX186" fmla="*/ 2574254 w 4006639"/>
                            <a:gd name="connsiteY186" fmla="*/ 642293 h 778785"/>
                            <a:gd name="connsiteX187" fmla="*/ 2582214 w 4006639"/>
                            <a:gd name="connsiteY187" fmla="*/ 652549 h 778785"/>
                            <a:gd name="connsiteX188" fmla="*/ 2584265 w 4006639"/>
                            <a:gd name="connsiteY188" fmla="*/ 670861 h 778785"/>
                            <a:gd name="connsiteX189" fmla="*/ 2584265 w 4006639"/>
                            <a:gd name="connsiteY189" fmla="*/ 717742 h 778785"/>
                            <a:gd name="connsiteX190" fmla="*/ 2600771 w 4006639"/>
                            <a:gd name="connsiteY190" fmla="*/ 717742 h 778785"/>
                            <a:gd name="connsiteX191" fmla="*/ 2600771 w 4006639"/>
                            <a:gd name="connsiteY191" fmla="*/ 734248 h 778785"/>
                            <a:gd name="connsiteX192" fmla="*/ 2565708 w 4006639"/>
                            <a:gd name="connsiteY192" fmla="*/ 734248 h 778785"/>
                            <a:gd name="connsiteX193" fmla="*/ 2565708 w 4006639"/>
                            <a:gd name="connsiteY193" fmla="*/ 674182 h 778785"/>
                            <a:gd name="connsiteX194" fmla="*/ 2564975 w 4006639"/>
                            <a:gd name="connsiteY194" fmla="*/ 662608 h 778785"/>
                            <a:gd name="connsiteX195" fmla="*/ 2561264 w 4006639"/>
                            <a:gd name="connsiteY195" fmla="*/ 657041 h 778785"/>
                            <a:gd name="connsiteX196" fmla="*/ 2554085 w 4006639"/>
                            <a:gd name="connsiteY196" fmla="*/ 654844 h 778785"/>
                            <a:gd name="connsiteX197" fmla="*/ 2527031 w 4006639"/>
                            <a:gd name="connsiteY197" fmla="*/ 667052 h 778785"/>
                            <a:gd name="connsiteX198" fmla="*/ 2527031 w 4006639"/>
                            <a:gd name="connsiteY198" fmla="*/ 717742 h 778785"/>
                            <a:gd name="connsiteX199" fmla="*/ 2543245 w 4006639"/>
                            <a:gd name="connsiteY199" fmla="*/ 717742 h 778785"/>
                            <a:gd name="connsiteX200" fmla="*/ 2543245 w 4006639"/>
                            <a:gd name="connsiteY200" fmla="*/ 734248 h 778785"/>
                            <a:gd name="connsiteX201" fmla="*/ 2508475 w 4006639"/>
                            <a:gd name="connsiteY201" fmla="*/ 734248 h 778785"/>
                            <a:gd name="connsiteX202" fmla="*/ 2508475 w 4006639"/>
                            <a:gd name="connsiteY202" fmla="*/ 672424 h 778785"/>
                            <a:gd name="connsiteX203" fmla="*/ 2505795 w 4006639"/>
                            <a:gd name="connsiteY203" fmla="*/ 658995 h 778785"/>
                            <a:gd name="connsiteX204" fmla="*/ 2496685 w 4006639"/>
                            <a:gd name="connsiteY204" fmla="*/ 654844 h 778785"/>
                            <a:gd name="connsiteX205" fmla="*/ 2469603 w 4006639"/>
                            <a:gd name="connsiteY205" fmla="*/ 667052 h 778785"/>
                            <a:gd name="connsiteX206" fmla="*/ 2469603 w 4006639"/>
                            <a:gd name="connsiteY206" fmla="*/ 717742 h 778785"/>
                            <a:gd name="connsiteX207" fmla="*/ 2486206 w 4006639"/>
                            <a:gd name="connsiteY207" fmla="*/ 717742 h 778785"/>
                            <a:gd name="connsiteX208" fmla="*/ 2486206 w 4006639"/>
                            <a:gd name="connsiteY208" fmla="*/ 734248 h 778785"/>
                            <a:gd name="connsiteX209" fmla="*/ 2434149 w 4006639"/>
                            <a:gd name="connsiteY209" fmla="*/ 734248 h 778785"/>
                            <a:gd name="connsiteX210" fmla="*/ 2434149 w 4006639"/>
                            <a:gd name="connsiteY210" fmla="*/ 717742 h 778785"/>
                            <a:gd name="connsiteX211" fmla="*/ 2451045 w 4006639"/>
                            <a:gd name="connsiteY211" fmla="*/ 717742 h 778785"/>
                            <a:gd name="connsiteX212" fmla="*/ 2451045 w 4006639"/>
                            <a:gd name="connsiteY212" fmla="*/ 656211 h 778785"/>
                            <a:gd name="connsiteX213" fmla="*/ 2435321 w 4006639"/>
                            <a:gd name="connsiteY213" fmla="*/ 656211 h 778785"/>
                            <a:gd name="connsiteX214" fmla="*/ 2435321 w 4006639"/>
                            <a:gd name="connsiteY214" fmla="*/ 639705 h 778785"/>
                            <a:gd name="connsiteX215" fmla="*/ 2469603 w 4006639"/>
                            <a:gd name="connsiteY215" fmla="*/ 639705 h 778785"/>
                            <a:gd name="connsiteX216" fmla="*/ 2469603 w 4006639"/>
                            <a:gd name="connsiteY216" fmla="*/ 651621 h 778785"/>
                            <a:gd name="connsiteX217" fmla="*/ 2502459 w 4006639"/>
                            <a:gd name="connsiteY217" fmla="*/ 638240 h 778785"/>
                            <a:gd name="connsiteX218" fmla="*/ 2337759 w 4006639"/>
                            <a:gd name="connsiteY218" fmla="*/ 638240 h 778785"/>
                            <a:gd name="connsiteX219" fmla="*/ 2370722 w 4006639"/>
                            <a:gd name="connsiteY219" fmla="*/ 651914 h 778785"/>
                            <a:gd name="connsiteX220" fmla="*/ 2383761 w 4006639"/>
                            <a:gd name="connsiteY220" fmla="*/ 687465 h 778785"/>
                            <a:gd name="connsiteX221" fmla="*/ 2369599 w 4006639"/>
                            <a:gd name="connsiteY221" fmla="*/ 723700 h 778785"/>
                            <a:gd name="connsiteX222" fmla="*/ 2337369 w 4006639"/>
                            <a:gd name="connsiteY222" fmla="*/ 736983 h 778785"/>
                            <a:gd name="connsiteX223" fmla="*/ 2304161 w 4006639"/>
                            <a:gd name="connsiteY223" fmla="*/ 722528 h 778785"/>
                            <a:gd name="connsiteX224" fmla="*/ 2304161 w 4006639"/>
                            <a:gd name="connsiteY224" fmla="*/ 760130 h 778785"/>
                            <a:gd name="connsiteX225" fmla="*/ 2322523 w 4006639"/>
                            <a:gd name="connsiteY225" fmla="*/ 760130 h 778785"/>
                            <a:gd name="connsiteX226" fmla="*/ 2322523 w 4006639"/>
                            <a:gd name="connsiteY226" fmla="*/ 776636 h 778785"/>
                            <a:gd name="connsiteX227" fmla="*/ 2268317 w 4006639"/>
                            <a:gd name="connsiteY227" fmla="*/ 776636 h 778785"/>
                            <a:gd name="connsiteX228" fmla="*/ 2268317 w 4006639"/>
                            <a:gd name="connsiteY228" fmla="*/ 760130 h 778785"/>
                            <a:gd name="connsiteX229" fmla="*/ 2285604 w 4006639"/>
                            <a:gd name="connsiteY229" fmla="*/ 760130 h 778785"/>
                            <a:gd name="connsiteX230" fmla="*/ 2285604 w 4006639"/>
                            <a:gd name="connsiteY230" fmla="*/ 656211 h 778785"/>
                            <a:gd name="connsiteX231" fmla="*/ 2269684 w 4006639"/>
                            <a:gd name="connsiteY231" fmla="*/ 656211 h 778785"/>
                            <a:gd name="connsiteX232" fmla="*/ 2269684 w 4006639"/>
                            <a:gd name="connsiteY232" fmla="*/ 639705 h 778785"/>
                            <a:gd name="connsiteX233" fmla="*/ 2304161 w 4006639"/>
                            <a:gd name="connsiteY233" fmla="*/ 639705 h 778785"/>
                            <a:gd name="connsiteX234" fmla="*/ 2304161 w 4006639"/>
                            <a:gd name="connsiteY234" fmla="*/ 654551 h 778785"/>
                            <a:gd name="connsiteX235" fmla="*/ 2337759 w 4006639"/>
                            <a:gd name="connsiteY235" fmla="*/ 638240 h 778785"/>
                            <a:gd name="connsiteX236" fmla="*/ 971043 w 4006639"/>
                            <a:gd name="connsiteY236" fmla="*/ 638240 h 778785"/>
                            <a:gd name="connsiteX237" fmla="*/ 975926 w 4006639"/>
                            <a:gd name="connsiteY237" fmla="*/ 638240 h 778785"/>
                            <a:gd name="connsiteX238" fmla="*/ 975926 w 4006639"/>
                            <a:gd name="connsiteY238" fmla="*/ 656992 h 778785"/>
                            <a:gd name="connsiteX239" fmla="*/ 972215 w 4006639"/>
                            <a:gd name="connsiteY239" fmla="*/ 656992 h 778785"/>
                            <a:gd name="connsiteX240" fmla="*/ 951069 w 4006639"/>
                            <a:gd name="connsiteY240" fmla="*/ 659825 h 778785"/>
                            <a:gd name="connsiteX241" fmla="*/ 940717 w 4006639"/>
                            <a:gd name="connsiteY241" fmla="*/ 670129 h 778785"/>
                            <a:gd name="connsiteX242" fmla="*/ 937347 w 4006639"/>
                            <a:gd name="connsiteY242" fmla="*/ 696939 h 778785"/>
                            <a:gd name="connsiteX243" fmla="*/ 937347 w 4006639"/>
                            <a:gd name="connsiteY243" fmla="*/ 717742 h 778785"/>
                            <a:gd name="connsiteX244" fmla="*/ 957955 w 4006639"/>
                            <a:gd name="connsiteY244" fmla="*/ 717742 h 778785"/>
                            <a:gd name="connsiteX245" fmla="*/ 957955 w 4006639"/>
                            <a:gd name="connsiteY245" fmla="*/ 734248 h 778785"/>
                            <a:gd name="connsiteX246" fmla="*/ 899745 w 4006639"/>
                            <a:gd name="connsiteY246" fmla="*/ 734248 h 778785"/>
                            <a:gd name="connsiteX247" fmla="*/ 899745 w 4006639"/>
                            <a:gd name="connsiteY247" fmla="*/ 717742 h 778785"/>
                            <a:gd name="connsiteX248" fmla="*/ 918790 w 4006639"/>
                            <a:gd name="connsiteY248" fmla="*/ 717742 h 778785"/>
                            <a:gd name="connsiteX249" fmla="*/ 918790 w 4006639"/>
                            <a:gd name="connsiteY249" fmla="*/ 656211 h 778785"/>
                            <a:gd name="connsiteX250" fmla="*/ 899745 w 4006639"/>
                            <a:gd name="connsiteY250" fmla="*/ 656211 h 778785"/>
                            <a:gd name="connsiteX251" fmla="*/ 899745 w 4006639"/>
                            <a:gd name="connsiteY251" fmla="*/ 639705 h 778785"/>
                            <a:gd name="connsiteX252" fmla="*/ 933636 w 4006639"/>
                            <a:gd name="connsiteY252" fmla="*/ 639705 h 778785"/>
                            <a:gd name="connsiteX253" fmla="*/ 933636 w 4006639"/>
                            <a:gd name="connsiteY253" fmla="*/ 660997 h 778785"/>
                            <a:gd name="connsiteX254" fmla="*/ 942328 w 4006639"/>
                            <a:gd name="connsiteY254" fmla="*/ 647226 h 778785"/>
                            <a:gd name="connsiteX255" fmla="*/ 954097 w 4006639"/>
                            <a:gd name="connsiteY255" fmla="*/ 639998 h 778785"/>
                            <a:gd name="connsiteX256" fmla="*/ 971043 w 4006639"/>
                            <a:gd name="connsiteY256" fmla="*/ 638240 h 778785"/>
                            <a:gd name="connsiteX257" fmla="*/ 447168 w 4006639"/>
                            <a:gd name="connsiteY257" fmla="*/ 638240 h 778785"/>
                            <a:gd name="connsiteX258" fmla="*/ 452051 w 4006639"/>
                            <a:gd name="connsiteY258" fmla="*/ 638240 h 778785"/>
                            <a:gd name="connsiteX259" fmla="*/ 452051 w 4006639"/>
                            <a:gd name="connsiteY259" fmla="*/ 656992 h 778785"/>
                            <a:gd name="connsiteX260" fmla="*/ 448340 w 4006639"/>
                            <a:gd name="connsiteY260" fmla="*/ 656992 h 778785"/>
                            <a:gd name="connsiteX261" fmla="*/ 427194 w 4006639"/>
                            <a:gd name="connsiteY261" fmla="*/ 659825 h 778785"/>
                            <a:gd name="connsiteX262" fmla="*/ 416842 w 4006639"/>
                            <a:gd name="connsiteY262" fmla="*/ 670129 h 778785"/>
                            <a:gd name="connsiteX263" fmla="*/ 413472 w 4006639"/>
                            <a:gd name="connsiteY263" fmla="*/ 696939 h 778785"/>
                            <a:gd name="connsiteX264" fmla="*/ 413472 w 4006639"/>
                            <a:gd name="connsiteY264" fmla="*/ 717742 h 778785"/>
                            <a:gd name="connsiteX265" fmla="*/ 434080 w 4006639"/>
                            <a:gd name="connsiteY265" fmla="*/ 717742 h 778785"/>
                            <a:gd name="connsiteX266" fmla="*/ 434080 w 4006639"/>
                            <a:gd name="connsiteY266" fmla="*/ 734248 h 778785"/>
                            <a:gd name="connsiteX267" fmla="*/ 375870 w 4006639"/>
                            <a:gd name="connsiteY267" fmla="*/ 734248 h 778785"/>
                            <a:gd name="connsiteX268" fmla="*/ 375870 w 4006639"/>
                            <a:gd name="connsiteY268" fmla="*/ 717742 h 778785"/>
                            <a:gd name="connsiteX269" fmla="*/ 394915 w 4006639"/>
                            <a:gd name="connsiteY269" fmla="*/ 717742 h 778785"/>
                            <a:gd name="connsiteX270" fmla="*/ 394915 w 4006639"/>
                            <a:gd name="connsiteY270" fmla="*/ 656211 h 778785"/>
                            <a:gd name="connsiteX271" fmla="*/ 375870 w 4006639"/>
                            <a:gd name="connsiteY271" fmla="*/ 656211 h 778785"/>
                            <a:gd name="connsiteX272" fmla="*/ 375870 w 4006639"/>
                            <a:gd name="connsiteY272" fmla="*/ 639705 h 778785"/>
                            <a:gd name="connsiteX273" fmla="*/ 409761 w 4006639"/>
                            <a:gd name="connsiteY273" fmla="*/ 639705 h 778785"/>
                            <a:gd name="connsiteX274" fmla="*/ 409761 w 4006639"/>
                            <a:gd name="connsiteY274" fmla="*/ 660997 h 778785"/>
                            <a:gd name="connsiteX275" fmla="*/ 418453 w 4006639"/>
                            <a:gd name="connsiteY275" fmla="*/ 647226 h 778785"/>
                            <a:gd name="connsiteX276" fmla="*/ 430222 w 4006639"/>
                            <a:gd name="connsiteY276" fmla="*/ 639998 h 778785"/>
                            <a:gd name="connsiteX277" fmla="*/ 447168 w 4006639"/>
                            <a:gd name="connsiteY277" fmla="*/ 638240 h 778785"/>
                            <a:gd name="connsiteX278" fmla="*/ 3791131 w 4006639"/>
                            <a:gd name="connsiteY278" fmla="*/ 637068 h 778785"/>
                            <a:gd name="connsiteX279" fmla="*/ 3826194 w 4006639"/>
                            <a:gd name="connsiteY279" fmla="*/ 650888 h 778785"/>
                            <a:gd name="connsiteX280" fmla="*/ 3840844 w 4006639"/>
                            <a:gd name="connsiteY280" fmla="*/ 686977 h 778785"/>
                            <a:gd name="connsiteX281" fmla="*/ 3826243 w 4006639"/>
                            <a:gd name="connsiteY281" fmla="*/ 723114 h 778785"/>
                            <a:gd name="connsiteX282" fmla="*/ 3791131 w 4006639"/>
                            <a:gd name="connsiteY282" fmla="*/ 736983 h 778785"/>
                            <a:gd name="connsiteX283" fmla="*/ 3755726 w 4006639"/>
                            <a:gd name="connsiteY283" fmla="*/ 722919 h 778785"/>
                            <a:gd name="connsiteX284" fmla="*/ 3741418 w 4006639"/>
                            <a:gd name="connsiteY284" fmla="*/ 686977 h 778785"/>
                            <a:gd name="connsiteX285" fmla="*/ 3755873 w 4006639"/>
                            <a:gd name="connsiteY285" fmla="*/ 651083 h 778785"/>
                            <a:gd name="connsiteX286" fmla="*/ 3791131 w 4006639"/>
                            <a:gd name="connsiteY286" fmla="*/ 637068 h 778785"/>
                            <a:gd name="connsiteX287" fmla="*/ 3380872 w 4006639"/>
                            <a:gd name="connsiteY287" fmla="*/ 637068 h 778785"/>
                            <a:gd name="connsiteX288" fmla="*/ 3415398 w 4006639"/>
                            <a:gd name="connsiteY288" fmla="*/ 650790 h 778785"/>
                            <a:gd name="connsiteX289" fmla="*/ 3431465 w 4006639"/>
                            <a:gd name="connsiteY289" fmla="*/ 691665 h 778785"/>
                            <a:gd name="connsiteX290" fmla="*/ 3351963 w 4006639"/>
                            <a:gd name="connsiteY290" fmla="*/ 691665 h 778785"/>
                            <a:gd name="connsiteX291" fmla="*/ 3362315 w 4006639"/>
                            <a:gd name="connsiteY291" fmla="*/ 712859 h 778785"/>
                            <a:gd name="connsiteX292" fmla="*/ 3384291 w 4006639"/>
                            <a:gd name="connsiteY292" fmla="*/ 720965 h 778785"/>
                            <a:gd name="connsiteX293" fmla="*/ 3415056 w 4006639"/>
                            <a:gd name="connsiteY293" fmla="*/ 705338 h 778785"/>
                            <a:gd name="connsiteX294" fmla="*/ 3431465 w 4006639"/>
                            <a:gd name="connsiteY294" fmla="*/ 712566 h 778785"/>
                            <a:gd name="connsiteX295" fmla="*/ 3410661 w 4006639"/>
                            <a:gd name="connsiteY295" fmla="*/ 730976 h 778785"/>
                            <a:gd name="connsiteX296" fmla="*/ 3383900 w 4006639"/>
                            <a:gd name="connsiteY296" fmla="*/ 736983 h 778785"/>
                            <a:gd name="connsiteX297" fmla="*/ 3346835 w 4006639"/>
                            <a:gd name="connsiteY297" fmla="*/ 723456 h 778785"/>
                            <a:gd name="connsiteX298" fmla="*/ 3331452 w 4006639"/>
                            <a:gd name="connsiteY298" fmla="*/ 686977 h 778785"/>
                            <a:gd name="connsiteX299" fmla="*/ 3346444 w 4006639"/>
                            <a:gd name="connsiteY299" fmla="*/ 651132 h 778785"/>
                            <a:gd name="connsiteX300" fmla="*/ 3380872 w 4006639"/>
                            <a:gd name="connsiteY300" fmla="*/ 637068 h 778785"/>
                            <a:gd name="connsiteX301" fmla="*/ 2695072 w 4006639"/>
                            <a:gd name="connsiteY301" fmla="*/ 637068 h 778785"/>
                            <a:gd name="connsiteX302" fmla="*/ 2729598 w 4006639"/>
                            <a:gd name="connsiteY302" fmla="*/ 650790 h 778785"/>
                            <a:gd name="connsiteX303" fmla="*/ 2745665 w 4006639"/>
                            <a:gd name="connsiteY303" fmla="*/ 691665 h 778785"/>
                            <a:gd name="connsiteX304" fmla="*/ 2666163 w 4006639"/>
                            <a:gd name="connsiteY304" fmla="*/ 691665 h 778785"/>
                            <a:gd name="connsiteX305" fmla="*/ 2676515 w 4006639"/>
                            <a:gd name="connsiteY305" fmla="*/ 712859 h 778785"/>
                            <a:gd name="connsiteX306" fmla="*/ 2698491 w 4006639"/>
                            <a:gd name="connsiteY306" fmla="*/ 720965 h 778785"/>
                            <a:gd name="connsiteX307" fmla="*/ 2729256 w 4006639"/>
                            <a:gd name="connsiteY307" fmla="*/ 705338 h 778785"/>
                            <a:gd name="connsiteX308" fmla="*/ 2745665 w 4006639"/>
                            <a:gd name="connsiteY308" fmla="*/ 712566 h 778785"/>
                            <a:gd name="connsiteX309" fmla="*/ 2724861 w 4006639"/>
                            <a:gd name="connsiteY309" fmla="*/ 730976 h 778785"/>
                            <a:gd name="connsiteX310" fmla="*/ 2698100 w 4006639"/>
                            <a:gd name="connsiteY310" fmla="*/ 736983 h 778785"/>
                            <a:gd name="connsiteX311" fmla="*/ 2661035 w 4006639"/>
                            <a:gd name="connsiteY311" fmla="*/ 723456 h 778785"/>
                            <a:gd name="connsiteX312" fmla="*/ 2645652 w 4006639"/>
                            <a:gd name="connsiteY312" fmla="*/ 686977 h 778785"/>
                            <a:gd name="connsiteX313" fmla="*/ 2660644 w 4006639"/>
                            <a:gd name="connsiteY313" fmla="*/ 651132 h 778785"/>
                            <a:gd name="connsiteX314" fmla="*/ 2695072 w 4006639"/>
                            <a:gd name="connsiteY314" fmla="*/ 637068 h 778785"/>
                            <a:gd name="connsiteX315" fmla="*/ 2171881 w 4006639"/>
                            <a:gd name="connsiteY315" fmla="*/ 637068 h 778785"/>
                            <a:gd name="connsiteX316" fmla="*/ 2206944 w 4006639"/>
                            <a:gd name="connsiteY316" fmla="*/ 650888 h 778785"/>
                            <a:gd name="connsiteX317" fmla="*/ 2221594 w 4006639"/>
                            <a:gd name="connsiteY317" fmla="*/ 686977 h 778785"/>
                            <a:gd name="connsiteX318" fmla="*/ 2206993 w 4006639"/>
                            <a:gd name="connsiteY318" fmla="*/ 723114 h 778785"/>
                            <a:gd name="connsiteX319" fmla="*/ 2171881 w 4006639"/>
                            <a:gd name="connsiteY319" fmla="*/ 736983 h 778785"/>
                            <a:gd name="connsiteX320" fmla="*/ 2136476 w 4006639"/>
                            <a:gd name="connsiteY320" fmla="*/ 722919 h 778785"/>
                            <a:gd name="connsiteX321" fmla="*/ 2122167 w 4006639"/>
                            <a:gd name="connsiteY321" fmla="*/ 686977 h 778785"/>
                            <a:gd name="connsiteX322" fmla="*/ 2136623 w 4006639"/>
                            <a:gd name="connsiteY322" fmla="*/ 651083 h 778785"/>
                            <a:gd name="connsiteX323" fmla="*/ 2171881 w 4006639"/>
                            <a:gd name="connsiteY323" fmla="*/ 637068 h 778785"/>
                            <a:gd name="connsiteX324" fmla="*/ 1923547 w 4006639"/>
                            <a:gd name="connsiteY324" fmla="*/ 637068 h 778785"/>
                            <a:gd name="connsiteX325" fmla="*/ 1958073 w 4006639"/>
                            <a:gd name="connsiteY325" fmla="*/ 650790 h 778785"/>
                            <a:gd name="connsiteX326" fmla="*/ 1974139 w 4006639"/>
                            <a:gd name="connsiteY326" fmla="*/ 691665 h 778785"/>
                            <a:gd name="connsiteX327" fmla="*/ 1894637 w 4006639"/>
                            <a:gd name="connsiteY327" fmla="*/ 691665 h 778785"/>
                            <a:gd name="connsiteX328" fmla="*/ 1904990 w 4006639"/>
                            <a:gd name="connsiteY328" fmla="*/ 712859 h 778785"/>
                            <a:gd name="connsiteX329" fmla="*/ 1926965 w 4006639"/>
                            <a:gd name="connsiteY329" fmla="*/ 720965 h 778785"/>
                            <a:gd name="connsiteX330" fmla="*/ 1957731 w 4006639"/>
                            <a:gd name="connsiteY330" fmla="*/ 705338 h 778785"/>
                            <a:gd name="connsiteX331" fmla="*/ 1974139 w 4006639"/>
                            <a:gd name="connsiteY331" fmla="*/ 712566 h 778785"/>
                            <a:gd name="connsiteX332" fmla="*/ 1953336 w 4006639"/>
                            <a:gd name="connsiteY332" fmla="*/ 730976 h 778785"/>
                            <a:gd name="connsiteX333" fmla="*/ 1926575 w 4006639"/>
                            <a:gd name="connsiteY333" fmla="*/ 736983 h 778785"/>
                            <a:gd name="connsiteX334" fmla="*/ 1889510 w 4006639"/>
                            <a:gd name="connsiteY334" fmla="*/ 723456 h 778785"/>
                            <a:gd name="connsiteX335" fmla="*/ 1874127 w 4006639"/>
                            <a:gd name="connsiteY335" fmla="*/ 686977 h 778785"/>
                            <a:gd name="connsiteX336" fmla="*/ 1889119 w 4006639"/>
                            <a:gd name="connsiteY336" fmla="*/ 651132 h 778785"/>
                            <a:gd name="connsiteX337" fmla="*/ 1923547 w 4006639"/>
                            <a:gd name="connsiteY337" fmla="*/ 637068 h 778785"/>
                            <a:gd name="connsiteX338" fmla="*/ 1647322 w 4006639"/>
                            <a:gd name="connsiteY338" fmla="*/ 637068 h 778785"/>
                            <a:gd name="connsiteX339" fmla="*/ 1681848 w 4006639"/>
                            <a:gd name="connsiteY339" fmla="*/ 650790 h 778785"/>
                            <a:gd name="connsiteX340" fmla="*/ 1697915 w 4006639"/>
                            <a:gd name="connsiteY340" fmla="*/ 691665 h 778785"/>
                            <a:gd name="connsiteX341" fmla="*/ 1618412 w 4006639"/>
                            <a:gd name="connsiteY341" fmla="*/ 691665 h 778785"/>
                            <a:gd name="connsiteX342" fmla="*/ 1628765 w 4006639"/>
                            <a:gd name="connsiteY342" fmla="*/ 712859 h 778785"/>
                            <a:gd name="connsiteX343" fmla="*/ 1650741 w 4006639"/>
                            <a:gd name="connsiteY343" fmla="*/ 720965 h 778785"/>
                            <a:gd name="connsiteX344" fmla="*/ 1681506 w 4006639"/>
                            <a:gd name="connsiteY344" fmla="*/ 705338 h 778785"/>
                            <a:gd name="connsiteX345" fmla="*/ 1697915 w 4006639"/>
                            <a:gd name="connsiteY345" fmla="*/ 712566 h 778785"/>
                            <a:gd name="connsiteX346" fmla="*/ 1677111 w 4006639"/>
                            <a:gd name="connsiteY346" fmla="*/ 730976 h 778785"/>
                            <a:gd name="connsiteX347" fmla="*/ 1650350 w 4006639"/>
                            <a:gd name="connsiteY347" fmla="*/ 736983 h 778785"/>
                            <a:gd name="connsiteX348" fmla="*/ 1613285 w 4006639"/>
                            <a:gd name="connsiteY348" fmla="*/ 723456 h 778785"/>
                            <a:gd name="connsiteX349" fmla="*/ 1597902 w 4006639"/>
                            <a:gd name="connsiteY349" fmla="*/ 686977 h 778785"/>
                            <a:gd name="connsiteX350" fmla="*/ 1612894 w 4006639"/>
                            <a:gd name="connsiteY350" fmla="*/ 651132 h 778785"/>
                            <a:gd name="connsiteX351" fmla="*/ 1647322 w 4006639"/>
                            <a:gd name="connsiteY351" fmla="*/ 637068 h 778785"/>
                            <a:gd name="connsiteX352" fmla="*/ 1209172 w 4006639"/>
                            <a:gd name="connsiteY352" fmla="*/ 637068 h 778785"/>
                            <a:gd name="connsiteX353" fmla="*/ 1243698 w 4006639"/>
                            <a:gd name="connsiteY353" fmla="*/ 650790 h 778785"/>
                            <a:gd name="connsiteX354" fmla="*/ 1259765 w 4006639"/>
                            <a:gd name="connsiteY354" fmla="*/ 691665 h 778785"/>
                            <a:gd name="connsiteX355" fmla="*/ 1180263 w 4006639"/>
                            <a:gd name="connsiteY355" fmla="*/ 691665 h 778785"/>
                            <a:gd name="connsiteX356" fmla="*/ 1190615 w 4006639"/>
                            <a:gd name="connsiteY356" fmla="*/ 712859 h 778785"/>
                            <a:gd name="connsiteX357" fmla="*/ 1212591 w 4006639"/>
                            <a:gd name="connsiteY357" fmla="*/ 720965 h 778785"/>
                            <a:gd name="connsiteX358" fmla="*/ 1243356 w 4006639"/>
                            <a:gd name="connsiteY358" fmla="*/ 705338 h 778785"/>
                            <a:gd name="connsiteX359" fmla="*/ 1259765 w 4006639"/>
                            <a:gd name="connsiteY359" fmla="*/ 712566 h 778785"/>
                            <a:gd name="connsiteX360" fmla="*/ 1238961 w 4006639"/>
                            <a:gd name="connsiteY360" fmla="*/ 730976 h 778785"/>
                            <a:gd name="connsiteX361" fmla="*/ 1212200 w 4006639"/>
                            <a:gd name="connsiteY361" fmla="*/ 736983 h 778785"/>
                            <a:gd name="connsiteX362" fmla="*/ 1175135 w 4006639"/>
                            <a:gd name="connsiteY362" fmla="*/ 723456 h 778785"/>
                            <a:gd name="connsiteX363" fmla="*/ 1159752 w 4006639"/>
                            <a:gd name="connsiteY363" fmla="*/ 686977 h 778785"/>
                            <a:gd name="connsiteX364" fmla="*/ 1174744 w 4006639"/>
                            <a:gd name="connsiteY364" fmla="*/ 651132 h 778785"/>
                            <a:gd name="connsiteX365" fmla="*/ 1209172 w 4006639"/>
                            <a:gd name="connsiteY365" fmla="*/ 637068 h 778785"/>
                            <a:gd name="connsiteX366" fmla="*/ 1063172 w 4006639"/>
                            <a:gd name="connsiteY366" fmla="*/ 637068 h 778785"/>
                            <a:gd name="connsiteX367" fmla="*/ 1089738 w 4006639"/>
                            <a:gd name="connsiteY367" fmla="*/ 646347 h 778785"/>
                            <a:gd name="connsiteX368" fmla="*/ 1089738 w 4006639"/>
                            <a:gd name="connsiteY368" fmla="*/ 639705 h 778785"/>
                            <a:gd name="connsiteX369" fmla="*/ 1106341 w 4006639"/>
                            <a:gd name="connsiteY369" fmla="*/ 639705 h 778785"/>
                            <a:gd name="connsiteX370" fmla="*/ 1106341 w 4006639"/>
                            <a:gd name="connsiteY370" fmla="*/ 675452 h 778785"/>
                            <a:gd name="connsiteX371" fmla="*/ 1089738 w 4006639"/>
                            <a:gd name="connsiteY371" fmla="*/ 675452 h 778785"/>
                            <a:gd name="connsiteX372" fmla="*/ 1081387 w 4006639"/>
                            <a:gd name="connsiteY372" fmla="*/ 659727 h 778785"/>
                            <a:gd name="connsiteX373" fmla="*/ 1064930 w 4006639"/>
                            <a:gd name="connsiteY373" fmla="*/ 654258 h 778785"/>
                            <a:gd name="connsiteX374" fmla="*/ 1044615 w 4006639"/>
                            <a:gd name="connsiteY374" fmla="*/ 663097 h 778785"/>
                            <a:gd name="connsiteX375" fmla="*/ 1036801 w 4006639"/>
                            <a:gd name="connsiteY375" fmla="*/ 686293 h 778785"/>
                            <a:gd name="connsiteX376" fmla="*/ 1044224 w 4006639"/>
                            <a:gd name="connsiteY376" fmla="*/ 709880 h 778785"/>
                            <a:gd name="connsiteX377" fmla="*/ 1065711 w 4006639"/>
                            <a:gd name="connsiteY377" fmla="*/ 720086 h 778785"/>
                            <a:gd name="connsiteX378" fmla="*/ 1094035 w 4006639"/>
                            <a:gd name="connsiteY378" fmla="*/ 701529 h 778785"/>
                            <a:gd name="connsiteX379" fmla="*/ 1109369 w 4006639"/>
                            <a:gd name="connsiteY379" fmla="*/ 708757 h 778785"/>
                            <a:gd name="connsiteX380" fmla="*/ 1064930 w 4006639"/>
                            <a:gd name="connsiteY380" fmla="*/ 736983 h 778785"/>
                            <a:gd name="connsiteX381" fmla="*/ 1029574 w 4006639"/>
                            <a:gd name="connsiteY381" fmla="*/ 721649 h 778785"/>
                            <a:gd name="connsiteX382" fmla="*/ 1016682 w 4006639"/>
                            <a:gd name="connsiteY382" fmla="*/ 686293 h 778785"/>
                            <a:gd name="connsiteX383" fmla="*/ 1030746 w 4006639"/>
                            <a:gd name="connsiteY383" fmla="*/ 650986 h 778785"/>
                            <a:gd name="connsiteX384" fmla="*/ 1063172 w 4006639"/>
                            <a:gd name="connsiteY384" fmla="*/ 637068 h 778785"/>
                            <a:gd name="connsiteX385" fmla="*/ 800281 w 4006639"/>
                            <a:gd name="connsiteY385" fmla="*/ 637068 h 778785"/>
                            <a:gd name="connsiteX386" fmla="*/ 835344 w 4006639"/>
                            <a:gd name="connsiteY386" fmla="*/ 650888 h 778785"/>
                            <a:gd name="connsiteX387" fmla="*/ 849994 w 4006639"/>
                            <a:gd name="connsiteY387" fmla="*/ 686977 h 778785"/>
                            <a:gd name="connsiteX388" fmla="*/ 835393 w 4006639"/>
                            <a:gd name="connsiteY388" fmla="*/ 723114 h 778785"/>
                            <a:gd name="connsiteX389" fmla="*/ 800281 w 4006639"/>
                            <a:gd name="connsiteY389" fmla="*/ 736983 h 778785"/>
                            <a:gd name="connsiteX390" fmla="*/ 764876 w 4006639"/>
                            <a:gd name="connsiteY390" fmla="*/ 722919 h 778785"/>
                            <a:gd name="connsiteX391" fmla="*/ 750568 w 4006639"/>
                            <a:gd name="connsiteY391" fmla="*/ 686977 h 778785"/>
                            <a:gd name="connsiteX392" fmla="*/ 765023 w 4006639"/>
                            <a:gd name="connsiteY392" fmla="*/ 651083 h 778785"/>
                            <a:gd name="connsiteX393" fmla="*/ 800281 w 4006639"/>
                            <a:gd name="connsiteY393" fmla="*/ 637068 h 778785"/>
                            <a:gd name="connsiteX394" fmla="*/ 276406 w 4006639"/>
                            <a:gd name="connsiteY394" fmla="*/ 637068 h 778785"/>
                            <a:gd name="connsiteX395" fmla="*/ 311469 w 4006639"/>
                            <a:gd name="connsiteY395" fmla="*/ 650888 h 778785"/>
                            <a:gd name="connsiteX396" fmla="*/ 326119 w 4006639"/>
                            <a:gd name="connsiteY396" fmla="*/ 686977 h 778785"/>
                            <a:gd name="connsiteX397" fmla="*/ 311518 w 4006639"/>
                            <a:gd name="connsiteY397" fmla="*/ 723114 h 778785"/>
                            <a:gd name="connsiteX398" fmla="*/ 276406 w 4006639"/>
                            <a:gd name="connsiteY398" fmla="*/ 736983 h 778785"/>
                            <a:gd name="connsiteX399" fmla="*/ 241001 w 4006639"/>
                            <a:gd name="connsiteY399" fmla="*/ 722919 h 778785"/>
                            <a:gd name="connsiteX400" fmla="*/ 226693 w 4006639"/>
                            <a:gd name="connsiteY400" fmla="*/ 686977 h 778785"/>
                            <a:gd name="connsiteX401" fmla="*/ 241148 w 4006639"/>
                            <a:gd name="connsiteY401" fmla="*/ 651083 h 778785"/>
                            <a:gd name="connsiteX402" fmla="*/ 276406 w 4006639"/>
                            <a:gd name="connsiteY402" fmla="*/ 637068 h 778785"/>
                            <a:gd name="connsiteX403" fmla="*/ 3204004 w 4006639"/>
                            <a:gd name="connsiteY403" fmla="*/ 615386 h 778785"/>
                            <a:gd name="connsiteX404" fmla="*/ 3204004 w 4006639"/>
                            <a:gd name="connsiteY404" fmla="*/ 653769 h 778785"/>
                            <a:gd name="connsiteX405" fmla="*/ 3220022 w 4006639"/>
                            <a:gd name="connsiteY405" fmla="*/ 653769 h 778785"/>
                            <a:gd name="connsiteX406" fmla="*/ 3237163 w 4006639"/>
                            <a:gd name="connsiteY406" fmla="*/ 652256 h 778785"/>
                            <a:gd name="connsiteX407" fmla="*/ 3246197 w 4006639"/>
                            <a:gd name="connsiteY407" fmla="*/ 646102 h 778785"/>
                            <a:gd name="connsiteX408" fmla="*/ 3249713 w 4006639"/>
                            <a:gd name="connsiteY408" fmla="*/ 633650 h 778785"/>
                            <a:gd name="connsiteX409" fmla="*/ 3246148 w 4006639"/>
                            <a:gd name="connsiteY409" fmla="*/ 622418 h 778785"/>
                            <a:gd name="connsiteX410" fmla="*/ 3237358 w 4006639"/>
                            <a:gd name="connsiteY410" fmla="*/ 616607 h 778785"/>
                            <a:gd name="connsiteX411" fmla="*/ 3221389 w 4006639"/>
                            <a:gd name="connsiteY411" fmla="*/ 615386 h 778785"/>
                            <a:gd name="connsiteX412" fmla="*/ 1451209 w 4006639"/>
                            <a:gd name="connsiteY412" fmla="*/ 615386 h 778785"/>
                            <a:gd name="connsiteX413" fmla="*/ 1451209 w 4006639"/>
                            <a:gd name="connsiteY413" fmla="*/ 717254 h 778785"/>
                            <a:gd name="connsiteX414" fmla="*/ 1461952 w 4006639"/>
                            <a:gd name="connsiteY414" fmla="*/ 717254 h 778785"/>
                            <a:gd name="connsiteX415" fmla="*/ 1490423 w 4006639"/>
                            <a:gd name="connsiteY415" fmla="*/ 715007 h 778785"/>
                            <a:gd name="connsiteX416" fmla="*/ 1508149 w 4006639"/>
                            <a:gd name="connsiteY416" fmla="*/ 707341 h 778785"/>
                            <a:gd name="connsiteX417" fmla="*/ 1519869 w 4006639"/>
                            <a:gd name="connsiteY417" fmla="*/ 690981 h 778785"/>
                            <a:gd name="connsiteX418" fmla="*/ 1524362 w 4006639"/>
                            <a:gd name="connsiteY418" fmla="*/ 665197 h 778785"/>
                            <a:gd name="connsiteX419" fmla="*/ 1516988 w 4006639"/>
                            <a:gd name="connsiteY419" fmla="*/ 635212 h 778785"/>
                            <a:gd name="connsiteX420" fmla="*/ 1498138 w 4006639"/>
                            <a:gd name="connsiteY420" fmla="*/ 619146 h 778785"/>
                            <a:gd name="connsiteX421" fmla="*/ 1462831 w 4006639"/>
                            <a:gd name="connsiteY421" fmla="*/ 615386 h 778785"/>
                            <a:gd name="connsiteX422" fmla="*/ 2980143 w 4006639"/>
                            <a:gd name="connsiteY422" fmla="*/ 608158 h 778785"/>
                            <a:gd name="connsiteX423" fmla="*/ 2980143 w 4006639"/>
                            <a:gd name="connsiteY423" fmla="*/ 639705 h 778785"/>
                            <a:gd name="connsiteX424" fmla="*/ 2997626 w 4006639"/>
                            <a:gd name="connsiteY424" fmla="*/ 639705 h 778785"/>
                            <a:gd name="connsiteX425" fmla="*/ 2997626 w 4006639"/>
                            <a:gd name="connsiteY425" fmla="*/ 656211 h 778785"/>
                            <a:gd name="connsiteX426" fmla="*/ 2980143 w 4006639"/>
                            <a:gd name="connsiteY426" fmla="*/ 656211 h 778785"/>
                            <a:gd name="connsiteX427" fmla="*/ 2980143 w 4006639"/>
                            <a:gd name="connsiteY427" fmla="*/ 702115 h 778785"/>
                            <a:gd name="connsiteX428" fmla="*/ 2981364 w 4006639"/>
                            <a:gd name="connsiteY428" fmla="*/ 715740 h 778785"/>
                            <a:gd name="connsiteX429" fmla="*/ 2987469 w 4006639"/>
                            <a:gd name="connsiteY429" fmla="*/ 718328 h 778785"/>
                            <a:gd name="connsiteX430" fmla="*/ 2997626 w 4006639"/>
                            <a:gd name="connsiteY430" fmla="*/ 716375 h 778785"/>
                            <a:gd name="connsiteX431" fmla="*/ 2997626 w 4006639"/>
                            <a:gd name="connsiteY431" fmla="*/ 733272 h 778785"/>
                            <a:gd name="connsiteX432" fmla="*/ 2983366 w 4006639"/>
                            <a:gd name="connsiteY432" fmla="*/ 735811 h 778785"/>
                            <a:gd name="connsiteX433" fmla="*/ 2969595 w 4006639"/>
                            <a:gd name="connsiteY433" fmla="*/ 732051 h 778785"/>
                            <a:gd name="connsiteX434" fmla="*/ 2962954 w 4006639"/>
                            <a:gd name="connsiteY434" fmla="*/ 722626 h 778785"/>
                            <a:gd name="connsiteX435" fmla="*/ 2961586 w 4006639"/>
                            <a:gd name="connsiteY435" fmla="*/ 703092 h 778785"/>
                            <a:gd name="connsiteX436" fmla="*/ 2961586 w 4006639"/>
                            <a:gd name="connsiteY436" fmla="*/ 656211 h 778785"/>
                            <a:gd name="connsiteX437" fmla="*/ 2949280 w 4006639"/>
                            <a:gd name="connsiteY437" fmla="*/ 656211 h 778785"/>
                            <a:gd name="connsiteX438" fmla="*/ 2949280 w 4006639"/>
                            <a:gd name="connsiteY438" fmla="*/ 639705 h 778785"/>
                            <a:gd name="connsiteX439" fmla="*/ 2961586 w 4006639"/>
                            <a:gd name="connsiteY439" fmla="*/ 639705 h 778785"/>
                            <a:gd name="connsiteX440" fmla="*/ 2961586 w 4006639"/>
                            <a:gd name="connsiteY440" fmla="*/ 625153 h 778785"/>
                            <a:gd name="connsiteX441" fmla="*/ 3164839 w 4006639"/>
                            <a:gd name="connsiteY441" fmla="*/ 598391 h 778785"/>
                            <a:gd name="connsiteX442" fmla="*/ 3220022 w 4006639"/>
                            <a:gd name="connsiteY442" fmla="*/ 598391 h 778785"/>
                            <a:gd name="connsiteX443" fmla="*/ 3247467 w 4006639"/>
                            <a:gd name="connsiteY443" fmla="*/ 601077 h 778785"/>
                            <a:gd name="connsiteX444" fmla="*/ 3264265 w 4006639"/>
                            <a:gd name="connsiteY444" fmla="*/ 612406 h 778785"/>
                            <a:gd name="connsiteX445" fmla="*/ 3270907 w 4006639"/>
                            <a:gd name="connsiteY445" fmla="*/ 633940 h 778785"/>
                            <a:gd name="connsiteX446" fmla="*/ 3242904 w 4006639"/>
                            <a:gd name="connsiteY446" fmla="*/ 667828 h 778785"/>
                            <a:gd name="connsiteX447" fmla="*/ 3266903 w 4006639"/>
                            <a:gd name="connsiteY447" fmla="*/ 717254 h 778785"/>
                            <a:gd name="connsiteX448" fmla="*/ 3283506 w 4006639"/>
                            <a:gd name="connsiteY448" fmla="*/ 717254 h 778785"/>
                            <a:gd name="connsiteX449" fmla="*/ 3283506 w 4006639"/>
                            <a:gd name="connsiteY449" fmla="*/ 734248 h 778785"/>
                            <a:gd name="connsiteX450" fmla="*/ 3254081 w 4006639"/>
                            <a:gd name="connsiteY450" fmla="*/ 734248 h 778785"/>
                            <a:gd name="connsiteX451" fmla="*/ 3223147 w 4006639"/>
                            <a:gd name="connsiteY451" fmla="*/ 670764 h 778785"/>
                            <a:gd name="connsiteX452" fmla="*/ 3204004 w 4006639"/>
                            <a:gd name="connsiteY452" fmla="*/ 670764 h 778785"/>
                            <a:gd name="connsiteX453" fmla="*/ 3204004 w 4006639"/>
                            <a:gd name="connsiteY453" fmla="*/ 717254 h 778785"/>
                            <a:gd name="connsiteX454" fmla="*/ 3221389 w 4006639"/>
                            <a:gd name="connsiteY454" fmla="*/ 717254 h 778785"/>
                            <a:gd name="connsiteX455" fmla="*/ 3221389 w 4006639"/>
                            <a:gd name="connsiteY455" fmla="*/ 734248 h 778785"/>
                            <a:gd name="connsiteX456" fmla="*/ 3164839 w 4006639"/>
                            <a:gd name="connsiteY456" fmla="*/ 734248 h 778785"/>
                            <a:gd name="connsiteX457" fmla="*/ 3164839 w 4006639"/>
                            <a:gd name="connsiteY457" fmla="*/ 717254 h 778785"/>
                            <a:gd name="connsiteX458" fmla="*/ 3183494 w 4006639"/>
                            <a:gd name="connsiteY458" fmla="*/ 717254 h 778785"/>
                            <a:gd name="connsiteX459" fmla="*/ 3183494 w 4006639"/>
                            <a:gd name="connsiteY459" fmla="*/ 615386 h 778785"/>
                            <a:gd name="connsiteX460" fmla="*/ 3164839 w 4006639"/>
                            <a:gd name="connsiteY460" fmla="*/ 615386 h 778785"/>
                            <a:gd name="connsiteX461" fmla="*/ 2023304 w 4006639"/>
                            <a:gd name="connsiteY461" fmla="*/ 598391 h 778785"/>
                            <a:gd name="connsiteX462" fmla="*/ 2058660 w 4006639"/>
                            <a:gd name="connsiteY462" fmla="*/ 598391 h 778785"/>
                            <a:gd name="connsiteX463" fmla="*/ 2058660 w 4006639"/>
                            <a:gd name="connsiteY463" fmla="*/ 717742 h 778785"/>
                            <a:gd name="connsiteX464" fmla="*/ 2073115 w 4006639"/>
                            <a:gd name="connsiteY464" fmla="*/ 717742 h 778785"/>
                            <a:gd name="connsiteX465" fmla="*/ 2073115 w 4006639"/>
                            <a:gd name="connsiteY465" fmla="*/ 734248 h 778785"/>
                            <a:gd name="connsiteX466" fmla="*/ 2023304 w 4006639"/>
                            <a:gd name="connsiteY466" fmla="*/ 734248 h 778785"/>
                            <a:gd name="connsiteX467" fmla="*/ 2023304 w 4006639"/>
                            <a:gd name="connsiteY467" fmla="*/ 717742 h 778785"/>
                            <a:gd name="connsiteX468" fmla="*/ 2040103 w 4006639"/>
                            <a:gd name="connsiteY468" fmla="*/ 717742 h 778785"/>
                            <a:gd name="connsiteX469" fmla="*/ 2040103 w 4006639"/>
                            <a:gd name="connsiteY469" fmla="*/ 614897 h 778785"/>
                            <a:gd name="connsiteX470" fmla="*/ 2023304 w 4006639"/>
                            <a:gd name="connsiteY470" fmla="*/ 614897 h 778785"/>
                            <a:gd name="connsiteX471" fmla="*/ 1412239 w 4006639"/>
                            <a:gd name="connsiteY471" fmla="*/ 598391 h 778785"/>
                            <a:gd name="connsiteX472" fmla="*/ 1464785 w 4006639"/>
                            <a:gd name="connsiteY472" fmla="*/ 598391 h 778785"/>
                            <a:gd name="connsiteX473" fmla="*/ 1498334 w 4006639"/>
                            <a:gd name="connsiteY473" fmla="*/ 600638 h 778785"/>
                            <a:gd name="connsiteX474" fmla="*/ 1521139 w 4006639"/>
                            <a:gd name="connsiteY474" fmla="*/ 610795 h 778785"/>
                            <a:gd name="connsiteX475" fmla="*/ 1538768 w 4006639"/>
                            <a:gd name="connsiteY475" fmla="*/ 632526 h 778785"/>
                            <a:gd name="connsiteX476" fmla="*/ 1545361 w 4006639"/>
                            <a:gd name="connsiteY476" fmla="*/ 664025 h 778785"/>
                            <a:gd name="connsiteX477" fmla="*/ 1539013 w 4006639"/>
                            <a:gd name="connsiteY477" fmla="*/ 698990 h 778785"/>
                            <a:gd name="connsiteX478" fmla="*/ 1522360 w 4006639"/>
                            <a:gd name="connsiteY478" fmla="*/ 721161 h 778785"/>
                            <a:gd name="connsiteX479" fmla="*/ 1497845 w 4006639"/>
                            <a:gd name="connsiteY479" fmla="*/ 731367 h 778785"/>
                            <a:gd name="connsiteX480" fmla="*/ 1461659 w 4006639"/>
                            <a:gd name="connsiteY480" fmla="*/ 734248 h 778785"/>
                            <a:gd name="connsiteX481" fmla="*/ 1412239 w 4006639"/>
                            <a:gd name="connsiteY481" fmla="*/ 734248 h 778785"/>
                            <a:gd name="connsiteX482" fmla="*/ 1412239 w 4006639"/>
                            <a:gd name="connsiteY482" fmla="*/ 717254 h 778785"/>
                            <a:gd name="connsiteX483" fmla="*/ 1430698 w 4006639"/>
                            <a:gd name="connsiteY483" fmla="*/ 717254 h 778785"/>
                            <a:gd name="connsiteX484" fmla="*/ 1430698 w 4006639"/>
                            <a:gd name="connsiteY484" fmla="*/ 615386 h 778785"/>
                            <a:gd name="connsiteX485" fmla="*/ 1412239 w 4006639"/>
                            <a:gd name="connsiteY485" fmla="*/ 615386 h 778785"/>
                            <a:gd name="connsiteX486" fmla="*/ 500183 w 4006639"/>
                            <a:gd name="connsiteY486" fmla="*/ 598391 h 778785"/>
                            <a:gd name="connsiteX487" fmla="*/ 535734 w 4006639"/>
                            <a:gd name="connsiteY487" fmla="*/ 598391 h 778785"/>
                            <a:gd name="connsiteX488" fmla="*/ 535734 w 4006639"/>
                            <a:gd name="connsiteY488" fmla="*/ 683265 h 778785"/>
                            <a:gd name="connsiteX489" fmla="*/ 571090 w 4006639"/>
                            <a:gd name="connsiteY489" fmla="*/ 655039 h 778785"/>
                            <a:gd name="connsiteX490" fmla="*/ 555366 w 4006639"/>
                            <a:gd name="connsiteY490" fmla="*/ 655039 h 778785"/>
                            <a:gd name="connsiteX491" fmla="*/ 555366 w 4006639"/>
                            <a:gd name="connsiteY491" fmla="*/ 639705 h 778785"/>
                            <a:gd name="connsiteX492" fmla="*/ 607618 w 4006639"/>
                            <a:gd name="connsiteY492" fmla="*/ 639705 h 778785"/>
                            <a:gd name="connsiteX493" fmla="*/ 607618 w 4006639"/>
                            <a:gd name="connsiteY493" fmla="*/ 655039 h 778785"/>
                            <a:gd name="connsiteX494" fmla="*/ 593163 w 4006639"/>
                            <a:gd name="connsiteY494" fmla="*/ 655039 h 778785"/>
                            <a:gd name="connsiteX495" fmla="*/ 557710 w 4006639"/>
                            <a:gd name="connsiteY495" fmla="*/ 684535 h 778785"/>
                            <a:gd name="connsiteX496" fmla="*/ 591015 w 4006639"/>
                            <a:gd name="connsiteY496" fmla="*/ 717742 h 778785"/>
                            <a:gd name="connsiteX497" fmla="*/ 607618 w 4006639"/>
                            <a:gd name="connsiteY497" fmla="*/ 717742 h 778785"/>
                            <a:gd name="connsiteX498" fmla="*/ 607618 w 4006639"/>
                            <a:gd name="connsiteY498" fmla="*/ 734248 h 778785"/>
                            <a:gd name="connsiteX499" fmla="*/ 583299 w 4006639"/>
                            <a:gd name="connsiteY499" fmla="*/ 734248 h 778785"/>
                            <a:gd name="connsiteX500" fmla="*/ 535734 w 4006639"/>
                            <a:gd name="connsiteY500" fmla="*/ 686684 h 778785"/>
                            <a:gd name="connsiteX501" fmla="*/ 535734 w 4006639"/>
                            <a:gd name="connsiteY501" fmla="*/ 717742 h 778785"/>
                            <a:gd name="connsiteX502" fmla="*/ 552045 w 4006639"/>
                            <a:gd name="connsiteY502" fmla="*/ 717742 h 778785"/>
                            <a:gd name="connsiteX503" fmla="*/ 552045 w 4006639"/>
                            <a:gd name="connsiteY503" fmla="*/ 734248 h 778785"/>
                            <a:gd name="connsiteX504" fmla="*/ 500183 w 4006639"/>
                            <a:gd name="connsiteY504" fmla="*/ 734248 h 778785"/>
                            <a:gd name="connsiteX505" fmla="*/ 500183 w 4006639"/>
                            <a:gd name="connsiteY505" fmla="*/ 717742 h 778785"/>
                            <a:gd name="connsiteX506" fmla="*/ 517177 w 4006639"/>
                            <a:gd name="connsiteY506" fmla="*/ 717742 h 778785"/>
                            <a:gd name="connsiteX507" fmla="*/ 517177 w 4006639"/>
                            <a:gd name="connsiteY507" fmla="*/ 614897 h 778785"/>
                            <a:gd name="connsiteX508" fmla="*/ 500183 w 4006639"/>
                            <a:gd name="connsiteY508" fmla="*/ 614897 h 778785"/>
                            <a:gd name="connsiteX509" fmla="*/ 0 w 4006639"/>
                            <a:gd name="connsiteY509" fmla="*/ 598391 h 778785"/>
                            <a:gd name="connsiteX510" fmla="*/ 51959 w 4006639"/>
                            <a:gd name="connsiteY510" fmla="*/ 598391 h 778785"/>
                            <a:gd name="connsiteX511" fmla="*/ 51959 w 4006639"/>
                            <a:gd name="connsiteY511" fmla="*/ 615386 h 778785"/>
                            <a:gd name="connsiteX512" fmla="*/ 35670 w 4006639"/>
                            <a:gd name="connsiteY512" fmla="*/ 615386 h 778785"/>
                            <a:gd name="connsiteX513" fmla="*/ 61384 w 4006639"/>
                            <a:gd name="connsiteY513" fmla="*/ 704264 h 778785"/>
                            <a:gd name="connsiteX514" fmla="*/ 86094 w 4006639"/>
                            <a:gd name="connsiteY514" fmla="*/ 615386 h 778785"/>
                            <a:gd name="connsiteX515" fmla="*/ 69930 w 4006639"/>
                            <a:gd name="connsiteY515" fmla="*/ 615386 h 778785"/>
                            <a:gd name="connsiteX516" fmla="*/ 69930 w 4006639"/>
                            <a:gd name="connsiteY516" fmla="*/ 598391 h 778785"/>
                            <a:gd name="connsiteX517" fmla="*/ 132340 w 4006639"/>
                            <a:gd name="connsiteY517" fmla="*/ 598391 h 778785"/>
                            <a:gd name="connsiteX518" fmla="*/ 132340 w 4006639"/>
                            <a:gd name="connsiteY518" fmla="*/ 615386 h 778785"/>
                            <a:gd name="connsiteX519" fmla="*/ 116372 w 4006639"/>
                            <a:gd name="connsiteY519" fmla="*/ 615386 h 778785"/>
                            <a:gd name="connsiteX520" fmla="*/ 141179 w 4006639"/>
                            <a:gd name="connsiteY520" fmla="*/ 704264 h 778785"/>
                            <a:gd name="connsiteX521" fmla="*/ 166407 w 4006639"/>
                            <a:gd name="connsiteY521" fmla="*/ 615386 h 778785"/>
                            <a:gd name="connsiteX522" fmla="*/ 150214 w 4006639"/>
                            <a:gd name="connsiteY522" fmla="*/ 615386 h 778785"/>
                            <a:gd name="connsiteX523" fmla="*/ 150214 w 4006639"/>
                            <a:gd name="connsiteY523" fmla="*/ 598391 h 778785"/>
                            <a:gd name="connsiteX524" fmla="*/ 200220 w 4006639"/>
                            <a:gd name="connsiteY524" fmla="*/ 598391 h 778785"/>
                            <a:gd name="connsiteX525" fmla="*/ 200220 w 4006639"/>
                            <a:gd name="connsiteY525" fmla="*/ 615386 h 778785"/>
                            <a:gd name="connsiteX526" fmla="*/ 184202 w 4006639"/>
                            <a:gd name="connsiteY526" fmla="*/ 615386 h 778785"/>
                            <a:gd name="connsiteX527" fmla="*/ 150273 w 4006639"/>
                            <a:gd name="connsiteY527" fmla="*/ 735616 h 778785"/>
                            <a:gd name="connsiteX528" fmla="*/ 130826 w 4006639"/>
                            <a:gd name="connsiteY528" fmla="*/ 735616 h 778785"/>
                            <a:gd name="connsiteX529" fmla="*/ 100256 w 4006639"/>
                            <a:gd name="connsiteY529" fmla="*/ 628180 h 778785"/>
                            <a:gd name="connsiteX530" fmla="*/ 69881 w 4006639"/>
                            <a:gd name="connsiteY530" fmla="*/ 735616 h 778785"/>
                            <a:gd name="connsiteX531" fmla="*/ 50923 w 4006639"/>
                            <a:gd name="connsiteY531" fmla="*/ 735616 h 778785"/>
                            <a:gd name="connsiteX532" fmla="*/ 16310 w 4006639"/>
                            <a:gd name="connsiteY532" fmla="*/ 615386 h 778785"/>
                            <a:gd name="connsiteX533" fmla="*/ 0 w 4006639"/>
                            <a:gd name="connsiteY533" fmla="*/ 615386 h 778785"/>
                            <a:gd name="connsiteX534" fmla="*/ 3668339 w 4006639"/>
                            <a:gd name="connsiteY534" fmla="*/ 596438 h 778785"/>
                            <a:gd name="connsiteX535" fmla="*/ 3676250 w 4006639"/>
                            <a:gd name="connsiteY535" fmla="*/ 599661 h 778785"/>
                            <a:gd name="connsiteX536" fmla="*/ 3679571 w 4006639"/>
                            <a:gd name="connsiteY536" fmla="*/ 607572 h 778785"/>
                            <a:gd name="connsiteX537" fmla="*/ 3676250 w 4006639"/>
                            <a:gd name="connsiteY537" fmla="*/ 615532 h 778785"/>
                            <a:gd name="connsiteX538" fmla="*/ 3668339 w 4006639"/>
                            <a:gd name="connsiteY538" fmla="*/ 618804 h 778785"/>
                            <a:gd name="connsiteX539" fmla="*/ 3660379 w 4006639"/>
                            <a:gd name="connsiteY539" fmla="*/ 615483 h 778785"/>
                            <a:gd name="connsiteX540" fmla="*/ 3657107 w 4006639"/>
                            <a:gd name="connsiteY540" fmla="*/ 607572 h 778785"/>
                            <a:gd name="connsiteX541" fmla="*/ 3660281 w 4006639"/>
                            <a:gd name="connsiteY541" fmla="*/ 599759 h 778785"/>
                            <a:gd name="connsiteX542" fmla="*/ 3668339 w 4006639"/>
                            <a:gd name="connsiteY542" fmla="*/ 596438 h 778785"/>
                            <a:gd name="connsiteX543" fmla="*/ 691553 w 4006639"/>
                            <a:gd name="connsiteY543" fmla="*/ 595657 h 778785"/>
                            <a:gd name="connsiteX544" fmla="*/ 716458 w 4006639"/>
                            <a:gd name="connsiteY544" fmla="*/ 617437 h 778785"/>
                            <a:gd name="connsiteX545" fmla="*/ 699952 w 4006639"/>
                            <a:gd name="connsiteY545" fmla="*/ 619976 h 778785"/>
                            <a:gd name="connsiteX546" fmla="*/ 692822 w 4006639"/>
                            <a:gd name="connsiteY546" fmla="*/ 610893 h 778785"/>
                            <a:gd name="connsiteX547" fmla="*/ 687060 w 4006639"/>
                            <a:gd name="connsiteY547" fmla="*/ 613764 h 778785"/>
                            <a:gd name="connsiteX548" fmla="*/ 685497 w 4006639"/>
                            <a:gd name="connsiteY548" fmla="*/ 626077 h 778785"/>
                            <a:gd name="connsiteX549" fmla="*/ 685497 w 4006639"/>
                            <a:gd name="connsiteY549" fmla="*/ 639705 h 778785"/>
                            <a:gd name="connsiteX550" fmla="*/ 701710 w 4006639"/>
                            <a:gd name="connsiteY550" fmla="*/ 639705 h 778785"/>
                            <a:gd name="connsiteX551" fmla="*/ 701710 w 4006639"/>
                            <a:gd name="connsiteY551" fmla="*/ 656113 h 778785"/>
                            <a:gd name="connsiteX552" fmla="*/ 685497 w 4006639"/>
                            <a:gd name="connsiteY552" fmla="*/ 656113 h 778785"/>
                            <a:gd name="connsiteX553" fmla="*/ 685497 w 4006639"/>
                            <a:gd name="connsiteY553" fmla="*/ 717742 h 778785"/>
                            <a:gd name="connsiteX554" fmla="*/ 703468 w 4006639"/>
                            <a:gd name="connsiteY554" fmla="*/ 717742 h 778785"/>
                            <a:gd name="connsiteX555" fmla="*/ 703468 w 4006639"/>
                            <a:gd name="connsiteY555" fmla="*/ 734248 h 778785"/>
                            <a:gd name="connsiteX556" fmla="*/ 653169 w 4006639"/>
                            <a:gd name="connsiteY556" fmla="*/ 734248 h 778785"/>
                            <a:gd name="connsiteX557" fmla="*/ 653169 w 4006639"/>
                            <a:gd name="connsiteY557" fmla="*/ 717742 h 778785"/>
                            <a:gd name="connsiteX558" fmla="*/ 666940 w 4006639"/>
                            <a:gd name="connsiteY558" fmla="*/ 717742 h 778785"/>
                            <a:gd name="connsiteX559" fmla="*/ 666940 w 4006639"/>
                            <a:gd name="connsiteY559" fmla="*/ 656113 h 778785"/>
                            <a:gd name="connsiteX560" fmla="*/ 653169 w 4006639"/>
                            <a:gd name="connsiteY560" fmla="*/ 656113 h 778785"/>
                            <a:gd name="connsiteX561" fmla="*/ 653169 w 4006639"/>
                            <a:gd name="connsiteY561" fmla="*/ 639705 h 778785"/>
                            <a:gd name="connsiteX562" fmla="*/ 666940 w 4006639"/>
                            <a:gd name="connsiteY562" fmla="*/ 639705 h 778785"/>
                            <a:gd name="connsiteX563" fmla="*/ 666940 w 4006639"/>
                            <a:gd name="connsiteY563" fmla="*/ 626062 h 778785"/>
                            <a:gd name="connsiteX564" fmla="*/ 674265 w 4006639"/>
                            <a:gd name="connsiteY564" fmla="*/ 602235 h 778785"/>
                            <a:gd name="connsiteX565" fmla="*/ 691553 w 4006639"/>
                            <a:gd name="connsiteY565" fmla="*/ 595657 h 778785"/>
                            <a:gd name="connsiteX566" fmla="*/ 1940537 w 4006639"/>
                            <a:gd name="connsiteY566" fmla="*/ 271504 h 778785"/>
                            <a:gd name="connsiteX567" fmla="*/ 1903088 w 4006639"/>
                            <a:gd name="connsiteY567" fmla="*/ 284555 h 778785"/>
                            <a:gd name="connsiteX568" fmla="*/ 1888052 w 4006639"/>
                            <a:gd name="connsiteY568" fmla="*/ 318315 h 778785"/>
                            <a:gd name="connsiteX569" fmla="*/ 1901244 w 4006639"/>
                            <a:gd name="connsiteY569" fmla="*/ 350658 h 778785"/>
                            <a:gd name="connsiteX570" fmla="*/ 1937133 w 4006639"/>
                            <a:gd name="connsiteY570" fmla="*/ 363708 h 778785"/>
                            <a:gd name="connsiteX571" fmla="*/ 2011179 w 4006639"/>
                            <a:gd name="connsiteY571" fmla="*/ 330798 h 778785"/>
                            <a:gd name="connsiteX572" fmla="*/ 2011179 w 4006639"/>
                            <a:gd name="connsiteY572" fmla="*/ 298740 h 778785"/>
                            <a:gd name="connsiteX573" fmla="*/ 1940537 w 4006639"/>
                            <a:gd name="connsiteY573" fmla="*/ 271504 h 778785"/>
                            <a:gd name="connsiteX574" fmla="*/ 3862234 w 4006639"/>
                            <a:gd name="connsiteY574" fmla="*/ 170790 h 778785"/>
                            <a:gd name="connsiteX575" fmla="*/ 3799535 w 4006639"/>
                            <a:gd name="connsiteY575" fmla="*/ 197484 h 778785"/>
                            <a:gd name="connsiteX576" fmla="*/ 3774853 w 4006639"/>
                            <a:gd name="connsiteY576" fmla="*/ 263419 h 778785"/>
                            <a:gd name="connsiteX577" fmla="*/ 3800245 w 4006639"/>
                            <a:gd name="connsiteY577" fmla="*/ 330063 h 778785"/>
                            <a:gd name="connsiteX578" fmla="*/ 3862234 w 4006639"/>
                            <a:gd name="connsiteY578" fmla="*/ 356048 h 778785"/>
                            <a:gd name="connsiteX579" fmla="*/ 3924507 w 4006639"/>
                            <a:gd name="connsiteY579" fmla="*/ 329779 h 778785"/>
                            <a:gd name="connsiteX580" fmla="*/ 3949615 w 4006639"/>
                            <a:gd name="connsiteY580" fmla="*/ 263419 h 778785"/>
                            <a:gd name="connsiteX581" fmla="*/ 3924081 w 4006639"/>
                            <a:gd name="connsiteY581" fmla="*/ 196917 h 778785"/>
                            <a:gd name="connsiteX582" fmla="*/ 3862234 w 4006639"/>
                            <a:gd name="connsiteY582" fmla="*/ 170790 h 778785"/>
                            <a:gd name="connsiteX583" fmla="*/ 480859 w 4006639"/>
                            <a:gd name="connsiteY583" fmla="*/ 170790 h 778785"/>
                            <a:gd name="connsiteX584" fmla="*/ 418160 w 4006639"/>
                            <a:gd name="connsiteY584" fmla="*/ 197484 h 778785"/>
                            <a:gd name="connsiteX585" fmla="*/ 393478 w 4006639"/>
                            <a:gd name="connsiteY585" fmla="*/ 263419 h 778785"/>
                            <a:gd name="connsiteX586" fmla="*/ 418869 w 4006639"/>
                            <a:gd name="connsiteY586" fmla="*/ 330063 h 778785"/>
                            <a:gd name="connsiteX587" fmla="*/ 480859 w 4006639"/>
                            <a:gd name="connsiteY587" fmla="*/ 356048 h 778785"/>
                            <a:gd name="connsiteX588" fmla="*/ 543131 w 4006639"/>
                            <a:gd name="connsiteY588" fmla="*/ 329779 h 778785"/>
                            <a:gd name="connsiteX589" fmla="*/ 568239 w 4006639"/>
                            <a:gd name="connsiteY589" fmla="*/ 263419 h 778785"/>
                            <a:gd name="connsiteX590" fmla="*/ 542706 w 4006639"/>
                            <a:gd name="connsiteY590" fmla="*/ 196917 h 778785"/>
                            <a:gd name="connsiteX591" fmla="*/ 480859 w 4006639"/>
                            <a:gd name="connsiteY591" fmla="*/ 170790 h 778785"/>
                            <a:gd name="connsiteX592" fmla="*/ 1642341 w 4006639"/>
                            <a:gd name="connsiteY592" fmla="*/ 162278 h 778785"/>
                            <a:gd name="connsiteX593" fmla="*/ 1587019 w 4006639"/>
                            <a:gd name="connsiteY593" fmla="*/ 183414 h 778785"/>
                            <a:gd name="connsiteX594" fmla="*/ 1558932 w 4006639"/>
                            <a:gd name="connsiteY594" fmla="*/ 238027 h 778785"/>
                            <a:gd name="connsiteX595" fmla="*/ 1732275 w 4006639"/>
                            <a:gd name="connsiteY595" fmla="*/ 238027 h 778785"/>
                            <a:gd name="connsiteX596" fmla="*/ 1702203 w 4006639"/>
                            <a:gd name="connsiteY596" fmla="*/ 185684 h 778785"/>
                            <a:gd name="connsiteX597" fmla="*/ 1642341 w 4006639"/>
                            <a:gd name="connsiteY597" fmla="*/ 162278 h 778785"/>
                            <a:gd name="connsiteX598" fmla="*/ 3543258 w 4006639"/>
                            <a:gd name="connsiteY598" fmla="*/ 126248 h 778785"/>
                            <a:gd name="connsiteX599" fmla="*/ 3639717 w 4006639"/>
                            <a:gd name="connsiteY599" fmla="*/ 126248 h 778785"/>
                            <a:gd name="connsiteX600" fmla="*/ 3639717 w 4006639"/>
                            <a:gd name="connsiteY600" fmla="*/ 352927 h 778785"/>
                            <a:gd name="connsiteX601" fmla="*/ 3682273 w 4006639"/>
                            <a:gd name="connsiteY601" fmla="*/ 352927 h 778785"/>
                            <a:gd name="connsiteX602" fmla="*/ 3682273 w 4006639"/>
                            <a:gd name="connsiteY602" fmla="*/ 400873 h 778785"/>
                            <a:gd name="connsiteX603" fmla="*/ 3543258 w 4006639"/>
                            <a:gd name="connsiteY603" fmla="*/ 400873 h 778785"/>
                            <a:gd name="connsiteX604" fmla="*/ 3543258 w 4006639"/>
                            <a:gd name="connsiteY604" fmla="*/ 352927 h 778785"/>
                            <a:gd name="connsiteX605" fmla="*/ 3585813 w 4006639"/>
                            <a:gd name="connsiteY605" fmla="*/ 352927 h 778785"/>
                            <a:gd name="connsiteX606" fmla="*/ 3585813 w 4006639"/>
                            <a:gd name="connsiteY606" fmla="*/ 174194 h 778785"/>
                            <a:gd name="connsiteX607" fmla="*/ 3543258 w 4006639"/>
                            <a:gd name="connsiteY607" fmla="*/ 174194 h 778785"/>
                            <a:gd name="connsiteX608" fmla="*/ 662736 w 4006639"/>
                            <a:gd name="connsiteY608" fmla="*/ 126248 h 778785"/>
                            <a:gd name="connsiteX609" fmla="*/ 755507 w 4006639"/>
                            <a:gd name="connsiteY609" fmla="*/ 126248 h 778785"/>
                            <a:gd name="connsiteX610" fmla="*/ 755507 w 4006639"/>
                            <a:gd name="connsiteY610" fmla="*/ 293633 h 778785"/>
                            <a:gd name="connsiteX611" fmla="*/ 757209 w 4006639"/>
                            <a:gd name="connsiteY611" fmla="*/ 334487 h 778785"/>
                            <a:gd name="connsiteX612" fmla="*/ 767139 w 4006639"/>
                            <a:gd name="connsiteY612" fmla="*/ 351792 h 778785"/>
                            <a:gd name="connsiteX613" fmla="*/ 787849 w 4006639"/>
                            <a:gd name="connsiteY613" fmla="*/ 358601 h 778785"/>
                            <a:gd name="connsiteX614" fmla="*/ 867853 w 4006639"/>
                            <a:gd name="connsiteY614" fmla="*/ 322855 h 778785"/>
                            <a:gd name="connsiteX615" fmla="*/ 867853 w 4006639"/>
                            <a:gd name="connsiteY615" fmla="*/ 174194 h 778785"/>
                            <a:gd name="connsiteX616" fmla="*/ 819340 w 4006639"/>
                            <a:gd name="connsiteY616" fmla="*/ 174194 h 778785"/>
                            <a:gd name="connsiteX617" fmla="*/ 819340 w 4006639"/>
                            <a:gd name="connsiteY617" fmla="*/ 126248 h 778785"/>
                            <a:gd name="connsiteX618" fmla="*/ 921757 w 4006639"/>
                            <a:gd name="connsiteY618" fmla="*/ 126248 h 778785"/>
                            <a:gd name="connsiteX619" fmla="*/ 921757 w 4006639"/>
                            <a:gd name="connsiteY619" fmla="*/ 352927 h 778785"/>
                            <a:gd name="connsiteX620" fmla="*/ 969136 w 4006639"/>
                            <a:gd name="connsiteY620" fmla="*/ 352927 h 778785"/>
                            <a:gd name="connsiteX621" fmla="*/ 969136 w 4006639"/>
                            <a:gd name="connsiteY621" fmla="*/ 400873 h 778785"/>
                            <a:gd name="connsiteX622" fmla="*/ 867853 w 4006639"/>
                            <a:gd name="connsiteY622" fmla="*/ 400873 h 778785"/>
                            <a:gd name="connsiteX623" fmla="*/ 867853 w 4006639"/>
                            <a:gd name="connsiteY623" fmla="*/ 369382 h 778785"/>
                            <a:gd name="connsiteX624" fmla="*/ 777068 w 4006639"/>
                            <a:gd name="connsiteY624" fmla="*/ 405412 h 778785"/>
                            <a:gd name="connsiteX625" fmla="*/ 731534 w 4006639"/>
                            <a:gd name="connsiteY625" fmla="*/ 393355 h 778785"/>
                            <a:gd name="connsiteX626" fmla="*/ 707561 w 4006639"/>
                            <a:gd name="connsiteY626" fmla="*/ 362148 h 778785"/>
                            <a:gd name="connsiteX627" fmla="*/ 701603 w 4006639"/>
                            <a:gd name="connsiteY627" fmla="*/ 300442 h 778785"/>
                            <a:gd name="connsiteX628" fmla="*/ 701603 w 4006639"/>
                            <a:gd name="connsiteY628" fmla="*/ 174194 h 778785"/>
                            <a:gd name="connsiteX629" fmla="*/ 662736 w 4006639"/>
                            <a:gd name="connsiteY629" fmla="*/ 174194 h 778785"/>
                            <a:gd name="connsiteX630" fmla="*/ 2234556 w 4006639"/>
                            <a:gd name="connsiteY630" fmla="*/ 121992 h 778785"/>
                            <a:gd name="connsiteX631" fmla="*/ 2301510 w 4006639"/>
                            <a:gd name="connsiteY631" fmla="*/ 137995 h 778785"/>
                            <a:gd name="connsiteX632" fmla="*/ 2301510 w 4006639"/>
                            <a:gd name="connsiteY632" fmla="*/ 126248 h 778785"/>
                            <a:gd name="connsiteX633" fmla="*/ 2349456 w 4006639"/>
                            <a:gd name="connsiteY633" fmla="*/ 126248 h 778785"/>
                            <a:gd name="connsiteX634" fmla="*/ 2349456 w 4006639"/>
                            <a:gd name="connsiteY634" fmla="*/ 217317 h 778785"/>
                            <a:gd name="connsiteX635" fmla="*/ 2301510 w 4006639"/>
                            <a:gd name="connsiteY635" fmla="*/ 217317 h 778785"/>
                            <a:gd name="connsiteX636" fmla="*/ 2301510 w 4006639"/>
                            <a:gd name="connsiteY636" fmla="*/ 200578 h 778785"/>
                            <a:gd name="connsiteX637" fmla="*/ 2237961 w 4006639"/>
                            <a:gd name="connsiteY637" fmla="*/ 166818 h 778785"/>
                            <a:gd name="connsiteX638" fmla="*/ 2202923 w 4006639"/>
                            <a:gd name="connsiteY638" fmla="*/ 176038 h 778785"/>
                            <a:gd name="connsiteX639" fmla="*/ 2189164 w 4006639"/>
                            <a:gd name="connsiteY639" fmla="*/ 200578 h 778785"/>
                            <a:gd name="connsiteX640" fmla="*/ 2201789 w 4006639"/>
                            <a:gd name="connsiteY640" fmla="*/ 221998 h 778785"/>
                            <a:gd name="connsiteX641" fmla="*/ 2256122 w 4006639"/>
                            <a:gd name="connsiteY641" fmla="*/ 234308 h 778785"/>
                            <a:gd name="connsiteX642" fmla="*/ 2316553 w 4006639"/>
                            <a:gd name="connsiteY642" fmla="*/ 248894 h 778785"/>
                            <a:gd name="connsiteX643" fmla="*/ 2350451 w 4006639"/>
                            <a:gd name="connsiteY643" fmla="*/ 276706 h 778785"/>
                            <a:gd name="connsiteX644" fmla="*/ 2363925 w 4006639"/>
                            <a:gd name="connsiteY644" fmla="*/ 321973 h 778785"/>
                            <a:gd name="connsiteX645" fmla="*/ 2334562 w 4006639"/>
                            <a:gd name="connsiteY645" fmla="*/ 382849 h 778785"/>
                            <a:gd name="connsiteX646" fmla="*/ 2258387 w 4006639"/>
                            <a:gd name="connsiteY646" fmla="*/ 405412 h 778785"/>
                            <a:gd name="connsiteX647" fmla="*/ 2186610 w 4006639"/>
                            <a:gd name="connsiteY647" fmla="*/ 385438 h 778785"/>
                            <a:gd name="connsiteX648" fmla="*/ 2186610 w 4006639"/>
                            <a:gd name="connsiteY648" fmla="*/ 400873 h 778785"/>
                            <a:gd name="connsiteX649" fmla="*/ 2138381 w 4006639"/>
                            <a:gd name="connsiteY649" fmla="*/ 400873 h 778785"/>
                            <a:gd name="connsiteX650" fmla="*/ 2138381 w 4006639"/>
                            <a:gd name="connsiteY650" fmla="*/ 306684 h 778785"/>
                            <a:gd name="connsiteX651" fmla="*/ 2186610 w 4006639"/>
                            <a:gd name="connsiteY651" fmla="*/ 306684 h 778785"/>
                            <a:gd name="connsiteX652" fmla="*/ 2186610 w 4006639"/>
                            <a:gd name="connsiteY652" fmla="*/ 315762 h 778785"/>
                            <a:gd name="connsiteX653" fmla="*/ 2207463 w 4006639"/>
                            <a:gd name="connsiteY653" fmla="*/ 347537 h 778785"/>
                            <a:gd name="connsiteX654" fmla="*/ 2250727 w 4006639"/>
                            <a:gd name="connsiteY654" fmla="*/ 360020 h 778785"/>
                            <a:gd name="connsiteX655" fmla="*/ 2292432 w 4006639"/>
                            <a:gd name="connsiteY655" fmla="*/ 350941 h 778785"/>
                            <a:gd name="connsiteX656" fmla="*/ 2308035 w 4006639"/>
                            <a:gd name="connsiteY656" fmla="*/ 325692 h 778785"/>
                            <a:gd name="connsiteX657" fmla="*/ 2295127 w 4006639"/>
                            <a:gd name="connsiteY657" fmla="*/ 302712 h 778785"/>
                            <a:gd name="connsiteX658" fmla="*/ 2243909 w 4006639"/>
                            <a:gd name="connsiteY658" fmla="*/ 289134 h 778785"/>
                            <a:gd name="connsiteX659" fmla="*/ 2162912 w 4006639"/>
                            <a:gd name="connsiteY659" fmla="*/ 258117 h 778785"/>
                            <a:gd name="connsiteX660" fmla="*/ 2138664 w 4006639"/>
                            <a:gd name="connsiteY660" fmla="*/ 202618 h 778785"/>
                            <a:gd name="connsiteX661" fmla="*/ 2165049 w 4006639"/>
                            <a:gd name="connsiteY661" fmla="*/ 145130 h 778785"/>
                            <a:gd name="connsiteX662" fmla="*/ 2234556 w 4006639"/>
                            <a:gd name="connsiteY662" fmla="*/ 121992 h 778785"/>
                            <a:gd name="connsiteX663" fmla="*/ 3862234 w 4006639"/>
                            <a:gd name="connsiteY663" fmla="*/ 118588 h 778785"/>
                            <a:gd name="connsiteX664" fmla="*/ 3964083 w 4006639"/>
                            <a:gd name="connsiteY664" fmla="*/ 158732 h 778785"/>
                            <a:gd name="connsiteX665" fmla="*/ 4006639 w 4006639"/>
                            <a:gd name="connsiteY665" fmla="*/ 263561 h 778785"/>
                            <a:gd name="connsiteX666" fmla="*/ 3964225 w 4006639"/>
                            <a:gd name="connsiteY666" fmla="*/ 368531 h 778785"/>
                            <a:gd name="connsiteX667" fmla="*/ 3862234 w 4006639"/>
                            <a:gd name="connsiteY667" fmla="*/ 408817 h 778785"/>
                            <a:gd name="connsiteX668" fmla="*/ 3759391 w 4006639"/>
                            <a:gd name="connsiteY668" fmla="*/ 367964 h 778785"/>
                            <a:gd name="connsiteX669" fmla="*/ 3717829 w 4006639"/>
                            <a:gd name="connsiteY669" fmla="*/ 263561 h 778785"/>
                            <a:gd name="connsiteX670" fmla="*/ 3759817 w 4006639"/>
                            <a:gd name="connsiteY670" fmla="*/ 159300 h 778785"/>
                            <a:gd name="connsiteX671" fmla="*/ 3862234 w 4006639"/>
                            <a:gd name="connsiteY671" fmla="*/ 118588 h 778785"/>
                            <a:gd name="connsiteX672" fmla="*/ 1958694 w 4006639"/>
                            <a:gd name="connsiteY672" fmla="*/ 118588 h 778785"/>
                            <a:gd name="connsiteX673" fmla="*/ 2012172 w 4006639"/>
                            <a:gd name="connsiteY673" fmla="*/ 126957 h 778785"/>
                            <a:gd name="connsiteX674" fmla="*/ 2045791 w 4006639"/>
                            <a:gd name="connsiteY674" fmla="*/ 148519 h 778785"/>
                            <a:gd name="connsiteX675" fmla="*/ 2060685 w 4006639"/>
                            <a:gd name="connsiteY675" fmla="*/ 177031 h 778785"/>
                            <a:gd name="connsiteX676" fmla="*/ 2064515 w 4006639"/>
                            <a:gd name="connsiteY676" fmla="*/ 225828 h 778785"/>
                            <a:gd name="connsiteX677" fmla="*/ 2064515 w 4006639"/>
                            <a:gd name="connsiteY677" fmla="*/ 352927 h 778785"/>
                            <a:gd name="connsiteX678" fmla="*/ 2110759 w 4006639"/>
                            <a:gd name="connsiteY678" fmla="*/ 352927 h 778785"/>
                            <a:gd name="connsiteX679" fmla="*/ 2110759 w 4006639"/>
                            <a:gd name="connsiteY679" fmla="*/ 400873 h 778785"/>
                            <a:gd name="connsiteX680" fmla="*/ 2016569 w 4006639"/>
                            <a:gd name="connsiteY680" fmla="*/ 400873 h 778785"/>
                            <a:gd name="connsiteX681" fmla="*/ 2016569 w 4006639"/>
                            <a:gd name="connsiteY681" fmla="*/ 367396 h 778785"/>
                            <a:gd name="connsiteX682" fmla="*/ 1929189 w 4006639"/>
                            <a:gd name="connsiteY682" fmla="*/ 405412 h 778785"/>
                            <a:gd name="connsiteX683" fmla="*/ 1864079 w 4006639"/>
                            <a:gd name="connsiteY683" fmla="*/ 381014 h 778785"/>
                            <a:gd name="connsiteX684" fmla="*/ 1836417 w 4006639"/>
                            <a:gd name="connsiteY684" fmla="*/ 318599 h 778785"/>
                            <a:gd name="connsiteX685" fmla="*/ 1865781 w 4006639"/>
                            <a:gd name="connsiteY685" fmla="*/ 255049 h 778785"/>
                            <a:gd name="connsiteX686" fmla="*/ 1936565 w 4006639"/>
                            <a:gd name="connsiteY686" fmla="*/ 229800 h 778785"/>
                            <a:gd name="connsiteX687" fmla="*/ 2011179 w 4006639"/>
                            <a:gd name="connsiteY687" fmla="*/ 253064 h 778785"/>
                            <a:gd name="connsiteX688" fmla="*/ 2011179 w 4006639"/>
                            <a:gd name="connsiteY688" fmla="*/ 225828 h 778785"/>
                            <a:gd name="connsiteX689" fmla="*/ 2007207 w 4006639"/>
                            <a:gd name="connsiteY689" fmla="*/ 193486 h 778785"/>
                            <a:gd name="connsiteX690" fmla="*/ 1988625 w 4006639"/>
                            <a:gd name="connsiteY690" fmla="*/ 173059 h 778785"/>
                            <a:gd name="connsiteX691" fmla="*/ 1950467 w 4006639"/>
                            <a:gd name="connsiteY691" fmla="*/ 163981 h 778785"/>
                            <a:gd name="connsiteX692" fmla="*/ 1891740 w 4006639"/>
                            <a:gd name="connsiteY692" fmla="*/ 196323 h 778785"/>
                            <a:gd name="connsiteX693" fmla="*/ 1840106 w 4006639"/>
                            <a:gd name="connsiteY693" fmla="*/ 182705 h 778785"/>
                            <a:gd name="connsiteX694" fmla="*/ 1958694 w 4006639"/>
                            <a:gd name="connsiteY694" fmla="*/ 118588 h 778785"/>
                            <a:gd name="connsiteX695" fmla="*/ 1640923 w 4006639"/>
                            <a:gd name="connsiteY695" fmla="*/ 118588 h 778785"/>
                            <a:gd name="connsiteX696" fmla="*/ 1741212 w 4006639"/>
                            <a:gd name="connsiteY696" fmla="*/ 158448 h 778785"/>
                            <a:gd name="connsiteX697" fmla="*/ 1787881 w 4006639"/>
                            <a:gd name="connsiteY697" fmla="*/ 277178 h 778785"/>
                            <a:gd name="connsiteX698" fmla="*/ 1556947 w 4006639"/>
                            <a:gd name="connsiteY698" fmla="*/ 277178 h 778785"/>
                            <a:gd name="connsiteX699" fmla="*/ 1587019 w 4006639"/>
                            <a:gd name="connsiteY699" fmla="*/ 338742 h 778785"/>
                            <a:gd name="connsiteX700" fmla="*/ 1650852 w 4006639"/>
                            <a:gd name="connsiteY700" fmla="*/ 362289 h 778785"/>
                            <a:gd name="connsiteX701" fmla="*/ 1740219 w 4006639"/>
                            <a:gd name="connsiteY701" fmla="*/ 316897 h 778785"/>
                            <a:gd name="connsiteX702" fmla="*/ 1787881 w 4006639"/>
                            <a:gd name="connsiteY702" fmla="*/ 337891 h 778785"/>
                            <a:gd name="connsiteX703" fmla="*/ 1727452 w 4006639"/>
                            <a:gd name="connsiteY703" fmla="*/ 391369 h 778785"/>
                            <a:gd name="connsiteX704" fmla="*/ 1649717 w 4006639"/>
                            <a:gd name="connsiteY704" fmla="*/ 408817 h 778785"/>
                            <a:gd name="connsiteX705" fmla="*/ 1542052 w 4006639"/>
                            <a:gd name="connsiteY705" fmla="*/ 369524 h 778785"/>
                            <a:gd name="connsiteX706" fmla="*/ 1497369 w 4006639"/>
                            <a:gd name="connsiteY706" fmla="*/ 263561 h 778785"/>
                            <a:gd name="connsiteX707" fmla="*/ 1540917 w 4006639"/>
                            <a:gd name="connsiteY707" fmla="*/ 159441 h 778785"/>
                            <a:gd name="connsiteX708" fmla="*/ 1640923 w 4006639"/>
                            <a:gd name="connsiteY708" fmla="*/ 118588 h 778785"/>
                            <a:gd name="connsiteX709" fmla="*/ 480859 w 4006639"/>
                            <a:gd name="connsiteY709" fmla="*/ 118588 h 778785"/>
                            <a:gd name="connsiteX710" fmla="*/ 582708 w 4006639"/>
                            <a:gd name="connsiteY710" fmla="*/ 158732 h 778785"/>
                            <a:gd name="connsiteX711" fmla="*/ 625264 w 4006639"/>
                            <a:gd name="connsiteY711" fmla="*/ 263561 h 778785"/>
                            <a:gd name="connsiteX712" fmla="*/ 582850 w 4006639"/>
                            <a:gd name="connsiteY712" fmla="*/ 368531 h 778785"/>
                            <a:gd name="connsiteX713" fmla="*/ 480859 w 4006639"/>
                            <a:gd name="connsiteY713" fmla="*/ 408817 h 778785"/>
                            <a:gd name="connsiteX714" fmla="*/ 378016 w 4006639"/>
                            <a:gd name="connsiteY714" fmla="*/ 367964 h 778785"/>
                            <a:gd name="connsiteX715" fmla="*/ 336453 w 4006639"/>
                            <a:gd name="connsiteY715" fmla="*/ 263561 h 778785"/>
                            <a:gd name="connsiteX716" fmla="*/ 378442 w 4006639"/>
                            <a:gd name="connsiteY716" fmla="*/ 159300 h 778785"/>
                            <a:gd name="connsiteX717" fmla="*/ 480859 w 4006639"/>
                            <a:gd name="connsiteY717" fmla="*/ 118588 h 778785"/>
                            <a:gd name="connsiteX718" fmla="*/ 2955084 w 4006639"/>
                            <a:gd name="connsiteY718" fmla="*/ 52485 h 778785"/>
                            <a:gd name="connsiteX719" fmla="*/ 2856355 w 4006639"/>
                            <a:gd name="connsiteY719" fmla="*/ 95324 h 778785"/>
                            <a:gd name="connsiteX720" fmla="*/ 2818055 w 4006639"/>
                            <a:gd name="connsiteY720" fmla="*/ 201997 h 778785"/>
                            <a:gd name="connsiteX721" fmla="*/ 2856072 w 4006639"/>
                            <a:gd name="connsiteY721" fmla="*/ 310939 h 778785"/>
                            <a:gd name="connsiteX722" fmla="*/ 2955935 w 4006639"/>
                            <a:gd name="connsiteY722" fmla="*/ 354913 h 778785"/>
                            <a:gd name="connsiteX723" fmla="*/ 3056650 w 4006639"/>
                            <a:gd name="connsiteY723" fmla="*/ 309946 h 778785"/>
                            <a:gd name="connsiteX724" fmla="*/ 3096085 w 4006639"/>
                            <a:gd name="connsiteY724" fmla="*/ 202564 h 778785"/>
                            <a:gd name="connsiteX725" fmla="*/ 3055941 w 4006639"/>
                            <a:gd name="connsiteY725" fmla="*/ 96034 h 778785"/>
                            <a:gd name="connsiteX726" fmla="*/ 2955084 w 4006639"/>
                            <a:gd name="connsiteY726" fmla="*/ 52485 h 778785"/>
                            <a:gd name="connsiteX727" fmla="*/ 2488489 w 4006639"/>
                            <a:gd name="connsiteY727" fmla="*/ 34612 h 778785"/>
                            <a:gd name="connsiteX728" fmla="*/ 2488489 w 4006639"/>
                            <a:gd name="connsiteY728" fmla="*/ 126248 h 778785"/>
                            <a:gd name="connsiteX729" fmla="*/ 2539273 w 4006639"/>
                            <a:gd name="connsiteY729" fmla="*/ 126248 h 778785"/>
                            <a:gd name="connsiteX730" fmla="*/ 2539273 w 4006639"/>
                            <a:gd name="connsiteY730" fmla="*/ 174194 h 778785"/>
                            <a:gd name="connsiteX731" fmla="*/ 2488489 w 4006639"/>
                            <a:gd name="connsiteY731" fmla="*/ 174194 h 778785"/>
                            <a:gd name="connsiteX732" fmla="*/ 2488489 w 4006639"/>
                            <a:gd name="connsiteY732" fmla="*/ 307535 h 778785"/>
                            <a:gd name="connsiteX733" fmla="*/ 2492036 w 4006639"/>
                            <a:gd name="connsiteY733" fmla="*/ 347111 h 778785"/>
                            <a:gd name="connsiteX734" fmla="*/ 2509767 w 4006639"/>
                            <a:gd name="connsiteY734" fmla="*/ 354629 h 778785"/>
                            <a:gd name="connsiteX735" fmla="*/ 2539273 w 4006639"/>
                            <a:gd name="connsiteY735" fmla="*/ 348955 h 778785"/>
                            <a:gd name="connsiteX736" fmla="*/ 2539273 w 4006639"/>
                            <a:gd name="connsiteY736" fmla="*/ 398036 h 778785"/>
                            <a:gd name="connsiteX737" fmla="*/ 2497852 w 4006639"/>
                            <a:gd name="connsiteY737" fmla="*/ 405412 h 778785"/>
                            <a:gd name="connsiteX738" fmla="*/ 2457849 w 4006639"/>
                            <a:gd name="connsiteY738" fmla="*/ 394490 h 778785"/>
                            <a:gd name="connsiteX739" fmla="*/ 2438558 w 4006639"/>
                            <a:gd name="connsiteY739" fmla="*/ 367112 h 778785"/>
                            <a:gd name="connsiteX740" fmla="*/ 2434586 w 4006639"/>
                            <a:gd name="connsiteY740" fmla="*/ 310372 h 778785"/>
                            <a:gd name="connsiteX741" fmla="*/ 2434586 w 4006639"/>
                            <a:gd name="connsiteY741" fmla="*/ 174194 h 778785"/>
                            <a:gd name="connsiteX742" fmla="*/ 2398839 w 4006639"/>
                            <a:gd name="connsiteY742" fmla="*/ 174194 h 778785"/>
                            <a:gd name="connsiteX743" fmla="*/ 2398839 w 4006639"/>
                            <a:gd name="connsiteY743" fmla="*/ 126248 h 778785"/>
                            <a:gd name="connsiteX744" fmla="*/ 2434586 w 4006639"/>
                            <a:gd name="connsiteY744" fmla="*/ 126248 h 778785"/>
                            <a:gd name="connsiteX745" fmla="*/ 2434586 w 4006639"/>
                            <a:gd name="connsiteY745" fmla="*/ 83976 h 778785"/>
                            <a:gd name="connsiteX746" fmla="*/ 1078790 w 4006639"/>
                            <a:gd name="connsiteY746" fmla="*/ 34612 h 778785"/>
                            <a:gd name="connsiteX747" fmla="*/ 1078790 w 4006639"/>
                            <a:gd name="connsiteY747" fmla="*/ 126248 h 778785"/>
                            <a:gd name="connsiteX748" fmla="*/ 1129572 w 4006639"/>
                            <a:gd name="connsiteY748" fmla="*/ 126248 h 778785"/>
                            <a:gd name="connsiteX749" fmla="*/ 1129572 w 4006639"/>
                            <a:gd name="connsiteY749" fmla="*/ 174194 h 778785"/>
                            <a:gd name="connsiteX750" fmla="*/ 1078790 w 4006639"/>
                            <a:gd name="connsiteY750" fmla="*/ 174194 h 778785"/>
                            <a:gd name="connsiteX751" fmla="*/ 1078790 w 4006639"/>
                            <a:gd name="connsiteY751" fmla="*/ 307535 h 778785"/>
                            <a:gd name="connsiteX752" fmla="*/ 1082336 w 4006639"/>
                            <a:gd name="connsiteY752" fmla="*/ 347111 h 778785"/>
                            <a:gd name="connsiteX753" fmla="*/ 1100067 w 4006639"/>
                            <a:gd name="connsiteY753" fmla="*/ 354629 h 778785"/>
                            <a:gd name="connsiteX754" fmla="*/ 1129572 w 4006639"/>
                            <a:gd name="connsiteY754" fmla="*/ 348955 h 778785"/>
                            <a:gd name="connsiteX755" fmla="*/ 1129572 w 4006639"/>
                            <a:gd name="connsiteY755" fmla="*/ 398036 h 778785"/>
                            <a:gd name="connsiteX756" fmla="*/ 1088152 w 4006639"/>
                            <a:gd name="connsiteY756" fmla="*/ 405412 h 778785"/>
                            <a:gd name="connsiteX757" fmla="*/ 1048150 w 4006639"/>
                            <a:gd name="connsiteY757" fmla="*/ 394490 h 778785"/>
                            <a:gd name="connsiteX758" fmla="*/ 1028858 w 4006639"/>
                            <a:gd name="connsiteY758" fmla="*/ 367112 h 778785"/>
                            <a:gd name="connsiteX759" fmla="*/ 1024886 w 4006639"/>
                            <a:gd name="connsiteY759" fmla="*/ 310372 h 778785"/>
                            <a:gd name="connsiteX760" fmla="*/ 1024886 w 4006639"/>
                            <a:gd name="connsiteY760" fmla="*/ 174194 h 778785"/>
                            <a:gd name="connsiteX761" fmla="*/ 989139 w 4006639"/>
                            <a:gd name="connsiteY761" fmla="*/ 174194 h 778785"/>
                            <a:gd name="connsiteX762" fmla="*/ 989139 w 4006639"/>
                            <a:gd name="connsiteY762" fmla="*/ 126248 h 778785"/>
                            <a:gd name="connsiteX763" fmla="*/ 1024886 w 4006639"/>
                            <a:gd name="connsiteY763" fmla="*/ 126248 h 778785"/>
                            <a:gd name="connsiteX764" fmla="*/ 1024886 w 4006639"/>
                            <a:gd name="connsiteY764" fmla="*/ 83976 h 778785"/>
                            <a:gd name="connsiteX765" fmla="*/ 3202790 w 4006639"/>
                            <a:gd name="connsiteY765" fmla="*/ 6241 h 778785"/>
                            <a:gd name="connsiteX766" fmla="*/ 3306342 w 4006639"/>
                            <a:gd name="connsiteY766" fmla="*/ 6241 h 778785"/>
                            <a:gd name="connsiteX767" fmla="*/ 3306342 w 4006639"/>
                            <a:gd name="connsiteY767" fmla="*/ 157739 h 778785"/>
                            <a:gd name="connsiteX768" fmla="*/ 3398546 w 4006639"/>
                            <a:gd name="connsiteY768" fmla="*/ 118588 h 778785"/>
                            <a:gd name="connsiteX769" fmla="*/ 3443371 w 4006639"/>
                            <a:gd name="connsiteY769" fmla="*/ 129936 h 778785"/>
                            <a:gd name="connsiteX770" fmla="*/ 3467344 w 4006639"/>
                            <a:gd name="connsiteY770" fmla="*/ 159867 h 778785"/>
                            <a:gd name="connsiteX771" fmla="*/ 3473727 w 4006639"/>
                            <a:gd name="connsiteY771" fmla="*/ 214196 h 778785"/>
                            <a:gd name="connsiteX772" fmla="*/ 3473727 w 4006639"/>
                            <a:gd name="connsiteY772" fmla="*/ 352927 h 778785"/>
                            <a:gd name="connsiteX773" fmla="*/ 3520538 w 4006639"/>
                            <a:gd name="connsiteY773" fmla="*/ 352927 h 778785"/>
                            <a:gd name="connsiteX774" fmla="*/ 3520538 w 4006639"/>
                            <a:gd name="connsiteY774" fmla="*/ 400873 h 778785"/>
                            <a:gd name="connsiteX775" fmla="*/ 3419823 w 4006639"/>
                            <a:gd name="connsiteY775" fmla="*/ 400873 h 778785"/>
                            <a:gd name="connsiteX776" fmla="*/ 3419823 w 4006639"/>
                            <a:gd name="connsiteY776" fmla="*/ 232921 h 778785"/>
                            <a:gd name="connsiteX777" fmla="*/ 3417837 w 4006639"/>
                            <a:gd name="connsiteY777" fmla="*/ 191216 h 778785"/>
                            <a:gd name="connsiteX778" fmla="*/ 3406915 w 4006639"/>
                            <a:gd name="connsiteY778" fmla="*/ 173910 h 778785"/>
                            <a:gd name="connsiteX779" fmla="*/ 3385779 w 4006639"/>
                            <a:gd name="connsiteY779" fmla="*/ 167101 h 778785"/>
                            <a:gd name="connsiteX780" fmla="*/ 3306342 w 4006639"/>
                            <a:gd name="connsiteY780" fmla="*/ 202564 h 778785"/>
                            <a:gd name="connsiteX781" fmla="*/ 3306342 w 4006639"/>
                            <a:gd name="connsiteY781" fmla="*/ 352927 h 778785"/>
                            <a:gd name="connsiteX782" fmla="*/ 3354004 w 4006639"/>
                            <a:gd name="connsiteY782" fmla="*/ 352927 h 778785"/>
                            <a:gd name="connsiteX783" fmla="*/ 3354004 w 4006639"/>
                            <a:gd name="connsiteY783" fmla="*/ 400873 h 778785"/>
                            <a:gd name="connsiteX784" fmla="*/ 3202790 w 4006639"/>
                            <a:gd name="connsiteY784" fmla="*/ 400873 h 778785"/>
                            <a:gd name="connsiteX785" fmla="*/ 3202790 w 4006639"/>
                            <a:gd name="connsiteY785" fmla="*/ 352927 h 778785"/>
                            <a:gd name="connsiteX786" fmla="*/ 3252438 w 4006639"/>
                            <a:gd name="connsiteY786" fmla="*/ 352927 h 778785"/>
                            <a:gd name="connsiteX787" fmla="*/ 3252438 w 4006639"/>
                            <a:gd name="connsiteY787" fmla="*/ 54187 h 778785"/>
                            <a:gd name="connsiteX788" fmla="*/ 3202790 w 4006639"/>
                            <a:gd name="connsiteY788" fmla="*/ 54187 h 778785"/>
                            <a:gd name="connsiteX789" fmla="*/ 1154915 w 4006639"/>
                            <a:gd name="connsiteY789" fmla="*/ 6241 h 778785"/>
                            <a:gd name="connsiteX790" fmla="*/ 1258467 w 4006639"/>
                            <a:gd name="connsiteY790" fmla="*/ 6241 h 778785"/>
                            <a:gd name="connsiteX791" fmla="*/ 1258467 w 4006639"/>
                            <a:gd name="connsiteY791" fmla="*/ 157739 h 778785"/>
                            <a:gd name="connsiteX792" fmla="*/ 1350671 w 4006639"/>
                            <a:gd name="connsiteY792" fmla="*/ 118588 h 778785"/>
                            <a:gd name="connsiteX793" fmla="*/ 1395496 w 4006639"/>
                            <a:gd name="connsiteY793" fmla="*/ 129936 h 778785"/>
                            <a:gd name="connsiteX794" fmla="*/ 1419469 w 4006639"/>
                            <a:gd name="connsiteY794" fmla="*/ 159867 h 778785"/>
                            <a:gd name="connsiteX795" fmla="*/ 1425852 w 4006639"/>
                            <a:gd name="connsiteY795" fmla="*/ 214196 h 778785"/>
                            <a:gd name="connsiteX796" fmla="*/ 1425852 w 4006639"/>
                            <a:gd name="connsiteY796" fmla="*/ 352927 h 778785"/>
                            <a:gd name="connsiteX797" fmla="*/ 1472663 w 4006639"/>
                            <a:gd name="connsiteY797" fmla="*/ 352927 h 778785"/>
                            <a:gd name="connsiteX798" fmla="*/ 1472663 w 4006639"/>
                            <a:gd name="connsiteY798" fmla="*/ 400873 h 778785"/>
                            <a:gd name="connsiteX799" fmla="*/ 1371949 w 4006639"/>
                            <a:gd name="connsiteY799" fmla="*/ 400873 h 778785"/>
                            <a:gd name="connsiteX800" fmla="*/ 1371949 w 4006639"/>
                            <a:gd name="connsiteY800" fmla="*/ 232921 h 778785"/>
                            <a:gd name="connsiteX801" fmla="*/ 1369962 w 4006639"/>
                            <a:gd name="connsiteY801" fmla="*/ 191216 h 778785"/>
                            <a:gd name="connsiteX802" fmla="*/ 1359040 w 4006639"/>
                            <a:gd name="connsiteY802" fmla="*/ 173910 h 778785"/>
                            <a:gd name="connsiteX803" fmla="*/ 1337904 w 4006639"/>
                            <a:gd name="connsiteY803" fmla="*/ 167101 h 778785"/>
                            <a:gd name="connsiteX804" fmla="*/ 1258467 w 4006639"/>
                            <a:gd name="connsiteY804" fmla="*/ 202564 h 778785"/>
                            <a:gd name="connsiteX805" fmla="*/ 1258467 w 4006639"/>
                            <a:gd name="connsiteY805" fmla="*/ 352927 h 778785"/>
                            <a:gd name="connsiteX806" fmla="*/ 1306129 w 4006639"/>
                            <a:gd name="connsiteY806" fmla="*/ 352927 h 778785"/>
                            <a:gd name="connsiteX807" fmla="*/ 1306129 w 4006639"/>
                            <a:gd name="connsiteY807" fmla="*/ 400873 h 778785"/>
                            <a:gd name="connsiteX808" fmla="*/ 1154915 w 4006639"/>
                            <a:gd name="connsiteY808" fmla="*/ 400873 h 778785"/>
                            <a:gd name="connsiteX809" fmla="*/ 1154915 w 4006639"/>
                            <a:gd name="connsiteY809" fmla="*/ 352927 h 778785"/>
                            <a:gd name="connsiteX810" fmla="*/ 1204563 w 4006639"/>
                            <a:gd name="connsiteY810" fmla="*/ 352927 h 778785"/>
                            <a:gd name="connsiteX811" fmla="*/ 1204563 w 4006639"/>
                            <a:gd name="connsiteY811" fmla="*/ 54187 h 778785"/>
                            <a:gd name="connsiteX812" fmla="*/ 1154915 w 4006639"/>
                            <a:gd name="connsiteY812" fmla="*/ 54187 h 778785"/>
                            <a:gd name="connsiteX813" fmla="*/ 3610779 w 4006639"/>
                            <a:gd name="connsiteY813" fmla="*/ 567 h 778785"/>
                            <a:gd name="connsiteX814" fmla="*/ 3633759 w 4006639"/>
                            <a:gd name="connsiteY814" fmla="*/ 9930 h 778785"/>
                            <a:gd name="connsiteX815" fmla="*/ 3643405 w 4006639"/>
                            <a:gd name="connsiteY815" fmla="*/ 32910 h 778785"/>
                            <a:gd name="connsiteX816" fmla="*/ 3633759 w 4006639"/>
                            <a:gd name="connsiteY816" fmla="*/ 56031 h 778785"/>
                            <a:gd name="connsiteX817" fmla="*/ 3610779 w 4006639"/>
                            <a:gd name="connsiteY817" fmla="*/ 65535 h 778785"/>
                            <a:gd name="connsiteX818" fmla="*/ 3587657 w 4006639"/>
                            <a:gd name="connsiteY818" fmla="*/ 55890 h 778785"/>
                            <a:gd name="connsiteX819" fmla="*/ 3578153 w 4006639"/>
                            <a:gd name="connsiteY819" fmla="*/ 32910 h 778785"/>
                            <a:gd name="connsiteX820" fmla="*/ 3587374 w 4006639"/>
                            <a:gd name="connsiteY820" fmla="*/ 10213 h 778785"/>
                            <a:gd name="connsiteX821" fmla="*/ 3610779 w 4006639"/>
                            <a:gd name="connsiteY821" fmla="*/ 567 h 778785"/>
                            <a:gd name="connsiteX822" fmla="*/ 2955652 w 4006639"/>
                            <a:gd name="connsiteY822" fmla="*/ 0 h 778785"/>
                            <a:gd name="connsiteX823" fmla="*/ 3104029 w 4006639"/>
                            <a:gd name="connsiteY823" fmla="*/ 57875 h 778785"/>
                            <a:gd name="connsiteX824" fmla="*/ 3161337 w 4006639"/>
                            <a:gd name="connsiteY824" fmla="*/ 202848 h 778785"/>
                            <a:gd name="connsiteX825" fmla="*/ 3103036 w 4006639"/>
                            <a:gd name="connsiteY825" fmla="*/ 349381 h 778785"/>
                            <a:gd name="connsiteX826" fmla="*/ 2954801 w 4006639"/>
                            <a:gd name="connsiteY826" fmla="*/ 407115 h 778785"/>
                            <a:gd name="connsiteX827" fmla="*/ 2849405 w 4006639"/>
                            <a:gd name="connsiteY827" fmla="*/ 379737 h 778785"/>
                            <a:gd name="connsiteX828" fmla="*/ 2777202 w 4006639"/>
                            <a:gd name="connsiteY828" fmla="*/ 303421 h 778785"/>
                            <a:gd name="connsiteX829" fmla="*/ 2753087 w 4006639"/>
                            <a:gd name="connsiteY829" fmla="*/ 201713 h 778785"/>
                            <a:gd name="connsiteX830" fmla="*/ 2809261 w 4006639"/>
                            <a:gd name="connsiteY830" fmla="*/ 57875 h 778785"/>
                            <a:gd name="connsiteX831" fmla="*/ 2955652 w 4006639"/>
                            <a:gd name="connsiteY831" fmla="*/ 0 h 778785"/>
                            <a:gd name="connsiteX832" fmla="*/ 144284 w 4006639"/>
                            <a:gd name="connsiteY832" fmla="*/ 0 h 778785"/>
                            <a:gd name="connsiteX833" fmla="*/ 232232 w 4006639"/>
                            <a:gd name="connsiteY833" fmla="*/ 30640 h 778785"/>
                            <a:gd name="connsiteX834" fmla="*/ 232232 w 4006639"/>
                            <a:gd name="connsiteY834" fmla="*/ 4255 h 778785"/>
                            <a:gd name="connsiteX835" fmla="*/ 280461 w 4006639"/>
                            <a:gd name="connsiteY835" fmla="*/ 4255 h 778785"/>
                            <a:gd name="connsiteX836" fmla="*/ 280461 w 4006639"/>
                            <a:gd name="connsiteY836" fmla="*/ 123978 h 778785"/>
                            <a:gd name="connsiteX837" fmla="*/ 232232 w 4006639"/>
                            <a:gd name="connsiteY837" fmla="*/ 123978 h 778785"/>
                            <a:gd name="connsiteX838" fmla="*/ 232232 w 4006639"/>
                            <a:gd name="connsiteY838" fmla="*/ 96459 h 778785"/>
                            <a:gd name="connsiteX839" fmla="*/ 148539 w 4006639"/>
                            <a:gd name="connsiteY839" fmla="*/ 50783 h 778785"/>
                            <a:gd name="connsiteX840" fmla="*/ 98891 w 4006639"/>
                            <a:gd name="connsiteY840" fmla="*/ 65677 h 778785"/>
                            <a:gd name="connsiteX841" fmla="*/ 81585 w 4006639"/>
                            <a:gd name="connsiteY841" fmla="*/ 101282 h 778785"/>
                            <a:gd name="connsiteX842" fmla="*/ 90380 w 4006639"/>
                            <a:gd name="connsiteY842" fmla="*/ 129227 h 778785"/>
                            <a:gd name="connsiteX843" fmla="*/ 112793 w 4006639"/>
                            <a:gd name="connsiteY843" fmla="*/ 146958 h 778785"/>
                            <a:gd name="connsiteX844" fmla="*/ 166422 w 4006639"/>
                            <a:gd name="connsiteY844" fmla="*/ 162819 h 778785"/>
                            <a:gd name="connsiteX845" fmla="*/ 242175 w 4006639"/>
                            <a:gd name="connsiteY845" fmla="*/ 188175 h 778785"/>
                            <a:gd name="connsiteX846" fmla="*/ 282736 w 4006639"/>
                            <a:gd name="connsiteY846" fmla="*/ 227479 h 778785"/>
                            <a:gd name="connsiteX847" fmla="*/ 299753 w 4006639"/>
                            <a:gd name="connsiteY847" fmla="*/ 290761 h 778785"/>
                            <a:gd name="connsiteX848" fmla="*/ 264149 w 4006639"/>
                            <a:gd name="connsiteY848" fmla="*/ 374196 h 778785"/>
                            <a:gd name="connsiteX849" fmla="*/ 176059 w 4006639"/>
                            <a:gd name="connsiteY849" fmla="*/ 407115 h 778785"/>
                            <a:gd name="connsiteX850" fmla="*/ 79032 w 4006639"/>
                            <a:gd name="connsiteY850" fmla="*/ 368247 h 778785"/>
                            <a:gd name="connsiteX851" fmla="*/ 79032 w 4006639"/>
                            <a:gd name="connsiteY851" fmla="*/ 400873 h 778785"/>
                            <a:gd name="connsiteX852" fmla="*/ 29667 w 4006639"/>
                            <a:gd name="connsiteY852" fmla="*/ 400873 h 778785"/>
                            <a:gd name="connsiteX853" fmla="*/ 29667 w 4006639"/>
                            <a:gd name="connsiteY853" fmla="*/ 257603 h 778785"/>
                            <a:gd name="connsiteX854" fmla="*/ 79032 w 4006639"/>
                            <a:gd name="connsiteY854" fmla="*/ 257603 h 778785"/>
                            <a:gd name="connsiteX855" fmla="*/ 79032 w 4006639"/>
                            <a:gd name="connsiteY855" fmla="*/ 292498 h 778785"/>
                            <a:gd name="connsiteX856" fmla="*/ 171803 w 4006639"/>
                            <a:gd name="connsiteY856" fmla="*/ 356899 h 778785"/>
                            <a:gd name="connsiteX857" fmla="*/ 221167 w 4006639"/>
                            <a:gd name="connsiteY857" fmla="*/ 339026 h 778785"/>
                            <a:gd name="connsiteX858" fmla="*/ 241310 w 4006639"/>
                            <a:gd name="connsiteY858" fmla="*/ 292215 h 778785"/>
                            <a:gd name="connsiteX859" fmla="*/ 224856 w 4006639"/>
                            <a:gd name="connsiteY859" fmla="*/ 251787 h 778785"/>
                            <a:gd name="connsiteX860" fmla="*/ 162725 w 4006639"/>
                            <a:gd name="connsiteY860" fmla="*/ 227247 h 778785"/>
                            <a:gd name="connsiteX861" fmla="*/ 84139 w 4006639"/>
                            <a:gd name="connsiteY861" fmla="*/ 200437 h 778785"/>
                            <a:gd name="connsiteX862" fmla="*/ 43427 w 4006639"/>
                            <a:gd name="connsiteY862" fmla="*/ 164406 h 778785"/>
                            <a:gd name="connsiteX863" fmla="*/ 28249 w 4006639"/>
                            <a:gd name="connsiteY863" fmla="*/ 108942 h 778785"/>
                            <a:gd name="connsiteX864" fmla="*/ 61300 w 4006639"/>
                            <a:gd name="connsiteY864" fmla="*/ 29647 h 778785"/>
                            <a:gd name="connsiteX865" fmla="*/ 144284 w 4006639"/>
                            <a:gd name="connsiteY865" fmla="*/ 0 h 77878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Lst>
                          <a:rect l="l" t="t" r="r" b="b"/>
                          <a:pathLst>
                            <a:path w="4006639" h="778785">
                              <a:moveTo>
                                <a:pt x="3533663" y="655625"/>
                              </a:moveTo>
                              <a:cubicBezTo>
                                <a:pt x="3525589" y="655625"/>
                                <a:pt x="3518525" y="658539"/>
                                <a:pt x="3512469" y="664366"/>
                              </a:cubicBezTo>
                              <a:cubicBezTo>
                                <a:pt x="3506413" y="670194"/>
                                <a:pt x="3503386" y="678056"/>
                                <a:pt x="3503386" y="687953"/>
                              </a:cubicBezTo>
                              <a:cubicBezTo>
                                <a:pt x="3503386" y="697525"/>
                                <a:pt x="3506169" y="705338"/>
                                <a:pt x="3511737" y="711394"/>
                              </a:cubicBezTo>
                              <a:cubicBezTo>
                                <a:pt x="3517303" y="717449"/>
                                <a:pt x="3524417" y="720477"/>
                                <a:pt x="3533077" y="720477"/>
                              </a:cubicBezTo>
                              <a:cubicBezTo>
                                <a:pt x="3541541" y="720477"/>
                                <a:pt x="3548834" y="717433"/>
                                <a:pt x="3554955" y="711345"/>
                              </a:cubicBezTo>
                              <a:cubicBezTo>
                                <a:pt x="3561075" y="705257"/>
                                <a:pt x="3564135" y="697427"/>
                                <a:pt x="3564135" y="687856"/>
                              </a:cubicBezTo>
                              <a:cubicBezTo>
                                <a:pt x="3564135" y="678154"/>
                                <a:pt x="3561075" y="670357"/>
                                <a:pt x="3554955" y="664464"/>
                              </a:cubicBezTo>
                              <a:cubicBezTo>
                                <a:pt x="3548834" y="658571"/>
                                <a:pt x="3541737" y="655625"/>
                                <a:pt x="3533663" y="655625"/>
                              </a:cubicBezTo>
                              <a:close/>
                              <a:moveTo>
                                <a:pt x="3791131" y="655039"/>
                              </a:moveTo>
                              <a:cubicBezTo>
                                <a:pt x="3782406" y="655039"/>
                                <a:pt x="3775211" y="658102"/>
                                <a:pt x="3769546" y="664229"/>
                              </a:cubicBezTo>
                              <a:cubicBezTo>
                                <a:pt x="3763881" y="670356"/>
                                <a:pt x="3761049" y="677922"/>
                                <a:pt x="3761049" y="686928"/>
                              </a:cubicBezTo>
                              <a:cubicBezTo>
                                <a:pt x="3761049" y="696259"/>
                                <a:pt x="3763963" y="703907"/>
                                <a:pt x="3769791" y="709871"/>
                              </a:cubicBezTo>
                              <a:cubicBezTo>
                                <a:pt x="3775618" y="715835"/>
                                <a:pt x="3782731" y="718817"/>
                                <a:pt x="3791131" y="718817"/>
                              </a:cubicBezTo>
                              <a:cubicBezTo>
                                <a:pt x="3799661" y="718817"/>
                                <a:pt x="3806807" y="715802"/>
                                <a:pt x="3812569" y="709773"/>
                              </a:cubicBezTo>
                              <a:cubicBezTo>
                                <a:pt x="3818332" y="703744"/>
                                <a:pt x="3821213" y="696129"/>
                                <a:pt x="3821213" y="686928"/>
                              </a:cubicBezTo>
                              <a:cubicBezTo>
                                <a:pt x="3821213" y="677662"/>
                                <a:pt x="3818283" y="670030"/>
                                <a:pt x="3812423" y="664034"/>
                              </a:cubicBezTo>
                              <a:cubicBezTo>
                                <a:pt x="3806563" y="658037"/>
                                <a:pt x="3799465" y="655039"/>
                                <a:pt x="3791131" y="655039"/>
                              </a:cubicBezTo>
                              <a:close/>
                              <a:moveTo>
                                <a:pt x="2171881" y="655039"/>
                              </a:moveTo>
                              <a:cubicBezTo>
                                <a:pt x="2163156" y="655039"/>
                                <a:pt x="2155961" y="658102"/>
                                <a:pt x="2150296" y="664229"/>
                              </a:cubicBezTo>
                              <a:cubicBezTo>
                                <a:pt x="2144631" y="670356"/>
                                <a:pt x="2141799" y="677922"/>
                                <a:pt x="2141799" y="686928"/>
                              </a:cubicBezTo>
                              <a:cubicBezTo>
                                <a:pt x="2141799" y="696259"/>
                                <a:pt x="2144713" y="703907"/>
                                <a:pt x="2150540" y="709871"/>
                              </a:cubicBezTo>
                              <a:cubicBezTo>
                                <a:pt x="2156368" y="715835"/>
                                <a:pt x="2163481" y="718817"/>
                                <a:pt x="2171881" y="718817"/>
                              </a:cubicBezTo>
                              <a:cubicBezTo>
                                <a:pt x="2180411" y="718817"/>
                                <a:pt x="2187557" y="715802"/>
                                <a:pt x="2193319" y="709773"/>
                              </a:cubicBezTo>
                              <a:cubicBezTo>
                                <a:pt x="2199082" y="703744"/>
                                <a:pt x="2201963" y="696129"/>
                                <a:pt x="2201963" y="686928"/>
                              </a:cubicBezTo>
                              <a:cubicBezTo>
                                <a:pt x="2201963" y="677662"/>
                                <a:pt x="2199033" y="670030"/>
                                <a:pt x="2193173" y="664034"/>
                              </a:cubicBezTo>
                              <a:cubicBezTo>
                                <a:pt x="2187313" y="658037"/>
                                <a:pt x="2180215" y="655039"/>
                                <a:pt x="2171881" y="655039"/>
                              </a:cubicBezTo>
                              <a:close/>
                              <a:moveTo>
                                <a:pt x="800281" y="655039"/>
                              </a:moveTo>
                              <a:cubicBezTo>
                                <a:pt x="791556" y="655039"/>
                                <a:pt x="784361" y="658102"/>
                                <a:pt x="778696" y="664229"/>
                              </a:cubicBezTo>
                              <a:cubicBezTo>
                                <a:pt x="773031" y="670356"/>
                                <a:pt x="770199" y="677922"/>
                                <a:pt x="770199" y="686928"/>
                              </a:cubicBezTo>
                              <a:cubicBezTo>
                                <a:pt x="770199" y="696259"/>
                                <a:pt x="773113" y="703907"/>
                                <a:pt x="778940" y="709871"/>
                              </a:cubicBezTo>
                              <a:cubicBezTo>
                                <a:pt x="784768" y="715835"/>
                                <a:pt x="791881" y="718817"/>
                                <a:pt x="800281" y="718817"/>
                              </a:cubicBezTo>
                              <a:cubicBezTo>
                                <a:pt x="808811" y="718817"/>
                                <a:pt x="815957" y="715802"/>
                                <a:pt x="821719" y="709773"/>
                              </a:cubicBezTo>
                              <a:cubicBezTo>
                                <a:pt x="827482" y="703744"/>
                                <a:pt x="830363" y="696129"/>
                                <a:pt x="830363" y="686928"/>
                              </a:cubicBezTo>
                              <a:cubicBezTo>
                                <a:pt x="830363" y="677662"/>
                                <a:pt x="827433" y="670030"/>
                                <a:pt x="821573" y="664034"/>
                              </a:cubicBezTo>
                              <a:cubicBezTo>
                                <a:pt x="815713" y="658037"/>
                                <a:pt x="808615" y="655039"/>
                                <a:pt x="800281" y="655039"/>
                              </a:cubicBezTo>
                              <a:close/>
                              <a:moveTo>
                                <a:pt x="276406" y="655039"/>
                              </a:moveTo>
                              <a:cubicBezTo>
                                <a:pt x="267681" y="655039"/>
                                <a:pt x="260486" y="658102"/>
                                <a:pt x="254821" y="664229"/>
                              </a:cubicBezTo>
                              <a:cubicBezTo>
                                <a:pt x="249156" y="670356"/>
                                <a:pt x="246324" y="677922"/>
                                <a:pt x="246324" y="686928"/>
                              </a:cubicBezTo>
                              <a:cubicBezTo>
                                <a:pt x="246324" y="696259"/>
                                <a:pt x="249238" y="703907"/>
                                <a:pt x="255065" y="709871"/>
                              </a:cubicBezTo>
                              <a:cubicBezTo>
                                <a:pt x="260893" y="715835"/>
                                <a:pt x="268006" y="718817"/>
                                <a:pt x="276406" y="718817"/>
                              </a:cubicBezTo>
                              <a:cubicBezTo>
                                <a:pt x="284936" y="718817"/>
                                <a:pt x="292082" y="715802"/>
                                <a:pt x="297844" y="709773"/>
                              </a:cubicBezTo>
                              <a:cubicBezTo>
                                <a:pt x="303607" y="703744"/>
                                <a:pt x="306488" y="696129"/>
                                <a:pt x="306488" y="686928"/>
                              </a:cubicBezTo>
                              <a:cubicBezTo>
                                <a:pt x="306488" y="677662"/>
                                <a:pt x="303558" y="670030"/>
                                <a:pt x="297698" y="664034"/>
                              </a:cubicBezTo>
                              <a:cubicBezTo>
                                <a:pt x="291838" y="658037"/>
                                <a:pt x="284740" y="655039"/>
                                <a:pt x="276406" y="655039"/>
                              </a:cubicBezTo>
                              <a:close/>
                              <a:moveTo>
                                <a:pt x="2334829" y="654648"/>
                              </a:moveTo>
                              <a:cubicBezTo>
                                <a:pt x="2326625" y="654648"/>
                                <a:pt x="2319414" y="657725"/>
                                <a:pt x="2313196" y="663878"/>
                              </a:cubicBezTo>
                              <a:cubicBezTo>
                                <a:pt x="2306977" y="670031"/>
                                <a:pt x="2303868" y="678186"/>
                                <a:pt x="2303868" y="688344"/>
                              </a:cubicBezTo>
                              <a:cubicBezTo>
                                <a:pt x="2303868" y="693553"/>
                                <a:pt x="2304943" y="698534"/>
                                <a:pt x="2307091" y="703287"/>
                              </a:cubicBezTo>
                              <a:cubicBezTo>
                                <a:pt x="2309240" y="708040"/>
                                <a:pt x="2312659" y="712029"/>
                                <a:pt x="2317347" y="715252"/>
                              </a:cubicBezTo>
                              <a:cubicBezTo>
                                <a:pt x="2322035" y="718475"/>
                                <a:pt x="2327537" y="720086"/>
                                <a:pt x="2333853" y="720086"/>
                              </a:cubicBezTo>
                              <a:cubicBezTo>
                                <a:pt x="2342708" y="720086"/>
                                <a:pt x="2350017" y="717124"/>
                                <a:pt x="2355779" y="711198"/>
                              </a:cubicBezTo>
                              <a:cubicBezTo>
                                <a:pt x="2361541" y="705273"/>
                                <a:pt x="2364423" y="697134"/>
                                <a:pt x="2364423" y="686781"/>
                              </a:cubicBezTo>
                              <a:cubicBezTo>
                                <a:pt x="2364423" y="676689"/>
                                <a:pt x="2361411" y="668810"/>
                                <a:pt x="2355389" y="663146"/>
                              </a:cubicBezTo>
                              <a:cubicBezTo>
                                <a:pt x="2349365" y="657481"/>
                                <a:pt x="2342513" y="654648"/>
                                <a:pt x="2334829" y="654648"/>
                              </a:cubicBezTo>
                              <a:close/>
                              <a:moveTo>
                                <a:pt x="3381361" y="652109"/>
                              </a:moveTo>
                              <a:cubicBezTo>
                                <a:pt x="3373938" y="652109"/>
                                <a:pt x="3367589" y="654534"/>
                                <a:pt x="3362315" y="659385"/>
                              </a:cubicBezTo>
                              <a:cubicBezTo>
                                <a:pt x="3357041" y="664236"/>
                                <a:pt x="3353818" y="670503"/>
                                <a:pt x="3352646" y="678186"/>
                              </a:cubicBezTo>
                              <a:lnTo>
                                <a:pt x="3412321" y="678186"/>
                              </a:lnTo>
                              <a:cubicBezTo>
                                <a:pt x="3411019" y="671545"/>
                                <a:pt x="3407569" y="665538"/>
                                <a:pt x="3401969" y="660167"/>
                              </a:cubicBezTo>
                              <a:cubicBezTo>
                                <a:pt x="3396369" y="654795"/>
                                <a:pt x="3389500" y="652109"/>
                                <a:pt x="3381361" y="652109"/>
                              </a:cubicBezTo>
                              <a:close/>
                              <a:moveTo>
                                <a:pt x="2695561" y="652109"/>
                              </a:moveTo>
                              <a:cubicBezTo>
                                <a:pt x="2688138" y="652109"/>
                                <a:pt x="2681789" y="654534"/>
                                <a:pt x="2676515" y="659385"/>
                              </a:cubicBezTo>
                              <a:cubicBezTo>
                                <a:pt x="2671241" y="664236"/>
                                <a:pt x="2668018" y="670503"/>
                                <a:pt x="2666846" y="678186"/>
                              </a:cubicBezTo>
                              <a:lnTo>
                                <a:pt x="2726521" y="678186"/>
                              </a:lnTo>
                              <a:cubicBezTo>
                                <a:pt x="2725219" y="671545"/>
                                <a:pt x="2721769" y="665538"/>
                                <a:pt x="2716169" y="660167"/>
                              </a:cubicBezTo>
                              <a:cubicBezTo>
                                <a:pt x="2710569" y="654795"/>
                                <a:pt x="2703700" y="652109"/>
                                <a:pt x="2695561" y="652109"/>
                              </a:cubicBezTo>
                              <a:close/>
                              <a:moveTo>
                                <a:pt x="1924035" y="652109"/>
                              </a:moveTo>
                              <a:cubicBezTo>
                                <a:pt x="1916613" y="652109"/>
                                <a:pt x="1910264" y="654534"/>
                                <a:pt x="1904990" y="659385"/>
                              </a:cubicBezTo>
                              <a:cubicBezTo>
                                <a:pt x="1899716" y="664236"/>
                                <a:pt x="1896493" y="670503"/>
                                <a:pt x="1895321" y="678186"/>
                              </a:cubicBezTo>
                              <a:lnTo>
                                <a:pt x="1954997" y="678186"/>
                              </a:lnTo>
                              <a:cubicBezTo>
                                <a:pt x="1953694" y="671545"/>
                                <a:pt x="1950243" y="665538"/>
                                <a:pt x="1944643" y="660167"/>
                              </a:cubicBezTo>
                              <a:cubicBezTo>
                                <a:pt x="1939044" y="654795"/>
                                <a:pt x="1932175" y="652109"/>
                                <a:pt x="1924035" y="652109"/>
                              </a:cubicBezTo>
                              <a:close/>
                              <a:moveTo>
                                <a:pt x="1647811" y="652109"/>
                              </a:moveTo>
                              <a:cubicBezTo>
                                <a:pt x="1640388" y="652109"/>
                                <a:pt x="1634039" y="654534"/>
                                <a:pt x="1628765" y="659385"/>
                              </a:cubicBezTo>
                              <a:cubicBezTo>
                                <a:pt x="1623491" y="664236"/>
                                <a:pt x="1620268" y="670503"/>
                                <a:pt x="1619096" y="678186"/>
                              </a:cubicBezTo>
                              <a:lnTo>
                                <a:pt x="1678772" y="678186"/>
                              </a:lnTo>
                              <a:cubicBezTo>
                                <a:pt x="1677469" y="671545"/>
                                <a:pt x="1674018" y="665538"/>
                                <a:pt x="1668419" y="660167"/>
                              </a:cubicBezTo>
                              <a:cubicBezTo>
                                <a:pt x="1662819" y="654795"/>
                                <a:pt x="1655949" y="652109"/>
                                <a:pt x="1647811" y="652109"/>
                              </a:cubicBezTo>
                              <a:close/>
                              <a:moveTo>
                                <a:pt x="1209661" y="652109"/>
                              </a:moveTo>
                              <a:cubicBezTo>
                                <a:pt x="1202238" y="652109"/>
                                <a:pt x="1195889" y="654534"/>
                                <a:pt x="1190615" y="659385"/>
                              </a:cubicBezTo>
                              <a:cubicBezTo>
                                <a:pt x="1185341" y="664236"/>
                                <a:pt x="1182118" y="670503"/>
                                <a:pt x="1180946" y="678186"/>
                              </a:cubicBezTo>
                              <a:lnTo>
                                <a:pt x="1240622" y="678186"/>
                              </a:lnTo>
                              <a:cubicBezTo>
                                <a:pt x="1239319" y="671545"/>
                                <a:pt x="1235868" y="665538"/>
                                <a:pt x="1230269" y="660167"/>
                              </a:cubicBezTo>
                              <a:cubicBezTo>
                                <a:pt x="1224669" y="654795"/>
                                <a:pt x="1217800" y="652109"/>
                                <a:pt x="1209661" y="652109"/>
                              </a:cubicBezTo>
                              <a:close/>
                              <a:moveTo>
                                <a:pt x="3645093" y="639705"/>
                              </a:moveTo>
                              <a:lnTo>
                                <a:pt x="3678301" y="639705"/>
                              </a:lnTo>
                              <a:lnTo>
                                <a:pt x="3678301" y="717742"/>
                              </a:lnTo>
                              <a:lnTo>
                                <a:pt x="3692951" y="717742"/>
                              </a:lnTo>
                              <a:lnTo>
                                <a:pt x="3692951" y="734248"/>
                              </a:lnTo>
                              <a:lnTo>
                                <a:pt x="3645093" y="734248"/>
                              </a:lnTo>
                              <a:lnTo>
                                <a:pt x="3645093" y="717742"/>
                              </a:lnTo>
                              <a:lnTo>
                                <a:pt x="3659744" y="717742"/>
                              </a:lnTo>
                              <a:lnTo>
                                <a:pt x="3659744" y="656211"/>
                              </a:lnTo>
                              <a:lnTo>
                                <a:pt x="3645093" y="656211"/>
                              </a:lnTo>
                              <a:close/>
                              <a:moveTo>
                                <a:pt x="1733159" y="639705"/>
                              </a:moveTo>
                              <a:lnTo>
                                <a:pt x="1780723" y="639705"/>
                              </a:lnTo>
                              <a:lnTo>
                                <a:pt x="1780723" y="656211"/>
                              </a:lnTo>
                              <a:lnTo>
                                <a:pt x="1768428" y="656211"/>
                              </a:lnTo>
                              <a:lnTo>
                                <a:pt x="1788781" y="709831"/>
                              </a:lnTo>
                              <a:lnTo>
                                <a:pt x="1809181" y="656211"/>
                              </a:lnTo>
                              <a:lnTo>
                                <a:pt x="1796057" y="656211"/>
                              </a:lnTo>
                              <a:lnTo>
                                <a:pt x="1796057" y="639705"/>
                              </a:lnTo>
                              <a:lnTo>
                                <a:pt x="1842255" y="639705"/>
                              </a:lnTo>
                              <a:lnTo>
                                <a:pt x="1842255" y="656211"/>
                              </a:lnTo>
                              <a:lnTo>
                                <a:pt x="1827727" y="656211"/>
                              </a:lnTo>
                              <a:lnTo>
                                <a:pt x="1797565" y="735811"/>
                              </a:lnTo>
                              <a:lnTo>
                                <a:pt x="1780757" y="735811"/>
                              </a:lnTo>
                              <a:lnTo>
                                <a:pt x="1749836" y="656211"/>
                              </a:lnTo>
                              <a:lnTo>
                                <a:pt x="1733159" y="656211"/>
                              </a:lnTo>
                              <a:close/>
                              <a:moveTo>
                                <a:pt x="3959353" y="638240"/>
                              </a:moveTo>
                              <a:cubicBezTo>
                                <a:pt x="3965474" y="638240"/>
                                <a:pt x="3970537" y="639689"/>
                                <a:pt x="3974541" y="642586"/>
                              </a:cubicBezTo>
                              <a:cubicBezTo>
                                <a:pt x="3978545" y="645484"/>
                                <a:pt x="3981166" y="649032"/>
                                <a:pt x="3982403" y="653232"/>
                              </a:cubicBezTo>
                              <a:cubicBezTo>
                                <a:pt x="3983641" y="657432"/>
                                <a:pt x="3984259" y="663569"/>
                                <a:pt x="3984259" y="671643"/>
                              </a:cubicBezTo>
                              <a:lnTo>
                                <a:pt x="3984259" y="717742"/>
                              </a:lnTo>
                              <a:lnTo>
                                <a:pt x="4000179" y="717742"/>
                              </a:lnTo>
                              <a:lnTo>
                                <a:pt x="4000179" y="734248"/>
                              </a:lnTo>
                              <a:lnTo>
                                <a:pt x="3965702" y="734248"/>
                              </a:lnTo>
                              <a:lnTo>
                                <a:pt x="3965702" y="672424"/>
                              </a:lnTo>
                              <a:cubicBezTo>
                                <a:pt x="3965702" y="665262"/>
                                <a:pt x="3964627" y="660590"/>
                                <a:pt x="3962479" y="658409"/>
                              </a:cubicBezTo>
                              <a:cubicBezTo>
                                <a:pt x="3960330" y="656227"/>
                                <a:pt x="3957693" y="655137"/>
                                <a:pt x="3954567" y="655137"/>
                              </a:cubicBezTo>
                              <a:cubicBezTo>
                                <a:pt x="3946363" y="655137"/>
                                <a:pt x="3937085" y="659141"/>
                                <a:pt x="3926732" y="667150"/>
                              </a:cubicBezTo>
                              <a:lnTo>
                                <a:pt x="3926732" y="717742"/>
                              </a:lnTo>
                              <a:lnTo>
                                <a:pt x="3943043" y="717742"/>
                              </a:lnTo>
                              <a:lnTo>
                                <a:pt x="3943043" y="734248"/>
                              </a:lnTo>
                              <a:lnTo>
                                <a:pt x="3891571" y="734248"/>
                              </a:lnTo>
                              <a:lnTo>
                                <a:pt x="3891571" y="717742"/>
                              </a:lnTo>
                              <a:lnTo>
                                <a:pt x="3908175" y="717742"/>
                              </a:lnTo>
                              <a:lnTo>
                                <a:pt x="3908175" y="656211"/>
                              </a:lnTo>
                              <a:lnTo>
                                <a:pt x="3891571" y="656211"/>
                              </a:lnTo>
                              <a:lnTo>
                                <a:pt x="3891571" y="639705"/>
                              </a:lnTo>
                              <a:lnTo>
                                <a:pt x="3926732" y="639705"/>
                              </a:lnTo>
                              <a:lnTo>
                                <a:pt x="3926732" y="651132"/>
                              </a:lnTo>
                              <a:cubicBezTo>
                                <a:pt x="3938647" y="642538"/>
                                <a:pt x="3949521" y="638240"/>
                                <a:pt x="3959353" y="638240"/>
                              </a:cubicBezTo>
                              <a:close/>
                              <a:moveTo>
                                <a:pt x="3530440" y="638240"/>
                              </a:moveTo>
                              <a:cubicBezTo>
                                <a:pt x="3542941" y="638240"/>
                                <a:pt x="3554076" y="643221"/>
                                <a:pt x="3563843" y="653183"/>
                              </a:cubicBezTo>
                              <a:lnTo>
                                <a:pt x="3563843" y="639705"/>
                              </a:lnTo>
                              <a:lnTo>
                                <a:pt x="3599394" y="639705"/>
                              </a:lnTo>
                              <a:lnTo>
                                <a:pt x="3599394" y="656211"/>
                              </a:lnTo>
                              <a:lnTo>
                                <a:pt x="3582399" y="656211"/>
                              </a:lnTo>
                              <a:lnTo>
                                <a:pt x="3582399" y="726630"/>
                              </a:lnTo>
                              <a:cubicBezTo>
                                <a:pt x="3582399" y="736136"/>
                                <a:pt x="3581911" y="743185"/>
                                <a:pt x="3580935" y="747775"/>
                              </a:cubicBezTo>
                              <a:cubicBezTo>
                                <a:pt x="3579958" y="752366"/>
                                <a:pt x="3577597" y="757054"/>
                                <a:pt x="3573853" y="761840"/>
                              </a:cubicBezTo>
                              <a:cubicBezTo>
                                <a:pt x="3570109" y="766625"/>
                                <a:pt x="3564493" y="770646"/>
                                <a:pt x="3557006" y="773902"/>
                              </a:cubicBezTo>
                              <a:cubicBezTo>
                                <a:pt x="3549518" y="777157"/>
                                <a:pt x="3541151" y="778785"/>
                                <a:pt x="3531905" y="778785"/>
                              </a:cubicBezTo>
                              <a:cubicBezTo>
                                <a:pt x="3517971" y="778785"/>
                                <a:pt x="3505535" y="774585"/>
                                <a:pt x="3494596" y="766186"/>
                              </a:cubicBezTo>
                              <a:lnTo>
                                <a:pt x="3506707" y="752708"/>
                              </a:lnTo>
                              <a:cubicBezTo>
                                <a:pt x="3514911" y="759089"/>
                                <a:pt x="3523831" y="762279"/>
                                <a:pt x="3533468" y="762279"/>
                              </a:cubicBezTo>
                              <a:cubicBezTo>
                                <a:pt x="3538807" y="762279"/>
                                <a:pt x="3543755" y="761254"/>
                                <a:pt x="3548313" y="759202"/>
                              </a:cubicBezTo>
                              <a:cubicBezTo>
                                <a:pt x="3552871" y="757151"/>
                                <a:pt x="3556273" y="754661"/>
                                <a:pt x="3558520" y="751731"/>
                              </a:cubicBezTo>
                              <a:cubicBezTo>
                                <a:pt x="3560766" y="748801"/>
                                <a:pt x="3562215" y="746017"/>
                                <a:pt x="3562866" y="743380"/>
                              </a:cubicBezTo>
                              <a:cubicBezTo>
                                <a:pt x="3563517" y="740743"/>
                                <a:pt x="3563843" y="736299"/>
                                <a:pt x="3563843" y="730048"/>
                              </a:cubicBezTo>
                              <a:lnTo>
                                <a:pt x="3563843" y="721454"/>
                              </a:lnTo>
                              <a:cubicBezTo>
                                <a:pt x="3560913" y="725165"/>
                                <a:pt x="3556322" y="728681"/>
                                <a:pt x="3550071" y="732002"/>
                              </a:cubicBezTo>
                              <a:cubicBezTo>
                                <a:pt x="3543821" y="735323"/>
                                <a:pt x="3536984" y="736983"/>
                                <a:pt x="3529561" y="736983"/>
                              </a:cubicBezTo>
                              <a:cubicBezTo>
                                <a:pt x="3516017" y="736983"/>
                                <a:pt x="3504981" y="732295"/>
                                <a:pt x="3496451" y="722919"/>
                              </a:cubicBezTo>
                              <a:cubicBezTo>
                                <a:pt x="3487921" y="713542"/>
                                <a:pt x="3483657" y="702018"/>
                                <a:pt x="3483657" y="688344"/>
                              </a:cubicBezTo>
                              <a:cubicBezTo>
                                <a:pt x="3483657" y="673368"/>
                                <a:pt x="3488361" y="661274"/>
                                <a:pt x="3497770" y="652060"/>
                              </a:cubicBezTo>
                              <a:cubicBezTo>
                                <a:pt x="3507179" y="642847"/>
                                <a:pt x="3518069" y="638240"/>
                                <a:pt x="3530440" y="638240"/>
                              </a:cubicBezTo>
                              <a:close/>
                              <a:moveTo>
                                <a:pt x="2863978" y="638240"/>
                              </a:moveTo>
                              <a:cubicBezTo>
                                <a:pt x="2870099" y="638240"/>
                                <a:pt x="2875161" y="639689"/>
                                <a:pt x="2879166" y="642586"/>
                              </a:cubicBezTo>
                              <a:cubicBezTo>
                                <a:pt x="2883170" y="645484"/>
                                <a:pt x="2885791" y="649032"/>
                                <a:pt x="2887028" y="653232"/>
                              </a:cubicBezTo>
                              <a:cubicBezTo>
                                <a:pt x="2888265" y="657432"/>
                                <a:pt x="2888884" y="663569"/>
                                <a:pt x="2888884" y="671643"/>
                              </a:cubicBezTo>
                              <a:lnTo>
                                <a:pt x="2888884" y="717742"/>
                              </a:lnTo>
                              <a:lnTo>
                                <a:pt x="2904804" y="717742"/>
                              </a:lnTo>
                              <a:lnTo>
                                <a:pt x="2904804" y="734248"/>
                              </a:lnTo>
                              <a:lnTo>
                                <a:pt x="2870327" y="734248"/>
                              </a:lnTo>
                              <a:lnTo>
                                <a:pt x="2870327" y="672424"/>
                              </a:lnTo>
                              <a:cubicBezTo>
                                <a:pt x="2870327" y="665262"/>
                                <a:pt x="2869253" y="660590"/>
                                <a:pt x="2867104" y="658409"/>
                              </a:cubicBezTo>
                              <a:cubicBezTo>
                                <a:pt x="2864955" y="656227"/>
                                <a:pt x="2862318" y="655137"/>
                                <a:pt x="2859193" y="655137"/>
                              </a:cubicBezTo>
                              <a:cubicBezTo>
                                <a:pt x="2850989" y="655137"/>
                                <a:pt x="2841710" y="659141"/>
                                <a:pt x="2831357" y="667150"/>
                              </a:cubicBezTo>
                              <a:lnTo>
                                <a:pt x="2831357" y="717742"/>
                              </a:lnTo>
                              <a:lnTo>
                                <a:pt x="2847668" y="717742"/>
                              </a:lnTo>
                              <a:lnTo>
                                <a:pt x="2847668" y="734248"/>
                              </a:lnTo>
                              <a:lnTo>
                                <a:pt x="2796197" y="734248"/>
                              </a:lnTo>
                              <a:lnTo>
                                <a:pt x="2796197" y="717742"/>
                              </a:lnTo>
                              <a:lnTo>
                                <a:pt x="2812800" y="717742"/>
                              </a:lnTo>
                              <a:lnTo>
                                <a:pt x="2812800" y="656211"/>
                              </a:lnTo>
                              <a:lnTo>
                                <a:pt x="2796197" y="656211"/>
                              </a:lnTo>
                              <a:lnTo>
                                <a:pt x="2796197" y="639705"/>
                              </a:lnTo>
                              <a:lnTo>
                                <a:pt x="2831357" y="639705"/>
                              </a:lnTo>
                              <a:lnTo>
                                <a:pt x="2831357" y="651132"/>
                              </a:lnTo>
                              <a:cubicBezTo>
                                <a:pt x="2843273" y="642538"/>
                                <a:pt x="2854146" y="638240"/>
                                <a:pt x="2863978" y="638240"/>
                              </a:cubicBezTo>
                              <a:close/>
                              <a:moveTo>
                                <a:pt x="2502459" y="638240"/>
                              </a:moveTo>
                              <a:cubicBezTo>
                                <a:pt x="2513248" y="638240"/>
                                <a:pt x="2520690" y="643156"/>
                                <a:pt x="2524785" y="652988"/>
                              </a:cubicBezTo>
                              <a:cubicBezTo>
                                <a:pt x="2537091" y="643156"/>
                                <a:pt x="2548551" y="638240"/>
                                <a:pt x="2559164" y="638240"/>
                              </a:cubicBezTo>
                              <a:cubicBezTo>
                                <a:pt x="2565285" y="638240"/>
                                <a:pt x="2570315" y="639591"/>
                                <a:pt x="2574254" y="642293"/>
                              </a:cubicBezTo>
                              <a:cubicBezTo>
                                <a:pt x="2578193" y="644995"/>
                                <a:pt x="2580847" y="648414"/>
                                <a:pt x="2582214" y="652549"/>
                              </a:cubicBezTo>
                              <a:cubicBezTo>
                                <a:pt x="2583581" y="656683"/>
                                <a:pt x="2584265" y="662787"/>
                                <a:pt x="2584265" y="670861"/>
                              </a:cubicBezTo>
                              <a:lnTo>
                                <a:pt x="2584265" y="717742"/>
                              </a:lnTo>
                              <a:lnTo>
                                <a:pt x="2600771" y="717742"/>
                              </a:lnTo>
                              <a:lnTo>
                                <a:pt x="2600771" y="734248"/>
                              </a:lnTo>
                              <a:lnTo>
                                <a:pt x="2565708" y="734248"/>
                              </a:lnTo>
                              <a:lnTo>
                                <a:pt x="2565708" y="674182"/>
                              </a:lnTo>
                              <a:cubicBezTo>
                                <a:pt x="2565708" y="668713"/>
                                <a:pt x="2565464" y="664855"/>
                                <a:pt x="2564975" y="662608"/>
                              </a:cubicBezTo>
                              <a:cubicBezTo>
                                <a:pt x="2564487" y="660362"/>
                                <a:pt x="2563250" y="658506"/>
                                <a:pt x="2561264" y="657041"/>
                              </a:cubicBezTo>
                              <a:cubicBezTo>
                                <a:pt x="2559278" y="655576"/>
                                <a:pt x="2556885" y="654844"/>
                                <a:pt x="2554085" y="654844"/>
                              </a:cubicBezTo>
                              <a:cubicBezTo>
                                <a:pt x="2546142" y="654844"/>
                                <a:pt x="2537124" y="658913"/>
                                <a:pt x="2527031" y="667052"/>
                              </a:cubicBezTo>
                              <a:lnTo>
                                <a:pt x="2527031" y="717742"/>
                              </a:lnTo>
                              <a:lnTo>
                                <a:pt x="2543245" y="717742"/>
                              </a:lnTo>
                              <a:lnTo>
                                <a:pt x="2543245" y="734248"/>
                              </a:lnTo>
                              <a:lnTo>
                                <a:pt x="2508475" y="734248"/>
                              </a:lnTo>
                              <a:lnTo>
                                <a:pt x="2508475" y="672424"/>
                              </a:lnTo>
                              <a:cubicBezTo>
                                <a:pt x="2508475" y="666238"/>
                                <a:pt x="2507581" y="661762"/>
                                <a:pt x="2505795" y="658995"/>
                              </a:cubicBezTo>
                              <a:cubicBezTo>
                                <a:pt x="2504009" y="656227"/>
                                <a:pt x="2500973" y="654844"/>
                                <a:pt x="2496685" y="654844"/>
                              </a:cubicBezTo>
                              <a:cubicBezTo>
                                <a:pt x="2489672" y="654844"/>
                                <a:pt x="2480644" y="658913"/>
                                <a:pt x="2469603" y="667052"/>
                              </a:cubicBezTo>
                              <a:lnTo>
                                <a:pt x="2469603" y="717742"/>
                              </a:lnTo>
                              <a:lnTo>
                                <a:pt x="2486206" y="717742"/>
                              </a:lnTo>
                              <a:lnTo>
                                <a:pt x="2486206" y="734248"/>
                              </a:lnTo>
                              <a:lnTo>
                                <a:pt x="2434149" y="734248"/>
                              </a:lnTo>
                              <a:lnTo>
                                <a:pt x="2434149" y="717742"/>
                              </a:lnTo>
                              <a:lnTo>
                                <a:pt x="2451045" y="717742"/>
                              </a:lnTo>
                              <a:lnTo>
                                <a:pt x="2451045" y="656211"/>
                              </a:lnTo>
                              <a:lnTo>
                                <a:pt x="2435321" y="656211"/>
                              </a:lnTo>
                              <a:lnTo>
                                <a:pt x="2435321" y="639705"/>
                              </a:lnTo>
                              <a:lnTo>
                                <a:pt x="2469603" y="639705"/>
                              </a:lnTo>
                              <a:lnTo>
                                <a:pt x="2469603" y="651621"/>
                              </a:lnTo>
                              <a:cubicBezTo>
                                <a:pt x="2480783" y="642700"/>
                                <a:pt x="2491735" y="638240"/>
                                <a:pt x="2502459" y="638240"/>
                              </a:cubicBezTo>
                              <a:close/>
                              <a:moveTo>
                                <a:pt x="2337759" y="638240"/>
                              </a:moveTo>
                              <a:cubicBezTo>
                                <a:pt x="2351042" y="638240"/>
                                <a:pt x="2362030" y="642798"/>
                                <a:pt x="2370722" y="651914"/>
                              </a:cubicBezTo>
                              <a:cubicBezTo>
                                <a:pt x="2379415" y="661029"/>
                                <a:pt x="2383761" y="672880"/>
                                <a:pt x="2383761" y="687465"/>
                              </a:cubicBezTo>
                              <a:cubicBezTo>
                                <a:pt x="2383761" y="702766"/>
                                <a:pt x="2379041" y="714845"/>
                                <a:pt x="2369599" y="723700"/>
                              </a:cubicBezTo>
                              <a:cubicBezTo>
                                <a:pt x="2360158" y="732555"/>
                                <a:pt x="2349414" y="736983"/>
                                <a:pt x="2337369" y="736983"/>
                              </a:cubicBezTo>
                              <a:cubicBezTo>
                                <a:pt x="2324867" y="736983"/>
                                <a:pt x="2313798" y="732165"/>
                                <a:pt x="2304161" y="722528"/>
                              </a:cubicBezTo>
                              <a:lnTo>
                                <a:pt x="2304161" y="760130"/>
                              </a:lnTo>
                              <a:lnTo>
                                <a:pt x="2322523" y="760130"/>
                              </a:lnTo>
                              <a:lnTo>
                                <a:pt x="2322523" y="776636"/>
                              </a:lnTo>
                              <a:lnTo>
                                <a:pt x="2268317" y="776636"/>
                              </a:lnTo>
                              <a:lnTo>
                                <a:pt x="2268317" y="760130"/>
                              </a:lnTo>
                              <a:lnTo>
                                <a:pt x="2285604" y="760130"/>
                              </a:lnTo>
                              <a:lnTo>
                                <a:pt x="2285604" y="656211"/>
                              </a:lnTo>
                              <a:lnTo>
                                <a:pt x="2269684" y="656211"/>
                              </a:lnTo>
                              <a:lnTo>
                                <a:pt x="2269684" y="639705"/>
                              </a:lnTo>
                              <a:lnTo>
                                <a:pt x="2304161" y="639705"/>
                              </a:lnTo>
                              <a:lnTo>
                                <a:pt x="2304161" y="654551"/>
                              </a:lnTo>
                              <a:cubicBezTo>
                                <a:pt x="2313407" y="643677"/>
                                <a:pt x="2324607" y="638240"/>
                                <a:pt x="2337759" y="638240"/>
                              </a:cubicBezTo>
                              <a:close/>
                              <a:moveTo>
                                <a:pt x="971043" y="638240"/>
                              </a:moveTo>
                              <a:lnTo>
                                <a:pt x="975926" y="638240"/>
                              </a:lnTo>
                              <a:lnTo>
                                <a:pt x="975926" y="656992"/>
                              </a:lnTo>
                              <a:lnTo>
                                <a:pt x="972215" y="656992"/>
                              </a:lnTo>
                              <a:cubicBezTo>
                                <a:pt x="962773" y="656992"/>
                                <a:pt x="955725" y="657937"/>
                                <a:pt x="951069" y="659825"/>
                              </a:cubicBezTo>
                              <a:cubicBezTo>
                                <a:pt x="946414" y="661713"/>
                                <a:pt x="942963" y="665148"/>
                                <a:pt x="940717" y="670129"/>
                              </a:cubicBezTo>
                              <a:cubicBezTo>
                                <a:pt x="938470" y="675110"/>
                                <a:pt x="937347" y="684047"/>
                                <a:pt x="937347" y="696939"/>
                              </a:cubicBezTo>
                              <a:lnTo>
                                <a:pt x="937347" y="717742"/>
                              </a:lnTo>
                              <a:lnTo>
                                <a:pt x="957955" y="717742"/>
                              </a:lnTo>
                              <a:lnTo>
                                <a:pt x="957955" y="734248"/>
                              </a:lnTo>
                              <a:lnTo>
                                <a:pt x="899745" y="734248"/>
                              </a:lnTo>
                              <a:lnTo>
                                <a:pt x="899745" y="717742"/>
                              </a:lnTo>
                              <a:lnTo>
                                <a:pt x="918790" y="717742"/>
                              </a:lnTo>
                              <a:lnTo>
                                <a:pt x="918790" y="656211"/>
                              </a:lnTo>
                              <a:lnTo>
                                <a:pt x="899745" y="656211"/>
                              </a:lnTo>
                              <a:lnTo>
                                <a:pt x="899745" y="639705"/>
                              </a:lnTo>
                              <a:lnTo>
                                <a:pt x="933636" y="639705"/>
                              </a:lnTo>
                              <a:lnTo>
                                <a:pt x="933636" y="660997"/>
                              </a:lnTo>
                              <a:cubicBezTo>
                                <a:pt x="935719" y="655462"/>
                                <a:pt x="938617" y="650872"/>
                                <a:pt x="942328" y="647226"/>
                              </a:cubicBezTo>
                              <a:cubicBezTo>
                                <a:pt x="946039" y="643579"/>
                                <a:pt x="949962" y="641170"/>
                                <a:pt x="954097" y="639998"/>
                              </a:cubicBezTo>
                              <a:cubicBezTo>
                                <a:pt x="958232" y="638826"/>
                                <a:pt x="963880" y="638240"/>
                                <a:pt x="971043" y="638240"/>
                              </a:cubicBezTo>
                              <a:close/>
                              <a:moveTo>
                                <a:pt x="447168" y="638240"/>
                              </a:moveTo>
                              <a:lnTo>
                                <a:pt x="452051" y="638240"/>
                              </a:lnTo>
                              <a:lnTo>
                                <a:pt x="452051" y="656992"/>
                              </a:lnTo>
                              <a:lnTo>
                                <a:pt x="448340" y="656992"/>
                              </a:lnTo>
                              <a:cubicBezTo>
                                <a:pt x="438898" y="656992"/>
                                <a:pt x="431850" y="657937"/>
                                <a:pt x="427194" y="659825"/>
                              </a:cubicBezTo>
                              <a:cubicBezTo>
                                <a:pt x="422539" y="661713"/>
                                <a:pt x="419088" y="665148"/>
                                <a:pt x="416842" y="670129"/>
                              </a:cubicBezTo>
                              <a:cubicBezTo>
                                <a:pt x="414595" y="675110"/>
                                <a:pt x="413472" y="684047"/>
                                <a:pt x="413472" y="696939"/>
                              </a:cubicBezTo>
                              <a:lnTo>
                                <a:pt x="413472" y="717742"/>
                              </a:lnTo>
                              <a:lnTo>
                                <a:pt x="434080" y="717742"/>
                              </a:lnTo>
                              <a:lnTo>
                                <a:pt x="434080" y="734248"/>
                              </a:lnTo>
                              <a:lnTo>
                                <a:pt x="375870" y="734248"/>
                              </a:lnTo>
                              <a:lnTo>
                                <a:pt x="375870" y="717742"/>
                              </a:lnTo>
                              <a:lnTo>
                                <a:pt x="394915" y="717742"/>
                              </a:lnTo>
                              <a:lnTo>
                                <a:pt x="394915" y="656211"/>
                              </a:lnTo>
                              <a:lnTo>
                                <a:pt x="375870" y="656211"/>
                              </a:lnTo>
                              <a:lnTo>
                                <a:pt x="375870" y="639705"/>
                              </a:lnTo>
                              <a:lnTo>
                                <a:pt x="409761" y="639705"/>
                              </a:lnTo>
                              <a:lnTo>
                                <a:pt x="409761" y="660997"/>
                              </a:lnTo>
                              <a:cubicBezTo>
                                <a:pt x="411844" y="655462"/>
                                <a:pt x="414742" y="650872"/>
                                <a:pt x="418453" y="647226"/>
                              </a:cubicBezTo>
                              <a:cubicBezTo>
                                <a:pt x="422165" y="643579"/>
                                <a:pt x="426087" y="641170"/>
                                <a:pt x="430222" y="639998"/>
                              </a:cubicBezTo>
                              <a:cubicBezTo>
                                <a:pt x="434357" y="638826"/>
                                <a:pt x="440005" y="638240"/>
                                <a:pt x="447168" y="638240"/>
                              </a:cubicBezTo>
                              <a:close/>
                              <a:moveTo>
                                <a:pt x="3791131" y="637068"/>
                              </a:moveTo>
                              <a:cubicBezTo>
                                <a:pt x="3804739" y="637068"/>
                                <a:pt x="3816427" y="641675"/>
                                <a:pt x="3826194" y="650888"/>
                              </a:cubicBezTo>
                              <a:cubicBezTo>
                                <a:pt x="3835961" y="660102"/>
                                <a:pt x="3840844" y="672131"/>
                                <a:pt x="3840844" y="686977"/>
                              </a:cubicBezTo>
                              <a:cubicBezTo>
                                <a:pt x="3840844" y="701822"/>
                                <a:pt x="3835977" y="713868"/>
                                <a:pt x="3826243" y="723114"/>
                              </a:cubicBezTo>
                              <a:cubicBezTo>
                                <a:pt x="3816509" y="732360"/>
                                <a:pt x="3804805" y="736983"/>
                                <a:pt x="3791131" y="736983"/>
                              </a:cubicBezTo>
                              <a:cubicBezTo>
                                <a:pt x="3777067" y="736983"/>
                                <a:pt x="3765265" y="732295"/>
                                <a:pt x="3755726" y="722919"/>
                              </a:cubicBezTo>
                              <a:cubicBezTo>
                                <a:pt x="3746187" y="713542"/>
                                <a:pt x="3741418" y="701562"/>
                                <a:pt x="3741418" y="686977"/>
                              </a:cubicBezTo>
                              <a:cubicBezTo>
                                <a:pt x="3741418" y="672391"/>
                                <a:pt x="3746236" y="660427"/>
                                <a:pt x="3755873" y="651083"/>
                              </a:cubicBezTo>
                              <a:cubicBezTo>
                                <a:pt x="3765509" y="641740"/>
                                <a:pt x="3777262" y="637068"/>
                                <a:pt x="3791131" y="637068"/>
                              </a:cubicBezTo>
                              <a:close/>
                              <a:moveTo>
                                <a:pt x="3380872" y="637068"/>
                              </a:moveTo>
                              <a:cubicBezTo>
                                <a:pt x="3393569" y="637068"/>
                                <a:pt x="3405078" y="641642"/>
                                <a:pt x="3415398" y="650790"/>
                              </a:cubicBezTo>
                              <a:cubicBezTo>
                                <a:pt x="3425719" y="659939"/>
                                <a:pt x="3431074" y="673564"/>
                                <a:pt x="3431465" y="691665"/>
                              </a:cubicBezTo>
                              <a:lnTo>
                                <a:pt x="3351963" y="691665"/>
                              </a:lnTo>
                              <a:cubicBezTo>
                                <a:pt x="3353135" y="700390"/>
                                <a:pt x="3356586" y="707454"/>
                                <a:pt x="3362315" y="712859"/>
                              </a:cubicBezTo>
                              <a:cubicBezTo>
                                <a:pt x="3368045" y="718263"/>
                                <a:pt x="3375370" y="720965"/>
                                <a:pt x="3384291" y="720965"/>
                              </a:cubicBezTo>
                              <a:cubicBezTo>
                                <a:pt x="3397248" y="720965"/>
                                <a:pt x="3407503" y="715756"/>
                                <a:pt x="3415056" y="705338"/>
                              </a:cubicBezTo>
                              <a:lnTo>
                                <a:pt x="3431465" y="712566"/>
                              </a:lnTo>
                              <a:cubicBezTo>
                                <a:pt x="3426126" y="720835"/>
                                <a:pt x="3419191" y="726972"/>
                                <a:pt x="3410661" y="730976"/>
                              </a:cubicBezTo>
                              <a:cubicBezTo>
                                <a:pt x="3402131" y="734981"/>
                                <a:pt x="3393211" y="736983"/>
                                <a:pt x="3383900" y="736983"/>
                              </a:cubicBezTo>
                              <a:cubicBezTo>
                                <a:pt x="3369445" y="736983"/>
                                <a:pt x="3357090" y="732474"/>
                                <a:pt x="3346835" y="723456"/>
                              </a:cubicBezTo>
                              <a:cubicBezTo>
                                <a:pt x="3336580" y="714438"/>
                                <a:pt x="3331452" y="702278"/>
                                <a:pt x="3331452" y="686977"/>
                              </a:cubicBezTo>
                              <a:cubicBezTo>
                                <a:pt x="3331452" y="672457"/>
                                <a:pt x="3336449" y="660509"/>
                                <a:pt x="3346444" y="651132"/>
                              </a:cubicBezTo>
                              <a:cubicBezTo>
                                <a:pt x="3356439" y="641756"/>
                                <a:pt x="3367915" y="637068"/>
                                <a:pt x="3380872" y="637068"/>
                              </a:cubicBezTo>
                              <a:close/>
                              <a:moveTo>
                                <a:pt x="2695072" y="637068"/>
                              </a:moveTo>
                              <a:cubicBezTo>
                                <a:pt x="2707769" y="637068"/>
                                <a:pt x="2719278" y="641642"/>
                                <a:pt x="2729598" y="650790"/>
                              </a:cubicBezTo>
                              <a:cubicBezTo>
                                <a:pt x="2739919" y="659939"/>
                                <a:pt x="2745274" y="673564"/>
                                <a:pt x="2745665" y="691665"/>
                              </a:cubicBezTo>
                              <a:lnTo>
                                <a:pt x="2666163" y="691665"/>
                              </a:lnTo>
                              <a:cubicBezTo>
                                <a:pt x="2667335" y="700390"/>
                                <a:pt x="2670785" y="707454"/>
                                <a:pt x="2676515" y="712859"/>
                              </a:cubicBezTo>
                              <a:cubicBezTo>
                                <a:pt x="2682245" y="718263"/>
                                <a:pt x="2689570" y="720965"/>
                                <a:pt x="2698491" y="720965"/>
                              </a:cubicBezTo>
                              <a:cubicBezTo>
                                <a:pt x="2711448" y="720965"/>
                                <a:pt x="2721703" y="715756"/>
                                <a:pt x="2729256" y="705338"/>
                              </a:cubicBezTo>
                              <a:lnTo>
                                <a:pt x="2745665" y="712566"/>
                              </a:lnTo>
                              <a:cubicBezTo>
                                <a:pt x="2740325" y="720835"/>
                                <a:pt x="2733391" y="726972"/>
                                <a:pt x="2724861" y="730976"/>
                              </a:cubicBezTo>
                              <a:cubicBezTo>
                                <a:pt x="2716331" y="734981"/>
                                <a:pt x="2707411" y="736983"/>
                                <a:pt x="2698100" y="736983"/>
                              </a:cubicBezTo>
                              <a:cubicBezTo>
                                <a:pt x="2683645" y="736983"/>
                                <a:pt x="2671290" y="732474"/>
                                <a:pt x="2661035" y="723456"/>
                              </a:cubicBezTo>
                              <a:cubicBezTo>
                                <a:pt x="2650780" y="714438"/>
                                <a:pt x="2645652" y="702278"/>
                                <a:pt x="2645652" y="686977"/>
                              </a:cubicBezTo>
                              <a:cubicBezTo>
                                <a:pt x="2645652" y="672457"/>
                                <a:pt x="2650649" y="660509"/>
                                <a:pt x="2660644" y="651132"/>
                              </a:cubicBezTo>
                              <a:cubicBezTo>
                                <a:pt x="2670639" y="641756"/>
                                <a:pt x="2682115" y="637068"/>
                                <a:pt x="2695072" y="637068"/>
                              </a:cubicBezTo>
                              <a:close/>
                              <a:moveTo>
                                <a:pt x="2171881" y="637068"/>
                              </a:moveTo>
                              <a:cubicBezTo>
                                <a:pt x="2185489" y="637068"/>
                                <a:pt x="2197177" y="641675"/>
                                <a:pt x="2206944" y="650888"/>
                              </a:cubicBezTo>
                              <a:cubicBezTo>
                                <a:pt x="2216711" y="660102"/>
                                <a:pt x="2221594" y="672131"/>
                                <a:pt x="2221594" y="686977"/>
                              </a:cubicBezTo>
                              <a:cubicBezTo>
                                <a:pt x="2221594" y="701822"/>
                                <a:pt x="2216727" y="713868"/>
                                <a:pt x="2206993" y="723114"/>
                              </a:cubicBezTo>
                              <a:cubicBezTo>
                                <a:pt x="2197259" y="732360"/>
                                <a:pt x="2185555" y="736983"/>
                                <a:pt x="2171881" y="736983"/>
                              </a:cubicBezTo>
                              <a:cubicBezTo>
                                <a:pt x="2157817" y="736983"/>
                                <a:pt x="2146015" y="732295"/>
                                <a:pt x="2136476" y="722919"/>
                              </a:cubicBezTo>
                              <a:cubicBezTo>
                                <a:pt x="2126937" y="713542"/>
                                <a:pt x="2122167" y="701562"/>
                                <a:pt x="2122167" y="686977"/>
                              </a:cubicBezTo>
                              <a:cubicBezTo>
                                <a:pt x="2122167" y="672391"/>
                                <a:pt x="2126986" y="660427"/>
                                <a:pt x="2136623" y="651083"/>
                              </a:cubicBezTo>
                              <a:cubicBezTo>
                                <a:pt x="2146259" y="641740"/>
                                <a:pt x="2158012" y="637068"/>
                                <a:pt x="2171881" y="637068"/>
                              </a:cubicBezTo>
                              <a:close/>
                              <a:moveTo>
                                <a:pt x="1923547" y="637068"/>
                              </a:moveTo>
                              <a:cubicBezTo>
                                <a:pt x="1936244" y="637068"/>
                                <a:pt x="1947753" y="641642"/>
                                <a:pt x="1958073" y="650790"/>
                              </a:cubicBezTo>
                              <a:cubicBezTo>
                                <a:pt x="1968393" y="659939"/>
                                <a:pt x="1973749" y="673564"/>
                                <a:pt x="1974139" y="691665"/>
                              </a:cubicBezTo>
                              <a:lnTo>
                                <a:pt x="1894637" y="691665"/>
                              </a:lnTo>
                              <a:cubicBezTo>
                                <a:pt x="1895809" y="700390"/>
                                <a:pt x="1899260" y="707454"/>
                                <a:pt x="1904990" y="712859"/>
                              </a:cubicBezTo>
                              <a:cubicBezTo>
                                <a:pt x="1910720" y="718263"/>
                                <a:pt x="1918045" y="720965"/>
                                <a:pt x="1926965" y="720965"/>
                              </a:cubicBezTo>
                              <a:cubicBezTo>
                                <a:pt x="1939923" y="720965"/>
                                <a:pt x="1950178" y="715756"/>
                                <a:pt x="1957731" y="705338"/>
                              </a:cubicBezTo>
                              <a:lnTo>
                                <a:pt x="1974139" y="712566"/>
                              </a:lnTo>
                              <a:cubicBezTo>
                                <a:pt x="1968801" y="720835"/>
                                <a:pt x="1961866" y="726972"/>
                                <a:pt x="1953336" y="730976"/>
                              </a:cubicBezTo>
                              <a:cubicBezTo>
                                <a:pt x="1944806" y="734981"/>
                                <a:pt x="1935886" y="736983"/>
                                <a:pt x="1926575" y="736983"/>
                              </a:cubicBezTo>
                              <a:cubicBezTo>
                                <a:pt x="1912120" y="736983"/>
                                <a:pt x="1899765" y="732474"/>
                                <a:pt x="1889510" y="723456"/>
                              </a:cubicBezTo>
                              <a:cubicBezTo>
                                <a:pt x="1879255" y="714438"/>
                                <a:pt x="1874127" y="702278"/>
                                <a:pt x="1874127" y="686977"/>
                              </a:cubicBezTo>
                              <a:cubicBezTo>
                                <a:pt x="1874127" y="672457"/>
                                <a:pt x="1879124" y="660509"/>
                                <a:pt x="1889119" y="651132"/>
                              </a:cubicBezTo>
                              <a:cubicBezTo>
                                <a:pt x="1899114" y="641756"/>
                                <a:pt x="1910590" y="637068"/>
                                <a:pt x="1923547" y="637068"/>
                              </a:cubicBezTo>
                              <a:close/>
                              <a:moveTo>
                                <a:pt x="1647322" y="637068"/>
                              </a:moveTo>
                              <a:cubicBezTo>
                                <a:pt x="1660019" y="637068"/>
                                <a:pt x="1671528" y="641642"/>
                                <a:pt x="1681848" y="650790"/>
                              </a:cubicBezTo>
                              <a:cubicBezTo>
                                <a:pt x="1692168" y="659939"/>
                                <a:pt x="1697524" y="673564"/>
                                <a:pt x="1697915" y="691665"/>
                              </a:cubicBezTo>
                              <a:lnTo>
                                <a:pt x="1618412" y="691665"/>
                              </a:lnTo>
                              <a:cubicBezTo>
                                <a:pt x="1619585" y="700390"/>
                                <a:pt x="1623035" y="707454"/>
                                <a:pt x="1628765" y="712859"/>
                              </a:cubicBezTo>
                              <a:cubicBezTo>
                                <a:pt x="1634495" y="718263"/>
                                <a:pt x="1641820" y="720965"/>
                                <a:pt x="1650741" y="720965"/>
                              </a:cubicBezTo>
                              <a:cubicBezTo>
                                <a:pt x="1663698" y="720965"/>
                                <a:pt x="1673953" y="715756"/>
                                <a:pt x="1681506" y="705338"/>
                              </a:cubicBezTo>
                              <a:lnTo>
                                <a:pt x="1697915" y="712566"/>
                              </a:lnTo>
                              <a:cubicBezTo>
                                <a:pt x="1692575" y="720835"/>
                                <a:pt x="1685641" y="726972"/>
                                <a:pt x="1677111" y="730976"/>
                              </a:cubicBezTo>
                              <a:cubicBezTo>
                                <a:pt x="1668581" y="734981"/>
                                <a:pt x="1659661" y="736983"/>
                                <a:pt x="1650350" y="736983"/>
                              </a:cubicBezTo>
                              <a:cubicBezTo>
                                <a:pt x="1635895" y="736983"/>
                                <a:pt x="1623540" y="732474"/>
                                <a:pt x="1613285" y="723456"/>
                              </a:cubicBezTo>
                              <a:cubicBezTo>
                                <a:pt x="1603029" y="714438"/>
                                <a:pt x="1597902" y="702278"/>
                                <a:pt x="1597902" y="686977"/>
                              </a:cubicBezTo>
                              <a:cubicBezTo>
                                <a:pt x="1597902" y="672457"/>
                                <a:pt x="1602899" y="660509"/>
                                <a:pt x="1612894" y="651132"/>
                              </a:cubicBezTo>
                              <a:cubicBezTo>
                                <a:pt x="1622889" y="641756"/>
                                <a:pt x="1634365" y="637068"/>
                                <a:pt x="1647322" y="637068"/>
                              </a:cubicBezTo>
                              <a:close/>
                              <a:moveTo>
                                <a:pt x="1209172" y="637068"/>
                              </a:moveTo>
                              <a:cubicBezTo>
                                <a:pt x="1221869" y="637068"/>
                                <a:pt x="1233378" y="641642"/>
                                <a:pt x="1243698" y="650790"/>
                              </a:cubicBezTo>
                              <a:cubicBezTo>
                                <a:pt x="1254018" y="659939"/>
                                <a:pt x="1259374" y="673564"/>
                                <a:pt x="1259765" y="691665"/>
                              </a:cubicBezTo>
                              <a:lnTo>
                                <a:pt x="1180263" y="691665"/>
                              </a:lnTo>
                              <a:cubicBezTo>
                                <a:pt x="1181434" y="700390"/>
                                <a:pt x="1184885" y="707454"/>
                                <a:pt x="1190615" y="712859"/>
                              </a:cubicBezTo>
                              <a:cubicBezTo>
                                <a:pt x="1196345" y="718263"/>
                                <a:pt x="1203670" y="720965"/>
                                <a:pt x="1212591" y="720965"/>
                              </a:cubicBezTo>
                              <a:cubicBezTo>
                                <a:pt x="1225548" y="720965"/>
                                <a:pt x="1235803" y="715756"/>
                                <a:pt x="1243356" y="705338"/>
                              </a:cubicBezTo>
                              <a:lnTo>
                                <a:pt x="1259765" y="712566"/>
                              </a:lnTo>
                              <a:cubicBezTo>
                                <a:pt x="1254425" y="720835"/>
                                <a:pt x="1247491" y="726972"/>
                                <a:pt x="1238961" y="730976"/>
                              </a:cubicBezTo>
                              <a:cubicBezTo>
                                <a:pt x="1230431" y="734981"/>
                                <a:pt x="1221511" y="736983"/>
                                <a:pt x="1212200" y="736983"/>
                              </a:cubicBezTo>
                              <a:cubicBezTo>
                                <a:pt x="1197745" y="736983"/>
                                <a:pt x="1185390" y="732474"/>
                                <a:pt x="1175135" y="723456"/>
                              </a:cubicBezTo>
                              <a:cubicBezTo>
                                <a:pt x="1164879" y="714438"/>
                                <a:pt x="1159752" y="702278"/>
                                <a:pt x="1159752" y="686977"/>
                              </a:cubicBezTo>
                              <a:cubicBezTo>
                                <a:pt x="1159752" y="672457"/>
                                <a:pt x="1164749" y="660509"/>
                                <a:pt x="1174744" y="651132"/>
                              </a:cubicBezTo>
                              <a:cubicBezTo>
                                <a:pt x="1184739" y="641756"/>
                                <a:pt x="1196215" y="637068"/>
                                <a:pt x="1209172" y="637068"/>
                              </a:cubicBezTo>
                              <a:close/>
                              <a:moveTo>
                                <a:pt x="1063172" y="637068"/>
                              </a:moveTo>
                              <a:cubicBezTo>
                                <a:pt x="1073655" y="637068"/>
                                <a:pt x="1082510" y="640161"/>
                                <a:pt x="1089738" y="646347"/>
                              </a:cubicBezTo>
                              <a:lnTo>
                                <a:pt x="1089738" y="639705"/>
                              </a:lnTo>
                              <a:lnTo>
                                <a:pt x="1106341" y="639705"/>
                              </a:lnTo>
                              <a:lnTo>
                                <a:pt x="1106341" y="675452"/>
                              </a:lnTo>
                              <a:lnTo>
                                <a:pt x="1089738" y="675452"/>
                              </a:lnTo>
                              <a:cubicBezTo>
                                <a:pt x="1088891" y="668615"/>
                                <a:pt x="1086108" y="663373"/>
                                <a:pt x="1081387" y="659727"/>
                              </a:cubicBezTo>
                              <a:cubicBezTo>
                                <a:pt x="1076666" y="656081"/>
                                <a:pt x="1071181" y="654258"/>
                                <a:pt x="1064930" y="654258"/>
                              </a:cubicBezTo>
                              <a:cubicBezTo>
                                <a:pt x="1056596" y="654258"/>
                                <a:pt x="1049824" y="657204"/>
                                <a:pt x="1044615" y="663097"/>
                              </a:cubicBezTo>
                              <a:cubicBezTo>
                                <a:pt x="1039406" y="668989"/>
                                <a:pt x="1036801" y="676721"/>
                                <a:pt x="1036801" y="686293"/>
                              </a:cubicBezTo>
                              <a:cubicBezTo>
                                <a:pt x="1036801" y="695213"/>
                                <a:pt x="1039276" y="703076"/>
                                <a:pt x="1044224" y="709880"/>
                              </a:cubicBezTo>
                              <a:cubicBezTo>
                                <a:pt x="1049173" y="716684"/>
                                <a:pt x="1056335" y="720086"/>
                                <a:pt x="1065711" y="720086"/>
                              </a:cubicBezTo>
                              <a:cubicBezTo>
                                <a:pt x="1078734" y="720086"/>
                                <a:pt x="1088175" y="713901"/>
                                <a:pt x="1094035" y="701529"/>
                              </a:cubicBezTo>
                              <a:lnTo>
                                <a:pt x="1109369" y="708757"/>
                              </a:lnTo>
                              <a:cubicBezTo>
                                <a:pt x="1100905" y="727574"/>
                                <a:pt x="1086091" y="736983"/>
                                <a:pt x="1064930" y="736983"/>
                              </a:cubicBezTo>
                              <a:cubicBezTo>
                                <a:pt x="1049954" y="736983"/>
                                <a:pt x="1038169" y="731872"/>
                                <a:pt x="1029574" y="721649"/>
                              </a:cubicBezTo>
                              <a:cubicBezTo>
                                <a:pt x="1020979" y="711426"/>
                                <a:pt x="1016682" y="699641"/>
                                <a:pt x="1016682" y="686293"/>
                              </a:cubicBezTo>
                              <a:cubicBezTo>
                                <a:pt x="1016682" y="672033"/>
                                <a:pt x="1021370" y="660264"/>
                                <a:pt x="1030746" y="650986"/>
                              </a:cubicBezTo>
                              <a:cubicBezTo>
                                <a:pt x="1040122" y="641707"/>
                                <a:pt x="1050931" y="637068"/>
                                <a:pt x="1063172" y="637068"/>
                              </a:cubicBezTo>
                              <a:close/>
                              <a:moveTo>
                                <a:pt x="800281" y="637068"/>
                              </a:moveTo>
                              <a:cubicBezTo>
                                <a:pt x="813889" y="637068"/>
                                <a:pt x="825577" y="641675"/>
                                <a:pt x="835344" y="650888"/>
                              </a:cubicBezTo>
                              <a:cubicBezTo>
                                <a:pt x="845111" y="660102"/>
                                <a:pt x="849994" y="672131"/>
                                <a:pt x="849994" y="686977"/>
                              </a:cubicBezTo>
                              <a:cubicBezTo>
                                <a:pt x="849994" y="701822"/>
                                <a:pt x="845127" y="713868"/>
                                <a:pt x="835393" y="723114"/>
                              </a:cubicBezTo>
                              <a:cubicBezTo>
                                <a:pt x="825659" y="732360"/>
                                <a:pt x="813955" y="736983"/>
                                <a:pt x="800281" y="736983"/>
                              </a:cubicBezTo>
                              <a:cubicBezTo>
                                <a:pt x="786217" y="736983"/>
                                <a:pt x="774415" y="732295"/>
                                <a:pt x="764876" y="722919"/>
                              </a:cubicBezTo>
                              <a:cubicBezTo>
                                <a:pt x="755337" y="713542"/>
                                <a:pt x="750568" y="701562"/>
                                <a:pt x="750568" y="686977"/>
                              </a:cubicBezTo>
                              <a:cubicBezTo>
                                <a:pt x="750568" y="672391"/>
                                <a:pt x="755386" y="660427"/>
                                <a:pt x="765023" y="651083"/>
                              </a:cubicBezTo>
                              <a:cubicBezTo>
                                <a:pt x="774659" y="641740"/>
                                <a:pt x="786412" y="637068"/>
                                <a:pt x="800281" y="637068"/>
                              </a:cubicBezTo>
                              <a:close/>
                              <a:moveTo>
                                <a:pt x="276406" y="637068"/>
                              </a:moveTo>
                              <a:cubicBezTo>
                                <a:pt x="290014" y="637068"/>
                                <a:pt x="301702" y="641675"/>
                                <a:pt x="311469" y="650888"/>
                              </a:cubicBezTo>
                              <a:cubicBezTo>
                                <a:pt x="321236" y="660102"/>
                                <a:pt x="326119" y="672131"/>
                                <a:pt x="326119" y="686977"/>
                              </a:cubicBezTo>
                              <a:cubicBezTo>
                                <a:pt x="326119" y="701822"/>
                                <a:pt x="321252" y="713868"/>
                                <a:pt x="311518" y="723114"/>
                              </a:cubicBezTo>
                              <a:cubicBezTo>
                                <a:pt x="301783" y="732360"/>
                                <a:pt x="290079" y="736983"/>
                                <a:pt x="276406" y="736983"/>
                              </a:cubicBezTo>
                              <a:cubicBezTo>
                                <a:pt x="262342" y="736983"/>
                                <a:pt x="250540" y="732295"/>
                                <a:pt x="241001" y="722919"/>
                              </a:cubicBezTo>
                              <a:cubicBezTo>
                                <a:pt x="231462" y="713542"/>
                                <a:pt x="226693" y="701562"/>
                                <a:pt x="226693" y="686977"/>
                              </a:cubicBezTo>
                              <a:cubicBezTo>
                                <a:pt x="226693" y="672391"/>
                                <a:pt x="231511" y="660427"/>
                                <a:pt x="241148" y="651083"/>
                              </a:cubicBezTo>
                              <a:cubicBezTo>
                                <a:pt x="250784" y="641740"/>
                                <a:pt x="262537" y="637068"/>
                                <a:pt x="276406" y="637068"/>
                              </a:cubicBezTo>
                              <a:close/>
                              <a:moveTo>
                                <a:pt x="3204004" y="615386"/>
                              </a:moveTo>
                              <a:lnTo>
                                <a:pt x="3204004" y="653769"/>
                              </a:lnTo>
                              <a:lnTo>
                                <a:pt x="3220022" y="653769"/>
                              </a:lnTo>
                              <a:cubicBezTo>
                                <a:pt x="3227770" y="653769"/>
                                <a:pt x="3233484" y="653265"/>
                                <a:pt x="3237163" y="652256"/>
                              </a:cubicBezTo>
                              <a:cubicBezTo>
                                <a:pt x="3240841" y="651246"/>
                                <a:pt x="3243853" y="649195"/>
                                <a:pt x="3246197" y="646102"/>
                              </a:cubicBezTo>
                              <a:cubicBezTo>
                                <a:pt x="3248541" y="643010"/>
                                <a:pt x="3249713" y="638859"/>
                                <a:pt x="3249713" y="633650"/>
                              </a:cubicBezTo>
                              <a:cubicBezTo>
                                <a:pt x="3249713" y="629222"/>
                                <a:pt x="3248525" y="625478"/>
                                <a:pt x="3246148" y="622418"/>
                              </a:cubicBezTo>
                              <a:cubicBezTo>
                                <a:pt x="3243771" y="619358"/>
                                <a:pt x="3240841" y="617420"/>
                                <a:pt x="3237358" y="616607"/>
                              </a:cubicBezTo>
                              <a:cubicBezTo>
                                <a:pt x="3233874" y="615793"/>
                                <a:pt x="3228551" y="615386"/>
                                <a:pt x="3221389" y="615386"/>
                              </a:cubicBezTo>
                              <a:close/>
                              <a:moveTo>
                                <a:pt x="1451209" y="615386"/>
                              </a:moveTo>
                              <a:lnTo>
                                <a:pt x="1451209" y="717254"/>
                              </a:lnTo>
                              <a:lnTo>
                                <a:pt x="1461952" y="717254"/>
                              </a:lnTo>
                              <a:cubicBezTo>
                                <a:pt x="1473933" y="717254"/>
                                <a:pt x="1483423" y="716505"/>
                                <a:pt x="1490423" y="715007"/>
                              </a:cubicBezTo>
                              <a:cubicBezTo>
                                <a:pt x="1497422" y="713510"/>
                                <a:pt x="1503331" y="710954"/>
                                <a:pt x="1508149" y="707341"/>
                              </a:cubicBezTo>
                              <a:cubicBezTo>
                                <a:pt x="1512968" y="703727"/>
                                <a:pt x="1516875" y="698274"/>
                                <a:pt x="1519869" y="690981"/>
                              </a:cubicBezTo>
                              <a:cubicBezTo>
                                <a:pt x="1522865" y="683688"/>
                                <a:pt x="1524362" y="675094"/>
                                <a:pt x="1524362" y="665197"/>
                              </a:cubicBezTo>
                              <a:cubicBezTo>
                                <a:pt x="1524362" y="653411"/>
                                <a:pt x="1521904" y="643417"/>
                                <a:pt x="1516988" y="635212"/>
                              </a:cubicBezTo>
                              <a:cubicBezTo>
                                <a:pt x="1512073" y="627008"/>
                                <a:pt x="1505789" y="621653"/>
                                <a:pt x="1498138" y="619146"/>
                              </a:cubicBezTo>
                              <a:cubicBezTo>
                                <a:pt x="1490488" y="616639"/>
                                <a:pt x="1478719" y="615386"/>
                                <a:pt x="1462831" y="615386"/>
                              </a:cubicBezTo>
                              <a:close/>
                              <a:moveTo>
                                <a:pt x="2980143" y="608158"/>
                              </a:moveTo>
                              <a:lnTo>
                                <a:pt x="2980143" y="639705"/>
                              </a:lnTo>
                              <a:lnTo>
                                <a:pt x="2997626" y="639705"/>
                              </a:lnTo>
                              <a:lnTo>
                                <a:pt x="2997626" y="656211"/>
                              </a:lnTo>
                              <a:lnTo>
                                <a:pt x="2980143" y="656211"/>
                              </a:lnTo>
                              <a:lnTo>
                                <a:pt x="2980143" y="702115"/>
                              </a:lnTo>
                              <a:cubicBezTo>
                                <a:pt x="2980143" y="709473"/>
                                <a:pt x="2980550" y="714015"/>
                                <a:pt x="2981364" y="715740"/>
                              </a:cubicBezTo>
                              <a:cubicBezTo>
                                <a:pt x="2982178" y="717465"/>
                                <a:pt x="2984213" y="718328"/>
                                <a:pt x="2987469" y="718328"/>
                              </a:cubicBezTo>
                              <a:cubicBezTo>
                                <a:pt x="2990919" y="718328"/>
                                <a:pt x="2994305" y="717677"/>
                                <a:pt x="2997626" y="716375"/>
                              </a:cubicBezTo>
                              <a:lnTo>
                                <a:pt x="2997626" y="733272"/>
                              </a:lnTo>
                              <a:cubicBezTo>
                                <a:pt x="2992873" y="734964"/>
                                <a:pt x="2988119" y="735811"/>
                                <a:pt x="2983366" y="735811"/>
                              </a:cubicBezTo>
                              <a:cubicBezTo>
                                <a:pt x="2977701" y="735811"/>
                                <a:pt x="2973111" y="734557"/>
                                <a:pt x="2969595" y="732051"/>
                              </a:cubicBezTo>
                              <a:cubicBezTo>
                                <a:pt x="2966079" y="729544"/>
                                <a:pt x="2963865" y="726402"/>
                                <a:pt x="2962954" y="722626"/>
                              </a:cubicBezTo>
                              <a:cubicBezTo>
                                <a:pt x="2962042" y="718849"/>
                                <a:pt x="2961586" y="712338"/>
                                <a:pt x="2961586" y="703092"/>
                              </a:cubicBezTo>
                              <a:lnTo>
                                <a:pt x="2961586" y="656211"/>
                              </a:lnTo>
                              <a:lnTo>
                                <a:pt x="2949280" y="656211"/>
                              </a:lnTo>
                              <a:lnTo>
                                <a:pt x="2949280" y="639705"/>
                              </a:lnTo>
                              <a:lnTo>
                                <a:pt x="2961586" y="639705"/>
                              </a:lnTo>
                              <a:lnTo>
                                <a:pt x="2961586" y="625153"/>
                              </a:lnTo>
                              <a:close/>
                              <a:moveTo>
                                <a:pt x="3164839" y="598391"/>
                              </a:moveTo>
                              <a:lnTo>
                                <a:pt x="3220022" y="598391"/>
                              </a:lnTo>
                              <a:cubicBezTo>
                                <a:pt x="3231547" y="598391"/>
                                <a:pt x="3240695" y="599287"/>
                                <a:pt x="3247467" y="601077"/>
                              </a:cubicBezTo>
                              <a:cubicBezTo>
                                <a:pt x="3254238" y="602868"/>
                                <a:pt x="3259838" y="606644"/>
                                <a:pt x="3264265" y="612406"/>
                              </a:cubicBezTo>
                              <a:cubicBezTo>
                                <a:pt x="3268693" y="618168"/>
                                <a:pt x="3270907" y="625346"/>
                                <a:pt x="3270907" y="633940"/>
                              </a:cubicBezTo>
                              <a:cubicBezTo>
                                <a:pt x="3270907" y="651909"/>
                                <a:pt x="3261573" y="663205"/>
                                <a:pt x="3242904" y="667828"/>
                              </a:cubicBezTo>
                              <a:lnTo>
                                <a:pt x="3266903" y="717254"/>
                              </a:lnTo>
                              <a:lnTo>
                                <a:pt x="3283506" y="717254"/>
                              </a:lnTo>
                              <a:lnTo>
                                <a:pt x="3283506" y="734248"/>
                              </a:lnTo>
                              <a:lnTo>
                                <a:pt x="3254081" y="734248"/>
                              </a:lnTo>
                              <a:lnTo>
                                <a:pt x="3223147" y="670764"/>
                              </a:lnTo>
                              <a:lnTo>
                                <a:pt x="3204004" y="670764"/>
                              </a:lnTo>
                              <a:lnTo>
                                <a:pt x="3204004" y="717254"/>
                              </a:lnTo>
                              <a:lnTo>
                                <a:pt x="3221389" y="717254"/>
                              </a:lnTo>
                              <a:lnTo>
                                <a:pt x="3221389" y="734248"/>
                              </a:lnTo>
                              <a:lnTo>
                                <a:pt x="3164839" y="734248"/>
                              </a:lnTo>
                              <a:lnTo>
                                <a:pt x="3164839" y="717254"/>
                              </a:lnTo>
                              <a:lnTo>
                                <a:pt x="3183494" y="717254"/>
                              </a:lnTo>
                              <a:lnTo>
                                <a:pt x="3183494" y="615386"/>
                              </a:lnTo>
                              <a:lnTo>
                                <a:pt x="3164839" y="615386"/>
                              </a:lnTo>
                              <a:close/>
                              <a:moveTo>
                                <a:pt x="2023304" y="598391"/>
                              </a:moveTo>
                              <a:lnTo>
                                <a:pt x="2058660" y="598391"/>
                              </a:lnTo>
                              <a:lnTo>
                                <a:pt x="2058660" y="717742"/>
                              </a:lnTo>
                              <a:lnTo>
                                <a:pt x="2073115" y="717742"/>
                              </a:lnTo>
                              <a:lnTo>
                                <a:pt x="2073115" y="734248"/>
                              </a:lnTo>
                              <a:lnTo>
                                <a:pt x="2023304" y="734248"/>
                              </a:lnTo>
                              <a:lnTo>
                                <a:pt x="2023304" y="717742"/>
                              </a:lnTo>
                              <a:lnTo>
                                <a:pt x="2040103" y="717742"/>
                              </a:lnTo>
                              <a:lnTo>
                                <a:pt x="2040103" y="614897"/>
                              </a:lnTo>
                              <a:lnTo>
                                <a:pt x="2023304" y="614897"/>
                              </a:lnTo>
                              <a:close/>
                              <a:moveTo>
                                <a:pt x="1412239" y="598391"/>
                              </a:moveTo>
                              <a:lnTo>
                                <a:pt x="1464785" y="598391"/>
                              </a:lnTo>
                              <a:cubicBezTo>
                                <a:pt x="1479305" y="598391"/>
                                <a:pt x="1490488" y="599140"/>
                                <a:pt x="1498334" y="600638"/>
                              </a:cubicBezTo>
                              <a:cubicBezTo>
                                <a:pt x="1506180" y="602135"/>
                                <a:pt x="1513781" y="605521"/>
                                <a:pt x="1521139" y="610795"/>
                              </a:cubicBezTo>
                              <a:cubicBezTo>
                                <a:pt x="1528497" y="616069"/>
                                <a:pt x="1534373" y="623313"/>
                                <a:pt x="1538768" y="632526"/>
                              </a:cubicBezTo>
                              <a:cubicBezTo>
                                <a:pt x="1543164" y="641740"/>
                                <a:pt x="1545361" y="652239"/>
                                <a:pt x="1545361" y="664025"/>
                              </a:cubicBezTo>
                              <a:cubicBezTo>
                                <a:pt x="1545361" y="677438"/>
                                <a:pt x="1543245" y="689093"/>
                                <a:pt x="1539013" y="698990"/>
                              </a:cubicBezTo>
                              <a:cubicBezTo>
                                <a:pt x="1534780" y="708887"/>
                                <a:pt x="1529229" y="716277"/>
                                <a:pt x="1522360" y="721161"/>
                              </a:cubicBezTo>
                              <a:cubicBezTo>
                                <a:pt x="1515491" y="726044"/>
                                <a:pt x="1507319" y="729446"/>
                                <a:pt x="1497845" y="731367"/>
                              </a:cubicBezTo>
                              <a:cubicBezTo>
                                <a:pt x="1488372" y="733288"/>
                                <a:pt x="1476309" y="734248"/>
                                <a:pt x="1461659" y="734248"/>
                              </a:cubicBezTo>
                              <a:lnTo>
                                <a:pt x="1412239" y="734248"/>
                              </a:lnTo>
                              <a:lnTo>
                                <a:pt x="1412239" y="717254"/>
                              </a:lnTo>
                              <a:lnTo>
                                <a:pt x="1430698" y="717254"/>
                              </a:lnTo>
                              <a:lnTo>
                                <a:pt x="1430698" y="615386"/>
                              </a:lnTo>
                              <a:lnTo>
                                <a:pt x="1412239" y="615386"/>
                              </a:lnTo>
                              <a:close/>
                              <a:moveTo>
                                <a:pt x="500183" y="598391"/>
                              </a:moveTo>
                              <a:lnTo>
                                <a:pt x="535734" y="598391"/>
                              </a:lnTo>
                              <a:lnTo>
                                <a:pt x="535734" y="683265"/>
                              </a:lnTo>
                              <a:lnTo>
                                <a:pt x="571090" y="655039"/>
                              </a:lnTo>
                              <a:lnTo>
                                <a:pt x="555366" y="655039"/>
                              </a:lnTo>
                              <a:lnTo>
                                <a:pt x="555366" y="639705"/>
                              </a:lnTo>
                              <a:lnTo>
                                <a:pt x="607618" y="639705"/>
                              </a:lnTo>
                              <a:lnTo>
                                <a:pt x="607618" y="655039"/>
                              </a:lnTo>
                              <a:lnTo>
                                <a:pt x="593163" y="655039"/>
                              </a:lnTo>
                              <a:lnTo>
                                <a:pt x="557710" y="684535"/>
                              </a:lnTo>
                              <a:lnTo>
                                <a:pt x="591015" y="717742"/>
                              </a:lnTo>
                              <a:lnTo>
                                <a:pt x="607618" y="717742"/>
                              </a:lnTo>
                              <a:lnTo>
                                <a:pt x="607618" y="734248"/>
                              </a:lnTo>
                              <a:lnTo>
                                <a:pt x="583299" y="734248"/>
                              </a:lnTo>
                              <a:lnTo>
                                <a:pt x="535734" y="686684"/>
                              </a:lnTo>
                              <a:lnTo>
                                <a:pt x="535734" y="717742"/>
                              </a:lnTo>
                              <a:lnTo>
                                <a:pt x="552045" y="717742"/>
                              </a:lnTo>
                              <a:lnTo>
                                <a:pt x="552045" y="734248"/>
                              </a:lnTo>
                              <a:lnTo>
                                <a:pt x="500183" y="734248"/>
                              </a:lnTo>
                              <a:lnTo>
                                <a:pt x="500183" y="717742"/>
                              </a:lnTo>
                              <a:lnTo>
                                <a:pt x="517177" y="717742"/>
                              </a:lnTo>
                              <a:lnTo>
                                <a:pt x="517177" y="614897"/>
                              </a:lnTo>
                              <a:lnTo>
                                <a:pt x="500183" y="614897"/>
                              </a:lnTo>
                              <a:close/>
                              <a:moveTo>
                                <a:pt x="0" y="598391"/>
                              </a:moveTo>
                              <a:lnTo>
                                <a:pt x="51959" y="598391"/>
                              </a:lnTo>
                              <a:lnTo>
                                <a:pt x="51959" y="615386"/>
                              </a:lnTo>
                              <a:lnTo>
                                <a:pt x="35670" y="615386"/>
                              </a:lnTo>
                              <a:lnTo>
                                <a:pt x="61384" y="704264"/>
                              </a:lnTo>
                              <a:lnTo>
                                <a:pt x="86094" y="615386"/>
                              </a:lnTo>
                              <a:lnTo>
                                <a:pt x="69930" y="615386"/>
                              </a:lnTo>
                              <a:lnTo>
                                <a:pt x="69930" y="598391"/>
                              </a:lnTo>
                              <a:lnTo>
                                <a:pt x="132340" y="598391"/>
                              </a:lnTo>
                              <a:lnTo>
                                <a:pt x="132340" y="615386"/>
                              </a:lnTo>
                              <a:lnTo>
                                <a:pt x="116372" y="615386"/>
                              </a:lnTo>
                              <a:lnTo>
                                <a:pt x="141179" y="704264"/>
                              </a:lnTo>
                              <a:lnTo>
                                <a:pt x="166407" y="615386"/>
                              </a:lnTo>
                              <a:lnTo>
                                <a:pt x="150214" y="615386"/>
                              </a:lnTo>
                              <a:lnTo>
                                <a:pt x="150214" y="598391"/>
                              </a:lnTo>
                              <a:lnTo>
                                <a:pt x="200220" y="598391"/>
                              </a:lnTo>
                              <a:lnTo>
                                <a:pt x="200220" y="615386"/>
                              </a:lnTo>
                              <a:lnTo>
                                <a:pt x="184202" y="615386"/>
                              </a:lnTo>
                              <a:lnTo>
                                <a:pt x="150273" y="735616"/>
                              </a:lnTo>
                              <a:lnTo>
                                <a:pt x="130826" y="735616"/>
                              </a:lnTo>
                              <a:lnTo>
                                <a:pt x="100256" y="628180"/>
                              </a:lnTo>
                              <a:lnTo>
                                <a:pt x="69881" y="735616"/>
                              </a:lnTo>
                              <a:lnTo>
                                <a:pt x="50923" y="735616"/>
                              </a:lnTo>
                              <a:lnTo>
                                <a:pt x="16310" y="615386"/>
                              </a:lnTo>
                              <a:lnTo>
                                <a:pt x="0" y="615386"/>
                              </a:lnTo>
                              <a:close/>
                              <a:moveTo>
                                <a:pt x="3668339" y="596438"/>
                              </a:moveTo>
                              <a:cubicBezTo>
                                <a:pt x="3671399" y="596438"/>
                                <a:pt x="3674036" y="597512"/>
                                <a:pt x="3676250" y="599661"/>
                              </a:cubicBezTo>
                              <a:cubicBezTo>
                                <a:pt x="3678463" y="601810"/>
                                <a:pt x="3679571" y="604447"/>
                                <a:pt x="3679571" y="607572"/>
                              </a:cubicBezTo>
                              <a:cubicBezTo>
                                <a:pt x="3679571" y="610698"/>
                                <a:pt x="3678463" y="613351"/>
                                <a:pt x="3676250" y="615532"/>
                              </a:cubicBezTo>
                              <a:cubicBezTo>
                                <a:pt x="3674036" y="617713"/>
                                <a:pt x="3671399" y="618804"/>
                                <a:pt x="3668339" y="618804"/>
                              </a:cubicBezTo>
                              <a:cubicBezTo>
                                <a:pt x="3665213" y="618804"/>
                                <a:pt x="3662560" y="617697"/>
                                <a:pt x="3660379" y="615483"/>
                              </a:cubicBezTo>
                              <a:cubicBezTo>
                                <a:pt x="3658197" y="613270"/>
                                <a:pt x="3657107" y="610632"/>
                                <a:pt x="3657107" y="607572"/>
                              </a:cubicBezTo>
                              <a:cubicBezTo>
                                <a:pt x="3657107" y="604577"/>
                                <a:pt x="3658165" y="601973"/>
                                <a:pt x="3660281" y="599759"/>
                              </a:cubicBezTo>
                              <a:cubicBezTo>
                                <a:pt x="3662397" y="597545"/>
                                <a:pt x="3665083" y="596438"/>
                                <a:pt x="3668339" y="596438"/>
                              </a:cubicBezTo>
                              <a:close/>
                              <a:moveTo>
                                <a:pt x="691553" y="595657"/>
                              </a:moveTo>
                              <a:cubicBezTo>
                                <a:pt x="705877" y="595657"/>
                                <a:pt x="714179" y="602917"/>
                                <a:pt x="716458" y="617437"/>
                              </a:cubicBezTo>
                              <a:lnTo>
                                <a:pt x="699952" y="619976"/>
                              </a:lnTo>
                              <a:cubicBezTo>
                                <a:pt x="699301" y="613921"/>
                                <a:pt x="696924" y="610893"/>
                                <a:pt x="692822" y="610893"/>
                              </a:cubicBezTo>
                              <a:cubicBezTo>
                                <a:pt x="690023" y="610893"/>
                                <a:pt x="688102" y="611850"/>
                                <a:pt x="687060" y="613764"/>
                              </a:cubicBezTo>
                              <a:cubicBezTo>
                                <a:pt x="686018" y="615678"/>
                                <a:pt x="685497" y="619783"/>
                                <a:pt x="685497" y="626077"/>
                              </a:cubicBezTo>
                              <a:lnTo>
                                <a:pt x="685497" y="639705"/>
                              </a:lnTo>
                              <a:lnTo>
                                <a:pt x="701710" y="639705"/>
                              </a:lnTo>
                              <a:lnTo>
                                <a:pt x="701710" y="656113"/>
                              </a:lnTo>
                              <a:lnTo>
                                <a:pt x="685497" y="656113"/>
                              </a:lnTo>
                              <a:lnTo>
                                <a:pt x="685497" y="717742"/>
                              </a:lnTo>
                              <a:lnTo>
                                <a:pt x="703468" y="717742"/>
                              </a:lnTo>
                              <a:lnTo>
                                <a:pt x="703468" y="734248"/>
                              </a:lnTo>
                              <a:lnTo>
                                <a:pt x="653169" y="734248"/>
                              </a:lnTo>
                              <a:lnTo>
                                <a:pt x="653169" y="717742"/>
                              </a:lnTo>
                              <a:lnTo>
                                <a:pt x="666940" y="717742"/>
                              </a:lnTo>
                              <a:lnTo>
                                <a:pt x="666940" y="656113"/>
                              </a:lnTo>
                              <a:lnTo>
                                <a:pt x="653169" y="656113"/>
                              </a:lnTo>
                              <a:lnTo>
                                <a:pt x="653169" y="639705"/>
                              </a:lnTo>
                              <a:lnTo>
                                <a:pt x="666940" y="639705"/>
                              </a:lnTo>
                              <a:lnTo>
                                <a:pt x="666940" y="626062"/>
                              </a:lnTo>
                              <a:cubicBezTo>
                                <a:pt x="666940" y="614563"/>
                                <a:pt x="669382" y="606620"/>
                                <a:pt x="674265" y="602235"/>
                              </a:cubicBezTo>
                              <a:cubicBezTo>
                                <a:pt x="679149" y="597849"/>
                                <a:pt x="684911" y="595657"/>
                                <a:pt x="691553" y="595657"/>
                              </a:cubicBezTo>
                              <a:close/>
                              <a:moveTo>
                                <a:pt x="1940537" y="271504"/>
                              </a:moveTo>
                              <a:cubicBezTo>
                                <a:pt x="1925595" y="271504"/>
                                <a:pt x="1913112" y="275854"/>
                                <a:pt x="1903088" y="284555"/>
                              </a:cubicBezTo>
                              <a:cubicBezTo>
                                <a:pt x="1893064" y="293255"/>
                                <a:pt x="1888052" y="304508"/>
                                <a:pt x="1888052" y="318315"/>
                              </a:cubicBezTo>
                              <a:cubicBezTo>
                                <a:pt x="1888052" y="331177"/>
                                <a:pt x="1892449" y="341957"/>
                                <a:pt x="1901244" y="350658"/>
                              </a:cubicBezTo>
                              <a:cubicBezTo>
                                <a:pt x="1910039" y="359358"/>
                                <a:pt x="1922002" y="363708"/>
                                <a:pt x="1937133" y="363708"/>
                              </a:cubicBezTo>
                              <a:cubicBezTo>
                                <a:pt x="1963233" y="363708"/>
                                <a:pt x="1987915" y="352738"/>
                                <a:pt x="2011179" y="330798"/>
                              </a:cubicBezTo>
                              <a:lnTo>
                                <a:pt x="2011179" y="298740"/>
                              </a:lnTo>
                              <a:cubicBezTo>
                                <a:pt x="1987915" y="280583"/>
                                <a:pt x="1964368" y="271504"/>
                                <a:pt x="1940537" y="271504"/>
                              </a:cubicBezTo>
                              <a:close/>
                              <a:moveTo>
                                <a:pt x="3862234" y="170790"/>
                              </a:moveTo>
                              <a:cubicBezTo>
                                <a:pt x="3836889" y="170790"/>
                                <a:pt x="3815990" y="179688"/>
                                <a:pt x="3799535" y="197484"/>
                              </a:cubicBezTo>
                              <a:cubicBezTo>
                                <a:pt x="3783080" y="215281"/>
                                <a:pt x="3774853" y="237259"/>
                                <a:pt x="3774853" y="263419"/>
                              </a:cubicBezTo>
                              <a:cubicBezTo>
                                <a:pt x="3774853" y="290524"/>
                                <a:pt x="3783317" y="312739"/>
                                <a:pt x="3800245" y="330063"/>
                              </a:cubicBezTo>
                              <a:cubicBezTo>
                                <a:pt x="3817172" y="347386"/>
                                <a:pt x="3837835" y="356048"/>
                                <a:pt x="3862234" y="356048"/>
                              </a:cubicBezTo>
                              <a:cubicBezTo>
                                <a:pt x="3887011" y="356048"/>
                                <a:pt x="3907768" y="347292"/>
                                <a:pt x="3924507" y="329779"/>
                              </a:cubicBezTo>
                              <a:cubicBezTo>
                                <a:pt x="3941245" y="312266"/>
                                <a:pt x="3949615" y="290146"/>
                                <a:pt x="3949615" y="263419"/>
                              </a:cubicBezTo>
                              <a:cubicBezTo>
                                <a:pt x="3949615" y="236502"/>
                                <a:pt x="3941103" y="214335"/>
                                <a:pt x="3924081" y="196917"/>
                              </a:cubicBezTo>
                              <a:cubicBezTo>
                                <a:pt x="3907059" y="179499"/>
                                <a:pt x="3886443" y="170790"/>
                                <a:pt x="3862234" y="170790"/>
                              </a:cubicBezTo>
                              <a:close/>
                              <a:moveTo>
                                <a:pt x="480859" y="170790"/>
                              </a:moveTo>
                              <a:cubicBezTo>
                                <a:pt x="455514" y="170790"/>
                                <a:pt x="434615" y="179688"/>
                                <a:pt x="418160" y="197484"/>
                              </a:cubicBezTo>
                              <a:cubicBezTo>
                                <a:pt x="401705" y="215281"/>
                                <a:pt x="393478" y="237259"/>
                                <a:pt x="393478" y="263419"/>
                              </a:cubicBezTo>
                              <a:cubicBezTo>
                                <a:pt x="393478" y="290524"/>
                                <a:pt x="401942" y="312739"/>
                                <a:pt x="418869" y="330063"/>
                              </a:cubicBezTo>
                              <a:cubicBezTo>
                                <a:pt x="435797" y="347386"/>
                                <a:pt x="456460" y="356048"/>
                                <a:pt x="480859" y="356048"/>
                              </a:cubicBezTo>
                              <a:cubicBezTo>
                                <a:pt x="505635" y="356048"/>
                                <a:pt x="526393" y="347292"/>
                                <a:pt x="543131" y="329779"/>
                              </a:cubicBezTo>
                              <a:cubicBezTo>
                                <a:pt x="559870" y="312266"/>
                                <a:pt x="568239" y="290146"/>
                                <a:pt x="568239" y="263419"/>
                              </a:cubicBezTo>
                              <a:cubicBezTo>
                                <a:pt x="568239" y="236502"/>
                                <a:pt x="559728" y="214335"/>
                                <a:pt x="542706" y="196917"/>
                              </a:cubicBezTo>
                              <a:cubicBezTo>
                                <a:pt x="525684" y="179499"/>
                                <a:pt x="505068" y="170790"/>
                                <a:pt x="480859" y="170790"/>
                              </a:cubicBezTo>
                              <a:close/>
                              <a:moveTo>
                                <a:pt x="1642341" y="162278"/>
                              </a:moveTo>
                              <a:cubicBezTo>
                                <a:pt x="1620780" y="162278"/>
                                <a:pt x="1602339" y="169324"/>
                                <a:pt x="1587019" y="183414"/>
                              </a:cubicBezTo>
                              <a:cubicBezTo>
                                <a:pt x="1571699" y="197505"/>
                                <a:pt x="1562337" y="215709"/>
                                <a:pt x="1558932" y="238027"/>
                              </a:cubicBezTo>
                              <a:lnTo>
                                <a:pt x="1732275" y="238027"/>
                              </a:lnTo>
                              <a:cubicBezTo>
                                <a:pt x="1728492" y="218735"/>
                                <a:pt x="1718468" y="201288"/>
                                <a:pt x="1702203" y="185684"/>
                              </a:cubicBezTo>
                              <a:cubicBezTo>
                                <a:pt x="1685937" y="170080"/>
                                <a:pt x="1665983" y="162278"/>
                                <a:pt x="1642341" y="162278"/>
                              </a:cubicBezTo>
                              <a:close/>
                              <a:moveTo>
                                <a:pt x="3543258" y="126248"/>
                              </a:moveTo>
                              <a:lnTo>
                                <a:pt x="3639717" y="126248"/>
                              </a:lnTo>
                              <a:lnTo>
                                <a:pt x="3639717" y="352927"/>
                              </a:lnTo>
                              <a:lnTo>
                                <a:pt x="3682273" y="352927"/>
                              </a:lnTo>
                              <a:lnTo>
                                <a:pt x="3682273" y="400873"/>
                              </a:lnTo>
                              <a:lnTo>
                                <a:pt x="3543258" y="400873"/>
                              </a:lnTo>
                              <a:lnTo>
                                <a:pt x="3543258" y="352927"/>
                              </a:lnTo>
                              <a:lnTo>
                                <a:pt x="3585813" y="352927"/>
                              </a:lnTo>
                              <a:lnTo>
                                <a:pt x="3585813" y="174194"/>
                              </a:lnTo>
                              <a:lnTo>
                                <a:pt x="3543258" y="174194"/>
                              </a:lnTo>
                              <a:close/>
                              <a:moveTo>
                                <a:pt x="662736" y="126248"/>
                              </a:moveTo>
                              <a:lnTo>
                                <a:pt x="755507" y="126248"/>
                              </a:lnTo>
                              <a:lnTo>
                                <a:pt x="755507" y="293633"/>
                              </a:lnTo>
                              <a:cubicBezTo>
                                <a:pt x="755507" y="313871"/>
                                <a:pt x="756074" y="327488"/>
                                <a:pt x="757209" y="334487"/>
                              </a:cubicBezTo>
                              <a:cubicBezTo>
                                <a:pt x="758344" y="341485"/>
                                <a:pt x="761654" y="347253"/>
                                <a:pt x="767139" y="351792"/>
                              </a:cubicBezTo>
                              <a:cubicBezTo>
                                <a:pt x="772624" y="356332"/>
                                <a:pt x="779527" y="358601"/>
                                <a:pt x="787849" y="358601"/>
                              </a:cubicBezTo>
                              <a:cubicBezTo>
                                <a:pt x="812815" y="358601"/>
                                <a:pt x="839483" y="346686"/>
                                <a:pt x="867853" y="322855"/>
                              </a:cubicBezTo>
                              <a:lnTo>
                                <a:pt x="867853" y="174194"/>
                              </a:lnTo>
                              <a:lnTo>
                                <a:pt x="819340" y="174194"/>
                              </a:lnTo>
                              <a:lnTo>
                                <a:pt x="819340" y="126248"/>
                              </a:lnTo>
                              <a:lnTo>
                                <a:pt x="921757" y="126248"/>
                              </a:lnTo>
                              <a:lnTo>
                                <a:pt x="921757" y="352927"/>
                              </a:lnTo>
                              <a:lnTo>
                                <a:pt x="969136" y="352927"/>
                              </a:lnTo>
                              <a:lnTo>
                                <a:pt x="969136" y="400873"/>
                              </a:lnTo>
                              <a:lnTo>
                                <a:pt x="867853" y="400873"/>
                              </a:lnTo>
                              <a:lnTo>
                                <a:pt x="867853" y="369382"/>
                              </a:lnTo>
                              <a:cubicBezTo>
                                <a:pt x="836268" y="393402"/>
                                <a:pt x="806006" y="405412"/>
                                <a:pt x="777068" y="405412"/>
                              </a:cubicBezTo>
                              <a:cubicBezTo>
                                <a:pt x="758722" y="405412"/>
                                <a:pt x="743544" y="401393"/>
                                <a:pt x="731534" y="393355"/>
                              </a:cubicBezTo>
                              <a:cubicBezTo>
                                <a:pt x="719524" y="385317"/>
                                <a:pt x="711533" y="374914"/>
                                <a:pt x="707561" y="362148"/>
                              </a:cubicBezTo>
                              <a:cubicBezTo>
                                <a:pt x="703589" y="349381"/>
                                <a:pt x="701603" y="328812"/>
                                <a:pt x="701603" y="300442"/>
                              </a:cubicBezTo>
                              <a:lnTo>
                                <a:pt x="701603" y="174194"/>
                              </a:lnTo>
                              <a:lnTo>
                                <a:pt x="662736" y="174194"/>
                              </a:lnTo>
                              <a:close/>
                              <a:moveTo>
                                <a:pt x="2234556" y="121992"/>
                              </a:moveTo>
                              <a:cubicBezTo>
                                <a:pt x="2260468" y="121992"/>
                                <a:pt x="2282786" y="127327"/>
                                <a:pt x="2301510" y="137995"/>
                              </a:cubicBezTo>
                              <a:lnTo>
                                <a:pt x="2301510" y="126248"/>
                              </a:lnTo>
                              <a:lnTo>
                                <a:pt x="2349456" y="126248"/>
                              </a:lnTo>
                              <a:lnTo>
                                <a:pt x="2349456" y="217317"/>
                              </a:lnTo>
                              <a:lnTo>
                                <a:pt x="2301510" y="217317"/>
                              </a:lnTo>
                              <a:lnTo>
                                <a:pt x="2301510" y="200578"/>
                              </a:lnTo>
                              <a:cubicBezTo>
                                <a:pt x="2286947" y="178071"/>
                                <a:pt x="2265764" y="166818"/>
                                <a:pt x="2237961" y="166818"/>
                              </a:cubicBezTo>
                              <a:cubicBezTo>
                                <a:pt x="2223775" y="166818"/>
                                <a:pt x="2212096" y="169891"/>
                                <a:pt x="2202923" y="176038"/>
                              </a:cubicBezTo>
                              <a:cubicBezTo>
                                <a:pt x="2193750" y="182185"/>
                                <a:pt x="2189164" y="190365"/>
                                <a:pt x="2189164" y="200578"/>
                              </a:cubicBezTo>
                              <a:cubicBezTo>
                                <a:pt x="2189164" y="210981"/>
                                <a:pt x="2193372" y="218121"/>
                                <a:pt x="2201789" y="221998"/>
                              </a:cubicBezTo>
                              <a:cubicBezTo>
                                <a:pt x="2210205" y="225875"/>
                                <a:pt x="2228316" y="229979"/>
                                <a:pt x="2256122" y="234308"/>
                              </a:cubicBezTo>
                              <a:cubicBezTo>
                                <a:pt x="2282793" y="238451"/>
                                <a:pt x="2302937" y="243313"/>
                                <a:pt x="2316553" y="248894"/>
                              </a:cubicBezTo>
                              <a:cubicBezTo>
                                <a:pt x="2330169" y="254475"/>
                                <a:pt x="2341469" y="263746"/>
                                <a:pt x="2350451" y="276706"/>
                              </a:cubicBezTo>
                              <a:cubicBezTo>
                                <a:pt x="2359434" y="289666"/>
                                <a:pt x="2363925" y="304755"/>
                                <a:pt x="2363925" y="321973"/>
                              </a:cubicBezTo>
                              <a:cubicBezTo>
                                <a:pt x="2363925" y="347515"/>
                                <a:pt x="2354137" y="367807"/>
                                <a:pt x="2334562" y="382849"/>
                              </a:cubicBezTo>
                              <a:cubicBezTo>
                                <a:pt x="2314986" y="397891"/>
                                <a:pt x="2289595" y="405412"/>
                                <a:pt x="2258387" y="405412"/>
                              </a:cubicBezTo>
                              <a:cubicBezTo>
                                <a:pt x="2229071" y="405412"/>
                                <a:pt x="2205145" y="398754"/>
                                <a:pt x="2186610" y="385438"/>
                              </a:cubicBezTo>
                              <a:lnTo>
                                <a:pt x="2186610" y="400873"/>
                              </a:lnTo>
                              <a:lnTo>
                                <a:pt x="2138381" y="400873"/>
                              </a:lnTo>
                              <a:lnTo>
                                <a:pt x="2138381" y="306684"/>
                              </a:lnTo>
                              <a:lnTo>
                                <a:pt x="2186610" y="306684"/>
                              </a:lnTo>
                              <a:lnTo>
                                <a:pt x="2186610" y="315762"/>
                              </a:lnTo>
                              <a:cubicBezTo>
                                <a:pt x="2188313" y="328623"/>
                                <a:pt x="2195263" y="339215"/>
                                <a:pt x="2207463" y="347537"/>
                              </a:cubicBezTo>
                              <a:cubicBezTo>
                                <a:pt x="2219662" y="355859"/>
                                <a:pt x="2234083" y="360020"/>
                                <a:pt x="2250727" y="360020"/>
                              </a:cubicBezTo>
                              <a:cubicBezTo>
                                <a:pt x="2268128" y="360020"/>
                                <a:pt x="2282029" y="356994"/>
                                <a:pt x="2292432" y="350941"/>
                              </a:cubicBezTo>
                              <a:cubicBezTo>
                                <a:pt x="2302834" y="344889"/>
                                <a:pt x="2308035" y="336472"/>
                                <a:pt x="2308035" y="325692"/>
                              </a:cubicBezTo>
                              <a:cubicBezTo>
                                <a:pt x="2308035" y="315289"/>
                                <a:pt x="2303733" y="307629"/>
                                <a:pt x="2295127" y="302712"/>
                              </a:cubicBezTo>
                              <a:cubicBezTo>
                                <a:pt x="2286521" y="297794"/>
                                <a:pt x="2269449" y="293268"/>
                                <a:pt x="2243909" y="289134"/>
                              </a:cubicBezTo>
                              <a:cubicBezTo>
                                <a:pt x="2206077" y="282745"/>
                                <a:pt x="2179077" y="272406"/>
                                <a:pt x="2162912" y="258117"/>
                              </a:cubicBezTo>
                              <a:cubicBezTo>
                                <a:pt x="2146747" y="243828"/>
                                <a:pt x="2138664" y="225329"/>
                                <a:pt x="2138664" y="202618"/>
                              </a:cubicBezTo>
                              <a:cubicBezTo>
                                <a:pt x="2138664" y="179717"/>
                                <a:pt x="2147459" y="160555"/>
                                <a:pt x="2165049" y="145130"/>
                              </a:cubicBezTo>
                              <a:cubicBezTo>
                                <a:pt x="2182639" y="129705"/>
                                <a:pt x="2205807" y="121992"/>
                                <a:pt x="2234556" y="121992"/>
                              </a:cubicBezTo>
                              <a:close/>
                              <a:moveTo>
                                <a:pt x="3862234" y="118588"/>
                              </a:moveTo>
                              <a:cubicBezTo>
                                <a:pt x="3901763" y="118588"/>
                                <a:pt x="3935713" y="131969"/>
                                <a:pt x="3964083" y="158732"/>
                              </a:cubicBezTo>
                              <a:cubicBezTo>
                                <a:pt x="3992453" y="185495"/>
                                <a:pt x="4006639" y="220438"/>
                                <a:pt x="4006639" y="263561"/>
                              </a:cubicBezTo>
                              <a:cubicBezTo>
                                <a:pt x="4006639" y="306684"/>
                                <a:pt x="3992501" y="341674"/>
                                <a:pt x="3964225" y="368531"/>
                              </a:cubicBezTo>
                              <a:cubicBezTo>
                                <a:pt x="3935949" y="395388"/>
                                <a:pt x="3901952" y="408817"/>
                                <a:pt x="3862234" y="408817"/>
                              </a:cubicBezTo>
                              <a:cubicBezTo>
                                <a:pt x="3821380" y="408817"/>
                                <a:pt x="3787099" y="395199"/>
                                <a:pt x="3759391" y="367964"/>
                              </a:cubicBezTo>
                              <a:cubicBezTo>
                                <a:pt x="3731683" y="340728"/>
                                <a:pt x="3717829" y="305927"/>
                                <a:pt x="3717829" y="263561"/>
                              </a:cubicBezTo>
                              <a:cubicBezTo>
                                <a:pt x="3717829" y="221194"/>
                                <a:pt x="3731825" y="186441"/>
                                <a:pt x="3759817" y="159300"/>
                              </a:cubicBezTo>
                              <a:cubicBezTo>
                                <a:pt x="3787809" y="132159"/>
                                <a:pt x="3821948" y="118588"/>
                                <a:pt x="3862234" y="118588"/>
                              </a:cubicBezTo>
                              <a:close/>
                              <a:moveTo>
                                <a:pt x="1958694" y="118588"/>
                              </a:moveTo>
                              <a:cubicBezTo>
                                <a:pt x="1979310" y="118588"/>
                                <a:pt x="1997136" y="121378"/>
                                <a:pt x="2012172" y="126957"/>
                              </a:cubicBezTo>
                              <a:cubicBezTo>
                                <a:pt x="2027208" y="132537"/>
                                <a:pt x="2038415" y="139724"/>
                                <a:pt x="2045791" y="148519"/>
                              </a:cubicBezTo>
                              <a:cubicBezTo>
                                <a:pt x="2053167" y="157314"/>
                                <a:pt x="2058132" y="166818"/>
                                <a:pt x="2060685" y="177031"/>
                              </a:cubicBezTo>
                              <a:cubicBezTo>
                                <a:pt x="2063239" y="187244"/>
                                <a:pt x="2064515" y="203510"/>
                                <a:pt x="2064515" y="225828"/>
                              </a:cubicBezTo>
                              <a:lnTo>
                                <a:pt x="2064515" y="352927"/>
                              </a:lnTo>
                              <a:lnTo>
                                <a:pt x="2110759" y="352927"/>
                              </a:lnTo>
                              <a:lnTo>
                                <a:pt x="2110759" y="400873"/>
                              </a:lnTo>
                              <a:lnTo>
                                <a:pt x="2016569" y="400873"/>
                              </a:lnTo>
                              <a:lnTo>
                                <a:pt x="2016569" y="367396"/>
                              </a:lnTo>
                              <a:cubicBezTo>
                                <a:pt x="1990469" y="392740"/>
                                <a:pt x="1961342" y="405412"/>
                                <a:pt x="1929189" y="405412"/>
                              </a:cubicBezTo>
                              <a:cubicBezTo>
                                <a:pt x="1904223" y="405412"/>
                                <a:pt x="1882519" y="397280"/>
                                <a:pt x="1864079" y="381014"/>
                              </a:cubicBezTo>
                              <a:cubicBezTo>
                                <a:pt x="1845638" y="364748"/>
                                <a:pt x="1836417" y="343943"/>
                                <a:pt x="1836417" y="318599"/>
                              </a:cubicBezTo>
                              <a:cubicBezTo>
                                <a:pt x="1836417" y="293066"/>
                                <a:pt x="1846205" y="271883"/>
                                <a:pt x="1865781" y="255049"/>
                              </a:cubicBezTo>
                              <a:cubicBezTo>
                                <a:pt x="1885357" y="238216"/>
                                <a:pt x="1908951" y="229800"/>
                                <a:pt x="1936565" y="229800"/>
                              </a:cubicBezTo>
                              <a:cubicBezTo>
                                <a:pt x="1962287" y="229800"/>
                                <a:pt x="1987159" y="237554"/>
                                <a:pt x="2011179" y="253064"/>
                              </a:cubicBezTo>
                              <a:lnTo>
                                <a:pt x="2011179" y="225828"/>
                              </a:lnTo>
                              <a:cubicBezTo>
                                <a:pt x="2011179" y="211832"/>
                                <a:pt x="2009855" y="201051"/>
                                <a:pt x="2007207" y="193486"/>
                              </a:cubicBezTo>
                              <a:cubicBezTo>
                                <a:pt x="2004559" y="185920"/>
                                <a:pt x="1998365" y="179111"/>
                                <a:pt x="1988625" y="173059"/>
                              </a:cubicBezTo>
                              <a:cubicBezTo>
                                <a:pt x="1978884" y="167007"/>
                                <a:pt x="1966165" y="163981"/>
                                <a:pt x="1950467" y="163981"/>
                              </a:cubicBezTo>
                              <a:cubicBezTo>
                                <a:pt x="1923420" y="163981"/>
                                <a:pt x="1903845" y="174761"/>
                                <a:pt x="1891740" y="196323"/>
                              </a:cubicBezTo>
                              <a:lnTo>
                                <a:pt x="1840106" y="182705"/>
                              </a:lnTo>
                              <a:cubicBezTo>
                                <a:pt x="1862991" y="139960"/>
                                <a:pt x="1902521" y="118588"/>
                                <a:pt x="1958694" y="118588"/>
                              </a:cubicBezTo>
                              <a:close/>
                              <a:moveTo>
                                <a:pt x="1640923" y="118588"/>
                              </a:moveTo>
                              <a:cubicBezTo>
                                <a:pt x="1677804" y="118588"/>
                                <a:pt x="1711234" y="131875"/>
                                <a:pt x="1741212" y="158448"/>
                              </a:cubicBezTo>
                              <a:cubicBezTo>
                                <a:pt x="1771190" y="185022"/>
                                <a:pt x="1786746" y="224599"/>
                                <a:pt x="1787881" y="277178"/>
                              </a:cubicBezTo>
                              <a:lnTo>
                                <a:pt x="1556947" y="277178"/>
                              </a:lnTo>
                              <a:cubicBezTo>
                                <a:pt x="1560351" y="302523"/>
                                <a:pt x="1570375" y="323044"/>
                                <a:pt x="1587019" y="338742"/>
                              </a:cubicBezTo>
                              <a:cubicBezTo>
                                <a:pt x="1603663" y="354440"/>
                                <a:pt x="1624941" y="362289"/>
                                <a:pt x="1650852" y="362289"/>
                              </a:cubicBezTo>
                              <a:cubicBezTo>
                                <a:pt x="1688490" y="362289"/>
                                <a:pt x="1718279" y="347159"/>
                                <a:pt x="1740219" y="316897"/>
                              </a:cubicBezTo>
                              <a:lnTo>
                                <a:pt x="1787881" y="337891"/>
                              </a:lnTo>
                              <a:cubicBezTo>
                                <a:pt x="1772372" y="361911"/>
                                <a:pt x="1752229" y="379737"/>
                                <a:pt x="1727452" y="391369"/>
                              </a:cubicBezTo>
                              <a:cubicBezTo>
                                <a:pt x="1702675" y="403001"/>
                                <a:pt x="1676764" y="408817"/>
                                <a:pt x="1649717" y="408817"/>
                              </a:cubicBezTo>
                              <a:cubicBezTo>
                                <a:pt x="1607729" y="408817"/>
                                <a:pt x="1571841" y="395719"/>
                                <a:pt x="1542052" y="369524"/>
                              </a:cubicBezTo>
                              <a:cubicBezTo>
                                <a:pt x="1512263" y="343329"/>
                                <a:pt x="1497369" y="308007"/>
                                <a:pt x="1497369" y="263561"/>
                              </a:cubicBezTo>
                              <a:cubicBezTo>
                                <a:pt x="1497369" y="221383"/>
                                <a:pt x="1511885" y="186677"/>
                                <a:pt x="1540917" y="159441"/>
                              </a:cubicBezTo>
                              <a:cubicBezTo>
                                <a:pt x="1569949" y="132206"/>
                                <a:pt x="1603285" y="118588"/>
                                <a:pt x="1640923" y="118588"/>
                              </a:cubicBezTo>
                              <a:close/>
                              <a:moveTo>
                                <a:pt x="480859" y="118588"/>
                              </a:moveTo>
                              <a:cubicBezTo>
                                <a:pt x="520388" y="118588"/>
                                <a:pt x="554338" y="131969"/>
                                <a:pt x="582708" y="158732"/>
                              </a:cubicBezTo>
                              <a:cubicBezTo>
                                <a:pt x="611079" y="185495"/>
                                <a:pt x="625264" y="220438"/>
                                <a:pt x="625264" y="263561"/>
                              </a:cubicBezTo>
                              <a:cubicBezTo>
                                <a:pt x="625264" y="306684"/>
                                <a:pt x="611126" y="341674"/>
                                <a:pt x="582850" y="368531"/>
                              </a:cubicBezTo>
                              <a:cubicBezTo>
                                <a:pt x="554574" y="395388"/>
                                <a:pt x="520577" y="408817"/>
                                <a:pt x="480859" y="408817"/>
                              </a:cubicBezTo>
                              <a:cubicBezTo>
                                <a:pt x="440005" y="408817"/>
                                <a:pt x="405724" y="395199"/>
                                <a:pt x="378016" y="367964"/>
                              </a:cubicBezTo>
                              <a:cubicBezTo>
                                <a:pt x="350308" y="340728"/>
                                <a:pt x="336453" y="305927"/>
                                <a:pt x="336453" y="263561"/>
                              </a:cubicBezTo>
                              <a:cubicBezTo>
                                <a:pt x="336453" y="221194"/>
                                <a:pt x="350450" y="186441"/>
                                <a:pt x="378442" y="159300"/>
                              </a:cubicBezTo>
                              <a:cubicBezTo>
                                <a:pt x="406434" y="132159"/>
                                <a:pt x="440573" y="118588"/>
                                <a:pt x="480859" y="118588"/>
                              </a:cubicBezTo>
                              <a:close/>
                              <a:moveTo>
                                <a:pt x="2955084" y="52485"/>
                              </a:moveTo>
                              <a:cubicBezTo>
                                <a:pt x="2914799" y="52485"/>
                                <a:pt x="2881889" y="66765"/>
                                <a:pt x="2856355" y="95324"/>
                              </a:cubicBezTo>
                              <a:cubicBezTo>
                                <a:pt x="2830822" y="123884"/>
                                <a:pt x="2818055" y="159441"/>
                                <a:pt x="2818055" y="201997"/>
                              </a:cubicBezTo>
                              <a:cubicBezTo>
                                <a:pt x="2818055" y="245309"/>
                                <a:pt x="2830728" y="281623"/>
                                <a:pt x="2856072" y="310939"/>
                              </a:cubicBezTo>
                              <a:cubicBezTo>
                                <a:pt x="2881416" y="340255"/>
                                <a:pt x="2914704" y="354913"/>
                                <a:pt x="2955935" y="354913"/>
                              </a:cubicBezTo>
                              <a:cubicBezTo>
                                <a:pt x="2996789" y="354913"/>
                                <a:pt x="3030361" y="339924"/>
                                <a:pt x="3056650" y="309946"/>
                              </a:cubicBezTo>
                              <a:cubicBezTo>
                                <a:pt x="3082940" y="279968"/>
                                <a:pt x="3096085" y="244174"/>
                                <a:pt x="3096085" y="202564"/>
                              </a:cubicBezTo>
                              <a:cubicBezTo>
                                <a:pt x="3096085" y="160576"/>
                                <a:pt x="3082704" y="125066"/>
                                <a:pt x="3055941" y="96034"/>
                              </a:cubicBezTo>
                              <a:cubicBezTo>
                                <a:pt x="3029179" y="67001"/>
                                <a:pt x="2995559" y="52485"/>
                                <a:pt x="2955084" y="52485"/>
                              </a:cubicBezTo>
                              <a:close/>
                              <a:moveTo>
                                <a:pt x="2488489" y="34612"/>
                              </a:moveTo>
                              <a:lnTo>
                                <a:pt x="2488489" y="126248"/>
                              </a:lnTo>
                              <a:lnTo>
                                <a:pt x="2539273" y="126248"/>
                              </a:lnTo>
                              <a:lnTo>
                                <a:pt x="2539273" y="174194"/>
                              </a:lnTo>
                              <a:lnTo>
                                <a:pt x="2488489" y="174194"/>
                              </a:lnTo>
                              <a:lnTo>
                                <a:pt x="2488489" y="307535"/>
                              </a:lnTo>
                              <a:cubicBezTo>
                                <a:pt x="2488489" y="328907"/>
                                <a:pt x="2489671" y="342099"/>
                                <a:pt x="2492036" y="347111"/>
                              </a:cubicBezTo>
                              <a:cubicBezTo>
                                <a:pt x="2494400" y="352123"/>
                                <a:pt x="2500311" y="354629"/>
                                <a:pt x="2509767" y="354629"/>
                              </a:cubicBezTo>
                              <a:cubicBezTo>
                                <a:pt x="2519791" y="354629"/>
                                <a:pt x="2529627" y="352738"/>
                                <a:pt x="2539273" y="348955"/>
                              </a:cubicBezTo>
                              <a:lnTo>
                                <a:pt x="2539273" y="398036"/>
                              </a:lnTo>
                              <a:cubicBezTo>
                                <a:pt x="2525465" y="402954"/>
                                <a:pt x="2511659" y="405412"/>
                                <a:pt x="2497852" y="405412"/>
                              </a:cubicBezTo>
                              <a:cubicBezTo>
                                <a:pt x="2481397" y="405412"/>
                                <a:pt x="2468063" y="401772"/>
                                <a:pt x="2457849" y="394490"/>
                              </a:cubicBezTo>
                              <a:cubicBezTo>
                                <a:pt x="2447636" y="387208"/>
                                <a:pt x="2441205" y="378082"/>
                                <a:pt x="2438558" y="367112"/>
                              </a:cubicBezTo>
                              <a:cubicBezTo>
                                <a:pt x="2435910" y="356143"/>
                                <a:pt x="2434586" y="337229"/>
                                <a:pt x="2434586" y="310372"/>
                              </a:cubicBezTo>
                              <a:lnTo>
                                <a:pt x="2434586" y="174194"/>
                              </a:lnTo>
                              <a:lnTo>
                                <a:pt x="2398839" y="174194"/>
                              </a:lnTo>
                              <a:lnTo>
                                <a:pt x="2398839" y="126248"/>
                              </a:lnTo>
                              <a:lnTo>
                                <a:pt x="2434586" y="126248"/>
                              </a:lnTo>
                              <a:lnTo>
                                <a:pt x="2434586" y="83976"/>
                              </a:lnTo>
                              <a:close/>
                              <a:moveTo>
                                <a:pt x="1078790" y="34612"/>
                              </a:moveTo>
                              <a:lnTo>
                                <a:pt x="1078790" y="126248"/>
                              </a:lnTo>
                              <a:lnTo>
                                <a:pt x="1129572" y="126248"/>
                              </a:lnTo>
                              <a:lnTo>
                                <a:pt x="1129572" y="174194"/>
                              </a:lnTo>
                              <a:lnTo>
                                <a:pt x="1078790" y="174194"/>
                              </a:lnTo>
                              <a:lnTo>
                                <a:pt x="1078790" y="307535"/>
                              </a:lnTo>
                              <a:cubicBezTo>
                                <a:pt x="1078790" y="328907"/>
                                <a:pt x="1079972" y="342099"/>
                                <a:pt x="1082336" y="347111"/>
                              </a:cubicBezTo>
                              <a:cubicBezTo>
                                <a:pt x="1084700" y="352123"/>
                                <a:pt x="1090611" y="354629"/>
                                <a:pt x="1100067" y="354629"/>
                              </a:cubicBezTo>
                              <a:cubicBezTo>
                                <a:pt x="1110091" y="354629"/>
                                <a:pt x="1119927" y="352738"/>
                                <a:pt x="1129572" y="348955"/>
                              </a:cubicBezTo>
                              <a:lnTo>
                                <a:pt x="1129572" y="398036"/>
                              </a:lnTo>
                              <a:cubicBezTo>
                                <a:pt x="1115765" y="402954"/>
                                <a:pt x="1101959" y="405412"/>
                                <a:pt x="1088152" y="405412"/>
                              </a:cubicBezTo>
                              <a:cubicBezTo>
                                <a:pt x="1071697" y="405412"/>
                                <a:pt x="1058363" y="401772"/>
                                <a:pt x="1048150" y="394490"/>
                              </a:cubicBezTo>
                              <a:cubicBezTo>
                                <a:pt x="1037936" y="387208"/>
                                <a:pt x="1031506" y="378082"/>
                                <a:pt x="1028858" y="367112"/>
                              </a:cubicBezTo>
                              <a:cubicBezTo>
                                <a:pt x="1026210" y="356143"/>
                                <a:pt x="1024886" y="337229"/>
                                <a:pt x="1024886" y="310372"/>
                              </a:cubicBezTo>
                              <a:lnTo>
                                <a:pt x="1024886" y="174194"/>
                              </a:lnTo>
                              <a:lnTo>
                                <a:pt x="989139" y="174194"/>
                              </a:lnTo>
                              <a:lnTo>
                                <a:pt x="989139" y="126248"/>
                              </a:lnTo>
                              <a:lnTo>
                                <a:pt x="1024886" y="126248"/>
                              </a:lnTo>
                              <a:lnTo>
                                <a:pt x="1024886" y="83976"/>
                              </a:lnTo>
                              <a:close/>
                              <a:moveTo>
                                <a:pt x="3202790" y="6241"/>
                              </a:moveTo>
                              <a:lnTo>
                                <a:pt x="3306342" y="6241"/>
                              </a:lnTo>
                              <a:lnTo>
                                <a:pt x="3306342" y="157739"/>
                              </a:lnTo>
                              <a:cubicBezTo>
                                <a:pt x="3338684" y="131638"/>
                                <a:pt x="3369419" y="118588"/>
                                <a:pt x="3398546" y="118588"/>
                              </a:cubicBezTo>
                              <a:cubicBezTo>
                                <a:pt x="3416703" y="118588"/>
                                <a:pt x="3431644" y="122371"/>
                                <a:pt x="3443371" y="129936"/>
                              </a:cubicBezTo>
                              <a:cubicBezTo>
                                <a:pt x="3455097" y="137502"/>
                                <a:pt x="3463088" y="147479"/>
                                <a:pt x="3467344" y="159867"/>
                              </a:cubicBezTo>
                              <a:cubicBezTo>
                                <a:pt x="3471599" y="172255"/>
                                <a:pt x="3473727" y="190365"/>
                                <a:pt x="3473727" y="214196"/>
                              </a:cubicBezTo>
                              <a:lnTo>
                                <a:pt x="3473727" y="352927"/>
                              </a:lnTo>
                              <a:lnTo>
                                <a:pt x="3520538" y="352927"/>
                              </a:lnTo>
                              <a:lnTo>
                                <a:pt x="3520538" y="400873"/>
                              </a:lnTo>
                              <a:lnTo>
                                <a:pt x="3419823" y="400873"/>
                              </a:lnTo>
                              <a:lnTo>
                                <a:pt x="3419823" y="232921"/>
                              </a:lnTo>
                              <a:cubicBezTo>
                                <a:pt x="3419823" y="212116"/>
                                <a:pt x="3419161" y="198214"/>
                                <a:pt x="3417837" y="191216"/>
                              </a:cubicBezTo>
                              <a:cubicBezTo>
                                <a:pt x="3416513" y="184218"/>
                                <a:pt x="3412873" y="178450"/>
                                <a:pt x="3406915" y="173910"/>
                              </a:cubicBezTo>
                              <a:cubicBezTo>
                                <a:pt x="3400957" y="169371"/>
                                <a:pt x="3393912" y="167101"/>
                                <a:pt x="3385779" y="167101"/>
                              </a:cubicBezTo>
                              <a:cubicBezTo>
                                <a:pt x="3364974" y="167101"/>
                                <a:pt x="3338495" y="178922"/>
                                <a:pt x="3306342" y="202564"/>
                              </a:cubicBezTo>
                              <a:lnTo>
                                <a:pt x="3306342" y="352927"/>
                              </a:lnTo>
                              <a:lnTo>
                                <a:pt x="3354004" y="352927"/>
                              </a:lnTo>
                              <a:lnTo>
                                <a:pt x="3354004" y="400873"/>
                              </a:lnTo>
                              <a:lnTo>
                                <a:pt x="3202790" y="400873"/>
                              </a:lnTo>
                              <a:lnTo>
                                <a:pt x="3202790" y="352927"/>
                              </a:lnTo>
                              <a:lnTo>
                                <a:pt x="3252438" y="352927"/>
                              </a:lnTo>
                              <a:lnTo>
                                <a:pt x="3252438" y="54187"/>
                              </a:lnTo>
                              <a:lnTo>
                                <a:pt x="3202790" y="54187"/>
                              </a:lnTo>
                              <a:close/>
                              <a:moveTo>
                                <a:pt x="1154915" y="6241"/>
                              </a:moveTo>
                              <a:lnTo>
                                <a:pt x="1258467" y="6241"/>
                              </a:lnTo>
                              <a:lnTo>
                                <a:pt x="1258467" y="157739"/>
                              </a:lnTo>
                              <a:cubicBezTo>
                                <a:pt x="1290809" y="131638"/>
                                <a:pt x="1321543" y="118588"/>
                                <a:pt x="1350671" y="118588"/>
                              </a:cubicBezTo>
                              <a:cubicBezTo>
                                <a:pt x="1368827" y="118588"/>
                                <a:pt x="1383769" y="122371"/>
                                <a:pt x="1395496" y="129936"/>
                              </a:cubicBezTo>
                              <a:cubicBezTo>
                                <a:pt x="1407222" y="137502"/>
                                <a:pt x="1415213" y="147479"/>
                                <a:pt x="1419469" y="159867"/>
                              </a:cubicBezTo>
                              <a:cubicBezTo>
                                <a:pt x="1423724" y="172255"/>
                                <a:pt x="1425852" y="190365"/>
                                <a:pt x="1425852" y="214196"/>
                              </a:cubicBezTo>
                              <a:lnTo>
                                <a:pt x="1425852" y="352927"/>
                              </a:lnTo>
                              <a:lnTo>
                                <a:pt x="1472663" y="352927"/>
                              </a:lnTo>
                              <a:lnTo>
                                <a:pt x="1472663" y="400873"/>
                              </a:lnTo>
                              <a:lnTo>
                                <a:pt x="1371949" y="400873"/>
                              </a:lnTo>
                              <a:lnTo>
                                <a:pt x="1371949" y="232921"/>
                              </a:lnTo>
                              <a:cubicBezTo>
                                <a:pt x="1371949" y="212116"/>
                                <a:pt x="1371286" y="198214"/>
                                <a:pt x="1369962" y="191216"/>
                              </a:cubicBezTo>
                              <a:cubicBezTo>
                                <a:pt x="1368638" y="184218"/>
                                <a:pt x="1364997" y="178450"/>
                                <a:pt x="1359040" y="173910"/>
                              </a:cubicBezTo>
                              <a:cubicBezTo>
                                <a:pt x="1353082" y="169371"/>
                                <a:pt x="1346037" y="167101"/>
                                <a:pt x="1337904" y="167101"/>
                              </a:cubicBezTo>
                              <a:cubicBezTo>
                                <a:pt x="1317099" y="167101"/>
                                <a:pt x="1290620" y="178922"/>
                                <a:pt x="1258467" y="202564"/>
                              </a:cubicBezTo>
                              <a:lnTo>
                                <a:pt x="1258467" y="352927"/>
                              </a:lnTo>
                              <a:lnTo>
                                <a:pt x="1306129" y="352927"/>
                              </a:lnTo>
                              <a:lnTo>
                                <a:pt x="1306129" y="400873"/>
                              </a:lnTo>
                              <a:lnTo>
                                <a:pt x="1154915" y="400873"/>
                              </a:lnTo>
                              <a:lnTo>
                                <a:pt x="1154915" y="352927"/>
                              </a:lnTo>
                              <a:lnTo>
                                <a:pt x="1204563" y="352927"/>
                              </a:lnTo>
                              <a:lnTo>
                                <a:pt x="1204563" y="54187"/>
                              </a:lnTo>
                              <a:lnTo>
                                <a:pt x="1154915" y="54187"/>
                              </a:lnTo>
                              <a:close/>
                              <a:moveTo>
                                <a:pt x="3610779" y="567"/>
                              </a:moveTo>
                              <a:cubicBezTo>
                                <a:pt x="3619669" y="567"/>
                                <a:pt x="3627329" y="3688"/>
                                <a:pt x="3633759" y="9930"/>
                              </a:cubicBezTo>
                              <a:cubicBezTo>
                                <a:pt x="3640190" y="16171"/>
                                <a:pt x="3643405" y="23831"/>
                                <a:pt x="3643405" y="32910"/>
                              </a:cubicBezTo>
                              <a:cubicBezTo>
                                <a:pt x="3643405" y="41988"/>
                                <a:pt x="3640190" y="49695"/>
                                <a:pt x="3633759" y="56031"/>
                              </a:cubicBezTo>
                              <a:cubicBezTo>
                                <a:pt x="3627329" y="62367"/>
                                <a:pt x="3619669" y="65535"/>
                                <a:pt x="3610779" y="65535"/>
                              </a:cubicBezTo>
                              <a:cubicBezTo>
                                <a:pt x="3601701" y="65535"/>
                                <a:pt x="3593993" y="62320"/>
                                <a:pt x="3587657" y="55890"/>
                              </a:cubicBezTo>
                              <a:cubicBezTo>
                                <a:pt x="3581321" y="49459"/>
                                <a:pt x="3578153" y="41799"/>
                                <a:pt x="3578153" y="32910"/>
                              </a:cubicBezTo>
                              <a:cubicBezTo>
                                <a:pt x="3578153" y="24209"/>
                                <a:pt x="3581227" y="16644"/>
                                <a:pt x="3587374" y="10213"/>
                              </a:cubicBezTo>
                              <a:cubicBezTo>
                                <a:pt x="3593521" y="3783"/>
                                <a:pt x="3601322" y="567"/>
                                <a:pt x="3610779" y="567"/>
                              </a:cubicBezTo>
                              <a:close/>
                              <a:moveTo>
                                <a:pt x="2955652" y="0"/>
                              </a:moveTo>
                              <a:cubicBezTo>
                                <a:pt x="3016364" y="0"/>
                                <a:pt x="3065823" y="19292"/>
                                <a:pt x="3104029" y="57875"/>
                              </a:cubicBezTo>
                              <a:cubicBezTo>
                                <a:pt x="3142234" y="96459"/>
                                <a:pt x="3161337" y="144783"/>
                                <a:pt x="3161337" y="202848"/>
                              </a:cubicBezTo>
                              <a:cubicBezTo>
                                <a:pt x="3161337" y="262047"/>
                                <a:pt x="3141903" y="310892"/>
                                <a:pt x="3103036" y="349381"/>
                              </a:cubicBezTo>
                              <a:cubicBezTo>
                                <a:pt x="3064169" y="387870"/>
                                <a:pt x="3014757" y="407115"/>
                                <a:pt x="2954801" y="407115"/>
                              </a:cubicBezTo>
                              <a:cubicBezTo>
                                <a:pt x="2916595" y="407115"/>
                                <a:pt x="2881463" y="397989"/>
                                <a:pt x="2849405" y="379737"/>
                              </a:cubicBezTo>
                              <a:cubicBezTo>
                                <a:pt x="2817346" y="361486"/>
                                <a:pt x="2793279" y="336047"/>
                                <a:pt x="2777202" y="303421"/>
                              </a:cubicBezTo>
                              <a:cubicBezTo>
                                <a:pt x="2761126" y="270795"/>
                                <a:pt x="2753087" y="236892"/>
                                <a:pt x="2753087" y="201713"/>
                              </a:cubicBezTo>
                              <a:cubicBezTo>
                                <a:pt x="2753087" y="144405"/>
                                <a:pt x="2771812" y="96459"/>
                                <a:pt x="2809261" y="57875"/>
                              </a:cubicBezTo>
                              <a:cubicBezTo>
                                <a:pt x="2846709" y="19292"/>
                                <a:pt x="2895507" y="0"/>
                                <a:pt x="2955652" y="0"/>
                              </a:cubicBezTo>
                              <a:close/>
                              <a:moveTo>
                                <a:pt x="144284" y="0"/>
                              </a:moveTo>
                              <a:cubicBezTo>
                                <a:pt x="175869" y="0"/>
                                <a:pt x="205185" y="10213"/>
                                <a:pt x="232232" y="30640"/>
                              </a:cubicBezTo>
                              <a:lnTo>
                                <a:pt x="232232" y="4255"/>
                              </a:lnTo>
                              <a:lnTo>
                                <a:pt x="280461" y="4255"/>
                              </a:lnTo>
                              <a:lnTo>
                                <a:pt x="280461" y="123978"/>
                              </a:lnTo>
                              <a:lnTo>
                                <a:pt x="232232" y="123978"/>
                              </a:lnTo>
                              <a:lnTo>
                                <a:pt x="232232" y="96459"/>
                              </a:lnTo>
                              <a:cubicBezTo>
                                <a:pt x="211994" y="66008"/>
                                <a:pt x="184097" y="50783"/>
                                <a:pt x="148539" y="50783"/>
                              </a:cubicBezTo>
                              <a:cubicBezTo>
                                <a:pt x="126978" y="50783"/>
                                <a:pt x="110428" y="55748"/>
                                <a:pt x="98891" y="65677"/>
                              </a:cubicBezTo>
                              <a:cubicBezTo>
                                <a:pt x="87354" y="75607"/>
                                <a:pt x="81585" y="87475"/>
                                <a:pt x="81585" y="101282"/>
                              </a:cubicBezTo>
                              <a:cubicBezTo>
                                <a:pt x="81585" y="111874"/>
                                <a:pt x="84517" y="121189"/>
                                <a:pt x="90380" y="129227"/>
                              </a:cubicBezTo>
                              <a:cubicBezTo>
                                <a:pt x="96243" y="137265"/>
                                <a:pt x="103714" y="143176"/>
                                <a:pt x="112793" y="146958"/>
                              </a:cubicBezTo>
                              <a:cubicBezTo>
                                <a:pt x="121871" y="150741"/>
                                <a:pt x="139747" y="156028"/>
                                <a:pt x="166422" y="162819"/>
                              </a:cubicBezTo>
                              <a:cubicBezTo>
                                <a:pt x="201228" y="171871"/>
                                <a:pt x="226480" y="180323"/>
                                <a:pt x="242175" y="188175"/>
                              </a:cubicBezTo>
                              <a:cubicBezTo>
                                <a:pt x="257870" y="196027"/>
                                <a:pt x="271390" y="209129"/>
                                <a:pt x="282736" y="227479"/>
                              </a:cubicBezTo>
                              <a:cubicBezTo>
                                <a:pt x="294081" y="245830"/>
                                <a:pt x="299753" y="266924"/>
                                <a:pt x="299753" y="290761"/>
                              </a:cubicBezTo>
                              <a:cubicBezTo>
                                <a:pt x="299753" y="324439"/>
                                <a:pt x="287885" y="352250"/>
                                <a:pt x="264149" y="374196"/>
                              </a:cubicBezTo>
                              <a:cubicBezTo>
                                <a:pt x="240412" y="396142"/>
                                <a:pt x="211049" y="407115"/>
                                <a:pt x="176059" y="407115"/>
                              </a:cubicBezTo>
                              <a:cubicBezTo>
                                <a:pt x="140123" y="407115"/>
                                <a:pt x="107781" y="394159"/>
                                <a:pt x="79032" y="368247"/>
                              </a:cubicBezTo>
                              <a:lnTo>
                                <a:pt x="79032" y="400873"/>
                              </a:lnTo>
                              <a:lnTo>
                                <a:pt x="29667" y="400873"/>
                              </a:lnTo>
                              <a:lnTo>
                                <a:pt x="29667" y="257603"/>
                              </a:lnTo>
                              <a:lnTo>
                                <a:pt x="79032" y="257603"/>
                              </a:lnTo>
                              <a:lnTo>
                                <a:pt x="79032" y="292498"/>
                              </a:lnTo>
                              <a:cubicBezTo>
                                <a:pt x="102674" y="335432"/>
                                <a:pt x="133598" y="356899"/>
                                <a:pt x="171803" y="356899"/>
                              </a:cubicBezTo>
                              <a:cubicBezTo>
                                <a:pt x="191284" y="356899"/>
                                <a:pt x="207739" y="350941"/>
                                <a:pt x="221167" y="339026"/>
                              </a:cubicBezTo>
                              <a:cubicBezTo>
                                <a:pt x="234596" y="327110"/>
                                <a:pt x="241310" y="311506"/>
                                <a:pt x="241310" y="292215"/>
                              </a:cubicBezTo>
                              <a:cubicBezTo>
                                <a:pt x="241310" y="273490"/>
                                <a:pt x="235825" y="260014"/>
                                <a:pt x="224856" y="251787"/>
                              </a:cubicBezTo>
                              <a:cubicBezTo>
                                <a:pt x="213886" y="243559"/>
                                <a:pt x="193175" y="235379"/>
                                <a:pt x="162725" y="227247"/>
                              </a:cubicBezTo>
                              <a:cubicBezTo>
                                <a:pt x="127356" y="217790"/>
                                <a:pt x="101161" y="208853"/>
                                <a:pt x="84139" y="200437"/>
                              </a:cubicBezTo>
                              <a:cubicBezTo>
                                <a:pt x="67116" y="192020"/>
                                <a:pt x="53546" y="180010"/>
                                <a:pt x="43427" y="164406"/>
                              </a:cubicBezTo>
                              <a:cubicBezTo>
                                <a:pt x="33308" y="148802"/>
                                <a:pt x="28249" y="130314"/>
                                <a:pt x="28249" y="108942"/>
                              </a:cubicBezTo>
                              <a:cubicBezTo>
                                <a:pt x="28249" y="75843"/>
                                <a:pt x="39266" y="49412"/>
                                <a:pt x="61300" y="29647"/>
                              </a:cubicBezTo>
                              <a:cubicBezTo>
                                <a:pt x="83335" y="9882"/>
                                <a:pt x="110996" y="0"/>
                                <a:pt x="144284" y="0"/>
                              </a:cubicBezTo>
                              <a:close/>
                            </a:path>
                          </a:pathLst>
                        </a:custGeom>
                        <a:solidFill>
                          <a:srgbClr val="820024"/>
                        </a:solidFill>
                        <a:ln>
                          <a:noFill/>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678" name="TextBox 19"/>
                      <wps:cNvSpPr txBox="1"/>
                      <wps:spPr>
                        <a:xfrm>
                          <a:off x="-250371" y="-174171"/>
                          <a:ext cx="3154680" cy="472440"/>
                        </a:xfrm>
                        <a:prstGeom prst="rect">
                          <a:avLst/>
                        </a:prstGeom>
                        <a:noFill/>
                      </wps:spPr>
                      <wps:txbx>
                        <w:txbxContent>
                          <w:p w14:paraId="751E092E" w14:textId="77777777" w:rsidR="003D5626" w:rsidRPr="00D96E7A" w:rsidRDefault="003D5626" w:rsidP="003E6A7F">
                            <w:pPr>
                              <w:rPr>
                                <w:rFonts w:ascii="Franklin Gothic Heavy" w:hAnsi="Franklin Gothic Heavy"/>
                                <w:sz w:val="36"/>
                              </w:rPr>
                            </w:pPr>
                            <w:r w:rsidRPr="00D96E7A">
                              <w:rPr>
                                <w:rFonts w:ascii="Franklin Gothic Heavy" w:hAnsi="Franklin Gothic Heavy"/>
                                <w:sz w:val="36"/>
                              </w:rPr>
                              <w:t>Four Year Regional Plan</w:t>
                            </w:r>
                          </w:p>
                        </w:txbxContent>
                      </wps:txbx>
                      <wps:bodyPr wrap="square" rtlCol="0">
                        <a:spAutoFit/>
                      </wps:bodyPr>
                    </wps:wsp>
                    <wps:wsp>
                      <wps:cNvPr id="679" name="TextBox 19"/>
                      <wps:cNvSpPr txBox="1"/>
                      <wps:spPr>
                        <a:xfrm>
                          <a:off x="-250372" y="108420"/>
                          <a:ext cx="4866005" cy="363855"/>
                        </a:xfrm>
                        <a:prstGeom prst="rect">
                          <a:avLst/>
                        </a:prstGeom>
                        <a:noFill/>
                      </wps:spPr>
                      <wps:txbx>
                        <w:txbxContent>
                          <w:p w14:paraId="3C6D93E9" w14:textId="77777777" w:rsidR="003D5626" w:rsidRPr="00D96E7A" w:rsidRDefault="003D5626" w:rsidP="003E6A7F">
                            <w:pPr>
                              <w:rPr>
                                <w:rFonts w:ascii="Franklin Gothic Heavy" w:hAnsi="Franklin Gothic Heavy"/>
                                <w:color w:val="808080" w:themeColor="background1" w:themeShade="80"/>
                              </w:rPr>
                            </w:pPr>
                            <w:r w:rsidRPr="00D96E7A">
                              <w:rPr>
                                <w:rFonts w:ascii="Franklin Gothic Heavy" w:hAnsi="Franklin Gothic Heavy"/>
                                <w:color w:val="808080" w:themeColor="background1" w:themeShade="80"/>
                              </w:rPr>
                              <w:t xml:space="preserve">With Local Area Plan Addendum for </w:t>
                            </w:r>
                            <w:r>
                              <w:rPr>
                                <w:rFonts w:ascii="Franklin Gothic Heavy" w:hAnsi="Franklin Gothic Heavy"/>
                                <w:color w:val="808080" w:themeColor="background1" w:themeShade="80"/>
                              </w:rPr>
                              <w:t>Ohio Workforce Areas 14, 15 &amp; 16</w:t>
                            </w:r>
                          </w:p>
                        </w:txbxContent>
                      </wps:txbx>
                      <wps:bodyPr wrap="square" rtlCol="0">
                        <a:spAutoFit/>
                      </wps:bodyPr>
                    </wps:wsp>
                  </wpg:wgp>
                </a:graphicData>
              </a:graphic>
              <wp14:sizeRelH relativeFrom="margin">
                <wp14:pctWidth>0</wp14:pctWidth>
              </wp14:sizeRelH>
              <wp14:sizeRelV relativeFrom="margin">
                <wp14:pctHeight>0</wp14:pctHeight>
              </wp14:sizeRelV>
            </wp:anchor>
          </w:drawing>
        </mc:Choice>
        <mc:Fallback>
          <w:pict>
            <v:group w14:anchorId="6C93E840" id="_x0000_s1072" style="position:absolute;margin-left:-36.95pt;margin-top:-17.55pt;width:721.7pt;height:70.95pt;z-index:251718656;mso-position-horizontal-relative:margin;mso-position-vertical-relative:text;mso-width-relative:margin;mso-height-relative:margin" coordorigin="-2503,-1741" coordsize="91656,9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">
              <v:shape id="TextBox 18" o:spid="_x0000_s1073" style="position:absolute;left:67407;top:-1306;width:21745;height:4226;visibility:visible;mso-wrap-style:square;v-text-anchor:top" coordsize="4006639,7787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BgRcMA&#10;AADcAAAADwAAAGRycy9kb3ducmV2LnhtbESPUWvCQBCE34X+h2MLfTOXCjUl9ZRSEMyDYGx/wJLb&#10;5kJzu2nu1PjvPaHQx2FmvmFWm8n36kxj6IQNPGc5KOJGbMetga/P7fwVVIjIFnthMnClAJv1w2yF&#10;pZUL13Q+xlYlCIcSDbgYh1Lr0DjyGDIZiJP3LaPHmOTYajviJcF9rxd5vtQeO04LDgf6cNT8HE/e&#10;QF2LDIeF21eVNNPhpF9+uaiMeXqc3t9ARZrif/ivvbMGlkUB9zPpCOj1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5BgRcMAAADcAAAADwAAAAAAAAAAAAAAAACYAgAAZHJzL2Rv&#10;d25yZXYueG1sUEsFBgAAAAAEAAQA9QAAAIgDAAAAAA==&#10;" path="m3533663,655625v-8074,,-15138,2914,-21194,8741c3506413,670194,3503386,678056,3503386,687953v,9572,2783,17385,8351,23441c3517303,717449,3524417,720477,3533077,720477v8464,,15757,-3044,21878,-9132c3561075,705257,3564135,697427,3564135,687856v,-9702,-3060,-17499,-9180,-23392c3548834,658571,3541737,655625,3533663,655625xm3791131,655039v-8725,,-15920,3063,-21585,9190c3763881,670356,3761049,677922,3761049,686928v,9331,2914,16979,8742,22943c3775618,715835,3782731,718817,3791131,718817v8530,,15676,-3015,21438,-9044c3818332,703744,3821213,696129,3821213,686928v,-9266,-2930,-16898,-8790,-22894c3806563,658037,3799465,655039,3791131,655039xm2171881,655039v-8725,,-15920,3063,-21585,9190c2144631,670356,2141799,677922,2141799,686928v,9331,2914,16979,8741,22943c2156368,715835,2163481,718817,2171881,718817v8530,,15676,-3015,21438,-9044c2199082,703744,2201963,696129,2201963,686928v,-9266,-2930,-16898,-8790,-22894c2187313,658037,2180215,655039,2171881,655039xm800281,655039v-8725,,-15920,3063,-21585,9190c773031,670356,770199,677922,770199,686928v,9331,2914,16979,8741,22943c784768,715835,791881,718817,800281,718817v8530,,15676,-3015,21438,-9044c827482,703744,830363,696129,830363,686928v,-9266,-2930,-16898,-8790,-22894c815713,658037,808615,655039,800281,655039xm276406,655039v-8725,,-15920,3063,-21585,9190c249156,670356,246324,677922,246324,686928v,9331,2914,16979,8741,22943c260893,715835,268006,718817,276406,718817v8530,,15676,-3015,21438,-9044c303607,703744,306488,696129,306488,686928v,-9266,-2930,-16898,-8790,-22894c291838,658037,284740,655039,276406,655039xm2334829,654648v-8204,,-15415,3077,-21633,9230c2306977,670031,2303868,678186,2303868,688344v,5209,1075,10190,3223,14943c2309240,708040,2312659,712029,2317347,715252v4688,3223,10190,4834,16506,4834c2342708,720086,2350017,717124,2355779,711198v5762,-5925,8644,-14064,8644,-24417c2364423,676689,2361411,668810,2355389,663146v-6024,-5665,-12876,-8498,-20560,-8498xm3381361,652109v-7423,,-13772,2425,-19046,7276c3357041,664236,3353818,670503,3352646,678186r59675,c3411019,671545,3407569,665538,3401969,660167v-5600,-5372,-12469,-8058,-20608,-8058xm2695561,652109v-7423,,-13772,2425,-19046,7276c2671241,664236,2668018,670503,2666846,678186r59675,c2725219,671545,2721769,665538,2716169,660167v-5600,-5372,-12469,-8058,-20608,-8058xm1924035,652109v-7422,,-13771,2425,-19045,7276c1899716,664236,1896493,670503,1895321,678186r59676,c1953694,671545,1950243,665538,1944643,660167v-5599,-5372,-12468,-8058,-20608,-8058xm1647811,652109v-7423,,-13772,2425,-19046,7276c1623491,664236,1620268,670503,1619096,678186r59676,c1677469,671545,1674018,665538,1668419,660167v-5600,-5372,-12470,-8058,-20608,-8058xm1209661,652109v-7423,,-13772,2425,-19046,7276c1185341,664236,1182118,670503,1180946,678186r59676,c1239319,671545,1235868,665538,1230269,660167v-5600,-5372,-12469,-8058,-20608,-8058xm3645093,639705r33208,l3678301,717742r14650,l3692951,734248r-47858,l3645093,717742r14651,l3659744,656211r-14651,l3645093,639705xm1733159,639705r47564,l1780723,656211r-12295,l1788781,709831r20400,-53620l1796057,656211r,-16506l1842255,639705r,16506l1827727,656211r-30162,79600l1780757,735811r-30921,-79600l1733159,656211r,-16506xm3959353,638240v6121,,11184,1449,15188,4346c3978545,645484,3981166,649032,3982403,653232v1238,4200,1856,10337,1856,18411l3984259,717742r15920,l4000179,734248r-34477,l3965702,672424v,-7162,-1075,-11834,-3223,-14015c3960330,656227,3957693,655137,3954567,655137v-8204,,-17482,4004,-27835,12013l3926732,717742r16311,l3943043,734248r-51472,l3891571,717742r16604,l3908175,656211r-16604,l3891571,639705r35161,l3926732,651132v11915,-8594,22789,-12892,32621,-12892xm3530440,638240v12501,,23636,4981,33403,14943l3563843,639705r35551,l3599394,656211r-16995,l3582399,726630v,9506,-488,16555,-1464,21145c3579958,752366,3577597,757054,3573853,761840v-3744,4785,-9360,8806,-16847,12062c3549518,777157,3541151,778785,3531905,778785v-13934,,-26370,-4200,-37309,-12599l3506707,752708v8204,6381,17124,9571,26761,9571c3538807,762279,3543755,761254,3548313,759202v4558,-2051,7960,-4541,10207,-7471c3560766,748801,3562215,746017,3562866,743380v651,-2637,977,-7081,977,-13332l3563843,721454v-2930,3711,-7521,7227,-13772,10548c3543821,735323,3536984,736983,3529561,736983v-13544,,-24580,-4688,-33110,-14064c3487921,713542,3483657,702018,3483657,688344v,-14976,4704,-27070,14113,-36284c3507179,642847,3518069,638240,3530440,638240xm2863978,638240v6121,,11183,1449,15188,4346c2883170,645484,2885791,649032,2887028,653232v1237,4200,1856,10337,1856,18411l2888884,717742r15920,l2904804,734248r-34477,l2870327,672424v,-7162,-1074,-11834,-3223,-14015c2864955,656227,2862318,655137,2859193,655137v-8204,,-17483,4004,-27836,12013l2831357,717742r16311,l2847668,734248r-51471,l2796197,717742r16603,l2812800,656211r-16603,l2796197,639705r35160,l2831357,651132v11916,-8594,22789,-12892,32621,-12892xm2502459,638240v10789,,18231,4916,22326,14748c2537091,643156,2548551,638240,2559164,638240v6121,,11151,1351,15090,4053c2578193,644995,2580847,648414,2582214,652549v1367,4134,2051,10238,2051,18312l2584265,717742r16506,l2600771,734248r-35063,l2565708,674182v,-5469,-244,-9327,-733,-11574c2564487,660362,2563250,658506,2561264,657041v-1986,-1465,-4379,-2197,-7179,-2197c2546142,654844,2537124,658913,2527031,667052r,50690l2543245,717742r,16506l2508475,734248r,-61824c2508475,666238,2507581,661762,2505795,658995v-1786,-2768,-4822,-4151,-9110,-4151c2489672,654844,2480644,658913,2469603,667052r,50690l2486206,717742r,16506l2434149,734248r,-16506l2451045,717742r,-61531l2435321,656211r,-16506l2469603,639705r,11916c2480783,642700,2491735,638240,2502459,638240xm2337759,638240v13283,,24271,4558,32963,13674c2379415,661029,2383761,672880,2383761,687465v,15301,-4720,27380,-14162,36235c2360158,732555,2349414,736983,2337369,736983v-12502,,-23571,-4818,-33208,-14455l2304161,760130r18362,l2322523,776636r-54206,l2268317,760130r17287,l2285604,656211r-15920,l2269684,639705r34477,l2304161,654551v9246,-10874,20446,-16311,33598,-16311xm971043,638240r4883,l975926,656992r-3711,c962773,656992,955725,657937,951069,659825v-4655,1888,-8106,5323,-10352,10304c938470,675110,937347,684047,937347,696939r,20803l957955,717742r,16506l899745,734248r,-16506l918790,717742r,-61531l899745,656211r,-16506l933636,639705r,21292c935719,655462,938617,650872,942328,647226v3711,-3647,7634,-6056,11769,-7228c958232,638826,963880,638240,971043,638240xm447168,638240r4883,l452051,656992r-3711,c438898,656992,431850,657937,427194,659825v-4655,1888,-8106,5323,-10352,10304c414595,675110,413472,684047,413472,696939r,20803l434080,717742r,16506l375870,734248r,-16506l394915,717742r,-61531l375870,656211r,-16506l409761,639705r,21292c411844,655462,414742,650872,418453,647226v3712,-3647,7634,-6056,11769,-7228c434357,638826,440005,638240,447168,638240xm3791131,637068v13608,,25296,4607,35063,13820c3835961,660102,3840844,672131,3840844,686977v,14845,-4867,26891,-14601,36137c3816509,732360,3804805,736983,3791131,736983v-14064,,-25866,-4688,-35405,-14064c3746187,713542,3741418,701562,3741418,686977v,-14586,4818,-26550,14455,-35894c3765509,641740,3777262,637068,3791131,637068xm3380872,637068v12697,,24206,4574,34526,13722c3425719,659939,3431074,673564,3431465,691665r-79502,c3353135,700390,3356586,707454,3362315,712859v5730,5404,13055,8106,21976,8106c3397248,720965,3407503,715756,3415056,705338r16409,7228c3426126,720835,3419191,726972,3410661,730976v-8530,4005,-17450,6007,-26761,6007c3369445,736983,3357090,732474,3346835,723456v-10255,-9018,-15383,-21178,-15383,-36479c3331452,672457,3336449,660509,3346444,651132v9995,-9376,21471,-14064,34428,-14064xm2695072,637068v12697,,24206,4574,34526,13722c2739919,659939,2745274,673564,2745665,691665r-79502,c2667335,700390,2670785,707454,2676515,712859v5730,5404,13055,8106,21976,8106c2711448,720965,2721703,715756,2729256,705338r16409,7228c2740325,720835,2733391,726972,2724861,730976v-8530,4005,-17450,6007,-26761,6007c2683645,736983,2671290,732474,2661035,723456v-10255,-9018,-15383,-21178,-15383,-36479c2645652,672457,2650649,660509,2660644,651132v9995,-9376,21471,-14064,34428,-14064xm2171881,637068v13608,,25296,4607,35063,13820c2216711,660102,2221594,672131,2221594,686977v,14845,-4867,26891,-14601,36137c2197259,732360,2185555,736983,2171881,736983v-14064,,-25866,-4688,-35405,-14064c2126937,713542,2122167,701562,2122167,686977v,-14586,4819,-26550,14456,-35894c2146259,641740,2158012,637068,2171881,637068xm1923547,637068v12697,,24206,4574,34526,13722c1968393,659939,1973749,673564,1974139,691665r-79502,c1895809,700390,1899260,707454,1904990,712859v5730,5404,13055,8106,21975,8106c1939923,720965,1950178,715756,1957731,705338r16408,7228c1968801,720835,1961866,726972,1953336,730976v-8530,4005,-17450,6007,-26761,6007c1912120,736983,1899765,732474,1889510,723456v-10255,-9018,-15383,-21178,-15383,-36479c1874127,672457,1879124,660509,1889119,651132v9995,-9376,21471,-14064,34428,-14064xm1647322,637068v12697,,24206,4574,34526,13722c1692168,659939,1697524,673564,1697915,691665r-79503,c1619585,700390,1623035,707454,1628765,712859v5730,5404,13055,8106,21976,8106c1663698,720965,1673953,715756,1681506,705338r16409,7228c1692575,720835,1685641,726972,1677111,730976v-8530,4005,-17450,6007,-26761,6007c1635895,736983,1623540,732474,1613285,723456v-10256,-9018,-15383,-21178,-15383,-36479c1597902,672457,1602899,660509,1612894,651132v9995,-9376,21471,-14064,34428,-14064xm1209172,637068v12697,,24206,4574,34526,13722c1254018,659939,1259374,673564,1259765,691665r-79502,c1181434,700390,1184885,707454,1190615,712859v5730,5404,13055,8106,21976,8106c1225548,720965,1235803,715756,1243356,705338r16409,7228c1254425,720835,1247491,726972,1238961,730976v-8530,4005,-17450,6007,-26761,6007c1197745,736983,1185390,732474,1175135,723456v-10256,-9018,-15383,-21178,-15383,-36479c1159752,672457,1164749,660509,1174744,651132v9995,-9376,21471,-14064,34428,-14064xm1063172,637068v10483,,19338,3093,26566,9279l1089738,639705r16603,l1106341,675452r-16603,c1088891,668615,1086108,663373,1081387,659727v-4721,-3646,-10206,-5469,-16457,-5469c1056596,654258,1049824,657204,1044615,663097v-5209,5892,-7814,13624,-7814,23196c1036801,695213,1039276,703076,1044224,709880v4949,6804,12111,10206,21487,10206c1078734,720086,1088175,713901,1094035,701529r15334,7228c1100905,727574,1086091,736983,1064930,736983v-14976,,-26761,-5111,-35356,-15334c1020979,711426,1016682,699641,1016682,686293v,-14260,4688,-26029,14064,-35307c1040122,641707,1050931,637068,1063172,637068xm800281,637068v13608,,25296,4607,35063,13820c845111,660102,849994,672131,849994,686977v,14845,-4867,26891,-14601,36137c825659,732360,813955,736983,800281,736983v-14064,,-25866,-4688,-35405,-14064c755337,713542,750568,701562,750568,686977v,-14586,4818,-26550,14455,-35894c774659,641740,786412,637068,800281,637068xm276406,637068v13608,,25296,4607,35063,13820c321236,660102,326119,672131,326119,686977v,14845,-4867,26891,-14601,36137c301783,732360,290079,736983,276406,736983v-14064,,-25866,-4688,-35405,-14064c231462,713542,226693,701562,226693,686977v,-14586,4818,-26550,14455,-35894c250784,641740,262537,637068,276406,637068xm3204004,615386r,38383l3220022,653769v7748,,13462,-504,17141,-1513c3240841,651246,3243853,649195,3246197,646102v2344,-3092,3516,-7243,3516,-12452c3249713,629222,3248525,625478,3246148,622418v-2377,-3060,-5307,-4998,-8790,-5811c3233874,615793,3228551,615386,3221389,615386r-17385,xm1451209,615386r,101868l1461952,717254v11981,,21471,-749,28471,-2247c1497422,713510,1503331,710954,1508149,707341v4819,-3614,8726,-9067,11720,-16360c1522865,683688,1524362,675094,1524362,665197v,-11786,-2458,-21780,-7374,-29985c1512073,627008,1505789,621653,1498138,619146v-7650,-2507,-19419,-3760,-35307,-3760l1451209,615386xm2980143,608158r,31547l2997626,639705r,16506l2980143,656211r,45904c2980143,709473,2980550,714015,2981364,715740v814,1725,2849,2588,6105,2588c2990919,718328,2994305,717677,2997626,716375r,16897c2992873,734964,2988119,735811,2983366,735811v-5665,,-10255,-1254,-13771,-3760c2966079,729544,2963865,726402,2962954,722626v-912,-3777,-1368,-10288,-1368,-19534l2961586,656211r-12306,l2949280,639705r12306,l2961586,625153r18557,-16995xm3164839,598391r55183,c3231547,598391,3240695,599287,3247467,601077v6771,1791,12371,5567,16798,11329c3268693,618168,3270907,625346,3270907,633940v,17969,-9334,29265,-28003,33888l3266903,717254r16603,l3283506,734248r-29425,l3223147,670764r-19143,l3204004,717254r17385,l3221389,734248r-56550,l3164839,717254r18655,l3183494,615386r-18655,l3164839,598391xm2023304,598391r35356,l2058660,717742r14455,l2073115,734248r-49811,l2023304,717742r16799,l2040103,614897r-16799,l2023304,598391xm1412239,598391r52546,c1479305,598391,1490488,599140,1498334,600638v7846,1497,15447,4883,22805,10157c1528497,616069,1534373,623313,1538768,632526v4396,9214,6593,19713,6593,31499c1545361,677438,1543245,689093,1539013,698990v-4233,9897,-9784,17287,-16653,22171c1515491,726044,1507319,729446,1497845,731367v-9473,1921,-21536,2881,-36186,2881l1412239,734248r,-16994l1430698,717254r,-101868l1412239,615386r,-16995xm500183,598391r35551,l535734,683265r35356,-28226l555366,655039r,-15334l607618,639705r,15334l593163,655039r-35453,29496l591015,717742r16603,l607618,734248r-24319,l535734,686684r,31058l552045,717742r,16506l500183,734248r,-16506l517177,717742r,-102845l500183,614897r,-16506xm,598391r51959,l51959,615386r-16289,l61384,704264,86094,615386r-16164,l69930,598391r62410,l132340,615386r-15968,l141179,704264r25228,-88878l150214,615386r,-16995l200220,598391r,16995l184202,615386,150273,735616r-19447,l100256,628180,69881,735616r-18958,l16310,615386,,615386,,598391xm3668339,596438v3060,,5697,1074,7911,3223c3678463,601810,3679571,604447,3679571,607572v,3126,-1108,5779,-3321,7960c3674036,617713,3671399,618804,3668339,618804v-3126,,-5779,-1107,-7960,-3321c3658197,613270,3657107,610632,3657107,607572v,-2995,1058,-5599,3174,-7813c3662397,597545,3665083,596438,3668339,596438xm691553,595657v14324,,22626,7260,24905,21780l699952,619976v-651,-6055,-3028,-9083,-7130,-9083c690023,610893,688102,611850,687060,613764v-1042,1914,-1563,6019,-1563,12313l685497,639705r16213,l701710,656113r-16213,l685497,717742r17971,l703468,734248r-50299,l653169,717742r13771,l666940,656113r-13771,l653169,639705r13771,l666940,626062v,-11499,2442,-19442,7325,-23827c679149,597849,684911,595657,691553,595657xm1940537,271504v-14942,,-27425,4350,-37449,13051c1893064,293255,1888052,304508,1888052,318315v,12862,4397,23642,13192,32343c1910039,359358,1922002,363708,1937133,363708v26100,,50782,-10970,74046,-32910l2011179,298740v-23264,-18157,-46811,-27236,-70642,-27236xm3862234,170790v-25345,,-46244,8898,-62699,26694c3783080,215281,3774853,237259,3774853,263419v,27105,8464,49320,25392,66644c3817172,347386,3837835,356048,3862234,356048v24777,,45534,-8756,62273,-26269c3941245,312266,3949615,290146,3949615,263419v,-26917,-8512,-49084,-25534,-66502c3907059,179499,3886443,170790,3862234,170790xm480859,170790v-25345,,-46244,8898,-62699,26694c401705,215281,393478,237259,393478,263419v,27105,8464,49320,25391,66644c435797,347386,456460,356048,480859,356048v24776,,45534,-8756,62272,-26269c559870,312266,568239,290146,568239,263419v,-26917,-8511,-49084,-25533,-66502c525684,179499,505068,170790,480859,170790xm1642341,162278v-21561,,-40002,7046,-55322,21136c1571699,197505,1562337,215709,1558932,238027r173343,c1728492,218735,1718468,201288,1702203,185684v-16266,-15604,-36220,-23406,-59862,-23406xm3543258,126248r96459,l3639717,352927r42556,l3682273,400873r-139015,l3543258,352927r42555,l3585813,174194r-42555,l3543258,126248xm662736,126248r92771,l755507,293633v,20238,567,33855,1702,40854c758344,341485,761654,347253,767139,351792v5485,4540,12388,6809,20710,6809c812815,358601,839483,346686,867853,322855r,-148661l819340,174194r,-47946l921757,126248r,226679l969136,352927r,47946l867853,400873r,-31491c836268,393402,806006,405412,777068,405412v-18346,,-33524,-4019,-45534,-12057c719524,385317,711533,374914,707561,362148v-3972,-12767,-5958,-33336,-5958,-61706l701603,174194r-38867,l662736,126248xm2234556,121992v25912,,48230,5335,66954,16003l2301510,126248r47946,l2349456,217317r-47946,l2301510,200578v-14563,-22507,-35746,-33760,-63549,-33760c2223775,166818,2212096,169891,2202923,176038v-9173,6147,-13759,14327,-13759,24540c2189164,210981,2193372,218121,2201789,221998v8416,3877,26527,7981,54333,12310c2282793,238451,2302937,243313,2316553,248894v13616,5581,24916,14852,33898,27812c2359434,289666,2363925,304755,2363925,321973v,25542,-9788,45834,-29363,60876c2314986,397891,2289595,405412,2258387,405412v-29316,,-53242,-6658,-71777,-19974l2186610,400873r-48229,l2138381,306684r48229,l2186610,315762v1703,12861,8653,23453,20853,31775c2219662,355859,2234083,360020,2250727,360020v17401,,31302,-3026,41705,-9079c2302834,344889,2308035,336472,2308035,325692v,-10403,-4302,-18063,-12908,-22980c2286521,297794,2269449,293268,2243909,289134v-37832,-6389,-64832,-16728,-80997,-31017c2146747,243828,2138664,225329,2138664,202618v,-22901,8795,-42063,26385,-57488c2182639,129705,2205807,121992,2234556,121992xm3862234,118588v39529,,73479,13381,101849,40144c3992453,185495,4006639,220438,4006639,263561v,43123,-14138,78113,-42414,104970c3935949,395388,3901952,408817,3862234,408817v-40854,,-75135,-13618,-102843,-40853c3731683,340728,3717829,305927,3717829,263561v,-42367,13996,-77120,41988,-104261c3787809,132159,3821948,118588,3862234,118588xm1958694,118588v20616,,38442,2790,53478,8369c2027208,132537,2038415,139724,2045791,148519v7376,8795,12341,18299,14894,28512c2063239,187244,2064515,203510,2064515,225828r,127099l2110759,352927r,47946l2016569,400873r,-33477c1990469,392740,1961342,405412,1929189,405412v-24966,,-46670,-8132,-65110,-24398c1845638,364748,1836417,343943,1836417,318599v,-25533,9788,-46716,29364,-63550c1885357,238216,1908951,229800,1936565,229800v25722,,50594,7754,74614,23264l2011179,225828v,-13996,-1324,-24777,-3972,-32342c2004559,185920,1998365,179111,1988625,173059v-9741,-6052,-22460,-9078,-38158,-9078c1923420,163981,1903845,174761,1891740,196323r-51634,-13618c1862991,139960,1902521,118588,1958694,118588xm1640923,118588v36881,,70311,13287,100289,39860c1771190,185022,1786746,224599,1787881,277178r-230934,c1560351,302523,1570375,323044,1587019,338742v16644,15698,37922,23547,63833,23547c1688490,362289,1718279,347159,1740219,316897r47662,20994c1772372,361911,1752229,379737,1727452,391369v-24777,11632,-50688,17448,-77735,17448c1607729,408817,1571841,395719,1542052,369524v-29789,-26195,-44683,-61517,-44683,-105963c1497369,221383,1511885,186677,1540917,159441v29032,-27235,62368,-40853,100006,-40853xm480859,118588v39529,,73479,13381,101849,40144c611079,185495,625264,220438,625264,263561v,43123,-14138,78113,-42414,104970c554574,395388,520577,408817,480859,408817v-40854,,-75135,-13618,-102843,-40853c350308,340728,336453,305927,336453,263561v,-42367,13997,-77120,41989,-104261c406434,132159,440573,118588,480859,118588xm2955084,52485v-40285,,-73195,14280,-98729,42839c2830822,123884,2818055,159441,2818055,201997v,43312,12673,79626,38017,108942c2881416,340255,2914704,354913,2955935,354913v40854,,74426,-14989,100715,-44967c3082940,279968,3096085,244174,3096085,202564v,-41988,-13381,-77498,-40144,-106530c3029179,67001,2995559,52485,2955084,52485xm2488489,34612r,91636l2539273,126248r,47946l2488489,174194r,133341c2488489,328907,2489671,342099,2492036,347111v2364,5012,8275,7518,17731,7518c2519791,354629,2529627,352738,2539273,348955r,49081c2525465,402954,2511659,405412,2497852,405412v-16455,,-29789,-3640,-40003,-10922c2447636,387208,2441205,378082,2438558,367112v-2648,-10969,-3972,-29883,-3972,-56740l2434586,174194r-35747,l2398839,126248r35747,l2434586,83976r53903,-49364xm1078790,34612r,91636l1129572,126248r,47946l1078790,174194r,133341c1078790,328907,1079972,342099,1082336,347111v2364,5012,8275,7518,17731,7518c1110091,354629,1119927,352738,1129572,348955r,49081c1115765,402954,1101959,405412,1088152,405412v-16455,,-29789,-3640,-40002,-10922c1037936,387208,1031506,378082,1028858,367112v-2648,-10969,-3972,-29883,-3972,-56740l1024886,174194r-35747,l989139,126248r35747,l1024886,83976r53904,-49364xm3202790,6241r103552,l3306342,157739v32342,-26101,63077,-39151,92204,-39151c3416703,118588,3431644,122371,3443371,129936v11726,7566,19717,17543,23973,29931c3471599,172255,3473727,190365,3473727,214196r,138731l3520538,352927r,47946l3419823,400873r,-167952c3419823,212116,3419161,198214,3417837,191216v-1324,-6998,-4964,-12766,-10922,-17306c3400957,169371,3393912,167101,3385779,167101v-20805,,-47284,11821,-79437,35463l3306342,352927r47662,l3354004,400873r-151214,l3202790,352927r49648,l3252438,54187r-49648,l3202790,6241xm1154915,6241r103552,l1258467,157739v32342,-26101,63076,-39151,92204,-39151c1368827,118588,1383769,122371,1395496,129936v11726,7566,19717,17543,23973,29931c1423724,172255,1425852,190365,1425852,214196r,138731l1472663,352927r,47946l1371949,400873r,-167952c1371949,212116,1371286,198214,1369962,191216v-1324,-6998,-4965,-12766,-10922,-17306c1353082,169371,1346037,167101,1337904,167101v-20805,,-47284,11821,-79437,35463l1258467,352927r47662,l1306129,400873r-151214,l1154915,352927r49648,l1204563,54187r-49648,l1154915,6241xm3610779,567v8890,,16550,3121,22980,9363c3640190,16171,3643405,23831,3643405,32910v,9078,-3215,16785,-9646,23121c3627329,62367,3619669,65535,3610779,65535v-9078,,-16786,-3215,-23122,-9645c3581321,49459,3578153,41799,3578153,32910v,-8701,3074,-16266,9221,-22697c3593521,3783,3601322,567,3610779,567xm2955652,v60712,,110171,19292,148377,57875c3142234,96459,3161337,144783,3161337,202848v,59199,-19434,108044,-58301,146533c3064169,387870,3014757,407115,2954801,407115v-38206,,-73338,-9126,-105396,-27378c2817346,361486,2793279,336047,2777202,303421v-16076,-32626,-24115,-66529,-24115,-101708c2753087,144405,2771812,96459,2809261,57875,2846709,19292,2895507,,2955652,xm144284,v31585,,60901,10213,87948,30640l232232,4255r48229,l280461,123978r-48229,l232232,96459c211994,66008,184097,50783,148539,50783v-21561,,-38111,4965,-49648,14894c87354,75607,81585,87475,81585,101282v,10592,2932,19907,8795,27945c96243,137265,103714,143176,112793,146958v9078,3783,26954,9070,53629,15861c201228,171871,226480,180323,242175,188175v15695,7852,29215,20954,40561,39304c294081,245830,299753,266924,299753,290761v,33678,-11868,61489,-35604,83435c240412,396142,211049,407115,176059,407115v-35936,,-68278,-12956,-97027,-38868l79032,400873r-49365,l29667,257603r49365,l79032,292498v23642,42934,54566,64401,92771,64401c191284,356899,207739,350941,221167,339026v13429,-11916,20143,-27520,20143,-46811c241310,273490,235825,260014,224856,251787v-10970,-8228,-31681,-16408,-62131,-24540c127356,217790,101161,208853,84139,200437,67116,192020,53546,180010,43427,164406,33308,148802,28249,130314,28249,108942v,-33099,11017,-59530,33051,-79295c83335,9882,110996,,144284,xe" fillcolor="#820024" stroked="f">
                <v:path arrowok="t" o:connecttype="custom" o:connectlocs="1917786,355821;1906284,360565;1901354,373366;1905886,386088;1917468,391017;1929342,386061;1934324,373313;1929342,360618;1917786,355821;2057519,355503;2045804,360490;2041193,372809;2045937,385261;2057519,390116;2069154,385208;2073845,372809;2069074,360384;2057519,355503;1178721,355503;1167006,360490;1162395,372809;1167139,385261;1178721,390116;1190356,385208;1195047,372809;1190277,360384;1178721,355503;434328,355503;422613,360490;418002,372809;422746,385261;434328,390116;445962,385208;450654,372809;445883,360384;434328,355503;150011,355503;138296,360490;133685,372809;138429,385261;150011,390116;161646,385208;166337,372809;161566,360384;150011,355503;1267156,355290;1255415,360300;1250353,373578;1252102,381688;1257668,388181;1266626,390805;1278526,385981;1283217,372730;1278314,359902;1267156,355290;1835129,353912;1824792,357861;1819545,368065;1851931,368065;1846313,358286;1835129,353912;1462932,353912;1452595,357861;1447348,368065;1479735,368065;1474116,358286;1462932,353912;1044210,353912;1033874,357861;1028627,368065;1061014,368065;1055395,358286;1044210,353912;894298,353912;883962,357861;878714,368065;911101,368065;905483,358286;894298,353912;656506,353912;646169,357861;640922,368065;673309,368065;667690,358286;656506,353912;1978261,347181;1996284,347181;1996284,389533;2004235,389533;2004235,398491;1978261,398491;1978261,389533;1986213,389533;1986213,356139;1978261,356139;940618,347181;966432,347181;966432,356139;959759,356139;970805,385239;981877,356139;974754,356139;974754,347181;999827,347181;999827,356139;991942,356139;975573,399339;966451,399339;949669,356139;940618,356139;2148816,346385;2157059,348744;2161326,354522;2162333,364514;2162333,389533;2170973,389533;2170973,398491;2152262,398491;2152262,364938;2150513,357332;2146219,355556;2131112,362075;2131112,389533;2139964,389533;2139964,398491;2112029,398491;2112029,389533;2121041,389533;2121041,356139;2112029,356139;2112029,347181;2131112,347181;2131112,353382;2148816,346385;1916037,346385;1934165,354495;1934165,347181;1953459,347181;1953459,356139;1944236,356139;1944236,394356;1943441,405832;1939598,413466;1930455,420012;1916832,422662;1896584,415824;1903156,408509;1917680,413704;1925737,412034;1931276,407979;1933635,403447;1934165,396211;1934165,391547;1926691,397272;1915560,399975;1897590,392342;1890647,373578;1898306,353886;1916037,346385;1554335,346385;1562578,348744;1566845,354522;1567852,364514;1567852,389533;1576492,389533;1576492,398491;1557781,398491;1557781,364938;1556032,357332;1551738,355556;1536631,362075;1536631,389533;1545483,389533;1545483,398491;1517549,398491;1517549,389533;1526560,389533;1526560,356139;1517549,356139;1517549,347181;1536631,347181;1536631,353382;1554335,346385;1358132,346385;1370249,354389;1388907,346385;1397096,348585;1401417,354151;1402530,364090;1402530,389533;1411488,389533;1411488,398491;1392458,398491;1392458,365892;1392061,359610;1390047,356589;1386150,355397;1371468,362022;1371468,389533;1380267,389533;1380267,398491;1361397,398491;1361397,364938;1359942,357650;1354998,355397;1340300,362022;1340300,389533;1349311,389533;1349311,398491;1321059,398491;1321059,389533;1330229,389533;1330229,356139;1321695,356139;1321695,347181;1340300,347181;1340300,353648;1358132,346385;1268746,346385;1286636,353807;1293712,373101;1286026,392766;1268535,399975;1250512,392130;1250512,412538;1260477,412538;1260477,421496;1231059,421496;1231059,412538;1240441,412538;1240441,356139;1231801,356139;1231801,347181;1250512,347181;1250512,355238;1268746,346385;527003,346385;529654,346385;529654,356563;527640,356563;516163,358100;510545,363692;508716,378243;508716,389533;519900,389533;519900,398491;488309,398491;488309,389533;498645,389533;498645,356139;488309,356139;488309,347181;506702,347181;506702,358736;511419,351262;517807,347340;527003,346385;242687,346385;245337,346385;245337,356563;243323,356563;231846,358100;226228,363692;224399,378243;224399,389533;235583,389533;235583,398491;203992,398491;203992,389533;214328,389533;214328,356139;203992,356139;203992,347181;222385,347181;222385,358736;227102,351262;233490,347340;242687,346385;2057519,345749;2076548,353250;2084499,372836;2076575,392448;2057519,399975;2038304,392342;2030539,372836;2038384,353356;2057519,345749;1834863,345749;1853601,353197;1862321,375380;1819174,375380;1824792,386883;1836719,391282;1853416,382801;1862321,386724;1851030,396715;1836507,399975;1816391,392634;1808042,372836;1816179,353382;1834863,345749;1462667,345749;1481405,353197;1490124,375380;1446977,375380;1452595,386883;1464522,391282;1481219,382801;1490124,386724;1478834,396715;1464310,399975;1444194,392634;1435846,372836;1443982,353382;1462667,345749;1178721,345749;1197750,353250;1205701,372836;1197777,392448;1178721,399975;1159506,392342;1151740,372836;1159586,353356;1178721,345749;1043945,345749;1062683,353197;1071403,375380;1028255,375380;1033874,386883;1045800,391282;1062498,382801;1071403,386724;1060113,396715;1045589,399975;1025473,392634;1017124,372836;1025261,353382;1043945,345749;894033,345749;912771,353197;921491,375380;878343,375380;883962,386883;895888,391282;912585,382801;921491,386724;910200,396715;895676,399975;875560,392634;867212,372836;875348,353382;894033,345749;656241,345749;674979,353197;683698,375380;640551,375380;646169,386883;658096,391282;674793,382801;683698,386724;672408,396715;657884,399975;637768,392634;629419,372836;637556,353382;656241,345749;577004,345749;591421,350785;591421,347181;600432,347181;600432,366581;591421,366581;586889,358047;577958,355079;566932,359876;562692,372465;566720,385266;578382,390805;593754,380734;602076,384656;577958,399975;558769,391653;551773,372465;559405,353303;577004,345749;434328,345749;453357,353250;461308,372836;453384,392448;434328,399975;415113,392342;407347,372836;415192,353356;434328,345749;150011,345749;169040,353250;176991,372836;169067,392448;150011,399975;130796,392342;123031,372836;130876,353356;150011,345749;1738874,333982;1738874,354813;1747567,354813;1756870,353992;1761773,350652;1763681,343894;1761746,337799;1756976,334645;1748309,333982;787599,333982;787599,389268;793429,389268;808881,388048;818501,383888;824862,375009;827300,361016;823298,344742;813068,336023;793906,333982;1617380,330059;1617380,347181;1626869,347181;1626869,356139;1617380,356139;1617380,381052;1618043,388446;1621356,389851;1626869,388791;1626869,397961;1619129,399339;1611656,397299;1608051,392183;1607309,381582;1607309,356139;1600630,356139;1600630,347181;1607309,347181;1607309,339283;1717618,324759;1747567,324759;1762462,326216;1771579,332365;1775183,344052;1759986,362443;1773010,389268;1782021,389268;1782021,398491;1766051,398491;1749263,364037;1738874,364037;1738874,389268;1748309,389268;1748309,398491;1717618,398491;1717618,389268;1727743,389268;1727743,333982;1717618,333982;1098085,324759;1117274,324759;1117274,389533;1125119,389533;1125119,398491;1098085,398491;1098085,389533;1107203,389533;1107203,333717;1098085,333717;766449,324759;794967,324759;813174,325978;825551,331491;835119,343284;838697,360379;835252,379356;826214,391388;812909,396927;793270,398491;766449,398491;766449,389268;776467,389268;776467,333982;766449,333982;271459,324759;290753,324759;290753,370821;309941,355503;301408,355503;301408,347181;329766,347181;329766,355503;321921,355503;302680,371511;320755,389533;329766,389533;329766,398491;316567,398491;290753,372677;290753,389533;299605,389533;299605,398491;271459,398491;271459,389533;280682,389533;280682,333717;271459,333717;0,324759;28199,324759;28199,333982;19359,333982;33314,382218;46725,333982;37952,333982;37952,324759;71823,324759;71823,333982;63157,333982;76621,382218;90312,333982;81524,333982;81524,324759;108663,324759;108663,333982;99970,333982;81556,399233;71002,399233;54411,340926;37926,399233;27637,399233;8852,333982;0,333982;1990877,323699;1995171,325448;1996973,329741;1995171,334061;1990877,335837;1986557,334035;1984781,329741;1986504,325501;1990877,323699;375319,323275;388835,335095;379877,336473;376008,331544;372880,333102;372032,339784;372032,347181;380831,347181;380831,356085;372032,356085;372032,389533;381785,389533;381785,398491;354487,398491;354487,389533;361961,389533;361961,356085;354487,356085;354487,347181;361961,347181;361961,339776;365936,326845;375319,323275;1053166,147351;1032842,154434;1024682,172756;1031841,190309;1051319,197392;1091505,179531;1091505,162132;1053166,147351;2096108,92691;2062080,107178;2048684,142963;2062465,179132;2096108,193234;2129904,178978;2143531,142963;2129673,106871;2096108,92691;260971,92691;226943,107178;213548,142963;227328,179132;260971,193234;294767,178978;308394,142963;294537,106871;260971,92691;891330,88071;861305,99542;846062,129182;940139,129182;923818,100774;891330,88071;1922993,68517;1975343,68517;1975343,191540;1998439,191540;1998439,217562;1922993,217562;1922993,191540;1946089,191540;1946089,94539;1922993,94539;359679,68517;410028,68517;410028,159360;410952,181533;416341,190924;427581,194620;471000,175220;471000,94539;444671,94539;444671,68517;500255,68517;500255,191540;525968,191540;525968,217562;471000,217562;471000,200471;421730,220025;397017,213482;384007,196545;380773,163056;380773,94539;359679,94539;1212736,66207;1249073,74893;1249073,68517;1275094,68517;1275094,117942;1249073,117942;1249073,108858;1214584,90535;1195568,95539;1188101,108858;1194953,120483;1224440,127164;1257237,135080;1275634,150174;1282947,174741;1267011,207780;1225669,220025;1186715,209185;1186715,217562;1160540,217562;1160540,166443;1186715,166443;1186715,171370;1198032,188615;1221512,195390;1244146,190463;1252614,176759;1245609,164288;1217812,156919;1173853,140085;1160694,109965;1175013,78765;1212736,66207;2096108,64360;2151383,86147;2174479,143040;2151460,200009;2096108,221873;2040293,199701;2017736,143040;2040524,86455;2096108,64360;1063020,64360;1092044,68902;1110290,80604;1118373,96078;1120451,122561;1120451,191540;1145549,191540;1145549,217562;1094430,217562;1094430,199393;1047007,220025;1011671,206784;996658,172910;1012595,138420;1051011,124717;1091505,137343;1091505,122561;1089349,105009;1079265,93923;1058555,88996;1026683,106548;998660,99158;1063020,64360;890560,64360;944989,85993;970317,150430;844985,150430;861305,183842;895949,196621;944450,171986;970317,183380;937521,212404;895333,221873;836901,200548;812651,143040;836285,86532;890560,64360;260971,64360;316247,86147;339343,143040;316324,200009;260971,221873;205156,199701;182599,143040;205388,86455;260971,64360;1603780,28485;1550198,51734;1529412,109628;1550044,168753;1604242,192618;1658902,168214;1680304,109935;1658517,52120;1603780,28485;1350550,18785;1350550,68517;1378112,68517;1378112,94539;1350550,94539;1350550,166905;1352475,188384;1362098,192464;1378112,189385;1378112,216022;1355632,220025;1333921,214098;1323452,199239;1321296,168445;1321296,94539;1301895,94539;1301895,68517;1321296,68517;1321296,45575;585480,18785;585480,68517;613040,68517;613040,94539;585480,94539;585480,166905;587404,188384;597027,192464;613040,189385;613040,216022;590561,220025;568851,214098;558381,199239;556225,168445;556225,94539;536825,94539;536825,68517;556225,68517;556225,45575;1738215,3387;1794415,3387;1794415,85608;1844455,64360;1868783,70519;1881793,86763;1885258,116248;1885258,191540;1910663,191540;1910663,217562;1856003,217562;1856003,126411;1854925,103777;1848997,94384;1837526,90689;1794415,109935;1794415,191540;1820282,191540;1820282,217562;1738215,217562;1738215,191540;1765160,191540;1765160,29408;1738215,29408;626794,3387;682994,3387;682994,85608;733035,64360;757362,70519;770373,86763;773837,116248;773837,191540;799242,191540;799242,217562;744583,217562;744583,126411;743504,103777;737577,94384;726106,90689;682994,109935;682994,191540;708861,191540;708861,217562;626794,217562;626794,191540;653739,191540;653739,29408;626794,29408;1959638,308;1972110,5389;1977345,17861;1972110,30409;1959638,35567;1947090,30333;1941932,17861;1946936,5543;1959638,308;1604088,0;1684615,31410;1715718,110090;1684077,189616;1603627,220949;1546426,206091;1507240,164673;1494153,109474;1524639,31410;1604088,0;78306,0;126037,16629;126037,2309;152212,2309;152212,67285;126037,67285;126037,52350;80615,27561;53670,35644;44278,54968;49051,70134;61215,79757;90320,88365;131433,102126;153446,123457;162682,157802;143359,203084;95551,220949;42892,199855;42892,217562;16101,217562;16101,139806;42892,139806;42892,158744;93241,193696;120032,183996;130964,158591;122034,136650;88314,123331;45664,108781;23569,89226;15331,59125;33269,16090;78306,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v:shape>
              <v:shapetype id="_x0000_t202" coordsize="21600,21600" o:spt="202" path="m,l,21600r21600,l21600,xe">
                <v:stroke joinstyle="miter"/>
                <v:path gradientshapeok="t" o:connecttype="rect"/>
              </v:shapetype>
              <v:shape id="TextBox 19" o:spid="_x0000_s1074" type="#_x0000_t202" style="position:absolute;left:-2503;top:-1741;width:31546;height:8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A58AA&#10;AADcAAAADwAAAGRycy9kb3ducmV2LnhtbERPPWvDMBDdC/0P4grdajmFpsWNYkzSQoYsTd39sC6W&#10;iXUy1jV2/n00BDI+3veqnH2vzjTGLrCBRZaDIm6C7bg1UP9+v3yAioJssQ9MBi4UoVw/PqywsGHi&#10;HzofpFUphGOBBpzIUGgdG0ceYxYG4sQdw+hREhxbbUecUrjv9WueL7XHjlODw4E2jprT4d8bELHV&#10;4lJ/+bj7m/fbyeXNG9bGPD/N1ScooVnu4pt7Zw0s39PadCYdAb2+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4A58AAAADcAAAADwAAAAAAAAAAAAAAAACYAgAAZHJzL2Rvd25y&#10;ZXYueG1sUEsFBgAAAAAEAAQA9QAAAIUDAAAAAA==&#10;" filled="f" stroked="f">
                <v:textbox style="mso-fit-shape-to-text:t">
                  <w:txbxContent>
                    <w:p w14:paraId="751E092E" w14:textId="77777777" w:rsidR="003D5626" w:rsidRPr="00D96E7A" w:rsidRDefault="003D5626" w:rsidP="003E6A7F">
                      <w:pPr>
                        <w:rPr>
                          <w:rFonts w:ascii="Franklin Gothic Heavy" w:hAnsi="Franklin Gothic Heavy"/>
                          <w:sz w:val="36"/>
                        </w:rPr>
                      </w:pPr>
                      <w:r w:rsidRPr="00D96E7A">
                        <w:rPr>
                          <w:rFonts w:ascii="Franklin Gothic Heavy" w:hAnsi="Franklin Gothic Heavy"/>
                          <w:sz w:val="36"/>
                        </w:rPr>
                        <w:t>Four Year Regional Plan</w:t>
                      </w:r>
                    </w:p>
                  </w:txbxContent>
                </v:textbox>
              </v:shape>
              <v:shape id="TextBox 19" o:spid="_x0000_s1075" type="#_x0000_t202" style="position:absolute;left:-2503;top:1084;width:48659;height:6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KlfMMA&#10;AADcAAAADwAAAGRycy9kb3ducmV2LnhtbESPT2vCQBTE74V+h+UVvNWNBf80dRWpCh68qOn9kX3N&#10;hmbfhuyrid/eLRQ8DjPzG2a5HnyjrtTFOrCByTgDRVwGW3NloLjsXxegoiBbbAKTgRtFWK+en5aY&#10;29Dzia5nqVSCcMzRgBNpc61j6chjHIeWOHnfofMoSXaVth32Ce4b/ZZlM+2x5rTgsKVPR+XP+dcb&#10;ELGbya3Y+Xj4Go7b3mXlFAtjRi/D5gOU0CCP8H/7YA3M5u/wdyYdAb2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0KlfMMAAADcAAAADwAAAAAAAAAAAAAAAACYAgAAZHJzL2Rv&#10;d25yZXYueG1sUEsFBgAAAAAEAAQA9QAAAIgDAAAAAA==&#10;" filled="f" stroked="f">
                <v:textbox style="mso-fit-shape-to-text:t">
                  <w:txbxContent>
                    <w:p w14:paraId="3C6D93E9" w14:textId="77777777" w:rsidR="003D5626" w:rsidRPr="00D96E7A" w:rsidRDefault="003D5626" w:rsidP="003E6A7F">
                      <w:pPr>
                        <w:rPr>
                          <w:rFonts w:ascii="Franklin Gothic Heavy" w:hAnsi="Franklin Gothic Heavy"/>
                          <w:color w:val="808080" w:themeColor="background1" w:themeShade="80"/>
                        </w:rPr>
                      </w:pPr>
                      <w:r w:rsidRPr="00D96E7A">
                        <w:rPr>
                          <w:rFonts w:ascii="Franklin Gothic Heavy" w:hAnsi="Franklin Gothic Heavy"/>
                          <w:color w:val="808080" w:themeColor="background1" w:themeShade="80"/>
                        </w:rPr>
                        <w:t xml:space="preserve">With Local Area Plan Addendum for </w:t>
                      </w:r>
                      <w:r>
                        <w:rPr>
                          <w:rFonts w:ascii="Franklin Gothic Heavy" w:hAnsi="Franklin Gothic Heavy"/>
                          <w:color w:val="808080" w:themeColor="background1" w:themeShade="80"/>
                        </w:rPr>
                        <w:t>Ohio Workforce Areas 14, 15 &amp; 16</w:t>
                      </w:r>
                    </w:p>
                  </w:txbxContent>
                </v:textbox>
              </v:shape>
              <w10:wrap anchorx="margin"/>
            </v:group>
          </w:pict>
        </mc:Fallback>
      </mc:AlternateContent>
    </w:r>
  </w:p>
  <w:p w14:paraId="58C71383" w14:textId="61134A83" w:rsidR="003D5626" w:rsidRPr="003E6A7F" w:rsidRDefault="003D5626" w:rsidP="003E6A7F">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EA44E3" w14:textId="091D55A8" w:rsidR="003D5626" w:rsidRDefault="003D5626" w:rsidP="003E6A7F">
    <w:pPr>
      <w:pStyle w:val="Header"/>
    </w:pPr>
    <w:r w:rsidRPr="002D5CCB">
      <w:rPr>
        <w:noProof/>
      </w:rPr>
      <mc:AlternateContent>
        <mc:Choice Requires="wpg">
          <w:drawing>
            <wp:anchor distT="0" distB="0" distL="114300" distR="114300" simplePos="0" relativeHeight="251723776" behindDoc="0" locked="0" layoutInCell="1" allowOverlap="1" wp14:anchorId="6661A8B5" wp14:editId="4B92057D">
              <wp:simplePos x="0" y="0"/>
              <wp:positionH relativeFrom="margin">
                <wp:posOffset>-636270</wp:posOffset>
              </wp:positionH>
              <wp:positionV relativeFrom="paragraph">
                <wp:posOffset>-217170</wp:posOffset>
              </wp:positionV>
              <wp:extent cx="7207885" cy="646440"/>
              <wp:effectExtent l="0" t="0" r="0" b="0"/>
              <wp:wrapNone/>
              <wp:docPr id="686" name="Group 20"/>
              <wp:cNvGraphicFramePr/>
              <a:graphic xmlns:a="http://schemas.openxmlformats.org/drawingml/2006/main">
                <a:graphicData uri="http://schemas.microsoft.com/office/word/2010/wordprocessingGroup">
                  <wpg:wgp>
                    <wpg:cNvGrpSpPr/>
                    <wpg:grpSpPr>
                      <a:xfrm>
                        <a:off x="0" y="0"/>
                        <a:ext cx="7207885" cy="646440"/>
                        <a:chOff x="-250372" y="-174171"/>
                        <a:chExt cx="7208033" cy="646475"/>
                      </a:xfrm>
                    </wpg:grpSpPr>
                    <wps:wsp>
                      <wps:cNvPr id="687" name="TextBox 18"/>
                      <wps:cNvSpPr txBox="1"/>
                      <wps:spPr>
                        <a:xfrm>
                          <a:off x="4783182" y="-130628"/>
                          <a:ext cx="2174479" cy="422662"/>
                        </a:xfrm>
                        <a:custGeom>
                          <a:avLst/>
                          <a:gdLst>
                            <a:gd name="connsiteX0" fmla="*/ 3533663 w 4006639"/>
                            <a:gd name="connsiteY0" fmla="*/ 655625 h 778785"/>
                            <a:gd name="connsiteX1" fmla="*/ 3512469 w 4006639"/>
                            <a:gd name="connsiteY1" fmla="*/ 664366 h 778785"/>
                            <a:gd name="connsiteX2" fmla="*/ 3503386 w 4006639"/>
                            <a:gd name="connsiteY2" fmla="*/ 687953 h 778785"/>
                            <a:gd name="connsiteX3" fmla="*/ 3511737 w 4006639"/>
                            <a:gd name="connsiteY3" fmla="*/ 711394 h 778785"/>
                            <a:gd name="connsiteX4" fmla="*/ 3533077 w 4006639"/>
                            <a:gd name="connsiteY4" fmla="*/ 720477 h 778785"/>
                            <a:gd name="connsiteX5" fmla="*/ 3554955 w 4006639"/>
                            <a:gd name="connsiteY5" fmla="*/ 711345 h 778785"/>
                            <a:gd name="connsiteX6" fmla="*/ 3564135 w 4006639"/>
                            <a:gd name="connsiteY6" fmla="*/ 687856 h 778785"/>
                            <a:gd name="connsiteX7" fmla="*/ 3554955 w 4006639"/>
                            <a:gd name="connsiteY7" fmla="*/ 664464 h 778785"/>
                            <a:gd name="connsiteX8" fmla="*/ 3533663 w 4006639"/>
                            <a:gd name="connsiteY8" fmla="*/ 655625 h 778785"/>
                            <a:gd name="connsiteX9" fmla="*/ 3791131 w 4006639"/>
                            <a:gd name="connsiteY9" fmla="*/ 655039 h 778785"/>
                            <a:gd name="connsiteX10" fmla="*/ 3769546 w 4006639"/>
                            <a:gd name="connsiteY10" fmla="*/ 664229 h 778785"/>
                            <a:gd name="connsiteX11" fmla="*/ 3761049 w 4006639"/>
                            <a:gd name="connsiteY11" fmla="*/ 686928 h 778785"/>
                            <a:gd name="connsiteX12" fmla="*/ 3769791 w 4006639"/>
                            <a:gd name="connsiteY12" fmla="*/ 709871 h 778785"/>
                            <a:gd name="connsiteX13" fmla="*/ 3791131 w 4006639"/>
                            <a:gd name="connsiteY13" fmla="*/ 718817 h 778785"/>
                            <a:gd name="connsiteX14" fmla="*/ 3812569 w 4006639"/>
                            <a:gd name="connsiteY14" fmla="*/ 709773 h 778785"/>
                            <a:gd name="connsiteX15" fmla="*/ 3821213 w 4006639"/>
                            <a:gd name="connsiteY15" fmla="*/ 686928 h 778785"/>
                            <a:gd name="connsiteX16" fmla="*/ 3812423 w 4006639"/>
                            <a:gd name="connsiteY16" fmla="*/ 664034 h 778785"/>
                            <a:gd name="connsiteX17" fmla="*/ 3791131 w 4006639"/>
                            <a:gd name="connsiteY17" fmla="*/ 655039 h 778785"/>
                            <a:gd name="connsiteX18" fmla="*/ 2171881 w 4006639"/>
                            <a:gd name="connsiteY18" fmla="*/ 655039 h 778785"/>
                            <a:gd name="connsiteX19" fmla="*/ 2150296 w 4006639"/>
                            <a:gd name="connsiteY19" fmla="*/ 664229 h 778785"/>
                            <a:gd name="connsiteX20" fmla="*/ 2141799 w 4006639"/>
                            <a:gd name="connsiteY20" fmla="*/ 686928 h 778785"/>
                            <a:gd name="connsiteX21" fmla="*/ 2150540 w 4006639"/>
                            <a:gd name="connsiteY21" fmla="*/ 709871 h 778785"/>
                            <a:gd name="connsiteX22" fmla="*/ 2171881 w 4006639"/>
                            <a:gd name="connsiteY22" fmla="*/ 718817 h 778785"/>
                            <a:gd name="connsiteX23" fmla="*/ 2193319 w 4006639"/>
                            <a:gd name="connsiteY23" fmla="*/ 709773 h 778785"/>
                            <a:gd name="connsiteX24" fmla="*/ 2201963 w 4006639"/>
                            <a:gd name="connsiteY24" fmla="*/ 686928 h 778785"/>
                            <a:gd name="connsiteX25" fmla="*/ 2193173 w 4006639"/>
                            <a:gd name="connsiteY25" fmla="*/ 664034 h 778785"/>
                            <a:gd name="connsiteX26" fmla="*/ 2171881 w 4006639"/>
                            <a:gd name="connsiteY26" fmla="*/ 655039 h 778785"/>
                            <a:gd name="connsiteX27" fmla="*/ 800281 w 4006639"/>
                            <a:gd name="connsiteY27" fmla="*/ 655039 h 778785"/>
                            <a:gd name="connsiteX28" fmla="*/ 778696 w 4006639"/>
                            <a:gd name="connsiteY28" fmla="*/ 664229 h 778785"/>
                            <a:gd name="connsiteX29" fmla="*/ 770199 w 4006639"/>
                            <a:gd name="connsiteY29" fmla="*/ 686928 h 778785"/>
                            <a:gd name="connsiteX30" fmla="*/ 778940 w 4006639"/>
                            <a:gd name="connsiteY30" fmla="*/ 709871 h 778785"/>
                            <a:gd name="connsiteX31" fmla="*/ 800281 w 4006639"/>
                            <a:gd name="connsiteY31" fmla="*/ 718817 h 778785"/>
                            <a:gd name="connsiteX32" fmla="*/ 821719 w 4006639"/>
                            <a:gd name="connsiteY32" fmla="*/ 709773 h 778785"/>
                            <a:gd name="connsiteX33" fmla="*/ 830363 w 4006639"/>
                            <a:gd name="connsiteY33" fmla="*/ 686928 h 778785"/>
                            <a:gd name="connsiteX34" fmla="*/ 821573 w 4006639"/>
                            <a:gd name="connsiteY34" fmla="*/ 664034 h 778785"/>
                            <a:gd name="connsiteX35" fmla="*/ 800281 w 4006639"/>
                            <a:gd name="connsiteY35" fmla="*/ 655039 h 778785"/>
                            <a:gd name="connsiteX36" fmla="*/ 276406 w 4006639"/>
                            <a:gd name="connsiteY36" fmla="*/ 655039 h 778785"/>
                            <a:gd name="connsiteX37" fmla="*/ 254821 w 4006639"/>
                            <a:gd name="connsiteY37" fmla="*/ 664229 h 778785"/>
                            <a:gd name="connsiteX38" fmla="*/ 246324 w 4006639"/>
                            <a:gd name="connsiteY38" fmla="*/ 686928 h 778785"/>
                            <a:gd name="connsiteX39" fmla="*/ 255065 w 4006639"/>
                            <a:gd name="connsiteY39" fmla="*/ 709871 h 778785"/>
                            <a:gd name="connsiteX40" fmla="*/ 276406 w 4006639"/>
                            <a:gd name="connsiteY40" fmla="*/ 718817 h 778785"/>
                            <a:gd name="connsiteX41" fmla="*/ 297844 w 4006639"/>
                            <a:gd name="connsiteY41" fmla="*/ 709773 h 778785"/>
                            <a:gd name="connsiteX42" fmla="*/ 306488 w 4006639"/>
                            <a:gd name="connsiteY42" fmla="*/ 686928 h 778785"/>
                            <a:gd name="connsiteX43" fmla="*/ 297698 w 4006639"/>
                            <a:gd name="connsiteY43" fmla="*/ 664034 h 778785"/>
                            <a:gd name="connsiteX44" fmla="*/ 276406 w 4006639"/>
                            <a:gd name="connsiteY44" fmla="*/ 655039 h 778785"/>
                            <a:gd name="connsiteX45" fmla="*/ 2334829 w 4006639"/>
                            <a:gd name="connsiteY45" fmla="*/ 654648 h 778785"/>
                            <a:gd name="connsiteX46" fmla="*/ 2313196 w 4006639"/>
                            <a:gd name="connsiteY46" fmla="*/ 663878 h 778785"/>
                            <a:gd name="connsiteX47" fmla="*/ 2303868 w 4006639"/>
                            <a:gd name="connsiteY47" fmla="*/ 688344 h 778785"/>
                            <a:gd name="connsiteX48" fmla="*/ 2307091 w 4006639"/>
                            <a:gd name="connsiteY48" fmla="*/ 703287 h 778785"/>
                            <a:gd name="connsiteX49" fmla="*/ 2317347 w 4006639"/>
                            <a:gd name="connsiteY49" fmla="*/ 715252 h 778785"/>
                            <a:gd name="connsiteX50" fmla="*/ 2333853 w 4006639"/>
                            <a:gd name="connsiteY50" fmla="*/ 720086 h 778785"/>
                            <a:gd name="connsiteX51" fmla="*/ 2355779 w 4006639"/>
                            <a:gd name="connsiteY51" fmla="*/ 711198 h 778785"/>
                            <a:gd name="connsiteX52" fmla="*/ 2364423 w 4006639"/>
                            <a:gd name="connsiteY52" fmla="*/ 686781 h 778785"/>
                            <a:gd name="connsiteX53" fmla="*/ 2355389 w 4006639"/>
                            <a:gd name="connsiteY53" fmla="*/ 663146 h 778785"/>
                            <a:gd name="connsiteX54" fmla="*/ 2334829 w 4006639"/>
                            <a:gd name="connsiteY54" fmla="*/ 654648 h 778785"/>
                            <a:gd name="connsiteX55" fmla="*/ 3381361 w 4006639"/>
                            <a:gd name="connsiteY55" fmla="*/ 652109 h 778785"/>
                            <a:gd name="connsiteX56" fmla="*/ 3362315 w 4006639"/>
                            <a:gd name="connsiteY56" fmla="*/ 659385 h 778785"/>
                            <a:gd name="connsiteX57" fmla="*/ 3352646 w 4006639"/>
                            <a:gd name="connsiteY57" fmla="*/ 678186 h 778785"/>
                            <a:gd name="connsiteX58" fmla="*/ 3412321 w 4006639"/>
                            <a:gd name="connsiteY58" fmla="*/ 678186 h 778785"/>
                            <a:gd name="connsiteX59" fmla="*/ 3401969 w 4006639"/>
                            <a:gd name="connsiteY59" fmla="*/ 660167 h 778785"/>
                            <a:gd name="connsiteX60" fmla="*/ 3381361 w 4006639"/>
                            <a:gd name="connsiteY60" fmla="*/ 652109 h 778785"/>
                            <a:gd name="connsiteX61" fmla="*/ 2695561 w 4006639"/>
                            <a:gd name="connsiteY61" fmla="*/ 652109 h 778785"/>
                            <a:gd name="connsiteX62" fmla="*/ 2676515 w 4006639"/>
                            <a:gd name="connsiteY62" fmla="*/ 659385 h 778785"/>
                            <a:gd name="connsiteX63" fmla="*/ 2666846 w 4006639"/>
                            <a:gd name="connsiteY63" fmla="*/ 678186 h 778785"/>
                            <a:gd name="connsiteX64" fmla="*/ 2726521 w 4006639"/>
                            <a:gd name="connsiteY64" fmla="*/ 678186 h 778785"/>
                            <a:gd name="connsiteX65" fmla="*/ 2716169 w 4006639"/>
                            <a:gd name="connsiteY65" fmla="*/ 660167 h 778785"/>
                            <a:gd name="connsiteX66" fmla="*/ 2695561 w 4006639"/>
                            <a:gd name="connsiteY66" fmla="*/ 652109 h 778785"/>
                            <a:gd name="connsiteX67" fmla="*/ 1924035 w 4006639"/>
                            <a:gd name="connsiteY67" fmla="*/ 652109 h 778785"/>
                            <a:gd name="connsiteX68" fmla="*/ 1904990 w 4006639"/>
                            <a:gd name="connsiteY68" fmla="*/ 659385 h 778785"/>
                            <a:gd name="connsiteX69" fmla="*/ 1895321 w 4006639"/>
                            <a:gd name="connsiteY69" fmla="*/ 678186 h 778785"/>
                            <a:gd name="connsiteX70" fmla="*/ 1954997 w 4006639"/>
                            <a:gd name="connsiteY70" fmla="*/ 678186 h 778785"/>
                            <a:gd name="connsiteX71" fmla="*/ 1944643 w 4006639"/>
                            <a:gd name="connsiteY71" fmla="*/ 660167 h 778785"/>
                            <a:gd name="connsiteX72" fmla="*/ 1924035 w 4006639"/>
                            <a:gd name="connsiteY72" fmla="*/ 652109 h 778785"/>
                            <a:gd name="connsiteX73" fmla="*/ 1647811 w 4006639"/>
                            <a:gd name="connsiteY73" fmla="*/ 652109 h 778785"/>
                            <a:gd name="connsiteX74" fmla="*/ 1628765 w 4006639"/>
                            <a:gd name="connsiteY74" fmla="*/ 659385 h 778785"/>
                            <a:gd name="connsiteX75" fmla="*/ 1619096 w 4006639"/>
                            <a:gd name="connsiteY75" fmla="*/ 678186 h 778785"/>
                            <a:gd name="connsiteX76" fmla="*/ 1678772 w 4006639"/>
                            <a:gd name="connsiteY76" fmla="*/ 678186 h 778785"/>
                            <a:gd name="connsiteX77" fmla="*/ 1668419 w 4006639"/>
                            <a:gd name="connsiteY77" fmla="*/ 660167 h 778785"/>
                            <a:gd name="connsiteX78" fmla="*/ 1647811 w 4006639"/>
                            <a:gd name="connsiteY78" fmla="*/ 652109 h 778785"/>
                            <a:gd name="connsiteX79" fmla="*/ 1209661 w 4006639"/>
                            <a:gd name="connsiteY79" fmla="*/ 652109 h 778785"/>
                            <a:gd name="connsiteX80" fmla="*/ 1190615 w 4006639"/>
                            <a:gd name="connsiteY80" fmla="*/ 659385 h 778785"/>
                            <a:gd name="connsiteX81" fmla="*/ 1180946 w 4006639"/>
                            <a:gd name="connsiteY81" fmla="*/ 678186 h 778785"/>
                            <a:gd name="connsiteX82" fmla="*/ 1240622 w 4006639"/>
                            <a:gd name="connsiteY82" fmla="*/ 678186 h 778785"/>
                            <a:gd name="connsiteX83" fmla="*/ 1230269 w 4006639"/>
                            <a:gd name="connsiteY83" fmla="*/ 660167 h 778785"/>
                            <a:gd name="connsiteX84" fmla="*/ 1209661 w 4006639"/>
                            <a:gd name="connsiteY84" fmla="*/ 652109 h 778785"/>
                            <a:gd name="connsiteX85" fmla="*/ 3645093 w 4006639"/>
                            <a:gd name="connsiteY85" fmla="*/ 639705 h 778785"/>
                            <a:gd name="connsiteX86" fmla="*/ 3678301 w 4006639"/>
                            <a:gd name="connsiteY86" fmla="*/ 639705 h 778785"/>
                            <a:gd name="connsiteX87" fmla="*/ 3678301 w 4006639"/>
                            <a:gd name="connsiteY87" fmla="*/ 717742 h 778785"/>
                            <a:gd name="connsiteX88" fmla="*/ 3692951 w 4006639"/>
                            <a:gd name="connsiteY88" fmla="*/ 717742 h 778785"/>
                            <a:gd name="connsiteX89" fmla="*/ 3692951 w 4006639"/>
                            <a:gd name="connsiteY89" fmla="*/ 734248 h 778785"/>
                            <a:gd name="connsiteX90" fmla="*/ 3645093 w 4006639"/>
                            <a:gd name="connsiteY90" fmla="*/ 734248 h 778785"/>
                            <a:gd name="connsiteX91" fmla="*/ 3645093 w 4006639"/>
                            <a:gd name="connsiteY91" fmla="*/ 717742 h 778785"/>
                            <a:gd name="connsiteX92" fmla="*/ 3659744 w 4006639"/>
                            <a:gd name="connsiteY92" fmla="*/ 717742 h 778785"/>
                            <a:gd name="connsiteX93" fmla="*/ 3659744 w 4006639"/>
                            <a:gd name="connsiteY93" fmla="*/ 656211 h 778785"/>
                            <a:gd name="connsiteX94" fmla="*/ 3645093 w 4006639"/>
                            <a:gd name="connsiteY94" fmla="*/ 656211 h 778785"/>
                            <a:gd name="connsiteX95" fmla="*/ 1733159 w 4006639"/>
                            <a:gd name="connsiteY95" fmla="*/ 639705 h 778785"/>
                            <a:gd name="connsiteX96" fmla="*/ 1780723 w 4006639"/>
                            <a:gd name="connsiteY96" fmla="*/ 639705 h 778785"/>
                            <a:gd name="connsiteX97" fmla="*/ 1780723 w 4006639"/>
                            <a:gd name="connsiteY97" fmla="*/ 656211 h 778785"/>
                            <a:gd name="connsiteX98" fmla="*/ 1768428 w 4006639"/>
                            <a:gd name="connsiteY98" fmla="*/ 656211 h 778785"/>
                            <a:gd name="connsiteX99" fmla="*/ 1788781 w 4006639"/>
                            <a:gd name="connsiteY99" fmla="*/ 709831 h 778785"/>
                            <a:gd name="connsiteX100" fmla="*/ 1809181 w 4006639"/>
                            <a:gd name="connsiteY100" fmla="*/ 656211 h 778785"/>
                            <a:gd name="connsiteX101" fmla="*/ 1796057 w 4006639"/>
                            <a:gd name="connsiteY101" fmla="*/ 656211 h 778785"/>
                            <a:gd name="connsiteX102" fmla="*/ 1796057 w 4006639"/>
                            <a:gd name="connsiteY102" fmla="*/ 639705 h 778785"/>
                            <a:gd name="connsiteX103" fmla="*/ 1842255 w 4006639"/>
                            <a:gd name="connsiteY103" fmla="*/ 639705 h 778785"/>
                            <a:gd name="connsiteX104" fmla="*/ 1842255 w 4006639"/>
                            <a:gd name="connsiteY104" fmla="*/ 656211 h 778785"/>
                            <a:gd name="connsiteX105" fmla="*/ 1827727 w 4006639"/>
                            <a:gd name="connsiteY105" fmla="*/ 656211 h 778785"/>
                            <a:gd name="connsiteX106" fmla="*/ 1797565 w 4006639"/>
                            <a:gd name="connsiteY106" fmla="*/ 735811 h 778785"/>
                            <a:gd name="connsiteX107" fmla="*/ 1780757 w 4006639"/>
                            <a:gd name="connsiteY107" fmla="*/ 735811 h 778785"/>
                            <a:gd name="connsiteX108" fmla="*/ 1749836 w 4006639"/>
                            <a:gd name="connsiteY108" fmla="*/ 656211 h 778785"/>
                            <a:gd name="connsiteX109" fmla="*/ 1733159 w 4006639"/>
                            <a:gd name="connsiteY109" fmla="*/ 656211 h 778785"/>
                            <a:gd name="connsiteX110" fmla="*/ 3959353 w 4006639"/>
                            <a:gd name="connsiteY110" fmla="*/ 638240 h 778785"/>
                            <a:gd name="connsiteX111" fmla="*/ 3974541 w 4006639"/>
                            <a:gd name="connsiteY111" fmla="*/ 642586 h 778785"/>
                            <a:gd name="connsiteX112" fmla="*/ 3982403 w 4006639"/>
                            <a:gd name="connsiteY112" fmla="*/ 653232 h 778785"/>
                            <a:gd name="connsiteX113" fmla="*/ 3984259 w 4006639"/>
                            <a:gd name="connsiteY113" fmla="*/ 671643 h 778785"/>
                            <a:gd name="connsiteX114" fmla="*/ 3984259 w 4006639"/>
                            <a:gd name="connsiteY114" fmla="*/ 717742 h 778785"/>
                            <a:gd name="connsiteX115" fmla="*/ 4000179 w 4006639"/>
                            <a:gd name="connsiteY115" fmla="*/ 717742 h 778785"/>
                            <a:gd name="connsiteX116" fmla="*/ 4000179 w 4006639"/>
                            <a:gd name="connsiteY116" fmla="*/ 734248 h 778785"/>
                            <a:gd name="connsiteX117" fmla="*/ 3965702 w 4006639"/>
                            <a:gd name="connsiteY117" fmla="*/ 734248 h 778785"/>
                            <a:gd name="connsiteX118" fmla="*/ 3965702 w 4006639"/>
                            <a:gd name="connsiteY118" fmla="*/ 672424 h 778785"/>
                            <a:gd name="connsiteX119" fmla="*/ 3962479 w 4006639"/>
                            <a:gd name="connsiteY119" fmla="*/ 658409 h 778785"/>
                            <a:gd name="connsiteX120" fmla="*/ 3954567 w 4006639"/>
                            <a:gd name="connsiteY120" fmla="*/ 655137 h 778785"/>
                            <a:gd name="connsiteX121" fmla="*/ 3926732 w 4006639"/>
                            <a:gd name="connsiteY121" fmla="*/ 667150 h 778785"/>
                            <a:gd name="connsiteX122" fmla="*/ 3926732 w 4006639"/>
                            <a:gd name="connsiteY122" fmla="*/ 717742 h 778785"/>
                            <a:gd name="connsiteX123" fmla="*/ 3943043 w 4006639"/>
                            <a:gd name="connsiteY123" fmla="*/ 717742 h 778785"/>
                            <a:gd name="connsiteX124" fmla="*/ 3943043 w 4006639"/>
                            <a:gd name="connsiteY124" fmla="*/ 734248 h 778785"/>
                            <a:gd name="connsiteX125" fmla="*/ 3891571 w 4006639"/>
                            <a:gd name="connsiteY125" fmla="*/ 734248 h 778785"/>
                            <a:gd name="connsiteX126" fmla="*/ 3891571 w 4006639"/>
                            <a:gd name="connsiteY126" fmla="*/ 717742 h 778785"/>
                            <a:gd name="connsiteX127" fmla="*/ 3908175 w 4006639"/>
                            <a:gd name="connsiteY127" fmla="*/ 717742 h 778785"/>
                            <a:gd name="connsiteX128" fmla="*/ 3908175 w 4006639"/>
                            <a:gd name="connsiteY128" fmla="*/ 656211 h 778785"/>
                            <a:gd name="connsiteX129" fmla="*/ 3891571 w 4006639"/>
                            <a:gd name="connsiteY129" fmla="*/ 656211 h 778785"/>
                            <a:gd name="connsiteX130" fmla="*/ 3891571 w 4006639"/>
                            <a:gd name="connsiteY130" fmla="*/ 639705 h 778785"/>
                            <a:gd name="connsiteX131" fmla="*/ 3926732 w 4006639"/>
                            <a:gd name="connsiteY131" fmla="*/ 639705 h 778785"/>
                            <a:gd name="connsiteX132" fmla="*/ 3926732 w 4006639"/>
                            <a:gd name="connsiteY132" fmla="*/ 651132 h 778785"/>
                            <a:gd name="connsiteX133" fmla="*/ 3959353 w 4006639"/>
                            <a:gd name="connsiteY133" fmla="*/ 638240 h 778785"/>
                            <a:gd name="connsiteX134" fmla="*/ 3530440 w 4006639"/>
                            <a:gd name="connsiteY134" fmla="*/ 638240 h 778785"/>
                            <a:gd name="connsiteX135" fmla="*/ 3563843 w 4006639"/>
                            <a:gd name="connsiteY135" fmla="*/ 653183 h 778785"/>
                            <a:gd name="connsiteX136" fmla="*/ 3563843 w 4006639"/>
                            <a:gd name="connsiteY136" fmla="*/ 639705 h 778785"/>
                            <a:gd name="connsiteX137" fmla="*/ 3599394 w 4006639"/>
                            <a:gd name="connsiteY137" fmla="*/ 639705 h 778785"/>
                            <a:gd name="connsiteX138" fmla="*/ 3599394 w 4006639"/>
                            <a:gd name="connsiteY138" fmla="*/ 656211 h 778785"/>
                            <a:gd name="connsiteX139" fmla="*/ 3582399 w 4006639"/>
                            <a:gd name="connsiteY139" fmla="*/ 656211 h 778785"/>
                            <a:gd name="connsiteX140" fmla="*/ 3582399 w 4006639"/>
                            <a:gd name="connsiteY140" fmla="*/ 726630 h 778785"/>
                            <a:gd name="connsiteX141" fmla="*/ 3580935 w 4006639"/>
                            <a:gd name="connsiteY141" fmla="*/ 747775 h 778785"/>
                            <a:gd name="connsiteX142" fmla="*/ 3573853 w 4006639"/>
                            <a:gd name="connsiteY142" fmla="*/ 761840 h 778785"/>
                            <a:gd name="connsiteX143" fmla="*/ 3557006 w 4006639"/>
                            <a:gd name="connsiteY143" fmla="*/ 773902 h 778785"/>
                            <a:gd name="connsiteX144" fmla="*/ 3531905 w 4006639"/>
                            <a:gd name="connsiteY144" fmla="*/ 778785 h 778785"/>
                            <a:gd name="connsiteX145" fmla="*/ 3494596 w 4006639"/>
                            <a:gd name="connsiteY145" fmla="*/ 766186 h 778785"/>
                            <a:gd name="connsiteX146" fmla="*/ 3506707 w 4006639"/>
                            <a:gd name="connsiteY146" fmla="*/ 752708 h 778785"/>
                            <a:gd name="connsiteX147" fmla="*/ 3533468 w 4006639"/>
                            <a:gd name="connsiteY147" fmla="*/ 762279 h 778785"/>
                            <a:gd name="connsiteX148" fmla="*/ 3548313 w 4006639"/>
                            <a:gd name="connsiteY148" fmla="*/ 759202 h 778785"/>
                            <a:gd name="connsiteX149" fmla="*/ 3558520 w 4006639"/>
                            <a:gd name="connsiteY149" fmla="*/ 751731 h 778785"/>
                            <a:gd name="connsiteX150" fmla="*/ 3562866 w 4006639"/>
                            <a:gd name="connsiteY150" fmla="*/ 743380 h 778785"/>
                            <a:gd name="connsiteX151" fmla="*/ 3563843 w 4006639"/>
                            <a:gd name="connsiteY151" fmla="*/ 730048 h 778785"/>
                            <a:gd name="connsiteX152" fmla="*/ 3563843 w 4006639"/>
                            <a:gd name="connsiteY152" fmla="*/ 721454 h 778785"/>
                            <a:gd name="connsiteX153" fmla="*/ 3550071 w 4006639"/>
                            <a:gd name="connsiteY153" fmla="*/ 732002 h 778785"/>
                            <a:gd name="connsiteX154" fmla="*/ 3529561 w 4006639"/>
                            <a:gd name="connsiteY154" fmla="*/ 736983 h 778785"/>
                            <a:gd name="connsiteX155" fmla="*/ 3496451 w 4006639"/>
                            <a:gd name="connsiteY155" fmla="*/ 722919 h 778785"/>
                            <a:gd name="connsiteX156" fmla="*/ 3483657 w 4006639"/>
                            <a:gd name="connsiteY156" fmla="*/ 688344 h 778785"/>
                            <a:gd name="connsiteX157" fmla="*/ 3497770 w 4006639"/>
                            <a:gd name="connsiteY157" fmla="*/ 652060 h 778785"/>
                            <a:gd name="connsiteX158" fmla="*/ 3530440 w 4006639"/>
                            <a:gd name="connsiteY158" fmla="*/ 638240 h 778785"/>
                            <a:gd name="connsiteX159" fmla="*/ 2863978 w 4006639"/>
                            <a:gd name="connsiteY159" fmla="*/ 638240 h 778785"/>
                            <a:gd name="connsiteX160" fmla="*/ 2879166 w 4006639"/>
                            <a:gd name="connsiteY160" fmla="*/ 642586 h 778785"/>
                            <a:gd name="connsiteX161" fmla="*/ 2887028 w 4006639"/>
                            <a:gd name="connsiteY161" fmla="*/ 653232 h 778785"/>
                            <a:gd name="connsiteX162" fmla="*/ 2888884 w 4006639"/>
                            <a:gd name="connsiteY162" fmla="*/ 671643 h 778785"/>
                            <a:gd name="connsiteX163" fmla="*/ 2888884 w 4006639"/>
                            <a:gd name="connsiteY163" fmla="*/ 717742 h 778785"/>
                            <a:gd name="connsiteX164" fmla="*/ 2904804 w 4006639"/>
                            <a:gd name="connsiteY164" fmla="*/ 717742 h 778785"/>
                            <a:gd name="connsiteX165" fmla="*/ 2904804 w 4006639"/>
                            <a:gd name="connsiteY165" fmla="*/ 734248 h 778785"/>
                            <a:gd name="connsiteX166" fmla="*/ 2870327 w 4006639"/>
                            <a:gd name="connsiteY166" fmla="*/ 734248 h 778785"/>
                            <a:gd name="connsiteX167" fmla="*/ 2870327 w 4006639"/>
                            <a:gd name="connsiteY167" fmla="*/ 672424 h 778785"/>
                            <a:gd name="connsiteX168" fmla="*/ 2867104 w 4006639"/>
                            <a:gd name="connsiteY168" fmla="*/ 658409 h 778785"/>
                            <a:gd name="connsiteX169" fmla="*/ 2859193 w 4006639"/>
                            <a:gd name="connsiteY169" fmla="*/ 655137 h 778785"/>
                            <a:gd name="connsiteX170" fmla="*/ 2831357 w 4006639"/>
                            <a:gd name="connsiteY170" fmla="*/ 667150 h 778785"/>
                            <a:gd name="connsiteX171" fmla="*/ 2831357 w 4006639"/>
                            <a:gd name="connsiteY171" fmla="*/ 717742 h 778785"/>
                            <a:gd name="connsiteX172" fmla="*/ 2847668 w 4006639"/>
                            <a:gd name="connsiteY172" fmla="*/ 717742 h 778785"/>
                            <a:gd name="connsiteX173" fmla="*/ 2847668 w 4006639"/>
                            <a:gd name="connsiteY173" fmla="*/ 734248 h 778785"/>
                            <a:gd name="connsiteX174" fmla="*/ 2796197 w 4006639"/>
                            <a:gd name="connsiteY174" fmla="*/ 734248 h 778785"/>
                            <a:gd name="connsiteX175" fmla="*/ 2796197 w 4006639"/>
                            <a:gd name="connsiteY175" fmla="*/ 717742 h 778785"/>
                            <a:gd name="connsiteX176" fmla="*/ 2812800 w 4006639"/>
                            <a:gd name="connsiteY176" fmla="*/ 717742 h 778785"/>
                            <a:gd name="connsiteX177" fmla="*/ 2812800 w 4006639"/>
                            <a:gd name="connsiteY177" fmla="*/ 656211 h 778785"/>
                            <a:gd name="connsiteX178" fmla="*/ 2796197 w 4006639"/>
                            <a:gd name="connsiteY178" fmla="*/ 656211 h 778785"/>
                            <a:gd name="connsiteX179" fmla="*/ 2796197 w 4006639"/>
                            <a:gd name="connsiteY179" fmla="*/ 639705 h 778785"/>
                            <a:gd name="connsiteX180" fmla="*/ 2831357 w 4006639"/>
                            <a:gd name="connsiteY180" fmla="*/ 639705 h 778785"/>
                            <a:gd name="connsiteX181" fmla="*/ 2831357 w 4006639"/>
                            <a:gd name="connsiteY181" fmla="*/ 651132 h 778785"/>
                            <a:gd name="connsiteX182" fmla="*/ 2863978 w 4006639"/>
                            <a:gd name="connsiteY182" fmla="*/ 638240 h 778785"/>
                            <a:gd name="connsiteX183" fmla="*/ 2502459 w 4006639"/>
                            <a:gd name="connsiteY183" fmla="*/ 638240 h 778785"/>
                            <a:gd name="connsiteX184" fmla="*/ 2524785 w 4006639"/>
                            <a:gd name="connsiteY184" fmla="*/ 652988 h 778785"/>
                            <a:gd name="connsiteX185" fmla="*/ 2559164 w 4006639"/>
                            <a:gd name="connsiteY185" fmla="*/ 638240 h 778785"/>
                            <a:gd name="connsiteX186" fmla="*/ 2574254 w 4006639"/>
                            <a:gd name="connsiteY186" fmla="*/ 642293 h 778785"/>
                            <a:gd name="connsiteX187" fmla="*/ 2582214 w 4006639"/>
                            <a:gd name="connsiteY187" fmla="*/ 652549 h 778785"/>
                            <a:gd name="connsiteX188" fmla="*/ 2584265 w 4006639"/>
                            <a:gd name="connsiteY188" fmla="*/ 670861 h 778785"/>
                            <a:gd name="connsiteX189" fmla="*/ 2584265 w 4006639"/>
                            <a:gd name="connsiteY189" fmla="*/ 717742 h 778785"/>
                            <a:gd name="connsiteX190" fmla="*/ 2600771 w 4006639"/>
                            <a:gd name="connsiteY190" fmla="*/ 717742 h 778785"/>
                            <a:gd name="connsiteX191" fmla="*/ 2600771 w 4006639"/>
                            <a:gd name="connsiteY191" fmla="*/ 734248 h 778785"/>
                            <a:gd name="connsiteX192" fmla="*/ 2565708 w 4006639"/>
                            <a:gd name="connsiteY192" fmla="*/ 734248 h 778785"/>
                            <a:gd name="connsiteX193" fmla="*/ 2565708 w 4006639"/>
                            <a:gd name="connsiteY193" fmla="*/ 674182 h 778785"/>
                            <a:gd name="connsiteX194" fmla="*/ 2564975 w 4006639"/>
                            <a:gd name="connsiteY194" fmla="*/ 662608 h 778785"/>
                            <a:gd name="connsiteX195" fmla="*/ 2561264 w 4006639"/>
                            <a:gd name="connsiteY195" fmla="*/ 657041 h 778785"/>
                            <a:gd name="connsiteX196" fmla="*/ 2554085 w 4006639"/>
                            <a:gd name="connsiteY196" fmla="*/ 654844 h 778785"/>
                            <a:gd name="connsiteX197" fmla="*/ 2527031 w 4006639"/>
                            <a:gd name="connsiteY197" fmla="*/ 667052 h 778785"/>
                            <a:gd name="connsiteX198" fmla="*/ 2527031 w 4006639"/>
                            <a:gd name="connsiteY198" fmla="*/ 717742 h 778785"/>
                            <a:gd name="connsiteX199" fmla="*/ 2543245 w 4006639"/>
                            <a:gd name="connsiteY199" fmla="*/ 717742 h 778785"/>
                            <a:gd name="connsiteX200" fmla="*/ 2543245 w 4006639"/>
                            <a:gd name="connsiteY200" fmla="*/ 734248 h 778785"/>
                            <a:gd name="connsiteX201" fmla="*/ 2508475 w 4006639"/>
                            <a:gd name="connsiteY201" fmla="*/ 734248 h 778785"/>
                            <a:gd name="connsiteX202" fmla="*/ 2508475 w 4006639"/>
                            <a:gd name="connsiteY202" fmla="*/ 672424 h 778785"/>
                            <a:gd name="connsiteX203" fmla="*/ 2505795 w 4006639"/>
                            <a:gd name="connsiteY203" fmla="*/ 658995 h 778785"/>
                            <a:gd name="connsiteX204" fmla="*/ 2496685 w 4006639"/>
                            <a:gd name="connsiteY204" fmla="*/ 654844 h 778785"/>
                            <a:gd name="connsiteX205" fmla="*/ 2469603 w 4006639"/>
                            <a:gd name="connsiteY205" fmla="*/ 667052 h 778785"/>
                            <a:gd name="connsiteX206" fmla="*/ 2469603 w 4006639"/>
                            <a:gd name="connsiteY206" fmla="*/ 717742 h 778785"/>
                            <a:gd name="connsiteX207" fmla="*/ 2486206 w 4006639"/>
                            <a:gd name="connsiteY207" fmla="*/ 717742 h 778785"/>
                            <a:gd name="connsiteX208" fmla="*/ 2486206 w 4006639"/>
                            <a:gd name="connsiteY208" fmla="*/ 734248 h 778785"/>
                            <a:gd name="connsiteX209" fmla="*/ 2434149 w 4006639"/>
                            <a:gd name="connsiteY209" fmla="*/ 734248 h 778785"/>
                            <a:gd name="connsiteX210" fmla="*/ 2434149 w 4006639"/>
                            <a:gd name="connsiteY210" fmla="*/ 717742 h 778785"/>
                            <a:gd name="connsiteX211" fmla="*/ 2451045 w 4006639"/>
                            <a:gd name="connsiteY211" fmla="*/ 717742 h 778785"/>
                            <a:gd name="connsiteX212" fmla="*/ 2451045 w 4006639"/>
                            <a:gd name="connsiteY212" fmla="*/ 656211 h 778785"/>
                            <a:gd name="connsiteX213" fmla="*/ 2435321 w 4006639"/>
                            <a:gd name="connsiteY213" fmla="*/ 656211 h 778785"/>
                            <a:gd name="connsiteX214" fmla="*/ 2435321 w 4006639"/>
                            <a:gd name="connsiteY214" fmla="*/ 639705 h 778785"/>
                            <a:gd name="connsiteX215" fmla="*/ 2469603 w 4006639"/>
                            <a:gd name="connsiteY215" fmla="*/ 639705 h 778785"/>
                            <a:gd name="connsiteX216" fmla="*/ 2469603 w 4006639"/>
                            <a:gd name="connsiteY216" fmla="*/ 651621 h 778785"/>
                            <a:gd name="connsiteX217" fmla="*/ 2502459 w 4006639"/>
                            <a:gd name="connsiteY217" fmla="*/ 638240 h 778785"/>
                            <a:gd name="connsiteX218" fmla="*/ 2337759 w 4006639"/>
                            <a:gd name="connsiteY218" fmla="*/ 638240 h 778785"/>
                            <a:gd name="connsiteX219" fmla="*/ 2370722 w 4006639"/>
                            <a:gd name="connsiteY219" fmla="*/ 651914 h 778785"/>
                            <a:gd name="connsiteX220" fmla="*/ 2383761 w 4006639"/>
                            <a:gd name="connsiteY220" fmla="*/ 687465 h 778785"/>
                            <a:gd name="connsiteX221" fmla="*/ 2369599 w 4006639"/>
                            <a:gd name="connsiteY221" fmla="*/ 723700 h 778785"/>
                            <a:gd name="connsiteX222" fmla="*/ 2337369 w 4006639"/>
                            <a:gd name="connsiteY222" fmla="*/ 736983 h 778785"/>
                            <a:gd name="connsiteX223" fmla="*/ 2304161 w 4006639"/>
                            <a:gd name="connsiteY223" fmla="*/ 722528 h 778785"/>
                            <a:gd name="connsiteX224" fmla="*/ 2304161 w 4006639"/>
                            <a:gd name="connsiteY224" fmla="*/ 760130 h 778785"/>
                            <a:gd name="connsiteX225" fmla="*/ 2322523 w 4006639"/>
                            <a:gd name="connsiteY225" fmla="*/ 760130 h 778785"/>
                            <a:gd name="connsiteX226" fmla="*/ 2322523 w 4006639"/>
                            <a:gd name="connsiteY226" fmla="*/ 776636 h 778785"/>
                            <a:gd name="connsiteX227" fmla="*/ 2268317 w 4006639"/>
                            <a:gd name="connsiteY227" fmla="*/ 776636 h 778785"/>
                            <a:gd name="connsiteX228" fmla="*/ 2268317 w 4006639"/>
                            <a:gd name="connsiteY228" fmla="*/ 760130 h 778785"/>
                            <a:gd name="connsiteX229" fmla="*/ 2285604 w 4006639"/>
                            <a:gd name="connsiteY229" fmla="*/ 760130 h 778785"/>
                            <a:gd name="connsiteX230" fmla="*/ 2285604 w 4006639"/>
                            <a:gd name="connsiteY230" fmla="*/ 656211 h 778785"/>
                            <a:gd name="connsiteX231" fmla="*/ 2269684 w 4006639"/>
                            <a:gd name="connsiteY231" fmla="*/ 656211 h 778785"/>
                            <a:gd name="connsiteX232" fmla="*/ 2269684 w 4006639"/>
                            <a:gd name="connsiteY232" fmla="*/ 639705 h 778785"/>
                            <a:gd name="connsiteX233" fmla="*/ 2304161 w 4006639"/>
                            <a:gd name="connsiteY233" fmla="*/ 639705 h 778785"/>
                            <a:gd name="connsiteX234" fmla="*/ 2304161 w 4006639"/>
                            <a:gd name="connsiteY234" fmla="*/ 654551 h 778785"/>
                            <a:gd name="connsiteX235" fmla="*/ 2337759 w 4006639"/>
                            <a:gd name="connsiteY235" fmla="*/ 638240 h 778785"/>
                            <a:gd name="connsiteX236" fmla="*/ 971043 w 4006639"/>
                            <a:gd name="connsiteY236" fmla="*/ 638240 h 778785"/>
                            <a:gd name="connsiteX237" fmla="*/ 975926 w 4006639"/>
                            <a:gd name="connsiteY237" fmla="*/ 638240 h 778785"/>
                            <a:gd name="connsiteX238" fmla="*/ 975926 w 4006639"/>
                            <a:gd name="connsiteY238" fmla="*/ 656992 h 778785"/>
                            <a:gd name="connsiteX239" fmla="*/ 972215 w 4006639"/>
                            <a:gd name="connsiteY239" fmla="*/ 656992 h 778785"/>
                            <a:gd name="connsiteX240" fmla="*/ 951069 w 4006639"/>
                            <a:gd name="connsiteY240" fmla="*/ 659825 h 778785"/>
                            <a:gd name="connsiteX241" fmla="*/ 940717 w 4006639"/>
                            <a:gd name="connsiteY241" fmla="*/ 670129 h 778785"/>
                            <a:gd name="connsiteX242" fmla="*/ 937347 w 4006639"/>
                            <a:gd name="connsiteY242" fmla="*/ 696939 h 778785"/>
                            <a:gd name="connsiteX243" fmla="*/ 937347 w 4006639"/>
                            <a:gd name="connsiteY243" fmla="*/ 717742 h 778785"/>
                            <a:gd name="connsiteX244" fmla="*/ 957955 w 4006639"/>
                            <a:gd name="connsiteY244" fmla="*/ 717742 h 778785"/>
                            <a:gd name="connsiteX245" fmla="*/ 957955 w 4006639"/>
                            <a:gd name="connsiteY245" fmla="*/ 734248 h 778785"/>
                            <a:gd name="connsiteX246" fmla="*/ 899745 w 4006639"/>
                            <a:gd name="connsiteY246" fmla="*/ 734248 h 778785"/>
                            <a:gd name="connsiteX247" fmla="*/ 899745 w 4006639"/>
                            <a:gd name="connsiteY247" fmla="*/ 717742 h 778785"/>
                            <a:gd name="connsiteX248" fmla="*/ 918790 w 4006639"/>
                            <a:gd name="connsiteY248" fmla="*/ 717742 h 778785"/>
                            <a:gd name="connsiteX249" fmla="*/ 918790 w 4006639"/>
                            <a:gd name="connsiteY249" fmla="*/ 656211 h 778785"/>
                            <a:gd name="connsiteX250" fmla="*/ 899745 w 4006639"/>
                            <a:gd name="connsiteY250" fmla="*/ 656211 h 778785"/>
                            <a:gd name="connsiteX251" fmla="*/ 899745 w 4006639"/>
                            <a:gd name="connsiteY251" fmla="*/ 639705 h 778785"/>
                            <a:gd name="connsiteX252" fmla="*/ 933636 w 4006639"/>
                            <a:gd name="connsiteY252" fmla="*/ 639705 h 778785"/>
                            <a:gd name="connsiteX253" fmla="*/ 933636 w 4006639"/>
                            <a:gd name="connsiteY253" fmla="*/ 660997 h 778785"/>
                            <a:gd name="connsiteX254" fmla="*/ 942328 w 4006639"/>
                            <a:gd name="connsiteY254" fmla="*/ 647226 h 778785"/>
                            <a:gd name="connsiteX255" fmla="*/ 954097 w 4006639"/>
                            <a:gd name="connsiteY255" fmla="*/ 639998 h 778785"/>
                            <a:gd name="connsiteX256" fmla="*/ 971043 w 4006639"/>
                            <a:gd name="connsiteY256" fmla="*/ 638240 h 778785"/>
                            <a:gd name="connsiteX257" fmla="*/ 447168 w 4006639"/>
                            <a:gd name="connsiteY257" fmla="*/ 638240 h 778785"/>
                            <a:gd name="connsiteX258" fmla="*/ 452051 w 4006639"/>
                            <a:gd name="connsiteY258" fmla="*/ 638240 h 778785"/>
                            <a:gd name="connsiteX259" fmla="*/ 452051 w 4006639"/>
                            <a:gd name="connsiteY259" fmla="*/ 656992 h 778785"/>
                            <a:gd name="connsiteX260" fmla="*/ 448340 w 4006639"/>
                            <a:gd name="connsiteY260" fmla="*/ 656992 h 778785"/>
                            <a:gd name="connsiteX261" fmla="*/ 427194 w 4006639"/>
                            <a:gd name="connsiteY261" fmla="*/ 659825 h 778785"/>
                            <a:gd name="connsiteX262" fmla="*/ 416842 w 4006639"/>
                            <a:gd name="connsiteY262" fmla="*/ 670129 h 778785"/>
                            <a:gd name="connsiteX263" fmla="*/ 413472 w 4006639"/>
                            <a:gd name="connsiteY263" fmla="*/ 696939 h 778785"/>
                            <a:gd name="connsiteX264" fmla="*/ 413472 w 4006639"/>
                            <a:gd name="connsiteY264" fmla="*/ 717742 h 778785"/>
                            <a:gd name="connsiteX265" fmla="*/ 434080 w 4006639"/>
                            <a:gd name="connsiteY265" fmla="*/ 717742 h 778785"/>
                            <a:gd name="connsiteX266" fmla="*/ 434080 w 4006639"/>
                            <a:gd name="connsiteY266" fmla="*/ 734248 h 778785"/>
                            <a:gd name="connsiteX267" fmla="*/ 375870 w 4006639"/>
                            <a:gd name="connsiteY267" fmla="*/ 734248 h 778785"/>
                            <a:gd name="connsiteX268" fmla="*/ 375870 w 4006639"/>
                            <a:gd name="connsiteY268" fmla="*/ 717742 h 778785"/>
                            <a:gd name="connsiteX269" fmla="*/ 394915 w 4006639"/>
                            <a:gd name="connsiteY269" fmla="*/ 717742 h 778785"/>
                            <a:gd name="connsiteX270" fmla="*/ 394915 w 4006639"/>
                            <a:gd name="connsiteY270" fmla="*/ 656211 h 778785"/>
                            <a:gd name="connsiteX271" fmla="*/ 375870 w 4006639"/>
                            <a:gd name="connsiteY271" fmla="*/ 656211 h 778785"/>
                            <a:gd name="connsiteX272" fmla="*/ 375870 w 4006639"/>
                            <a:gd name="connsiteY272" fmla="*/ 639705 h 778785"/>
                            <a:gd name="connsiteX273" fmla="*/ 409761 w 4006639"/>
                            <a:gd name="connsiteY273" fmla="*/ 639705 h 778785"/>
                            <a:gd name="connsiteX274" fmla="*/ 409761 w 4006639"/>
                            <a:gd name="connsiteY274" fmla="*/ 660997 h 778785"/>
                            <a:gd name="connsiteX275" fmla="*/ 418453 w 4006639"/>
                            <a:gd name="connsiteY275" fmla="*/ 647226 h 778785"/>
                            <a:gd name="connsiteX276" fmla="*/ 430222 w 4006639"/>
                            <a:gd name="connsiteY276" fmla="*/ 639998 h 778785"/>
                            <a:gd name="connsiteX277" fmla="*/ 447168 w 4006639"/>
                            <a:gd name="connsiteY277" fmla="*/ 638240 h 778785"/>
                            <a:gd name="connsiteX278" fmla="*/ 3791131 w 4006639"/>
                            <a:gd name="connsiteY278" fmla="*/ 637068 h 778785"/>
                            <a:gd name="connsiteX279" fmla="*/ 3826194 w 4006639"/>
                            <a:gd name="connsiteY279" fmla="*/ 650888 h 778785"/>
                            <a:gd name="connsiteX280" fmla="*/ 3840844 w 4006639"/>
                            <a:gd name="connsiteY280" fmla="*/ 686977 h 778785"/>
                            <a:gd name="connsiteX281" fmla="*/ 3826243 w 4006639"/>
                            <a:gd name="connsiteY281" fmla="*/ 723114 h 778785"/>
                            <a:gd name="connsiteX282" fmla="*/ 3791131 w 4006639"/>
                            <a:gd name="connsiteY282" fmla="*/ 736983 h 778785"/>
                            <a:gd name="connsiteX283" fmla="*/ 3755726 w 4006639"/>
                            <a:gd name="connsiteY283" fmla="*/ 722919 h 778785"/>
                            <a:gd name="connsiteX284" fmla="*/ 3741418 w 4006639"/>
                            <a:gd name="connsiteY284" fmla="*/ 686977 h 778785"/>
                            <a:gd name="connsiteX285" fmla="*/ 3755873 w 4006639"/>
                            <a:gd name="connsiteY285" fmla="*/ 651083 h 778785"/>
                            <a:gd name="connsiteX286" fmla="*/ 3791131 w 4006639"/>
                            <a:gd name="connsiteY286" fmla="*/ 637068 h 778785"/>
                            <a:gd name="connsiteX287" fmla="*/ 3380872 w 4006639"/>
                            <a:gd name="connsiteY287" fmla="*/ 637068 h 778785"/>
                            <a:gd name="connsiteX288" fmla="*/ 3415398 w 4006639"/>
                            <a:gd name="connsiteY288" fmla="*/ 650790 h 778785"/>
                            <a:gd name="connsiteX289" fmla="*/ 3431465 w 4006639"/>
                            <a:gd name="connsiteY289" fmla="*/ 691665 h 778785"/>
                            <a:gd name="connsiteX290" fmla="*/ 3351963 w 4006639"/>
                            <a:gd name="connsiteY290" fmla="*/ 691665 h 778785"/>
                            <a:gd name="connsiteX291" fmla="*/ 3362315 w 4006639"/>
                            <a:gd name="connsiteY291" fmla="*/ 712859 h 778785"/>
                            <a:gd name="connsiteX292" fmla="*/ 3384291 w 4006639"/>
                            <a:gd name="connsiteY292" fmla="*/ 720965 h 778785"/>
                            <a:gd name="connsiteX293" fmla="*/ 3415056 w 4006639"/>
                            <a:gd name="connsiteY293" fmla="*/ 705338 h 778785"/>
                            <a:gd name="connsiteX294" fmla="*/ 3431465 w 4006639"/>
                            <a:gd name="connsiteY294" fmla="*/ 712566 h 778785"/>
                            <a:gd name="connsiteX295" fmla="*/ 3410661 w 4006639"/>
                            <a:gd name="connsiteY295" fmla="*/ 730976 h 778785"/>
                            <a:gd name="connsiteX296" fmla="*/ 3383900 w 4006639"/>
                            <a:gd name="connsiteY296" fmla="*/ 736983 h 778785"/>
                            <a:gd name="connsiteX297" fmla="*/ 3346835 w 4006639"/>
                            <a:gd name="connsiteY297" fmla="*/ 723456 h 778785"/>
                            <a:gd name="connsiteX298" fmla="*/ 3331452 w 4006639"/>
                            <a:gd name="connsiteY298" fmla="*/ 686977 h 778785"/>
                            <a:gd name="connsiteX299" fmla="*/ 3346444 w 4006639"/>
                            <a:gd name="connsiteY299" fmla="*/ 651132 h 778785"/>
                            <a:gd name="connsiteX300" fmla="*/ 3380872 w 4006639"/>
                            <a:gd name="connsiteY300" fmla="*/ 637068 h 778785"/>
                            <a:gd name="connsiteX301" fmla="*/ 2695072 w 4006639"/>
                            <a:gd name="connsiteY301" fmla="*/ 637068 h 778785"/>
                            <a:gd name="connsiteX302" fmla="*/ 2729598 w 4006639"/>
                            <a:gd name="connsiteY302" fmla="*/ 650790 h 778785"/>
                            <a:gd name="connsiteX303" fmla="*/ 2745665 w 4006639"/>
                            <a:gd name="connsiteY303" fmla="*/ 691665 h 778785"/>
                            <a:gd name="connsiteX304" fmla="*/ 2666163 w 4006639"/>
                            <a:gd name="connsiteY304" fmla="*/ 691665 h 778785"/>
                            <a:gd name="connsiteX305" fmla="*/ 2676515 w 4006639"/>
                            <a:gd name="connsiteY305" fmla="*/ 712859 h 778785"/>
                            <a:gd name="connsiteX306" fmla="*/ 2698491 w 4006639"/>
                            <a:gd name="connsiteY306" fmla="*/ 720965 h 778785"/>
                            <a:gd name="connsiteX307" fmla="*/ 2729256 w 4006639"/>
                            <a:gd name="connsiteY307" fmla="*/ 705338 h 778785"/>
                            <a:gd name="connsiteX308" fmla="*/ 2745665 w 4006639"/>
                            <a:gd name="connsiteY308" fmla="*/ 712566 h 778785"/>
                            <a:gd name="connsiteX309" fmla="*/ 2724861 w 4006639"/>
                            <a:gd name="connsiteY309" fmla="*/ 730976 h 778785"/>
                            <a:gd name="connsiteX310" fmla="*/ 2698100 w 4006639"/>
                            <a:gd name="connsiteY310" fmla="*/ 736983 h 778785"/>
                            <a:gd name="connsiteX311" fmla="*/ 2661035 w 4006639"/>
                            <a:gd name="connsiteY311" fmla="*/ 723456 h 778785"/>
                            <a:gd name="connsiteX312" fmla="*/ 2645652 w 4006639"/>
                            <a:gd name="connsiteY312" fmla="*/ 686977 h 778785"/>
                            <a:gd name="connsiteX313" fmla="*/ 2660644 w 4006639"/>
                            <a:gd name="connsiteY313" fmla="*/ 651132 h 778785"/>
                            <a:gd name="connsiteX314" fmla="*/ 2695072 w 4006639"/>
                            <a:gd name="connsiteY314" fmla="*/ 637068 h 778785"/>
                            <a:gd name="connsiteX315" fmla="*/ 2171881 w 4006639"/>
                            <a:gd name="connsiteY315" fmla="*/ 637068 h 778785"/>
                            <a:gd name="connsiteX316" fmla="*/ 2206944 w 4006639"/>
                            <a:gd name="connsiteY316" fmla="*/ 650888 h 778785"/>
                            <a:gd name="connsiteX317" fmla="*/ 2221594 w 4006639"/>
                            <a:gd name="connsiteY317" fmla="*/ 686977 h 778785"/>
                            <a:gd name="connsiteX318" fmla="*/ 2206993 w 4006639"/>
                            <a:gd name="connsiteY318" fmla="*/ 723114 h 778785"/>
                            <a:gd name="connsiteX319" fmla="*/ 2171881 w 4006639"/>
                            <a:gd name="connsiteY319" fmla="*/ 736983 h 778785"/>
                            <a:gd name="connsiteX320" fmla="*/ 2136476 w 4006639"/>
                            <a:gd name="connsiteY320" fmla="*/ 722919 h 778785"/>
                            <a:gd name="connsiteX321" fmla="*/ 2122167 w 4006639"/>
                            <a:gd name="connsiteY321" fmla="*/ 686977 h 778785"/>
                            <a:gd name="connsiteX322" fmla="*/ 2136623 w 4006639"/>
                            <a:gd name="connsiteY322" fmla="*/ 651083 h 778785"/>
                            <a:gd name="connsiteX323" fmla="*/ 2171881 w 4006639"/>
                            <a:gd name="connsiteY323" fmla="*/ 637068 h 778785"/>
                            <a:gd name="connsiteX324" fmla="*/ 1923547 w 4006639"/>
                            <a:gd name="connsiteY324" fmla="*/ 637068 h 778785"/>
                            <a:gd name="connsiteX325" fmla="*/ 1958073 w 4006639"/>
                            <a:gd name="connsiteY325" fmla="*/ 650790 h 778785"/>
                            <a:gd name="connsiteX326" fmla="*/ 1974139 w 4006639"/>
                            <a:gd name="connsiteY326" fmla="*/ 691665 h 778785"/>
                            <a:gd name="connsiteX327" fmla="*/ 1894637 w 4006639"/>
                            <a:gd name="connsiteY327" fmla="*/ 691665 h 778785"/>
                            <a:gd name="connsiteX328" fmla="*/ 1904990 w 4006639"/>
                            <a:gd name="connsiteY328" fmla="*/ 712859 h 778785"/>
                            <a:gd name="connsiteX329" fmla="*/ 1926965 w 4006639"/>
                            <a:gd name="connsiteY329" fmla="*/ 720965 h 778785"/>
                            <a:gd name="connsiteX330" fmla="*/ 1957731 w 4006639"/>
                            <a:gd name="connsiteY330" fmla="*/ 705338 h 778785"/>
                            <a:gd name="connsiteX331" fmla="*/ 1974139 w 4006639"/>
                            <a:gd name="connsiteY331" fmla="*/ 712566 h 778785"/>
                            <a:gd name="connsiteX332" fmla="*/ 1953336 w 4006639"/>
                            <a:gd name="connsiteY332" fmla="*/ 730976 h 778785"/>
                            <a:gd name="connsiteX333" fmla="*/ 1926575 w 4006639"/>
                            <a:gd name="connsiteY333" fmla="*/ 736983 h 778785"/>
                            <a:gd name="connsiteX334" fmla="*/ 1889510 w 4006639"/>
                            <a:gd name="connsiteY334" fmla="*/ 723456 h 778785"/>
                            <a:gd name="connsiteX335" fmla="*/ 1874127 w 4006639"/>
                            <a:gd name="connsiteY335" fmla="*/ 686977 h 778785"/>
                            <a:gd name="connsiteX336" fmla="*/ 1889119 w 4006639"/>
                            <a:gd name="connsiteY336" fmla="*/ 651132 h 778785"/>
                            <a:gd name="connsiteX337" fmla="*/ 1923547 w 4006639"/>
                            <a:gd name="connsiteY337" fmla="*/ 637068 h 778785"/>
                            <a:gd name="connsiteX338" fmla="*/ 1647322 w 4006639"/>
                            <a:gd name="connsiteY338" fmla="*/ 637068 h 778785"/>
                            <a:gd name="connsiteX339" fmla="*/ 1681848 w 4006639"/>
                            <a:gd name="connsiteY339" fmla="*/ 650790 h 778785"/>
                            <a:gd name="connsiteX340" fmla="*/ 1697915 w 4006639"/>
                            <a:gd name="connsiteY340" fmla="*/ 691665 h 778785"/>
                            <a:gd name="connsiteX341" fmla="*/ 1618412 w 4006639"/>
                            <a:gd name="connsiteY341" fmla="*/ 691665 h 778785"/>
                            <a:gd name="connsiteX342" fmla="*/ 1628765 w 4006639"/>
                            <a:gd name="connsiteY342" fmla="*/ 712859 h 778785"/>
                            <a:gd name="connsiteX343" fmla="*/ 1650741 w 4006639"/>
                            <a:gd name="connsiteY343" fmla="*/ 720965 h 778785"/>
                            <a:gd name="connsiteX344" fmla="*/ 1681506 w 4006639"/>
                            <a:gd name="connsiteY344" fmla="*/ 705338 h 778785"/>
                            <a:gd name="connsiteX345" fmla="*/ 1697915 w 4006639"/>
                            <a:gd name="connsiteY345" fmla="*/ 712566 h 778785"/>
                            <a:gd name="connsiteX346" fmla="*/ 1677111 w 4006639"/>
                            <a:gd name="connsiteY346" fmla="*/ 730976 h 778785"/>
                            <a:gd name="connsiteX347" fmla="*/ 1650350 w 4006639"/>
                            <a:gd name="connsiteY347" fmla="*/ 736983 h 778785"/>
                            <a:gd name="connsiteX348" fmla="*/ 1613285 w 4006639"/>
                            <a:gd name="connsiteY348" fmla="*/ 723456 h 778785"/>
                            <a:gd name="connsiteX349" fmla="*/ 1597902 w 4006639"/>
                            <a:gd name="connsiteY349" fmla="*/ 686977 h 778785"/>
                            <a:gd name="connsiteX350" fmla="*/ 1612894 w 4006639"/>
                            <a:gd name="connsiteY350" fmla="*/ 651132 h 778785"/>
                            <a:gd name="connsiteX351" fmla="*/ 1647322 w 4006639"/>
                            <a:gd name="connsiteY351" fmla="*/ 637068 h 778785"/>
                            <a:gd name="connsiteX352" fmla="*/ 1209172 w 4006639"/>
                            <a:gd name="connsiteY352" fmla="*/ 637068 h 778785"/>
                            <a:gd name="connsiteX353" fmla="*/ 1243698 w 4006639"/>
                            <a:gd name="connsiteY353" fmla="*/ 650790 h 778785"/>
                            <a:gd name="connsiteX354" fmla="*/ 1259765 w 4006639"/>
                            <a:gd name="connsiteY354" fmla="*/ 691665 h 778785"/>
                            <a:gd name="connsiteX355" fmla="*/ 1180263 w 4006639"/>
                            <a:gd name="connsiteY355" fmla="*/ 691665 h 778785"/>
                            <a:gd name="connsiteX356" fmla="*/ 1190615 w 4006639"/>
                            <a:gd name="connsiteY356" fmla="*/ 712859 h 778785"/>
                            <a:gd name="connsiteX357" fmla="*/ 1212591 w 4006639"/>
                            <a:gd name="connsiteY357" fmla="*/ 720965 h 778785"/>
                            <a:gd name="connsiteX358" fmla="*/ 1243356 w 4006639"/>
                            <a:gd name="connsiteY358" fmla="*/ 705338 h 778785"/>
                            <a:gd name="connsiteX359" fmla="*/ 1259765 w 4006639"/>
                            <a:gd name="connsiteY359" fmla="*/ 712566 h 778785"/>
                            <a:gd name="connsiteX360" fmla="*/ 1238961 w 4006639"/>
                            <a:gd name="connsiteY360" fmla="*/ 730976 h 778785"/>
                            <a:gd name="connsiteX361" fmla="*/ 1212200 w 4006639"/>
                            <a:gd name="connsiteY361" fmla="*/ 736983 h 778785"/>
                            <a:gd name="connsiteX362" fmla="*/ 1175135 w 4006639"/>
                            <a:gd name="connsiteY362" fmla="*/ 723456 h 778785"/>
                            <a:gd name="connsiteX363" fmla="*/ 1159752 w 4006639"/>
                            <a:gd name="connsiteY363" fmla="*/ 686977 h 778785"/>
                            <a:gd name="connsiteX364" fmla="*/ 1174744 w 4006639"/>
                            <a:gd name="connsiteY364" fmla="*/ 651132 h 778785"/>
                            <a:gd name="connsiteX365" fmla="*/ 1209172 w 4006639"/>
                            <a:gd name="connsiteY365" fmla="*/ 637068 h 778785"/>
                            <a:gd name="connsiteX366" fmla="*/ 1063172 w 4006639"/>
                            <a:gd name="connsiteY366" fmla="*/ 637068 h 778785"/>
                            <a:gd name="connsiteX367" fmla="*/ 1089738 w 4006639"/>
                            <a:gd name="connsiteY367" fmla="*/ 646347 h 778785"/>
                            <a:gd name="connsiteX368" fmla="*/ 1089738 w 4006639"/>
                            <a:gd name="connsiteY368" fmla="*/ 639705 h 778785"/>
                            <a:gd name="connsiteX369" fmla="*/ 1106341 w 4006639"/>
                            <a:gd name="connsiteY369" fmla="*/ 639705 h 778785"/>
                            <a:gd name="connsiteX370" fmla="*/ 1106341 w 4006639"/>
                            <a:gd name="connsiteY370" fmla="*/ 675452 h 778785"/>
                            <a:gd name="connsiteX371" fmla="*/ 1089738 w 4006639"/>
                            <a:gd name="connsiteY371" fmla="*/ 675452 h 778785"/>
                            <a:gd name="connsiteX372" fmla="*/ 1081387 w 4006639"/>
                            <a:gd name="connsiteY372" fmla="*/ 659727 h 778785"/>
                            <a:gd name="connsiteX373" fmla="*/ 1064930 w 4006639"/>
                            <a:gd name="connsiteY373" fmla="*/ 654258 h 778785"/>
                            <a:gd name="connsiteX374" fmla="*/ 1044615 w 4006639"/>
                            <a:gd name="connsiteY374" fmla="*/ 663097 h 778785"/>
                            <a:gd name="connsiteX375" fmla="*/ 1036801 w 4006639"/>
                            <a:gd name="connsiteY375" fmla="*/ 686293 h 778785"/>
                            <a:gd name="connsiteX376" fmla="*/ 1044224 w 4006639"/>
                            <a:gd name="connsiteY376" fmla="*/ 709880 h 778785"/>
                            <a:gd name="connsiteX377" fmla="*/ 1065711 w 4006639"/>
                            <a:gd name="connsiteY377" fmla="*/ 720086 h 778785"/>
                            <a:gd name="connsiteX378" fmla="*/ 1094035 w 4006639"/>
                            <a:gd name="connsiteY378" fmla="*/ 701529 h 778785"/>
                            <a:gd name="connsiteX379" fmla="*/ 1109369 w 4006639"/>
                            <a:gd name="connsiteY379" fmla="*/ 708757 h 778785"/>
                            <a:gd name="connsiteX380" fmla="*/ 1064930 w 4006639"/>
                            <a:gd name="connsiteY380" fmla="*/ 736983 h 778785"/>
                            <a:gd name="connsiteX381" fmla="*/ 1029574 w 4006639"/>
                            <a:gd name="connsiteY381" fmla="*/ 721649 h 778785"/>
                            <a:gd name="connsiteX382" fmla="*/ 1016682 w 4006639"/>
                            <a:gd name="connsiteY382" fmla="*/ 686293 h 778785"/>
                            <a:gd name="connsiteX383" fmla="*/ 1030746 w 4006639"/>
                            <a:gd name="connsiteY383" fmla="*/ 650986 h 778785"/>
                            <a:gd name="connsiteX384" fmla="*/ 1063172 w 4006639"/>
                            <a:gd name="connsiteY384" fmla="*/ 637068 h 778785"/>
                            <a:gd name="connsiteX385" fmla="*/ 800281 w 4006639"/>
                            <a:gd name="connsiteY385" fmla="*/ 637068 h 778785"/>
                            <a:gd name="connsiteX386" fmla="*/ 835344 w 4006639"/>
                            <a:gd name="connsiteY386" fmla="*/ 650888 h 778785"/>
                            <a:gd name="connsiteX387" fmla="*/ 849994 w 4006639"/>
                            <a:gd name="connsiteY387" fmla="*/ 686977 h 778785"/>
                            <a:gd name="connsiteX388" fmla="*/ 835393 w 4006639"/>
                            <a:gd name="connsiteY388" fmla="*/ 723114 h 778785"/>
                            <a:gd name="connsiteX389" fmla="*/ 800281 w 4006639"/>
                            <a:gd name="connsiteY389" fmla="*/ 736983 h 778785"/>
                            <a:gd name="connsiteX390" fmla="*/ 764876 w 4006639"/>
                            <a:gd name="connsiteY390" fmla="*/ 722919 h 778785"/>
                            <a:gd name="connsiteX391" fmla="*/ 750568 w 4006639"/>
                            <a:gd name="connsiteY391" fmla="*/ 686977 h 778785"/>
                            <a:gd name="connsiteX392" fmla="*/ 765023 w 4006639"/>
                            <a:gd name="connsiteY392" fmla="*/ 651083 h 778785"/>
                            <a:gd name="connsiteX393" fmla="*/ 800281 w 4006639"/>
                            <a:gd name="connsiteY393" fmla="*/ 637068 h 778785"/>
                            <a:gd name="connsiteX394" fmla="*/ 276406 w 4006639"/>
                            <a:gd name="connsiteY394" fmla="*/ 637068 h 778785"/>
                            <a:gd name="connsiteX395" fmla="*/ 311469 w 4006639"/>
                            <a:gd name="connsiteY395" fmla="*/ 650888 h 778785"/>
                            <a:gd name="connsiteX396" fmla="*/ 326119 w 4006639"/>
                            <a:gd name="connsiteY396" fmla="*/ 686977 h 778785"/>
                            <a:gd name="connsiteX397" fmla="*/ 311518 w 4006639"/>
                            <a:gd name="connsiteY397" fmla="*/ 723114 h 778785"/>
                            <a:gd name="connsiteX398" fmla="*/ 276406 w 4006639"/>
                            <a:gd name="connsiteY398" fmla="*/ 736983 h 778785"/>
                            <a:gd name="connsiteX399" fmla="*/ 241001 w 4006639"/>
                            <a:gd name="connsiteY399" fmla="*/ 722919 h 778785"/>
                            <a:gd name="connsiteX400" fmla="*/ 226693 w 4006639"/>
                            <a:gd name="connsiteY400" fmla="*/ 686977 h 778785"/>
                            <a:gd name="connsiteX401" fmla="*/ 241148 w 4006639"/>
                            <a:gd name="connsiteY401" fmla="*/ 651083 h 778785"/>
                            <a:gd name="connsiteX402" fmla="*/ 276406 w 4006639"/>
                            <a:gd name="connsiteY402" fmla="*/ 637068 h 778785"/>
                            <a:gd name="connsiteX403" fmla="*/ 3204004 w 4006639"/>
                            <a:gd name="connsiteY403" fmla="*/ 615386 h 778785"/>
                            <a:gd name="connsiteX404" fmla="*/ 3204004 w 4006639"/>
                            <a:gd name="connsiteY404" fmla="*/ 653769 h 778785"/>
                            <a:gd name="connsiteX405" fmla="*/ 3220022 w 4006639"/>
                            <a:gd name="connsiteY405" fmla="*/ 653769 h 778785"/>
                            <a:gd name="connsiteX406" fmla="*/ 3237163 w 4006639"/>
                            <a:gd name="connsiteY406" fmla="*/ 652256 h 778785"/>
                            <a:gd name="connsiteX407" fmla="*/ 3246197 w 4006639"/>
                            <a:gd name="connsiteY407" fmla="*/ 646102 h 778785"/>
                            <a:gd name="connsiteX408" fmla="*/ 3249713 w 4006639"/>
                            <a:gd name="connsiteY408" fmla="*/ 633650 h 778785"/>
                            <a:gd name="connsiteX409" fmla="*/ 3246148 w 4006639"/>
                            <a:gd name="connsiteY409" fmla="*/ 622418 h 778785"/>
                            <a:gd name="connsiteX410" fmla="*/ 3237358 w 4006639"/>
                            <a:gd name="connsiteY410" fmla="*/ 616607 h 778785"/>
                            <a:gd name="connsiteX411" fmla="*/ 3221389 w 4006639"/>
                            <a:gd name="connsiteY411" fmla="*/ 615386 h 778785"/>
                            <a:gd name="connsiteX412" fmla="*/ 1451209 w 4006639"/>
                            <a:gd name="connsiteY412" fmla="*/ 615386 h 778785"/>
                            <a:gd name="connsiteX413" fmla="*/ 1451209 w 4006639"/>
                            <a:gd name="connsiteY413" fmla="*/ 717254 h 778785"/>
                            <a:gd name="connsiteX414" fmla="*/ 1461952 w 4006639"/>
                            <a:gd name="connsiteY414" fmla="*/ 717254 h 778785"/>
                            <a:gd name="connsiteX415" fmla="*/ 1490423 w 4006639"/>
                            <a:gd name="connsiteY415" fmla="*/ 715007 h 778785"/>
                            <a:gd name="connsiteX416" fmla="*/ 1508149 w 4006639"/>
                            <a:gd name="connsiteY416" fmla="*/ 707341 h 778785"/>
                            <a:gd name="connsiteX417" fmla="*/ 1519869 w 4006639"/>
                            <a:gd name="connsiteY417" fmla="*/ 690981 h 778785"/>
                            <a:gd name="connsiteX418" fmla="*/ 1524362 w 4006639"/>
                            <a:gd name="connsiteY418" fmla="*/ 665197 h 778785"/>
                            <a:gd name="connsiteX419" fmla="*/ 1516988 w 4006639"/>
                            <a:gd name="connsiteY419" fmla="*/ 635212 h 778785"/>
                            <a:gd name="connsiteX420" fmla="*/ 1498138 w 4006639"/>
                            <a:gd name="connsiteY420" fmla="*/ 619146 h 778785"/>
                            <a:gd name="connsiteX421" fmla="*/ 1462831 w 4006639"/>
                            <a:gd name="connsiteY421" fmla="*/ 615386 h 778785"/>
                            <a:gd name="connsiteX422" fmla="*/ 2980143 w 4006639"/>
                            <a:gd name="connsiteY422" fmla="*/ 608158 h 778785"/>
                            <a:gd name="connsiteX423" fmla="*/ 2980143 w 4006639"/>
                            <a:gd name="connsiteY423" fmla="*/ 639705 h 778785"/>
                            <a:gd name="connsiteX424" fmla="*/ 2997626 w 4006639"/>
                            <a:gd name="connsiteY424" fmla="*/ 639705 h 778785"/>
                            <a:gd name="connsiteX425" fmla="*/ 2997626 w 4006639"/>
                            <a:gd name="connsiteY425" fmla="*/ 656211 h 778785"/>
                            <a:gd name="connsiteX426" fmla="*/ 2980143 w 4006639"/>
                            <a:gd name="connsiteY426" fmla="*/ 656211 h 778785"/>
                            <a:gd name="connsiteX427" fmla="*/ 2980143 w 4006639"/>
                            <a:gd name="connsiteY427" fmla="*/ 702115 h 778785"/>
                            <a:gd name="connsiteX428" fmla="*/ 2981364 w 4006639"/>
                            <a:gd name="connsiteY428" fmla="*/ 715740 h 778785"/>
                            <a:gd name="connsiteX429" fmla="*/ 2987469 w 4006639"/>
                            <a:gd name="connsiteY429" fmla="*/ 718328 h 778785"/>
                            <a:gd name="connsiteX430" fmla="*/ 2997626 w 4006639"/>
                            <a:gd name="connsiteY430" fmla="*/ 716375 h 778785"/>
                            <a:gd name="connsiteX431" fmla="*/ 2997626 w 4006639"/>
                            <a:gd name="connsiteY431" fmla="*/ 733272 h 778785"/>
                            <a:gd name="connsiteX432" fmla="*/ 2983366 w 4006639"/>
                            <a:gd name="connsiteY432" fmla="*/ 735811 h 778785"/>
                            <a:gd name="connsiteX433" fmla="*/ 2969595 w 4006639"/>
                            <a:gd name="connsiteY433" fmla="*/ 732051 h 778785"/>
                            <a:gd name="connsiteX434" fmla="*/ 2962954 w 4006639"/>
                            <a:gd name="connsiteY434" fmla="*/ 722626 h 778785"/>
                            <a:gd name="connsiteX435" fmla="*/ 2961586 w 4006639"/>
                            <a:gd name="connsiteY435" fmla="*/ 703092 h 778785"/>
                            <a:gd name="connsiteX436" fmla="*/ 2961586 w 4006639"/>
                            <a:gd name="connsiteY436" fmla="*/ 656211 h 778785"/>
                            <a:gd name="connsiteX437" fmla="*/ 2949280 w 4006639"/>
                            <a:gd name="connsiteY437" fmla="*/ 656211 h 778785"/>
                            <a:gd name="connsiteX438" fmla="*/ 2949280 w 4006639"/>
                            <a:gd name="connsiteY438" fmla="*/ 639705 h 778785"/>
                            <a:gd name="connsiteX439" fmla="*/ 2961586 w 4006639"/>
                            <a:gd name="connsiteY439" fmla="*/ 639705 h 778785"/>
                            <a:gd name="connsiteX440" fmla="*/ 2961586 w 4006639"/>
                            <a:gd name="connsiteY440" fmla="*/ 625153 h 778785"/>
                            <a:gd name="connsiteX441" fmla="*/ 3164839 w 4006639"/>
                            <a:gd name="connsiteY441" fmla="*/ 598391 h 778785"/>
                            <a:gd name="connsiteX442" fmla="*/ 3220022 w 4006639"/>
                            <a:gd name="connsiteY442" fmla="*/ 598391 h 778785"/>
                            <a:gd name="connsiteX443" fmla="*/ 3247467 w 4006639"/>
                            <a:gd name="connsiteY443" fmla="*/ 601077 h 778785"/>
                            <a:gd name="connsiteX444" fmla="*/ 3264265 w 4006639"/>
                            <a:gd name="connsiteY444" fmla="*/ 612406 h 778785"/>
                            <a:gd name="connsiteX445" fmla="*/ 3270907 w 4006639"/>
                            <a:gd name="connsiteY445" fmla="*/ 633940 h 778785"/>
                            <a:gd name="connsiteX446" fmla="*/ 3242904 w 4006639"/>
                            <a:gd name="connsiteY446" fmla="*/ 667828 h 778785"/>
                            <a:gd name="connsiteX447" fmla="*/ 3266903 w 4006639"/>
                            <a:gd name="connsiteY447" fmla="*/ 717254 h 778785"/>
                            <a:gd name="connsiteX448" fmla="*/ 3283506 w 4006639"/>
                            <a:gd name="connsiteY448" fmla="*/ 717254 h 778785"/>
                            <a:gd name="connsiteX449" fmla="*/ 3283506 w 4006639"/>
                            <a:gd name="connsiteY449" fmla="*/ 734248 h 778785"/>
                            <a:gd name="connsiteX450" fmla="*/ 3254081 w 4006639"/>
                            <a:gd name="connsiteY450" fmla="*/ 734248 h 778785"/>
                            <a:gd name="connsiteX451" fmla="*/ 3223147 w 4006639"/>
                            <a:gd name="connsiteY451" fmla="*/ 670764 h 778785"/>
                            <a:gd name="connsiteX452" fmla="*/ 3204004 w 4006639"/>
                            <a:gd name="connsiteY452" fmla="*/ 670764 h 778785"/>
                            <a:gd name="connsiteX453" fmla="*/ 3204004 w 4006639"/>
                            <a:gd name="connsiteY453" fmla="*/ 717254 h 778785"/>
                            <a:gd name="connsiteX454" fmla="*/ 3221389 w 4006639"/>
                            <a:gd name="connsiteY454" fmla="*/ 717254 h 778785"/>
                            <a:gd name="connsiteX455" fmla="*/ 3221389 w 4006639"/>
                            <a:gd name="connsiteY455" fmla="*/ 734248 h 778785"/>
                            <a:gd name="connsiteX456" fmla="*/ 3164839 w 4006639"/>
                            <a:gd name="connsiteY456" fmla="*/ 734248 h 778785"/>
                            <a:gd name="connsiteX457" fmla="*/ 3164839 w 4006639"/>
                            <a:gd name="connsiteY457" fmla="*/ 717254 h 778785"/>
                            <a:gd name="connsiteX458" fmla="*/ 3183494 w 4006639"/>
                            <a:gd name="connsiteY458" fmla="*/ 717254 h 778785"/>
                            <a:gd name="connsiteX459" fmla="*/ 3183494 w 4006639"/>
                            <a:gd name="connsiteY459" fmla="*/ 615386 h 778785"/>
                            <a:gd name="connsiteX460" fmla="*/ 3164839 w 4006639"/>
                            <a:gd name="connsiteY460" fmla="*/ 615386 h 778785"/>
                            <a:gd name="connsiteX461" fmla="*/ 2023304 w 4006639"/>
                            <a:gd name="connsiteY461" fmla="*/ 598391 h 778785"/>
                            <a:gd name="connsiteX462" fmla="*/ 2058660 w 4006639"/>
                            <a:gd name="connsiteY462" fmla="*/ 598391 h 778785"/>
                            <a:gd name="connsiteX463" fmla="*/ 2058660 w 4006639"/>
                            <a:gd name="connsiteY463" fmla="*/ 717742 h 778785"/>
                            <a:gd name="connsiteX464" fmla="*/ 2073115 w 4006639"/>
                            <a:gd name="connsiteY464" fmla="*/ 717742 h 778785"/>
                            <a:gd name="connsiteX465" fmla="*/ 2073115 w 4006639"/>
                            <a:gd name="connsiteY465" fmla="*/ 734248 h 778785"/>
                            <a:gd name="connsiteX466" fmla="*/ 2023304 w 4006639"/>
                            <a:gd name="connsiteY466" fmla="*/ 734248 h 778785"/>
                            <a:gd name="connsiteX467" fmla="*/ 2023304 w 4006639"/>
                            <a:gd name="connsiteY467" fmla="*/ 717742 h 778785"/>
                            <a:gd name="connsiteX468" fmla="*/ 2040103 w 4006639"/>
                            <a:gd name="connsiteY468" fmla="*/ 717742 h 778785"/>
                            <a:gd name="connsiteX469" fmla="*/ 2040103 w 4006639"/>
                            <a:gd name="connsiteY469" fmla="*/ 614897 h 778785"/>
                            <a:gd name="connsiteX470" fmla="*/ 2023304 w 4006639"/>
                            <a:gd name="connsiteY470" fmla="*/ 614897 h 778785"/>
                            <a:gd name="connsiteX471" fmla="*/ 1412239 w 4006639"/>
                            <a:gd name="connsiteY471" fmla="*/ 598391 h 778785"/>
                            <a:gd name="connsiteX472" fmla="*/ 1464785 w 4006639"/>
                            <a:gd name="connsiteY472" fmla="*/ 598391 h 778785"/>
                            <a:gd name="connsiteX473" fmla="*/ 1498334 w 4006639"/>
                            <a:gd name="connsiteY473" fmla="*/ 600638 h 778785"/>
                            <a:gd name="connsiteX474" fmla="*/ 1521139 w 4006639"/>
                            <a:gd name="connsiteY474" fmla="*/ 610795 h 778785"/>
                            <a:gd name="connsiteX475" fmla="*/ 1538768 w 4006639"/>
                            <a:gd name="connsiteY475" fmla="*/ 632526 h 778785"/>
                            <a:gd name="connsiteX476" fmla="*/ 1545361 w 4006639"/>
                            <a:gd name="connsiteY476" fmla="*/ 664025 h 778785"/>
                            <a:gd name="connsiteX477" fmla="*/ 1539013 w 4006639"/>
                            <a:gd name="connsiteY477" fmla="*/ 698990 h 778785"/>
                            <a:gd name="connsiteX478" fmla="*/ 1522360 w 4006639"/>
                            <a:gd name="connsiteY478" fmla="*/ 721161 h 778785"/>
                            <a:gd name="connsiteX479" fmla="*/ 1497845 w 4006639"/>
                            <a:gd name="connsiteY479" fmla="*/ 731367 h 778785"/>
                            <a:gd name="connsiteX480" fmla="*/ 1461659 w 4006639"/>
                            <a:gd name="connsiteY480" fmla="*/ 734248 h 778785"/>
                            <a:gd name="connsiteX481" fmla="*/ 1412239 w 4006639"/>
                            <a:gd name="connsiteY481" fmla="*/ 734248 h 778785"/>
                            <a:gd name="connsiteX482" fmla="*/ 1412239 w 4006639"/>
                            <a:gd name="connsiteY482" fmla="*/ 717254 h 778785"/>
                            <a:gd name="connsiteX483" fmla="*/ 1430698 w 4006639"/>
                            <a:gd name="connsiteY483" fmla="*/ 717254 h 778785"/>
                            <a:gd name="connsiteX484" fmla="*/ 1430698 w 4006639"/>
                            <a:gd name="connsiteY484" fmla="*/ 615386 h 778785"/>
                            <a:gd name="connsiteX485" fmla="*/ 1412239 w 4006639"/>
                            <a:gd name="connsiteY485" fmla="*/ 615386 h 778785"/>
                            <a:gd name="connsiteX486" fmla="*/ 500183 w 4006639"/>
                            <a:gd name="connsiteY486" fmla="*/ 598391 h 778785"/>
                            <a:gd name="connsiteX487" fmla="*/ 535734 w 4006639"/>
                            <a:gd name="connsiteY487" fmla="*/ 598391 h 778785"/>
                            <a:gd name="connsiteX488" fmla="*/ 535734 w 4006639"/>
                            <a:gd name="connsiteY488" fmla="*/ 683265 h 778785"/>
                            <a:gd name="connsiteX489" fmla="*/ 571090 w 4006639"/>
                            <a:gd name="connsiteY489" fmla="*/ 655039 h 778785"/>
                            <a:gd name="connsiteX490" fmla="*/ 555366 w 4006639"/>
                            <a:gd name="connsiteY490" fmla="*/ 655039 h 778785"/>
                            <a:gd name="connsiteX491" fmla="*/ 555366 w 4006639"/>
                            <a:gd name="connsiteY491" fmla="*/ 639705 h 778785"/>
                            <a:gd name="connsiteX492" fmla="*/ 607618 w 4006639"/>
                            <a:gd name="connsiteY492" fmla="*/ 639705 h 778785"/>
                            <a:gd name="connsiteX493" fmla="*/ 607618 w 4006639"/>
                            <a:gd name="connsiteY493" fmla="*/ 655039 h 778785"/>
                            <a:gd name="connsiteX494" fmla="*/ 593163 w 4006639"/>
                            <a:gd name="connsiteY494" fmla="*/ 655039 h 778785"/>
                            <a:gd name="connsiteX495" fmla="*/ 557710 w 4006639"/>
                            <a:gd name="connsiteY495" fmla="*/ 684535 h 778785"/>
                            <a:gd name="connsiteX496" fmla="*/ 591015 w 4006639"/>
                            <a:gd name="connsiteY496" fmla="*/ 717742 h 778785"/>
                            <a:gd name="connsiteX497" fmla="*/ 607618 w 4006639"/>
                            <a:gd name="connsiteY497" fmla="*/ 717742 h 778785"/>
                            <a:gd name="connsiteX498" fmla="*/ 607618 w 4006639"/>
                            <a:gd name="connsiteY498" fmla="*/ 734248 h 778785"/>
                            <a:gd name="connsiteX499" fmla="*/ 583299 w 4006639"/>
                            <a:gd name="connsiteY499" fmla="*/ 734248 h 778785"/>
                            <a:gd name="connsiteX500" fmla="*/ 535734 w 4006639"/>
                            <a:gd name="connsiteY500" fmla="*/ 686684 h 778785"/>
                            <a:gd name="connsiteX501" fmla="*/ 535734 w 4006639"/>
                            <a:gd name="connsiteY501" fmla="*/ 717742 h 778785"/>
                            <a:gd name="connsiteX502" fmla="*/ 552045 w 4006639"/>
                            <a:gd name="connsiteY502" fmla="*/ 717742 h 778785"/>
                            <a:gd name="connsiteX503" fmla="*/ 552045 w 4006639"/>
                            <a:gd name="connsiteY503" fmla="*/ 734248 h 778785"/>
                            <a:gd name="connsiteX504" fmla="*/ 500183 w 4006639"/>
                            <a:gd name="connsiteY504" fmla="*/ 734248 h 778785"/>
                            <a:gd name="connsiteX505" fmla="*/ 500183 w 4006639"/>
                            <a:gd name="connsiteY505" fmla="*/ 717742 h 778785"/>
                            <a:gd name="connsiteX506" fmla="*/ 517177 w 4006639"/>
                            <a:gd name="connsiteY506" fmla="*/ 717742 h 778785"/>
                            <a:gd name="connsiteX507" fmla="*/ 517177 w 4006639"/>
                            <a:gd name="connsiteY507" fmla="*/ 614897 h 778785"/>
                            <a:gd name="connsiteX508" fmla="*/ 500183 w 4006639"/>
                            <a:gd name="connsiteY508" fmla="*/ 614897 h 778785"/>
                            <a:gd name="connsiteX509" fmla="*/ 0 w 4006639"/>
                            <a:gd name="connsiteY509" fmla="*/ 598391 h 778785"/>
                            <a:gd name="connsiteX510" fmla="*/ 51959 w 4006639"/>
                            <a:gd name="connsiteY510" fmla="*/ 598391 h 778785"/>
                            <a:gd name="connsiteX511" fmla="*/ 51959 w 4006639"/>
                            <a:gd name="connsiteY511" fmla="*/ 615386 h 778785"/>
                            <a:gd name="connsiteX512" fmla="*/ 35670 w 4006639"/>
                            <a:gd name="connsiteY512" fmla="*/ 615386 h 778785"/>
                            <a:gd name="connsiteX513" fmla="*/ 61384 w 4006639"/>
                            <a:gd name="connsiteY513" fmla="*/ 704264 h 778785"/>
                            <a:gd name="connsiteX514" fmla="*/ 86094 w 4006639"/>
                            <a:gd name="connsiteY514" fmla="*/ 615386 h 778785"/>
                            <a:gd name="connsiteX515" fmla="*/ 69930 w 4006639"/>
                            <a:gd name="connsiteY515" fmla="*/ 615386 h 778785"/>
                            <a:gd name="connsiteX516" fmla="*/ 69930 w 4006639"/>
                            <a:gd name="connsiteY516" fmla="*/ 598391 h 778785"/>
                            <a:gd name="connsiteX517" fmla="*/ 132340 w 4006639"/>
                            <a:gd name="connsiteY517" fmla="*/ 598391 h 778785"/>
                            <a:gd name="connsiteX518" fmla="*/ 132340 w 4006639"/>
                            <a:gd name="connsiteY518" fmla="*/ 615386 h 778785"/>
                            <a:gd name="connsiteX519" fmla="*/ 116372 w 4006639"/>
                            <a:gd name="connsiteY519" fmla="*/ 615386 h 778785"/>
                            <a:gd name="connsiteX520" fmla="*/ 141179 w 4006639"/>
                            <a:gd name="connsiteY520" fmla="*/ 704264 h 778785"/>
                            <a:gd name="connsiteX521" fmla="*/ 166407 w 4006639"/>
                            <a:gd name="connsiteY521" fmla="*/ 615386 h 778785"/>
                            <a:gd name="connsiteX522" fmla="*/ 150214 w 4006639"/>
                            <a:gd name="connsiteY522" fmla="*/ 615386 h 778785"/>
                            <a:gd name="connsiteX523" fmla="*/ 150214 w 4006639"/>
                            <a:gd name="connsiteY523" fmla="*/ 598391 h 778785"/>
                            <a:gd name="connsiteX524" fmla="*/ 200220 w 4006639"/>
                            <a:gd name="connsiteY524" fmla="*/ 598391 h 778785"/>
                            <a:gd name="connsiteX525" fmla="*/ 200220 w 4006639"/>
                            <a:gd name="connsiteY525" fmla="*/ 615386 h 778785"/>
                            <a:gd name="connsiteX526" fmla="*/ 184202 w 4006639"/>
                            <a:gd name="connsiteY526" fmla="*/ 615386 h 778785"/>
                            <a:gd name="connsiteX527" fmla="*/ 150273 w 4006639"/>
                            <a:gd name="connsiteY527" fmla="*/ 735616 h 778785"/>
                            <a:gd name="connsiteX528" fmla="*/ 130826 w 4006639"/>
                            <a:gd name="connsiteY528" fmla="*/ 735616 h 778785"/>
                            <a:gd name="connsiteX529" fmla="*/ 100256 w 4006639"/>
                            <a:gd name="connsiteY529" fmla="*/ 628180 h 778785"/>
                            <a:gd name="connsiteX530" fmla="*/ 69881 w 4006639"/>
                            <a:gd name="connsiteY530" fmla="*/ 735616 h 778785"/>
                            <a:gd name="connsiteX531" fmla="*/ 50923 w 4006639"/>
                            <a:gd name="connsiteY531" fmla="*/ 735616 h 778785"/>
                            <a:gd name="connsiteX532" fmla="*/ 16310 w 4006639"/>
                            <a:gd name="connsiteY532" fmla="*/ 615386 h 778785"/>
                            <a:gd name="connsiteX533" fmla="*/ 0 w 4006639"/>
                            <a:gd name="connsiteY533" fmla="*/ 615386 h 778785"/>
                            <a:gd name="connsiteX534" fmla="*/ 3668339 w 4006639"/>
                            <a:gd name="connsiteY534" fmla="*/ 596438 h 778785"/>
                            <a:gd name="connsiteX535" fmla="*/ 3676250 w 4006639"/>
                            <a:gd name="connsiteY535" fmla="*/ 599661 h 778785"/>
                            <a:gd name="connsiteX536" fmla="*/ 3679571 w 4006639"/>
                            <a:gd name="connsiteY536" fmla="*/ 607572 h 778785"/>
                            <a:gd name="connsiteX537" fmla="*/ 3676250 w 4006639"/>
                            <a:gd name="connsiteY537" fmla="*/ 615532 h 778785"/>
                            <a:gd name="connsiteX538" fmla="*/ 3668339 w 4006639"/>
                            <a:gd name="connsiteY538" fmla="*/ 618804 h 778785"/>
                            <a:gd name="connsiteX539" fmla="*/ 3660379 w 4006639"/>
                            <a:gd name="connsiteY539" fmla="*/ 615483 h 778785"/>
                            <a:gd name="connsiteX540" fmla="*/ 3657107 w 4006639"/>
                            <a:gd name="connsiteY540" fmla="*/ 607572 h 778785"/>
                            <a:gd name="connsiteX541" fmla="*/ 3660281 w 4006639"/>
                            <a:gd name="connsiteY541" fmla="*/ 599759 h 778785"/>
                            <a:gd name="connsiteX542" fmla="*/ 3668339 w 4006639"/>
                            <a:gd name="connsiteY542" fmla="*/ 596438 h 778785"/>
                            <a:gd name="connsiteX543" fmla="*/ 691553 w 4006639"/>
                            <a:gd name="connsiteY543" fmla="*/ 595657 h 778785"/>
                            <a:gd name="connsiteX544" fmla="*/ 716458 w 4006639"/>
                            <a:gd name="connsiteY544" fmla="*/ 617437 h 778785"/>
                            <a:gd name="connsiteX545" fmla="*/ 699952 w 4006639"/>
                            <a:gd name="connsiteY545" fmla="*/ 619976 h 778785"/>
                            <a:gd name="connsiteX546" fmla="*/ 692822 w 4006639"/>
                            <a:gd name="connsiteY546" fmla="*/ 610893 h 778785"/>
                            <a:gd name="connsiteX547" fmla="*/ 687060 w 4006639"/>
                            <a:gd name="connsiteY547" fmla="*/ 613764 h 778785"/>
                            <a:gd name="connsiteX548" fmla="*/ 685497 w 4006639"/>
                            <a:gd name="connsiteY548" fmla="*/ 626077 h 778785"/>
                            <a:gd name="connsiteX549" fmla="*/ 685497 w 4006639"/>
                            <a:gd name="connsiteY549" fmla="*/ 639705 h 778785"/>
                            <a:gd name="connsiteX550" fmla="*/ 701710 w 4006639"/>
                            <a:gd name="connsiteY550" fmla="*/ 639705 h 778785"/>
                            <a:gd name="connsiteX551" fmla="*/ 701710 w 4006639"/>
                            <a:gd name="connsiteY551" fmla="*/ 656113 h 778785"/>
                            <a:gd name="connsiteX552" fmla="*/ 685497 w 4006639"/>
                            <a:gd name="connsiteY552" fmla="*/ 656113 h 778785"/>
                            <a:gd name="connsiteX553" fmla="*/ 685497 w 4006639"/>
                            <a:gd name="connsiteY553" fmla="*/ 717742 h 778785"/>
                            <a:gd name="connsiteX554" fmla="*/ 703468 w 4006639"/>
                            <a:gd name="connsiteY554" fmla="*/ 717742 h 778785"/>
                            <a:gd name="connsiteX555" fmla="*/ 703468 w 4006639"/>
                            <a:gd name="connsiteY555" fmla="*/ 734248 h 778785"/>
                            <a:gd name="connsiteX556" fmla="*/ 653169 w 4006639"/>
                            <a:gd name="connsiteY556" fmla="*/ 734248 h 778785"/>
                            <a:gd name="connsiteX557" fmla="*/ 653169 w 4006639"/>
                            <a:gd name="connsiteY557" fmla="*/ 717742 h 778785"/>
                            <a:gd name="connsiteX558" fmla="*/ 666940 w 4006639"/>
                            <a:gd name="connsiteY558" fmla="*/ 717742 h 778785"/>
                            <a:gd name="connsiteX559" fmla="*/ 666940 w 4006639"/>
                            <a:gd name="connsiteY559" fmla="*/ 656113 h 778785"/>
                            <a:gd name="connsiteX560" fmla="*/ 653169 w 4006639"/>
                            <a:gd name="connsiteY560" fmla="*/ 656113 h 778785"/>
                            <a:gd name="connsiteX561" fmla="*/ 653169 w 4006639"/>
                            <a:gd name="connsiteY561" fmla="*/ 639705 h 778785"/>
                            <a:gd name="connsiteX562" fmla="*/ 666940 w 4006639"/>
                            <a:gd name="connsiteY562" fmla="*/ 639705 h 778785"/>
                            <a:gd name="connsiteX563" fmla="*/ 666940 w 4006639"/>
                            <a:gd name="connsiteY563" fmla="*/ 626062 h 778785"/>
                            <a:gd name="connsiteX564" fmla="*/ 674265 w 4006639"/>
                            <a:gd name="connsiteY564" fmla="*/ 602235 h 778785"/>
                            <a:gd name="connsiteX565" fmla="*/ 691553 w 4006639"/>
                            <a:gd name="connsiteY565" fmla="*/ 595657 h 778785"/>
                            <a:gd name="connsiteX566" fmla="*/ 1940537 w 4006639"/>
                            <a:gd name="connsiteY566" fmla="*/ 271504 h 778785"/>
                            <a:gd name="connsiteX567" fmla="*/ 1903088 w 4006639"/>
                            <a:gd name="connsiteY567" fmla="*/ 284555 h 778785"/>
                            <a:gd name="connsiteX568" fmla="*/ 1888052 w 4006639"/>
                            <a:gd name="connsiteY568" fmla="*/ 318315 h 778785"/>
                            <a:gd name="connsiteX569" fmla="*/ 1901244 w 4006639"/>
                            <a:gd name="connsiteY569" fmla="*/ 350658 h 778785"/>
                            <a:gd name="connsiteX570" fmla="*/ 1937133 w 4006639"/>
                            <a:gd name="connsiteY570" fmla="*/ 363708 h 778785"/>
                            <a:gd name="connsiteX571" fmla="*/ 2011179 w 4006639"/>
                            <a:gd name="connsiteY571" fmla="*/ 330798 h 778785"/>
                            <a:gd name="connsiteX572" fmla="*/ 2011179 w 4006639"/>
                            <a:gd name="connsiteY572" fmla="*/ 298740 h 778785"/>
                            <a:gd name="connsiteX573" fmla="*/ 1940537 w 4006639"/>
                            <a:gd name="connsiteY573" fmla="*/ 271504 h 778785"/>
                            <a:gd name="connsiteX574" fmla="*/ 3862234 w 4006639"/>
                            <a:gd name="connsiteY574" fmla="*/ 170790 h 778785"/>
                            <a:gd name="connsiteX575" fmla="*/ 3799535 w 4006639"/>
                            <a:gd name="connsiteY575" fmla="*/ 197484 h 778785"/>
                            <a:gd name="connsiteX576" fmla="*/ 3774853 w 4006639"/>
                            <a:gd name="connsiteY576" fmla="*/ 263419 h 778785"/>
                            <a:gd name="connsiteX577" fmla="*/ 3800245 w 4006639"/>
                            <a:gd name="connsiteY577" fmla="*/ 330063 h 778785"/>
                            <a:gd name="connsiteX578" fmla="*/ 3862234 w 4006639"/>
                            <a:gd name="connsiteY578" fmla="*/ 356048 h 778785"/>
                            <a:gd name="connsiteX579" fmla="*/ 3924507 w 4006639"/>
                            <a:gd name="connsiteY579" fmla="*/ 329779 h 778785"/>
                            <a:gd name="connsiteX580" fmla="*/ 3949615 w 4006639"/>
                            <a:gd name="connsiteY580" fmla="*/ 263419 h 778785"/>
                            <a:gd name="connsiteX581" fmla="*/ 3924081 w 4006639"/>
                            <a:gd name="connsiteY581" fmla="*/ 196917 h 778785"/>
                            <a:gd name="connsiteX582" fmla="*/ 3862234 w 4006639"/>
                            <a:gd name="connsiteY582" fmla="*/ 170790 h 778785"/>
                            <a:gd name="connsiteX583" fmla="*/ 480859 w 4006639"/>
                            <a:gd name="connsiteY583" fmla="*/ 170790 h 778785"/>
                            <a:gd name="connsiteX584" fmla="*/ 418160 w 4006639"/>
                            <a:gd name="connsiteY584" fmla="*/ 197484 h 778785"/>
                            <a:gd name="connsiteX585" fmla="*/ 393478 w 4006639"/>
                            <a:gd name="connsiteY585" fmla="*/ 263419 h 778785"/>
                            <a:gd name="connsiteX586" fmla="*/ 418869 w 4006639"/>
                            <a:gd name="connsiteY586" fmla="*/ 330063 h 778785"/>
                            <a:gd name="connsiteX587" fmla="*/ 480859 w 4006639"/>
                            <a:gd name="connsiteY587" fmla="*/ 356048 h 778785"/>
                            <a:gd name="connsiteX588" fmla="*/ 543131 w 4006639"/>
                            <a:gd name="connsiteY588" fmla="*/ 329779 h 778785"/>
                            <a:gd name="connsiteX589" fmla="*/ 568239 w 4006639"/>
                            <a:gd name="connsiteY589" fmla="*/ 263419 h 778785"/>
                            <a:gd name="connsiteX590" fmla="*/ 542706 w 4006639"/>
                            <a:gd name="connsiteY590" fmla="*/ 196917 h 778785"/>
                            <a:gd name="connsiteX591" fmla="*/ 480859 w 4006639"/>
                            <a:gd name="connsiteY591" fmla="*/ 170790 h 778785"/>
                            <a:gd name="connsiteX592" fmla="*/ 1642341 w 4006639"/>
                            <a:gd name="connsiteY592" fmla="*/ 162278 h 778785"/>
                            <a:gd name="connsiteX593" fmla="*/ 1587019 w 4006639"/>
                            <a:gd name="connsiteY593" fmla="*/ 183414 h 778785"/>
                            <a:gd name="connsiteX594" fmla="*/ 1558932 w 4006639"/>
                            <a:gd name="connsiteY594" fmla="*/ 238027 h 778785"/>
                            <a:gd name="connsiteX595" fmla="*/ 1732275 w 4006639"/>
                            <a:gd name="connsiteY595" fmla="*/ 238027 h 778785"/>
                            <a:gd name="connsiteX596" fmla="*/ 1702203 w 4006639"/>
                            <a:gd name="connsiteY596" fmla="*/ 185684 h 778785"/>
                            <a:gd name="connsiteX597" fmla="*/ 1642341 w 4006639"/>
                            <a:gd name="connsiteY597" fmla="*/ 162278 h 778785"/>
                            <a:gd name="connsiteX598" fmla="*/ 3543258 w 4006639"/>
                            <a:gd name="connsiteY598" fmla="*/ 126248 h 778785"/>
                            <a:gd name="connsiteX599" fmla="*/ 3639717 w 4006639"/>
                            <a:gd name="connsiteY599" fmla="*/ 126248 h 778785"/>
                            <a:gd name="connsiteX600" fmla="*/ 3639717 w 4006639"/>
                            <a:gd name="connsiteY600" fmla="*/ 352927 h 778785"/>
                            <a:gd name="connsiteX601" fmla="*/ 3682273 w 4006639"/>
                            <a:gd name="connsiteY601" fmla="*/ 352927 h 778785"/>
                            <a:gd name="connsiteX602" fmla="*/ 3682273 w 4006639"/>
                            <a:gd name="connsiteY602" fmla="*/ 400873 h 778785"/>
                            <a:gd name="connsiteX603" fmla="*/ 3543258 w 4006639"/>
                            <a:gd name="connsiteY603" fmla="*/ 400873 h 778785"/>
                            <a:gd name="connsiteX604" fmla="*/ 3543258 w 4006639"/>
                            <a:gd name="connsiteY604" fmla="*/ 352927 h 778785"/>
                            <a:gd name="connsiteX605" fmla="*/ 3585813 w 4006639"/>
                            <a:gd name="connsiteY605" fmla="*/ 352927 h 778785"/>
                            <a:gd name="connsiteX606" fmla="*/ 3585813 w 4006639"/>
                            <a:gd name="connsiteY606" fmla="*/ 174194 h 778785"/>
                            <a:gd name="connsiteX607" fmla="*/ 3543258 w 4006639"/>
                            <a:gd name="connsiteY607" fmla="*/ 174194 h 778785"/>
                            <a:gd name="connsiteX608" fmla="*/ 662736 w 4006639"/>
                            <a:gd name="connsiteY608" fmla="*/ 126248 h 778785"/>
                            <a:gd name="connsiteX609" fmla="*/ 755507 w 4006639"/>
                            <a:gd name="connsiteY609" fmla="*/ 126248 h 778785"/>
                            <a:gd name="connsiteX610" fmla="*/ 755507 w 4006639"/>
                            <a:gd name="connsiteY610" fmla="*/ 293633 h 778785"/>
                            <a:gd name="connsiteX611" fmla="*/ 757209 w 4006639"/>
                            <a:gd name="connsiteY611" fmla="*/ 334487 h 778785"/>
                            <a:gd name="connsiteX612" fmla="*/ 767139 w 4006639"/>
                            <a:gd name="connsiteY612" fmla="*/ 351792 h 778785"/>
                            <a:gd name="connsiteX613" fmla="*/ 787849 w 4006639"/>
                            <a:gd name="connsiteY613" fmla="*/ 358601 h 778785"/>
                            <a:gd name="connsiteX614" fmla="*/ 867853 w 4006639"/>
                            <a:gd name="connsiteY614" fmla="*/ 322855 h 778785"/>
                            <a:gd name="connsiteX615" fmla="*/ 867853 w 4006639"/>
                            <a:gd name="connsiteY615" fmla="*/ 174194 h 778785"/>
                            <a:gd name="connsiteX616" fmla="*/ 819340 w 4006639"/>
                            <a:gd name="connsiteY616" fmla="*/ 174194 h 778785"/>
                            <a:gd name="connsiteX617" fmla="*/ 819340 w 4006639"/>
                            <a:gd name="connsiteY617" fmla="*/ 126248 h 778785"/>
                            <a:gd name="connsiteX618" fmla="*/ 921757 w 4006639"/>
                            <a:gd name="connsiteY618" fmla="*/ 126248 h 778785"/>
                            <a:gd name="connsiteX619" fmla="*/ 921757 w 4006639"/>
                            <a:gd name="connsiteY619" fmla="*/ 352927 h 778785"/>
                            <a:gd name="connsiteX620" fmla="*/ 969136 w 4006639"/>
                            <a:gd name="connsiteY620" fmla="*/ 352927 h 778785"/>
                            <a:gd name="connsiteX621" fmla="*/ 969136 w 4006639"/>
                            <a:gd name="connsiteY621" fmla="*/ 400873 h 778785"/>
                            <a:gd name="connsiteX622" fmla="*/ 867853 w 4006639"/>
                            <a:gd name="connsiteY622" fmla="*/ 400873 h 778785"/>
                            <a:gd name="connsiteX623" fmla="*/ 867853 w 4006639"/>
                            <a:gd name="connsiteY623" fmla="*/ 369382 h 778785"/>
                            <a:gd name="connsiteX624" fmla="*/ 777068 w 4006639"/>
                            <a:gd name="connsiteY624" fmla="*/ 405412 h 778785"/>
                            <a:gd name="connsiteX625" fmla="*/ 731534 w 4006639"/>
                            <a:gd name="connsiteY625" fmla="*/ 393355 h 778785"/>
                            <a:gd name="connsiteX626" fmla="*/ 707561 w 4006639"/>
                            <a:gd name="connsiteY626" fmla="*/ 362148 h 778785"/>
                            <a:gd name="connsiteX627" fmla="*/ 701603 w 4006639"/>
                            <a:gd name="connsiteY627" fmla="*/ 300442 h 778785"/>
                            <a:gd name="connsiteX628" fmla="*/ 701603 w 4006639"/>
                            <a:gd name="connsiteY628" fmla="*/ 174194 h 778785"/>
                            <a:gd name="connsiteX629" fmla="*/ 662736 w 4006639"/>
                            <a:gd name="connsiteY629" fmla="*/ 174194 h 778785"/>
                            <a:gd name="connsiteX630" fmla="*/ 2234556 w 4006639"/>
                            <a:gd name="connsiteY630" fmla="*/ 121992 h 778785"/>
                            <a:gd name="connsiteX631" fmla="*/ 2301510 w 4006639"/>
                            <a:gd name="connsiteY631" fmla="*/ 137995 h 778785"/>
                            <a:gd name="connsiteX632" fmla="*/ 2301510 w 4006639"/>
                            <a:gd name="connsiteY632" fmla="*/ 126248 h 778785"/>
                            <a:gd name="connsiteX633" fmla="*/ 2349456 w 4006639"/>
                            <a:gd name="connsiteY633" fmla="*/ 126248 h 778785"/>
                            <a:gd name="connsiteX634" fmla="*/ 2349456 w 4006639"/>
                            <a:gd name="connsiteY634" fmla="*/ 217317 h 778785"/>
                            <a:gd name="connsiteX635" fmla="*/ 2301510 w 4006639"/>
                            <a:gd name="connsiteY635" fmla="*/ 217317 h 778785"/>
                            <a:gd name="connsiteX636" fmla="*/ 2301510 w 4006639"/>
                            <a:gd name="connsiteY636" fmla="*/ 200578 h 778785"/>
                            <a:gd name="connsiteX637" fmla="*/ 2237961 w 4006639"/>
                            <a:gd name="connsiteY637" fmla="*/ 166818 h 778785"/>
                            <a:gd name="connsiteX638" fmla="*/ 2202923 w 4006639"/>
                            <a:gd name="connsiteY638" fmla="*/ 176038 h 778785"/>
                            <a:gd name="connsiteX639" fmla="*/ 2189164 w 4006639"/>
                            <a:gd name="connsiteY639" fmla="*/ 200578 h 778785"/>
                            <a:gd name="connsiteX640" fmla="*/ 2201789 w 4006639"/>
                            <a:gd name="connsiteY640" fmla="*/ 221998 h 778785"/>
                            <a:gd name="connsiteX641" fmla="*/ 2256122 w 4006639"/>
                            <a:gd name="connsiteY641" fmla="*/ 234308 h 778785"/>
                            <a:gd name="connsiteX642" fmla="*/ 2316553 w 4006639"/>
                            <a:gd name="connsiteY642" fmla="*/ 248894 h 778785"/>
                            <a:gd name="connsiteX643" fmla="*/ 2350451 w 4006639"/>
                            <a:gd name="connsiteY643" fmla="*/ 276706 h 778785"/>
                            <a:gd name="connsiteX644" fmla="*/ 2363925 w 4006639"/>
                            <a:gd name="connsiteY644" fmla="*/ 321973 h 778785"/>
                            <a:gd name="connsiteX645" fmla="*/ 2334562 w 4006639"/>
                            <a:gd name="connsiteY645" fmla="*/ 382849 h 778785"/>
                            <a:gd name="connsiteX646" fmla="*/ 2258387 w 4006639"/>
                            <a:gd name="connsiteY646" fmla="*/ 405412 h 778785"/>
                            <a:gd name="connsiteX647" fmla="*/ 2186610 w 4006639"/>
                            <a:gd name="connsiteY647" fmla="*/ 385438 h 778785"/>
                            <a:gd name="connsiteX648" fmla="*/ 2186610 w 4006639"/>
                            <a:gd name="connsiteY648" fmla="*/ 400873 h 778785"/>
                            <a:gd name="connsiteX649" fmla="*/ 2138381 w 4006639"/>
                            <a:gd name="connsiteY649" fmla="*/ 400873 h 778785"/>
                            <a:gd name="connsiteX650" fmla="*/ 2138381 w 4006639"/>
                            <a:gd name="connsiteY650" fmla="*/ 306684 h 778785"/>
                            <a:gd name="connsiteX651" fmla="*/ 2186610 w 4006639"/>
                            <a:gd name="connsiteY651" fmla="*/ 306684 h 778785"/>
                            <a:gd name="connsiteX652" fmla="*/ 2186610 w 4006639"/>
                            <a:gd name="connsiteY652" fmla="*/ 315762 h 778785"/>
                            <a:gd name="connsiteX653" fmla="*/ 2207463 w 4006639"/>
                            <a:gd name="connsiteY653" fmla="*/ 347537 h 778785"/>
                            <a:gd name="connsiteX654" fmla="*/ 2250727 w 4006639"/>
                            <a:gd name="connsiteY654" fmla="*/ 360020 h 778785"/>
                            <a:gd name="connsiteX655" fmla="*/ 2292432 w 4006639"/>
                            <a:gd name="connsiteY655" fmla="*/ 350941 h 778785"/>
                            <a:gd name="connsiteX656" fmla="*/ 2308035 w 4006639"/>
                            <a:gd name="connsiteY656" fmla="*/ 325692 h 778785"/>
                            <a:gd name="connsiteX657" fmla="*/ 2295127 w 4006639"/>
                            <a:gd name="connsiteY657" fmla="*/ 302712 h 778785"/>
                            <a:gd name="connsiteX658" fmla="*/ 2243909 w 4006639"/>
                            <a:gd name="connsiteY658" fmla="*/ 289134 h 778785"/>
                            <a:gd name="connsiteX659" fmla="*/ 2162912 w 4006639"/>
                            <a:gd name="connsiteY659" fmla="*/ 258117 h 778785"/>
                            <a:gd name="connsiteX660" fmla="*/ 2138664 w 4006639"/>
                            <a:gd name="connsiteY660" fmla="*/ 202618 h 778785"/>
                            <a:gd name="connsiteX661" fmla="*/ 2165049 w 4006639"/>
                            <a:gd name="connsiteY661" fmla="*/ 145130 h 778785"/>
                            <a:gd name="connsiteX662" fmla="*/ 2234556 w 4006639"/>
                            <a:gd name="connsiteY662" fmla="*/ 121992 h 778785"/>
                            <a:gd name="connsiteX663" fmla="*/ 3862234 w 4006639"/>
                            <a:gd name="connsiteY663" fmla="*/ 118588 h 778785"/>
                            <a:gd name="connsiteX664" fmla="*/ 3964083 w 4006639"/>
                            <a:gd name="connsiteY664" fmla="*/ 158732 h 778785"/>
                            <a:gd name="connsiteX665" fmla="*/ 4006639 w 4006639"/>
                            <a:gd name="connsiteY665" fmla="*/ 263561 h 778785"/>
                            <a:gd name="connsiteX666" fmla="*/ 3964225 w 4006639"/>
                            <a:gd name="connsiteY666" fmla="*/ 368531 h 778785"/>
                            <a:gd name="connsiteX667" fmla="*/ 3862234 w 4006639"/>
                            <a:gd name="connsiteY667" fmla="*/ 408817 h 778785"/>
                            <a:gd name="connsiteX668" fmla="*/ 3759391 w 4006639"/>
                            <a:gd name="connsiteY668" fmla="*/ 367964 h 778785"/>
                            <a:gd name="connsiteX669" fmla="*/ 3717829 w 4006639"/>
                            <a:gd name="connsiteY669" fmla="*/ 263561 h 778785"/>
                            <a:gd name="connsiteX670" fmla="*/ 3759817 w 4006639"/>
                            <a:gd name="connsiteY670" fmla="*/ 159300 h 778785"/>
                            <a:gd name="connsiteX671" fmla="*/ 3862234 w 4006639"/>
                            <a:gd name="connsiteY671" fmla="*/ 118588 h 778785"/>
                            <a:gd name="connsiteX672" fmla="*/ 1958694 w 4006639"/>
                            <a:gd name="connsiteY672" fmla="*/ 118588 h 778785"/>
                            <a:gd name="connsiteX673" fmla="*/ 2012172 w 4006639"/>
                            <a:gd name="connsiteY673" fmla="*/ 126957 h 778785"/>
                            <a:gd name="connsiteX674" fmla="*/ 2045791 w 4006639"/>
                            <a:gd name="connsiteY674" fmla="*/ 148519 h 778785"/>
                            <a:gd name="connsiteX675" fmla="*/ 2060685 w 4006639"/>
                            <a:gd name="connsiteY675" fmla="*/ 177031 h 778785"/>
                            <a:gd name="connsiteX676" fmla="*/ 2064515 w 4006639"/>
                            <a:gd name="connsiteY676" fmla="*/ 225828 h 778785"/>
                            <a:gd name="connsiteX677" fmla="*/ 2064515 w 4006639"/>
                            <a:gd name="connsiteY677" fmla="*/ 352927 h 778785"/>
                            <a:gd name="connsiteX678" fmla="*/ 2110759 w 4006639"/>
                            <a:gd name="connsiteY678" fmla="*/ 352927 h 778785"/>
                            <a:gd name="connsiteX679" fmla="*/ 2110759 w 4006639"/>
                            <a:gd name="connsiteY679" fmla="*/ 400873 h 778785"/>
                            <a:gd name="connsiteX680" fmla="*/ 2016569 w 4006639"/>
                            <a:gd name="connsiteY680" fmla="*/ 400873 h 778785"/>
                            <a:gd name="connsiteX681" fmla="*/ 2016569 w 4006639"/>
                            <a:gd name="connsiteY681" fmla="*/ 367396 h 778785"/>
                            <a:gd name="connsiteX682" fmla="*/ 1929189 w 4006639"/>
                            <a:gd name="connsiteY682" fmla="*/ 405412 h 778785"/>
                            <a:gd name="connsiteX683" fmla="*/ 1864079 w 4006639"/>
                            <a:gd name="connsiteY683" fmla="*/ 381014 h 778785"/>
                            <a:gd name="connsiteX684" fmla="*/ 1836417 w 4006639"/>
                            <a:gd name="connsiteY684" fmla="*/ 318599 h 778785"/>
                            <a:gd name="connsiteX685" fmla="*/ 1865781 w 4006639"/>
                            <a:gd name="connsiteY685" fmla="*/ 255049 h 778785"/>
                            <a:gd name="connsiteX686" fmla="*/ 1936565 w 4006639"/>
                            <a:gd name="connsiteY686" fmla="*/ 229800 h 778785"/>
                            <a:gd name="connsiteX687" fmla="*/ 2011179 w 4006639"/>
                            <a:gd name="connsiteY687" fmla="*/ 253064 h 778785"/>
                            <a:gd name="connsiteX688" fmla="*/ 2011179 w 4006639"/>
                            <a:gd name="connsiteY688" fmla="*/ 225828 h 778785"/>
                            <a:gd name="connsiteX689" fmla="*/ 2007207 w 4006639"/>
                            <a:gd name="connsiteY689" fmla="*/ 193486 h 778785"/>
                            <a:gd name="connsiteX690" fmla="*/ 1988625 w 4006639"/>
                            <a:gd name="connsiteY690" fmla="*/ 173059 h 778785"/>
                            <a:gd name="connsiteX691" fmla="*/ 1950467 w 4006639"/>
                            <a:gd name="connsiteY691" fmla="*/ 163981 h 778785"/>
                            <a:gd name="connsiteX692" fmla="*/ 1891740 w 4006639"/>
                            <a:gd name="connsiteY692" fmla="*/ 196323 h 778785"/>
                            <a:gd name="connsiteX693" fmla="*/ 1840106 w 4006639"/>
                            <a:gd name="connsiteY693" fmla="*/ 182705 h 778785"/>
                            <a:gd name="connsiteX694" fmla="*/ 1958694 w 4006639"/>
                            <a:gd name="connsiteY694" fmla="*/ 118588 h 778785"/>
                            <a:gd name="connsiteX695" fmla="*/ 1640923 w 4006639"/>
                            <a:gd name="connsiteY695" fmla="*/ 118588 h 778785"/>
                            <a:gd name="connsiteX696" fmla="*/ 1741212 w 4006639"/>
                            <a:gd name="connsiteY696" fmla="*/ 158448 h 778785"/>
                            <a:gd name="connsiteX697" fmla="*/ 1787881 w 4006639"/>
                            <a:gd name="connsiteY697" fmla="*/ 277178 h 778785"/>
                            <a:gd name="connsiteX698" fmla="*/ 1556947 w 4006639"/>
                            <a:gd name="connsiteY698" fmla="*/ 277178 h 778785"/>
                            <a:gd name="connsiteX699" fmla="*/ 1587019 w 4006639"/>
                            <a:gd name="connsiteY699" fmla="*/ 338742 h 778785"/>
                            <a:gd name="connsiteX700" fmla="*/ 1650852 w 4006639"/>
                            <a:gd name="connsiteY700" fmla="*/ 362289 h 778785"/>
                            <a:gd name="connsiteX701" fmla="*/ 1740219 w 4006639"/>
                            <a:gd name="connsiteY701" fmla="*/ 316897 h 778785"/>
                            <a:gd name="connsiteX702" fmla="*/ 1787881 w 4006639"/>
                            <a:gd name="connsiteY702" fmla="*/ 337891 h 778785"/>
                            <a:gd name="connsiteX703" fmla="*/ 1727452 w 4006639"/>
                            <a:gd name="connsiteY703" fmla="*/ 391369 h 778785"/>
                            <a:gd name="connsiteX704" fmla="*/ 1649717 w 4006639"/>
                            <a:gd name="connsiteY704" fmla="*/ 408817 h 778785"/>
                            <a:gd name="connsiteX705" fmla="*/ 1542052 w 4006639"/>
                            <a:gd name="connsiteY705" fmla="*/ 369524 h 778785"/>
                            <a:gd name="connsiteX706" fmla="*/ 1497369 w 4006639"/>
                            <a:gd name="connsiteY706" fmla="*/ 263561 h 778785"/>
                            <a:gd name="connsiteX707" fmla="*/ 1540917 w 4006639"/>
                            <a:gd name="connsiteY707" fmla="*/ 159441 h 778785"/>
                            <a:gd name="connsiteX708" fmla="*/ 1640923 w 4006639"/>
                            <a:gd name="connsiteY708" fmla="*/ 118588 h 778785"/>
                            <a:gd name="connsiteX709" fmla="*/ 480859 w 4006639"/>
                            <a:gd name="connsiteY709" fmla="*/ 118588 h 778785"/>
                            <a:gd name="connsiteX710" fmla="*/ 582708 w 4006639"/>
                            <a:gd name="connsiteY710" fmla="*/ 158732 h 778785"/>
                            <a:gd name="connsiteX711" fmla="*/ 625264 w 4006639"/>
                            <a:gd name="connsiteY711" fmla="*/ 263561 h 778785"/>
                            <a:gd name="connsiteX712" fmla="*/ 582850 w 4006639"/>
                            <a:gd name="connsiteY712" fmla="*/ 368531 h 778785"/>
                            <a:gd name="connsiteX713" fmla="*/ 480859 w 4006639"/>
                            <a:gd name="connsiteY713" fmla="*/ 408817 h 778785"/>
                            <a:gd name="connsiteX714" fmla="*/ 378016 w 4006639"/>
                            <a:gd name="connsiteY714" fmla="*/ 367964 h 778785"/>
                            <a:gd name="connsiteX715" fmla="*/ 336453 w 4006639"/>
                            <a:gd name="connsiteY715" fmla="*/ 263561 h 778785"/>
                            <a:gd name="connsiteX716" fmla="*/ 378442 w 4006639"/>
                            <a:gd name="connsiteY716" fmla="*/ 159300 h 778785"/>
                            <a:gd name="connsiteX717" fmla="*/ 480859 w 4006639"/>
                            <a:gd name="connsiteY717" fmla="*/ 118588 h 778785"/>
                            <a:gd name="connsiteX718" fmla="*/ 2955084 w 4006639"/>
                            <a:gd name="connsiteY718" fmla="*/ 52485 h 778785"/>
                            <a:gd name="connsiteX719" fmla="*/ 2856355 w 4006639"/>
                            <a:gd name="connsiteY719" fmla="*/ 95324 h 778785"/>
                            <a:gd name="connsiteX720" fmla="*/ 2818055 w 4006639"/>
                            <a:gd name="connsiteY720" fmla="*/ 201997 h 778785"/>
                            <a:gd name="connsiteX721" fmla="*/ 2856072 w 4006639"/>
                            <a:gd name="connsiteY721" fmla="*/ 310939 h 778785"/>
                            <a:gd name="connsiteX722" fmla="*/ 2955935 w 4006639"/>
                            <a:gd name="connsiteY722" fmla="*/ 354913 h 778785"/>
                            <a:gd name="connsiteX723" fmla="*/ 3056650 w 4006639"/>
                            <a:gd name="connsiteY723" fmla="*/ 309946 h 778785"/>
                            <a:gd name="connsiteX724" fmla="*/ 3096085 w 4006639"/>
                            <a:gd name="connsiteY724" fmla="*/ 202564 h 778785"/>
                            <a:gd name="connsiteX725" fmla="*/ 3055941 w 4006639"/>
                            <a:gd name="connsiteY725" fmla="*/ 96034 h 778785"/>
                            <a:gd name="connsiteX726" fmla="*/ 2955084 w 4006639"/>
                            <a:gd name="connsiteY726" fmla="*/ 52485 h 778785"/>
                            <a:gd name="connsiteX727" fmla="*/ 2488489 w 4006639"/>
                            <a:gd name="connsiteY727" fmla="*/ 34612 h 778785"/>
                            <a:gd name="connsiteX728" fmla="*/ 2488489 w 4006639"/>
                            <a:gd name="connsiteY728" fmla="*/ 126248 h 778785"/>
                            <a:gd name="connsiteX729" fmla="*/ 2539273 w 4006639"/>
                            <a:gd name="connsiteY729" fmla="*/ 126248 h 778785"/>
                            <a:gd name="connsiteX730" fmla="*/ 2539273 w 4006639"/>
                            <a:gd name="connsiteY730" fmla="*/ 174194 h 778785"/>
                            <a:gd name="connsiteX731" fmla="*/ 2488489 w 4006639"/>
                            <a:gd name="connsiteY731" fmla="*/ 174194 h 778785"/>
                            <a:gd name="connsiteX732" fmla="*/ 2488489 w 4006639"/>
                            <a:gd name="connsiteY732" fmla="*/ 307535 h 778785"/>
                            <a:gd name="connsiteX733" fmla="*/ 2492036 w 4006639"/>
                            <a:gd name="connsiteY733" fmla="*/ 347111 h 778785"/>
                            <a:gd name="connsiteX734" fmla="*/ 2509767 w 4006639"/>
                            <a:gd name="connsiteY734" fmla="*/ 354629 h 778785"/>
                            <a:gd name="connsiteX735" fmla="*/ 2539273 w 4006639"/>
                            <a:gd name="connsiteY735" fmla="*/ 348955 h 778785"/>
                            <a:gd name="connsiteX736" fmla="*/ 2539273 w 4006639"/>
                            <a:gd name="connsiteY736" fmla="*/ 398036 h 778785"/>
                            <a:gd name="connsiteX737" fmla="*/ 2497852 w 4006639"/>
                            <a:gd name="connsiteY737" fmla="*/ 405412 h 778785"/>
                            <a:gd name="connsiteX738" fmla="*/ 2457849 w 4006639"/>
                            <a:gd name="connsiteY738" fmla="*/ 394490 h 778785"/>
                            <a:gd name="connsiteX739" fmla="*/ 2438558 w 4006639"/>
                            <a:gd name="connsiteY739" fmla="*/ 367112 h 778785"/>
                            <a:gd name="connsiteX740" fmla="*/ 2434586 w 4006639"/>
                            <a:gd name="connsiteY740" fmla="*/ 310372 h 778785"/>
                            <a:gd name="connsiteX741" fmla="*/ 2434586 w 4006639"/>
                            <a:gd name="connsiteY741" fmla="*/ 174194 h 778785"/>
                            <a:gd name="connsiteX742" fmla="*/ 2398839 w 4006639"/>
                            <a:gd name="connsiteY742" fmla="*/ 174194 h 778785"/>
                            <a:gd name="connsiteX743" fmla="*/ 2398839 w 4006639"/>
                            <a:gd name="connsiteY743" fmla="*/ 126248 h 778785"/>
                            <a:gd name="connsiteX744" fmla="*/ 2434586 w 4006639"/>
                            <a:gd name="connsiteY744" fmla="*/ 126248 h 778785"/>
                            <a:gd name="connsiteX745" fmla="*/ 2434586 w 4006639"/>
                            <a:gd name="connsiteY745" fmla="*/ 83976 h 778785"/>
                            <a:gd name="connsiteX746" fmla="*/ 1078790 w 4006639"/>
                            <a:gd name="connsiteY746" fmla="*/ 34612 h 778785"/>
                            <a:gd name="connsiteX747" fmla="*/ 1078790 w 4006639"/>
                            <a:gd name="connsiteY747" fmla="*/ 126248 h 778785"/>
                            <a:gd name="connsiteX748" fmla="*/ 1129572 w 4006639"/>
                            <a:gd name="connsiteY748" fmla="*/ 126248 h 778785"/>
                            <a:gd name="connsiteX749" fmla="*/ 1129572 w 4006639"/>
                            <a:gd name="connsiteY749" fmla="*/ 174194 h 778785"/>
                            <a:gd name="connsiteX750" fmla="*/ 1078790 w 4006639"/>
                            <a:gd name="connsiteY750" fmla="*/ 174194 h 778785"/>
                            <a:gd name="connsiteX751" fmla="*/ 1078790 w 4006639"/>
                            <a:gd name="connsiteY751" fmla="*/ 307535 h 778785"/>
                            <a:gd name="connsiteX752" fmla="*/ 1082336 w 4006639"/>
                            <a:gd name="connsiteY752" fmla="*/ 347111 h 778785"/>
                            <a:gd name="connsiteX753" fmla="*/ 1100067 w 4006639"/>
                            <a:gd name="connsiteY753" fmla="*/ 354629 h 778785"/>
                            <a:gd name="connsiteX754" fmla="*/ 1129572 w 4006639"/>
                            <a:gd name="connsiteY754" fmla="*/ 348955 h 778785"/>
                            <a:gd name="connsiteX755" fmla="*/ 1129572 w 4006639"/>
                            <a:gd name="connsiteY755" fmla="*/ 398036 h 778785"/>
                            <a:gd name="connsiteX756" fmla="*/ 1088152 w 4006639"/>
                            <a:gd name="connsiteY756" fmla="*/ 405412 h 778785"/>
                            <a:gd name="connsiteX757" fmla="*/ 1048150 w 4006639"/>
                            <a:gd name="connsiteY757" fmla="*/ 394490 h 778785"/>
                            <a:gd name="connsiteX758" fmla="*/ 1028858 w 4006639"/>
                            <a:gd name="connsiteY758" fmla="*/ 367112 h 778785"/>
                            <a:gd name="connsiteX759" fmla="*/ 1024886 w 4006639"/>
                            <a:gd name="connsiteY759" fmla="*/ 310372 h 778785"/>
                            <a:gd name="connsiteX760" fmla="*/ 1024886 w 4006639"/>
                            <a:gd name="connsiteY760" fmla="*/ 174194 h 778785"/>
                            <a:gd name="connsiteX761" fmla="*/ 989139 w 4006639"/>
                            <a:gd name="connsiteY761" fmla="*/ 174194 h 778785"/>
                            <a:gd name="connsiteX762" fmla="*/ 989139 w 4006639"/>
                            <a:gd name="connsiteY762" fmla="*/ 126248 h 778785"/>
                            <a:gd name="connsiteX763" fmla="*/ 1024886 w 4006639"/>
                            <a:gd name="connsiteY763" fmla="*/ 126248 h 778785"/>
                            <a:gd name="connsiteX764" fmla="*/ 1024886 w 4006639"/>
                            <a:gd name="connsiteY764" fmla="*/ 83976 h 778785"/>
                            <a:gd name="connsiteX765" fmla="*/ 3202790 w 4006639"/>
                            <a:gd name="connsiteY765" fmla="*/ 6241 h 778785"/>
                            <a:gd name="connsiteX766" fmla="*/ 3306342 w 4006639"/>
                            <a:gd name="connsiteY766" fmla="*/ 6241 h 778785"/>
                            <a:gd name="connsiteX767" fmla="*/ 3306342 w 4006639"/>
                            <a:gd name="connsiteY767" fmla="*/ 157739 h 778785"/>
                            <a:gd name="connsiteX768" fmla="*/ 3398546 w 4006639"/>
                            <a:gd name="connsiteY768" fmla="*/ 118588 h 778785"/>
                            <a:gd name="connsiteX769" fmla="*/ 3443371 w 4006639"/>
                            <a:gd name="connsiteY769" fmla="*/ 129936 h 778785"/>
                            <a:gd name="connsiteX770" fmla="*/ 3467344 w 4006639"/>
                            <a:gd name="connsiteY770" fmla="*/ 159867 h 778785"/>
                            <a:gd name="connsiteX771" fmla="*/ 3473727 w 4006639"/>
                            <a:gd name="connsiteY771" fmla="*/ 214196 h 778785"/>
                            <a:gd name="connsiteX772" fmla="*/ 3473727 w 4006639"/>
                            <a:gd name="connsiteY772" fmla="*/ 352927 h 778785"/>
                            <a:gd name="connsiteX773" fmla="*/ 3520538 w 4006639"/>
                            <a:gd name="connsiteY773" fmla="*/ 352927 h 778785"/>
                            <a:gd name="connsiteX774" fmla="*/ 3520538 w 4006639"/>
                            <a:gd name="connsiteY774" fmla="*/ 400873 h 778785"/>
                            <a:gd name="connsiteX775" fmla="*/ 3419823 w 4006639"/>
                            <a:gd name="connsiteY775" fmla="*/ 400873 h 778785"/>
                            <a:gd name="connsiteX776" fmla="*/ 3419823 w 4006639"/>
                            <a:gd name="connsiteY776" fmla="*/ 232921 h 778785"/>
                            <a:gd name="connsiteX777" fmla="*/ 3417837 w 4006639"/>
                            <a:gd name="connsiteY777" fmla="*/ 191216 h 778785"/>
                            <a:gd name="connsiteX778" fmla="*/ 3406915 w 4006639"/>
                            <a:gd name="connsiteY778" fmla="*/ 173910 h 778785"/>
                            <a:gd name="connsiteX779" fmla="*/ 3385779 w 4006639"/>
                            <a:gd name="connsiteY779" fmla="*/ 167101 h 778785"/>
                            <a:gd name="connsiteX780" fmla="*/ 3306342 w 4006639"/>
                            <a:gd name="connsiteY780" fmla="*/ 202564 h 778785"/>
                            <a:gd name="connsiteX781" fmla="*/ 3306342 w 4006639"/>
                            <a:gd name="connsiteY781" fmla="*/ 352927 h 778785"/>
                            <a:gd name="connsiteX782" fmla="*/ 3354004 w 4006639"/>
                            <a:gd name="connsiteY782" fmla="*/ 352927 h 778785"/>
                            <a:gd name="connsiteX783" fmla="*/ 3354004 w 4006639"/>
                            <a:gd name="connsiteY783" fmla="*/ 400873 h 778785"/>
                            <a:gd name="connsiteX784" fmla="*/ 3202790 w 4006639"/>
                            <a:gd name="connsiteY784" fmla="*/ 400873 h 778785"/>
                            <a:gd name="connsiteX785" fmla="*/ 3202790 w 4006639"/>
                            <a:gd name="connsiteY785" fmla="*/ 352927 h 778785"/>
                            <a:gd name="connsiteX786" fmla="*/ 3252438 w 4006639"/>
                            <a:gd name="connsiteY786" fmla="*/ 352927 h 778785"/>
                            <a:gd name="connsiteX787" fmla="*/ 3252438 w 4006639"/>
                            <a:gd name="connsiteY787" fmla="*/ 54187 h 778785"/>
                            <a:gd name="connsiteX788" fmla="*/ 3202790 w 4006639"/>
                            <a:gd name="connsiteY788" fmla="*/ 54187 h 778785"/>
                            <a:gd name="connsiteX789" fmla="*/ 1154915 w 4006639"/>
                            <a:gd name="connsiteY789" fmla="*/ 6241 h 778785"/>
                            <a:gd name="connsiteX790" fmla="*/ 1258467 w 4006639"/>
                            <a:gd name="connsiteY790" fmla="*/ 6241 h 778785"/>
                            <a:gd name="connsiteX791" fmla="*/ 1258467 w 4006639"/>
                            <a:gd name="connsiteY791" fmla="*/ 157739 h 778785"/>
                            <a:gd name="connsiteX792" fmla="*/ 1350671 w 4006639"/>
                            <a:gd name="connsiteY792" fmla="*/ 118588 h 778785"/>
                            <a:gd name="connsiteX793" fmla="*/ 1395496 w 4006639"/>
                            <a:gd name="connsiteY793" fmla="*/ 129936 h 778785"/>
                            <a:gd name="connsiteX794" fmla="*/ 1419469 w 4006639"/>
                            <a:gd name="connsiteY794" fmla="*/ 159867 h 778785"/>
                            <a:gd name="connsiteX795" fmla="*/ 1425852 w 4006639"/>
                            <a:gd name="connsiteY795" fmla="*/ 214196 h 778785"/>
                            <a:gd name="connsiteX796" fmla="*/ 1425852 w 4006639"/>
                            <a:gd name="connsiteY796" fmla="*/ 352927 h 778785"/>
                            <a:gd name="connsiteX797" fmla="*/ 1472663 w 4006639"/>
                            <a:gd name="connsiteY797" fmla="*/ 352927 h 778785"/>
                            <a:gd name="connsiteX798" fmla="*/ 1472663 w 4006639"/>
                            <a:gd name="connsiteY798" fmla="*/ 400873 h 778785"/>
                            <a:gd name="connsiteX799" fmla="*/ 1371949 w 4006639"/>
                            <a:gd name="connsiteY799" fmla="*/ 400873 h 778785"/>
                            <a:gd name="connsiteX800" fmla="*/ 1371949 w 4006639"/>
                            <a:gd name="connsiteY800" fmla="*/ 232921 h 778785"/>
                            <a:gd name="connsiteX801" fmla="*/ 1369962 w 4006639"/>
                            <a:gd name="connsiteY801" fmla="*/ 191216 h 778785"/>
                            <a:gd name="connsiteX802" fmla="*/ 1359040 w 4006639"/>
                            <a:gd name="connsiteY802" fmla="*/ 173910 h 778785"/>
                            <a:gd name="connsiteX803" fmla="*/ 1337904 w 4006639"/>
                            <a:gd name="connsiteY803" fmla="*/ 167101 h 778785"/>
                            <a:gd name="connsiteX804" fmla="*/ 1258467 w 4006639"/>
                            <a:gd name="connsiteY804" fmla="*/ 202564 h 778785"/>
                            <a:gd name="connsiteX805" fmla="*/ 1258467 w 4006639"/>
                            <a:gd name="connsiteY805" fmla="*/ 352927 h 778785"/>
                            <a:gd name="connsiteX806" fmla="*/ 1306129 w 4006639"/>
                            <a:gd name="connsiteY806" fmla="*/ 352927 h 778785"/>
                            <a:gd name="connsiteX807" fmla="*/ 1306129 w 4006639"/>
                            <a:gd name="connsiteY807" fmla="*/ 400873 h 778785"/>
                            <a:gd name="connsiteX808" fmla="*/ 1154915 w 4006639"/>
                            <a:gd name="connsiteY808" fmla="*/ 400873 h 778785"/>
                            <a:gd name="connsiteX809" fmla="*/ 1154915 w 4006639"/>
                            <a:gd name="connsiteY809" fmla="*/ 352927 h 778785"/>
                            <a:gd name="connsiteX810" fmla="*/ 1204563 w 4006639"/>
                            <a:gd name="connsiteY810" fmla="*/ 352927 h 778785"/>
                            <a:gd name="connsiteX811" fmla="*/ 1204563 w 4006639"/>
                            <a:gd name="connsiteY811" fmla="*/ 54187 h 778785"/>
                            <a:gd name="connsiteX812" fmla="*/ 1154915 w 4006639"/>
                            <a:gd name="connsiteY812" fmla="*/ 54187 h 778785"/>
                            <a:gd name="connsiteX813" fmla="*/ 3610779 w 4006639"/>
                            <a:gd name="connsiteY813" fmla="*/ 567 h 778785"/>
                            <a:gd name="connsiteX814" fmla="*/ 3633759 w 4006639"/>
                            <a:gd name="connsiteY814" fmla="*/ 9930 h 778785"/>
                            <a:gd name="connsiteX815" fmla="*/ 3643405 w 4006639"/>
                            <a:gd name="connsiteY815" fmla="*/ 32910 h 778785"/>
                            <a:gd name="connsiteX816" fmla="*/ 3633759 w 4006639"/>
                            <a:gd name="connsiteY816" fmla="*/ 56031 h 778785"/>
                            <a:gd name="connsiteX817" fmla="*/ 3610779 w 4006639"/>
                            <a:gd name="connsiteY817" fmla="*/ 65535 h 778785"/>
                            <a:gd name="connsiteX818" fmla="*/ 3587657 w 4006639"/>
                            <a:gd name="connsiteY818" fmla="*/ 55890 h 778785"/>
                            <a:gd name="connsiteX819" fmla="*/ 3578153 w 4006639"/>
                            <a:gd name="connsiteY819" fmla="*/ 32910 h 778785"/>
                            <a:gd name="connsiteX820" fmla="*/ 3587374 w 4006639"/>
                            <a:gd name="connsiteY820" fmla="*/ 10213 h 778785"/>
                            <a:gd name="connsiteX821" fmla="*/ 3610779 w 4006639"/>
                            <a:gd name="connsiteY821" fmla="*/ 567 h 778785"/>
                            <a:gd name="connsiteX822" fmla="*/ 2955652 w 4006639"/>
                            <a:gd name="connsiteY822" fmla="*/ 0 h 778785"/>
                            <a:gd name="connsiteX823" fmla="*/ 3104029 w 4006639"/>
                            <a:gd name="connsiteY823" fmla="*/ 57875 h 778785"/>
                            <a:gd name="connsiteX824" fmla="*/ 3161337 w 4006639"/>
                            <a:gd name="connsiteY824" fmla="*/ 202848 h 778785"/>
                            <a:gd name="connsiteX825" fmla="*/ 3103036 w 4006639"/>
                            <a:gd name="connsiteY825" fmla="*/ 349381 h 778785"/>
                            <a:gd name="connsiteX826" fmla="*/ 2954801 w 4006639"/>
                            <a:gd name="connsiteY826" fmla="*/ 407115 h 778785"/>
                            <a:gd name="connsiteX827" fmla="*/ 2849405 w 4006639"/>
                            <a:gd name="connsiteY827" fmla="*/ 379737 h 778785"/>
                            <a:gd name="connsiteX828" fmla="*/ 2777202 w 4006639"/>
                            <a:gd name="connsiteY828" fmla="*/ 303421 h 778785"/>
                            <a:gd name="connsiteX829" fmla="*/ 2753087 w 4006639"/>
                            <a:gd name="connsiteY829" fmla="*/ 201713 h 778785"/>
                            <a:gd name="connsiteX830" fmla="*/ 2809261 w 4006639"/>
                            <a:gd name="connsiteY830" fmla="*/ 57875 h 778785"/>
                            <a:gd name="connsiteX831" fmla="*/ 2955652 w 4006639"/>
                            <a:gd name="connsiteY831" fmla="*/ 0 h 778785"/>
                            <a:gd name="connsiteX832" fmla="*/ 144284 w 4006639"/>
                            <a:gd name="connsiteY832" fmla="*/ 0 h 778785"/>
                            <a:gd name="connsiteX833" fmla="*/ 232232 w 4006639"/>
                            <a:gd name="connsiteY833" fmla="*/ 30640 h 778785"/>
                            <a:gd name="connsiteX834" fmla="*/ 232232 w 4006639"/>
                            <a:gd name="connsiteY834" fmla="*/ 4255 h 778785"/>
                            <a:gd name="connsiteX835" fmla="*/ 280461 w 4006639"/>
                            <a:gd name="connsiteY835" fmla="*/ 4255 h 778785"/>
                            <a:gd name="connsiteX836" fmla="*/ 280461 w 4006639"/>
                            <a:gd name="connsiteY836" fmla="*/ 123978 h 778785"/>
                            <a:gd name="connsiteX837" fmla="*/ 232232 w 4006639"/>
                            <a:gd name="connsiteY837" fmla="*/ 123978 h 778785"/>
                            <a:gd name="connsiteX838" fmla="*/ 232232 w 4006639"/>
                            <a:gd name="connsiteY838" fmla="*/ 96459 h 778785"/>
                            <a:gd name="connsiteX839" fmla="*/ 148539 w 4006639"/>
                            <a:gd name="connsiteY839" fmla="*/ 50783 h 778785"/>
                            <a:gd name="connsiteX840" fmla="*/ 98891 w 4006639"/>
                            <a:gd name="connsiteY840" fmla="*/ 65677 h 778785"/>
                            <a:gd name="connsiteX841" fmla="*/ 81585 w 4006639"/>
                            <a:gd name="connsiteY841" fmla="*/ 101282 h 778785"/>
                            <a:gd name="connsiteX842" fmla="*/ 90380 w 4006639"/>
                            <a:gd name="connsiteY842" fmla="*/ 129227 h 778785"/>
                            <a:gd name="connsiteX843" fmla="*/ 112793 w 4006639"/>
                            <a:gd name="connsiteY843" fmla="*/ 146958 h 778785"/>
                            <a:gd name="connsiteX844" fmla="*/ 166422 w 4006639"/>
                            <a:gd name="connsiteY844" fmla="*/ 162819 h 778785"/>
                            <a:gd name="connsiteX845" fmla="*/ 242175 w 4006639"/>
                            <a:gd name="connsiteY845" fmla="*/ 188175 h 778785"/>
                            <a:gd name="connsiteX846" fmla="*/ 282736 w 4006639"/>
                            <a:gd name="connsiteY846" fmla="*/ 227479 h 778785"/>
                            <a:gd name="connsiteX847" fmla="*/ 299753 w 4006639"/>
                            <a:gd name="connsiteY847" fmla="*/ 290761 h 778785"/>
                            <a:gd name="connsiteX848" fmla="*/ 264149 w 4006639"/>
                            <a:gd name="connsiteY848" fmla="*/ 374196 h 778785"/>
                            <a:gd name="connsiteX849" fmla="*/ 176059 w 4006639"/>
                            <a:gd name="connsiteY849" fmla="*/ 407115 h 778785"/>
                            <a:gd name="connsiteX850" fmla="*/ 79032 w 4006639"/>
                            <a:gd name="connsiteY850" fmla="*/ 368247 h 778785"/>
                            <a:gd name="connsiteX851" fmla="*/ 79032 w 4006639"/>
                            <a:gd name="connsiteY851" fmla="*/ 400873 h 778785"/>
                            <a:gd name="connsiteX852" fmla="*/ 29667 w 4006639"/>
                            <a:gd name="connsiteY852" fmla="*/ 400873 h 778785"/>
                            <a:gd name="connsiteX853" fmla="*/ 29667 w 4006639"/>
                            <a:gd name="connsiteY853" fmla="*/ 257603 h 778785"/>
                            <a:gd name="connsiteX854" fmla="*/ 79032 w 4006639"/>
                            <a:gd name="connsiteY854" fmla="*/ 257603 h 778785"/>
                            <a:gd name="connsiteX855" fmla="*/ 79032 w 4006639"/>
                            <a:gd name="connsiteY855" fmla="*/ 292498 h 778785"/>
                            <a:gd name="connsiteX856" fmla="*/ 171803 w 4006639"/>
                            <a:gd name="connsiteY856" fmla="*/ 356899 h 778785"/>
                            <a:gd name="connsiteX857" fmla="*/ 221167 w 4006639"/>
                            <a:gd name="connsiteY857" fmla="*/ 339026 h 778785"/>
                            <a:gd name="connsiteX858" fmla="*/ 241310 w 4006639"/>
                            <a:gd name="connsiteY858" fmla="*/ 292215 h 778785"/>
                            <a:gd name="connsiteX859" fmla="*/ 224856 w 4006639"/>
                            <a:gd name="connsiteY859" fmla="*/ 251787 h 778785"/>
                            <a:gd name="connsiteX860" fmla="*/ 162725 w 4006639"/>
                            <a:gd name="connsiteY860" fmla="*/ 227247 h 778785"/>
                            <a:gd name="connsiteX861" fmla="*/ 84139 w 4006639"/>
                            <a:gd name="connsiteY861" fmla="*/ 200437 h 778785"/>
                            <a:gd name="connsiteX862" fmla="*/ 43427 w 4006639"/>
                            <a:gd name="connsiteY862" fmla="*/ 164406 h 778785"/>
                            <a:gd name="connsiteX863" fmla="*/ 28249 w 4006639"/>
                            <a:gd name="connsiteY863" fmla="*/ 108942 h 778785"/>
                            <a:gd name="connsiteX864" fmla="*/ 61300 w 4006639"/>
                            <a:gd name="connsiteY864" fmla="*/ 29647 h 778785"/>
                            <a:gd name="connsiteX865" fmla="*/ 144284 w 4006639"/>
                            <a:gd name="connsiteY865" fmla="*/ 0 h 77878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Lst>
                          <a:rect l="l" t="t" r="r" b="b"/>
                          <a:pathLst>
                            <a:path w="4006639" h="778785">
                              <a:moveTo>
                                <a:pt x="3533663" y="655625"/>
                              </a:moveTo>
                              <a:cubicBezTo>
                                <a:pt x="3525589" y="655625"/>
                                <a:pt x="3518525" y="658539"/>
                                <a:pt x="3512469" y="664366"/>
                              </a:cubicBezTo>
                              <a:cubicBezTo>
                                <a:pt x="3506413" y="670194"/>
                                <a:pt x="3503386" y="678056"/>
                                <a:pt x="3503386" y="687953"/>
                              </a:cubicBezTo>
                              <a:cubicBezTo>
                                <a:pt x="3503386" y="697525"/>
                                <a:pt x="3506169" y="705338"/>
                                <a:pt x="3511737" y="711394"/>
                              </a:cubicBezTo>
                              <a:cubicBezTo>
                                <a:pt x="3517303" y="717449"/>
                                <a:pt x="3524417" y="720477"/>
                                <a:pt x="3533077" y="720477"/>
                              </a:cubicBezTo>
                              <a:cubicBezTo>
                                <a:pt x="3541541" y="720477"/>
                                <a:pt x="3548834" y="717433"/>
                                <a:pt x="3554955" y="711345"/>
                              </a:cubicBezTo>
                              <a:cubicBezTo>
                                <a:pt x="3561075" y="705257"/>
                                <a:pt x="3564135" y="697427"/>
                                <a:pt x="3564135" y="687856"/>
                              </a:cubicBezTo>
                              <a:cubicBezTo>
                                <a:pt x="3564135" y="678154"/>
                                <a:pt x="3561075" y="670357"/>
                                <a:pt x="3554955" y="664464"/>
                              </a:cubicBezTo>
                              <a:cubicBezTo>
                                <a:pt x="3548834" y="658571"/>
                                <a:pt x="3541737" y="655625"/>
                                <a:pt x="3533663" y="655625"/>
                              </a:cubicBezTo>
                              <a:close/>
                              <a:moveTo>
                                <a:pt x="3791131" y="655039"/>
                              </a:moveTo>
                              <a:cubicBezTo>
                                <a:pt x="3782406" y="655039"/>
                                <a:pt x="3775211" y="658102"/>
                                <a:pt x="3769546" y="664229"/>
                              </a:cubicBezTo>
                              <a:cubicBezTo>
                                <a:pt x="3763881" y="670356"/>
                                <a:pt x="3761049" y="677922"/>
                                <a:pt x="3761049" y="686928"/>
                              </a:cubicBezTo>
                              <a:cubicBezTo>
                                <a:pt x="3761049" y="696259"/>
                                <a:pt x="3763963" y="703907"/>
                                <a:pt x="3769791" y="709871"/>
                              </a:cubicBezTo>
                              <a:cubicBezTo>
                                <a:pt x="3775618" y="715835"/>
                                <a:pt x="3782731" y="718817"/>
                                <a:pt x="3791131" y="718817"/>
                              </a:cubicBezTo>
                              <a:cubicBezTo>
                                <a:pt x="3799661" y="718817"/>
                                <a:pt x="3806807" y="715802"/>
                                <a:pt x="3812569" y="709773"/>
                              </a:cubicBezTo>
                              <a:cubicBezTo>
                                <a:pt x="3818332" y="703744"/>
                                <a:pt x="3821213" y="696129"/>
                                <a:pt x="3821213" y="686928"/>
                              </a:cubicBezTo>
                              <a:cubicBezTo>
                                <a:pt x="3821213" y="677662"/>
                                <a:pt x="3818283" y="670030"/>
                                <a:pt x="3812423" y="664034"/>
                              </a:cubicBezTo>
                              <a:cubicBezTo>
                                <a:pt x="3806563" y="658037"/>
                                <a:pt x="3799465" y="655039"/>
                                <a:pt x="3791131" y="655039"/>
                              </a:cubicBezTo>
                              <a:close/>
                              <a:moveTo>
                                <a:pt x="2171881" y="655039"/>
                              </a:moveTo>
                              <a:cubicBezTo>
                                <a:pt x="2163156" y="655039"/>
                                <a:pt x="2155961" y="658102"/>
                                <a:pt x="2150296" y="664229"/>
                              </a:cubicBezTo>
                              <a:cubicBezTo>
                                <a:pt x="2144631" y="670356"/>
                                <a:pt x="2141799" y="677922"/>
                                <a:pt x="2141799" y="686928"/>
                              </a:cubicBezTo>
                              <a:cubicBezTo>
                                <a:pt x="2141799" y="696259"/>
                                <a:pt x="2144713" y="703907"/>
                                <a:pt x="2150540" y="709871"/>
                              </a:cubicBezTo>
                              <a:cubicBezTo>
                                <a:pt x="2156368" y="715835"/>
                                <a:pt x="2163481" y="718817"/>
                                <a:pt x="2171881" y="718817"/>
                              </a:cubicBezTo>
                              <a:cubicBezTo>
                                <a:pt x="2180411" y="718817"/>
                                <a:pt x="2187557" y="715802"/>
                                <a:pt x="2193319" y="709773"/>
                              </a:cubicBezTo>
                              <a:cubicBezTo>
                                <a:pt x="2199082" y="703744"/>
                                <a:pt x="2201963" y="696129"/>
                                <a:pt x="2201963" y="686928"/>
                              </a:cubicBezTo>
                              <a:cubicBezTo>
                                <a:pt x="2201963" y="677662"/>
                                <a:pt x="2199033" y="670030"/>
                                <a:pt x="2193173" y="664034"/>
                              </a:cubicBezTo>
                              <a:cubicBezTo>
                                <a:pt x="2187313" y="658037"/>
                                <a:pt x="2180215" y="655039"/>
                                <a:pt x="2171881" y="655039"/>
                              </a:cubicBezTo>
                              <a:close/>
                              <a:moveTo>
                                <a:pt x="800281" y="655039"/>
                              </a:moveTo>
                              <a:cubicBezTo>
                                <a:pt x="791556" y="655039"/>
                                <a:pt x="784361" y="658102"/>
                                <a:pt x="778696" y="664229"/>
                              </a:cubicBezTo>
                              <a:cubicBezTo>
                                <a:pt x="773031" y="670356"/>
                                <a:pt x="770199" y="677922"/>
                                <a:pt x="770199" y="686928"/>
                              </a:cubicBezTo>
                              <a:cubicBezTo>
                                <a:pt x="770199" y="696259"/>
                                <a:pt x="773113" y="703907"/>
                                <a:pt x="778940" y="709871"/>
                              </a:cubicBezTo>
                              <a:cubicBezTo>
                                <a:pt x="784768" y="715835"/>
                                <a:pt x="791881" y="718817"/>
                                <a:pt x="800281" y="718817"/>
                              </a:cubicBezTo>
                              <a:cubicBezTo>
                                <a:pt x="808811" y="718817"/>
                                <a:pt x="815957" y="715802"/>
                                <a:pt x="821719" y="709773"/>
                              </a:cubicBezTo>
                              <a:cubicBezTo>
                                <a:pt x="827482" y="703744"/>
                                <a:pt x="830363" y="696129"/>
                                <a:pt x="830363" y="686928"/>
                              </a:cubicBezTo>
                              <a:cubicBezTo>
                                <a:pt x="830363" y="677662"/>
                                <a:pt x="827433" y="670030"/>
                                <a:pt x="821573" y="664034"/>
                              </a:cubicBezTo>
                              <a:cubicBezTo>
                                <a:pt x="815713" y="658037"/>
                                <a:pt x="808615" y="655039"/>
                                <a:pt x="800281" y="655039"/>
                              </a:cubicBezTo>
                              <a:close/>
                              <a:moveTo>
                                <a:pt x="276406" y="655039"/>
                              </a:moveTo>
                              <a:cubicBezTo>
                                <a:pt x="267681" y="655039"/>
                                <a:pt x="260486" y="658102"/>
                                <a:pt x="254821" y="664229"/>
                              </a:cubicBezTo>
                              <a:cubicBezTo>
                                <a:pt x="249156" y="670356"/>
                                <a:pt x="246324" y="677922"/>
                                <a:pt x="246324" y="686928"/>
                              </a:cubicBezTo>
                              <a:cubicBezTo>
                                <a:pt x="246324" y="696259"/>
                                <a:pt x="249238" y="703907"/>
                                <a:pt x="255065" y="709871"/>
                              </a:cubicBezTo>
                              <a:cubicBezTo>
                                <a:pt x="260893" y="715835"/>
                                <a:pt x="268006" y="718817"/>
                                <a:pt x="276406" y="718817"/>
                              </a:cubicBezTo>
                              <a:cubicBezTo>
                                <a:pt x="284936" y="718817"/>
                                <a:pt x="292082" y="715802"/>
                                <a:pt x="297844" y="709773"/>
                              </a:cubicBezTo>
                              <a:cubicBezTo>
                                <a:pt x="303607" y="703744"/>
                                <a:pt x="306488" y="696129"/>
                                <a:pt x="306488" y="686928"/>
                              </a:cubicBezTo>
                              <a:cubicBezTo>
                                <a:pt x="306488" y="677662"/>
                                <a:pt x="303558" y="670030"/>
                                <a:pt x="297698" y="664034"/>
                              </a:cubicBezTo>
                              <a:cubicBezTo>
                                <a:pt x="291838" y="658037"/>
                                <a:pt x="284740" y="655039"/>
                                <a:pt x="276406" y="655039"/>
                              </a:cubicBezTo>
                              <a:close/>
                              <a:moveTo>
                                <a:pt x="2334829" y="654648"/>
                              </a:moveTo>
                              <a:cubicBezTo>
                                <a:pt x="2326625" y="654648"/>
                                <a:pt x="2319414" y="657725"/>
                                <a:pt x="2313196" y="663878"/>
                              </a:cubicBezTo>
                              <a:cubicBezTo>
                                <a:pt x="2306977" y="670031"/>
                                <a:pt x="2303868" y="678186"/>
                                <a:pt x="2303868" y="688344"/>
                              </a:cubicBezTo>
                              <a:cubicBezTo>
                                <a:pt x="2303868" y="693553"/>
                                <a:pt x="2304943" y="698534"/>
                                <a:pt x="2307091" y="703287"/>
                              </a:cubicBezTo>
                              <a:cubicBezTo>
                                <a:pt x="2309240" y="708040"/>
                                <a:pt x="2312659" y="712029"/>
                                <a:pt x="2317347" y="715252"/>
                              </a:cubicBezTo>
                              <a:cubicBezTo>
                                <a:pt x="2322035" y="718475"/>
                                <a:pt x="2327537" y="720086"/>
                                <a:pt x="2333853" y="720086"/>
                              </a:cubicBezTo>
                              <a:cubicBezTo>
                                <a:pt x="2342708" y="720086"/>
                                <a:pt x="2350017" y="717124"/>
                                <a:pt x="2355779" y="711198"/>
                              </a:cubicBezTo>
                              <a:cubicBezTo>
                                <a:pt x="2361541" y="705273"/>
                                <a:pt x="2364423" y="697134"/>
                                <a:pt x="2364423" y="686781"/>
                              </a:cubicBezTo>
                              <a:cubicBezTo>
                                <a:pt x="2364423" y="676689"/>
                                <a:pt x="2361411" y="668810"/>
                                <a:pt x="2355389" y="663146"/>
                              </a:cubicBezTo>
                              <a:cubicBezTo>
                                <a:pt x="2349365" y="657481"/>
                                <a:pt x="2342513" y="654648"/>
                                <a:pt x="2334829" y="654648"/>
                              </a:cubicBezTo>
                              <a:close/>
                              <a:moveTo>
                                <a:pt x="3381361" y="652109"/>
                              </a:moveTo>
                              <a:cubicBezTo>
                                <a:pt x="3373938" y="652109"/>
                                <a:pt x="3367589" y="654534"/>
                                <a:pt x="3362315" y="659385"/>
                              </a:cubicBezTo>
                              <a:cubicBezTo>
                                <a:pt x="3357041" y="664236"/>
                                <a:pt x="3353818" y="670503"/>
                                <a:pt x="3352646" y="678186"/>
                              </a:cubicBezTo>
                              <a:lnTo>
                                <a:pt x="3412321" y="678186"/>
                              </a:lnTo>
                              <a:cubicBezTo>
                                <a:pt x="3411019" y="671545"/>
                                <a:pt x="3407569" y="665538"/>
                                <a:pt x="3401969" y="660167"/>
                              </a:cubicBezTo>
                              <a:cubicBezTo>
                                <a:pt x="3396369" y="654795"/>
                                <a:pt x="3389500" y="652109"/>
                                <a:pt x="3381361" y="652109"/>
                              </a:cubicBezTo>
                              <a:close/>
                              <a:moveTo>
                                <a:pt x="2695561" y="652109"/>
                              </a:moveTo>
                              <a:cubicBezTo>
                                <a:pt x="2688138" y="652109"/>
                                <a:pt x="2681789" y="654534"/>
                                <a:pt x="2676515" y="659385"/>
                              </a:cubicBezTo>
                              <a:cubicBezTo>
                                <a:pt x="2671241" y="664236"/>
                                <a:pt x="2668018" y="670503"/>
                                <a:pt x="2666846" y="678186"/>
                              </a:cubicBezTo>
                              <a:lnTo>
                                <a:pt x="2726521" y="678186"/>
                              </a:lnTo>
                              <a:cubicBezTo>
                                <a:pt x="2725219" y="671545"/>
                                <a:pt x="2721769" y="665538"/>
                                <a:pt x="2716169" y="660167"/>
                              </a:cubicBezTo>
                              <a:cubicBezTo>
                                <a:pt x="2710569" y="654795"/>
                                <a:pt x="2703700" y="652109"/>
                                <a:pt x="2695561" y="652109"/>
                              </a:cubicBezTo>
                              <a:close/>
                              <a:moveTo>
                                <a:pt x="1924035" y="652109"/>
                              </a:moveTo>
                              <a:cubicBezTo>
                                <a:pt x="1916613" y="652109"/>
                                <a:pt x="1910264" y="654534"/>
                                <a:pt x="1904990" y="659385"/>
                              </a:cubicBezTo>
                              <a:cubicBezTo>
                                <a:pt x="1899716" y="664236"/>
                                <a:pt x="1896493" y="670503"/>
                                <a:pt x="1895321" y="678186"/>
                              </a:cubicBezTo>
                              <a:lnTo>
                                <a:pt x="1954997" y="678186"/>
                              </a:lnTo>
                              <a:cubicBezTo>
                                <a:pt x="1953694" y="671545"/>
                                <a:pt x="1950243" y="665538"/>
                                <a:pt x="1944643" y="660167"/>
                              </a:cubicBezTo>
                              <a:cubicBezTo>
                                <a:pt x="1939044" y="654795"/>
                                <a:pt x="1932175" y="652109"/>
                                <a:pt x="1924035" y="652109"/>
                              </a:cubicBezTo>
                              <a:close/>
                              <a:moveTo>
                                <a:pt x="1647811" y="652109"/>
                              </a:moveTo>
                              <a:cubicBezTo>
                                <a:pt x="1640388" y="652109"/>
                                <a:pt x="1634039" y="654534"/>
                                <a:pt x="1628765" y="659385"/>
                              </a:cubicBezTo>
                              <a:cubicBezTo>
                                <a:pt x="1623491" y="664236"/>
                                <a:pt x="1620268" y="670503"/>
                                <a:pt x="1619096" y="678186"/>
                              </a:cubicBezTo>
                              <a:lnTo>
                                <a:pt x="1678772" y="678186"/>
                              </a:lnTo>
                              <a:cubicBezTo>
                                <a:pt x="1677469" y="671545"/>
                                <a:pt x="1674018" y="665538"/>
                                <a:pt x="1668419" y="660167"/>
                              </a:cubicBezTo>
                              <a:cubicBezTo>
                                <a:pt x="1662819" y="654795"/>
                                <a:pt x="1655949" y="652109"/>
                                <a:pt x="1647811" y="652109"/>
                              </a:cubicBezTo>
                              <a:close/>
                              <a:moveTo>
                                <a:pt x="1209661" y="652109"/>
                              </a:moveTo>
                              <a:cubicBezTo>
                                <a:pt x="1202238" y="652109"/>
                                <a:pt x="1195889" y="654534"/>
                                <a:pt x="1190615" y="659385"/>
                              </a:cubicBezTo>
                              <a:cubicBezTo>
                                <a:pt x="1185341" y="664236"/>
                                <a:pt x="1182118" y="670503"/>
                                <a:pt x="1180946" y="678186"/>
                              </a:cubicBezTo>
                              <a:lnTo>
                                <a:pt x="1240622" y="678186"/>
                              </a:lnTo>
                              <a:cubicBezTo>
                                <a:pt x="1239319" y="671545"/>
                                <a:pt x="1235868" y="665538"/>
                                <a:pt x="1230269" y="660167"/>
                              </a:cubicBezTo>
                              <a:cubicBezTo>
                                <a:pt x="1224669" y="654795"/>
                                <a:pt x="1217800" y="652109"/>
                                <a:pt x="1209661" y="652109"/>
                              </a:cubicBezTo>
                              <a:close/>
                              <a:moveTo>
                                <a:pt x="3645093" y="639705"/>
                              </a:moveTo>
                              <a:lnTo>
                                <a:pt x="3678301" y="639705"/>
                              </a:lnTo>
                              <a:lnTo>
                                <a:pt x="3678301" y="717742"/>
                              </a:lnTo>
                              <a:lnTo>
                                <a:pt x="3692951" y="717742"/>
                              </a:lnTo>
                              <a:lnTo>
                                <a:pt x="3692951" y="734248"/>
                              </a:lnTo>
                              <a:lnTo>
                                <a:pt x="3645093" y="734248"/>
                              </a:lnTo>
                              <a:lnTo>
                                <a:pt x="3645093" y="717742"/>
                              </a:lnTo>
                              <a:lnTo>
                                <a:pt x="3659744" y="717742"/>
                              </a:lnTo>
                              <a:lnTo>
                                <a:pt x="3659744" y="656211"/>
                              </a:lnTo>
                              <a:lnTo>
                                <a:pt x="3645093" y="656211"/>
                              </a:lnTo>
                              <a:close/>
                              <a:moveTo>
                                <a:pt x="1733159" y="639705"/>
                              </a:moveTo>
                              <a:lnTo>
                                <a:pt x="1780723" y="639705"/>
                              </a:lnTo>
                              <a:lnTo>
                                <a:pt x="1780723" y="656211"/>
                              </a:lnTo>
                              <a:lnTo>
                                <a:pt x="1768428" y="656211"/>
                              </a:lnTo>
                              <a:lnTo>
                                <a:pt x="1788781" y="709831"/>
                              </a:lnTo>
                              <a:lnTo>
                                <a:pt x="1809181" y="656211"/>
                              </a:lnTo>
                              <a:lnTo>
                                <a:pt x="1796057" y="656211"/>
                              </a:lnTo>
                              <a:lnTo>
                                <a:pt x="1796057" y="639705"/>
                              </a:lnTo>
                              <a:lnTo>
                                <a:pt x="1842255" y="639705"/>
                              </a:lnTo>
                              <a:lnTo>
                                <a:pt x="1842255" y="656211"/>
                              </a:lnTo>
                              <a:lnTo>
                                <a:pt x="1827727" y="656211"/>
                              </a:lnTo>
                              <a:lnTo>
                                <a:pt x="1797565" y="735811"/>
                              </a:lnTo>
                              <a:lnTo>
                                <a:pt x="1780757" y="735811"/>
                              </a:lnTo>
                              <a:lnTo>
                                <a:pt x="1749836" y="656211"/>
                              </a:lnTo>
                              <a:lnTo>
                                <a:pt x="1733159" y="656211"/>
                              </a:lnTo>
                              <a:close/>
                              <a:moveTo>
                                <a:pt x="3959353" y="638240"/>
                              </a:moveTo>
                              <a:cubicBezTo>
                                <a:pt x="3965474" y="638240"/>
                                <a:pt x="3970537" y="639689"/>
                                <a:pt x="3974541" y="642586"/>
                              </a:cubicBezTo>
                              <a:cubicBezTo>
                                <a:pt x="3978545" y="645484"/>
                                <a:pt x="3981166" y="649032"/>
                                <a:pt x="3982403" y="653232"/>
                              </a:cubicBezTo>
                              <a:cubicBezTo>
                                <a:pt x="3983641" y="657432"/>
                                <a:pt x="3984259" y="663569"/>
                                <a:pt x="3984259" y="671643"/>
                              </a:cubicBezTo>
                              <a:lnTo>
                                <a:pt x="3984259" y="717742"/>
                              </a:lnTo>
                              <a:lnTo>
                                <a:pt x="4000179" y="717742"/>
                              </a:lnTo>
                              <a:lnTo>
                                <a:pt x="4000179" y="734248"/>
                              </a:lnTo>
                              <a:lnTo>
                                <a:pt x="3965702" y="734248"/>
                              </a:lnTo>
                              <a:lnTo>
                                <a:pt x="3965702" y="672424"/>
                              </a:lnTo>
                              <a:cubicBezTo>
                                <a:pt x="3965702" y="665262"/>
                                <a:pt x="3964627" y="660590"/>
                                <a:pt x="3962479" y="658409"/>
                              </a:cubicBezTo>
                              <a:cubicBezTo>
                                <a:pt x="3960330" y="656227"/>
                                <a:pt x="3957693" y="655137"/>
                                <a:pt x="3954567" y="655137"/>
                              </a:cubicBezTo>
                              <a:cubicBezTo>
                                <a:pt x="3946363" y="655137"/>
                                <a:pt x="3937085" y="659141"/>
                                <a:pt x="3926732" y="667150"/>
                              </a:cubicBezTo>
                              <a:lnTo>
                                <a:pt x="3926732" y="717742"/>
                              </a:lnTo>
                              <a:lnTo>
                                <a:pt x="3943043" y="717742"/>
                              </a:lnTo>
                              <a:lnTo>
                                <a:pt x="3943043" y="734248"/>
                              </a:lnTo>
                              <a:lnTo>
                                <a:pt x="3891571" y="734248"/>
                              </a:lnTo>
                              <a:lnTo>
                                <a:pt x="3891571" y="717742"/>
                              </a:lnTo>
                              <a:lnTo>
                                <a:pt x="3908175" y="717742"/>
                              </a:lnTo>
                              <a:lnTo>
                                <a:pt x="3908175" y="656211"/>
                              </a:lnTo>
                              <a:lnTo>
                                <a:pt x="3891571" y="656211"/>
                              </a:lnTo>
                              <a:lnTo>
                                <a:pt x="3891571" y="639705"/>
                              </a:lnTo>
                              <a:lnTo>
                                <a:pt x="3926732" y="639705"/>
                              </a:lnTo>
                              <a:lnTo>
                                <a:pt x="3926732" y="651132"/>
                              </a:lnTo>
                              <a:cubicBezTo>
                                <a:pt x="3938647" y="642538"/>
                                <a:pt x="3949521" y="638240"/>
                                <a:pt x="3959353" y="638240"/>
                              </a:cubicBezTo>
                              <a:close/>
                              <a:moveTo>
                                <a:pt x="3530440" y="638240"/>
                              </a:moveTo>
                              <a:cubicBezTo>
                                <a:pt x="3542941" y="638240"/>
                                <a:pt x="3554076" y="643221"/>
                                <a:pt x="3563843" y="653183"/>
                              </a:cubicBezTo>
                              <a:lnTo>
                                <a:pt x="3563843" y="639705"/>
                              </a:lnTo>
                              <a:lnTo>
                                <a:pt x="3599394" y="639705"/>
                              </a:lnTo>
                              <a:lnTo>
                                <a:pt x="3599394" y="656211"/>
                              </a:lnTo>
                              <a:lnTo>
                                <a:pt x="3582399" y="656211"/>
                              </a:lnTo>
                              <a:lnTo>
                                <a:pt x="3582399" y="726630"/>
                              </a:lnTo>
                              <a:cubicBezTo>
                                <a:pt x="3582399" y="736136"/>
                                <a:pt x="3581911" y="743185"/>
                                <a:pt x="3580935" y="747775"/>
                              </a:cubicBezTo>
                              <a:cubicBezTo>
                                <a:pt x="3579958" y="752366"/>
                                <a:pt x="3577597" y="757054"/>
                                <a:pt x="3573853" y="761840"/>
                              </a:cubicBezTo>
                              <a:cubicBezTo>
                                <a:pt x="3570109" y="766625"/>
                                <a:pt x="3564493" y="770646"/>
                                <a:pt x="3557006" y="773902"/>
                              </a:cubicBezTo>
                              <a:cubicBezTo>
                                <a:pt x="3549518" y="777157"/>
                                <a:pt x="3541151" y="778785"/>
                                <a:pt x="3531905" y="778785"/>
                              </a:cubicBezTo>
                              <a:cubicBezTo>
                                <a:pt x="3517971" y="778785"/>
                                <a:pt x="3505535" y="774585"/>
                                <a:pt x="3494596" y="766186"/>
                              </a:cubicBezTo>
                              <a:lnTo>
                                <a:pt x="3506707" y="752708"/>
                              </a:lnTo>
                              <a:cubicBezTo>
                                <a:pt x="3514911" y="759089"/>
                                <a:pt x="3523831" y="762279"/>
                                <a:pt x="3533468" y="762279"/>
                              </a:cubicBezTo>
                              <a:cubicBezTo>
                                <a:pt x="3538807" y="762279"/>
                                <a:pt x="3543755" y="761254"/>
                                <a:pt x="3548313" y="759202"/>
                              </a:cubicBezTo>
                              <a:cubicBezTo>
                                <a:pt x="3552871" y="757151"/>
                                <a:pt x="3556273" y="754661"/>
                                <a:pt x="3558520" y="751731"/>
                              </a:cubicBezTo>
                              <a:cubicBezTo>
                                <a:pt x="3560766" y="748801"/>
                                <a:pt x="3562215" y="746017"/>
                                <a:pt x="3562866" y="743380"/>
                              </a:cubicBezTo>
                              <a:cubicBezTo>
                                <a:pt x="3563517" y="740743"/>
                                <a:pt x="3563843" y="736299"/>
                                <a:pt x="3563843" y="730048"/>
                              </a:cubicBezTo>
                              <a:lnTo>
                                <a:pt x="3563843" y="721454"/>
                              </a:lnTo>
                              <a:cubicBezTo>
                                <a:pt x="3560913" y="725165"/>
                                <a:pt x="3556322" y="728681"/>
                                <a:pt x="3550071" y="732002"/>
                              </a:cubicBezTo>
                              <a:cubicBezTo>
                                <a:pt x="3543821" y="735323"/>
                                <a:pt x="3536984" y="736983"/>
                                <a:pt x="3529561" y="736983"/>
                              </a:cubicBezTo>
                              <a:cubicBezTo>
                                <a:pt x="3516017" y="736983"/>
                                <a:pt x="3504981" y="732295"/>
                                <a:pt x="3496451" y="722919"/>
                              </a:cubicBezTo>
                              <a:cubicBezTo>
                                <a:pt x="3487921" y="713542"/>
                                <a:pt x="3483657" y="702018"/>
                                <a:pt x="3483657" y="688344"/>
                              </a:cubicBezTo>
                              <a:cubicBezTo>
                                <a:pt x="3483657" y="673368"/>
                                <a:pt x="3488361" y="661274"/>
                                <a:pt x="3497770" y="652060"/>
                              </a:cubicBezTo>
                              <a:cubicBezTo>
                                <a:pt x="3507179" y="642847"/>
                                <a:pt x="3518069" y="638240"/>
                                <a:pt x="3530440" y="638240"/>
                              </a:cubicBezTo>
                              <a:close/>
                              <a:moveTo>
                                <a:pt x="2863978" y="638240"/>
                              </a:moveTo>
                              <a:cubicBezTo>
                                <a:pt x="2870099" y="638240"/>
                                <a:pt x="2875161" y="639689"/>
                                <a:pt x="2879166" y="642586"/>
                              </a:cubicBezTo>
                              <a:cubicBezTo>
                                <a:pt x="2883170" y="645484"/>
                                <a:pt x="2885791" y="649032"/>
                                <a:pt x="2887028" y="653232"/>
                              </a:cubicBezTo>
                              <a:cubicBezTo>
                                <a:pt x="2888265" y="657432"/>
                                <a:pt x="2888884" y="663569"/>
                                <a:pt x="2888884" y="671643"/>
                              </a:cubicBezTo>
                              <a:lnTo>
                                <a:pt x="2888884" y="717742"/>
                              </a:lnTo>
                              <a:lnTo>
                                <a:pt x="2904804" y="717742"/>
                              </a:lnTo>
                              <a:lnTo>
                                <a:pt x="2904804" y="734248"/>
                              </a:lnTo>
                              <a:lnTo>
                                <a:pt x="2870327" y="734248"/>
                              </a:lnTo>
                              <a:lnTo>
                                <a:pt x="2870327" y="672424"/>
                              </a:lnTo>
                              <a:cubicBezTo>
                                <a:pt x="2870327" y="665262"/>
                                <a:pt x="2869253" y="660590"/>
                                <a:pt x="2867104" y="658409"/>
                              </a:cubicBezTo>
                              <a:cubicBezTo>
                                <a:pt x="2864955" y="656227"/>
                                <a:pt x="2862318" y="655137"/>
                                <a:pt x="2859193" y="655137"/>
                              </a:cubicBezTo>
                              <a:cubicBezTo>
                                <a:pt x="2850989" y="655137"/>
                                <a:pt x="2841710" y="659141"/>
                                <a:pt x="2831357" y="667150"/>
                              </a:cubicBezTo>
                              <a:lnTo>
                                <a:pt x="2831357" y="717742"/>
                              </a:lnTo>
                              <a:lnTo>
                                <a:pt x="2847668" y="717742"/>
                              </a:lnTo>
                              <a:lnTo>
                                <a:pt x="2847668" y="734248"/>
                              </a:lnTo>
                              <a:lnTo>
                                <a:pt x="2796197" y="734248"/>
                              </a:lnTo>
                              <a:lnTo>
                                <a:pt x="2796197" y="717742"/>
                              </a:lnTo>
                              <a:lnTo>
                                <a:pt x="2812800" y="717742"/>
                              </a:lnTo>
                              <a:lnTo>
                                <a:pt x="2812800" y="656211"/>
                              </a:lnTo>
                              <a:lnTo>
                                <a:pt x="2796197" y="656211"/>
                              </a:lnTo>
                              <a:lnTo>
                                <a:pt x="2796197" y="639705"/>
                              </a:lnTo>
                              <a:lnTo>
                                <a:pt x="2831357" y="639705"/>
                              </a:lnTo>
                              <a:lnTo>
                                <a:pt x="2831357" y="651132"/>
                              </a:lnTo>
                              <a:cubicBezTo>
                                <a:pt x="2843273" y="642538"/>
                                <a:pt x="2854146" y="638240"/>
                                <a:pt x="2863978" y="638240"/>
                              </a:cubicBezTo>
                              <a:close/>
                              <a:moveTo>
                                <a:pt x="2502459" y="638240"/>
                              </a:moveTo>
                              <a:cubicBezTo>
                                <a:pt x="2513248" y="638240"/>
                                <a:pt x="2520690" y="643156"/>
                                <a:pt x="2524785" y="652988"/>
                              </a:cubicBezTo>
                              <a:cubicBezTo>
                                <a:pt x="2537091" y="643156"/>
                                <a:pt x="2548551" y="638240"/>
                                <a:pt x="2559164" y="638240"/>
                              </a:cubicBezTo>
                              <a:cubicBezTo>
                                <a:pt x="2565285" y="638240"/>
                                <a:pt x="2570315" y="639591"/>
                                <a:pt x="2574254" y="642293"/>
                              </a:cubicBezTo>
                              <a:cubicBezTo>
                                <a:pt x="2578193" y="644995"/>
                                <a:pt x="2580847" y="648414"/>
                                <a:pt x="2582214" y="652549"/>
                              </a:cubicBezTo>
                              <a:cubicBezTo>
                                <a:pt x="2583581" y="656683"/>
                                <a:pt x="2584265" y="662787"/>
                                <a:pt x="2584265" y="670861"/>
                              </a:cubicBezTo>
                              <a:lnTo>
                                <a:pt x="2584265" y="717742"/>
                              </a:lnTo>
                              <a:lnTo>
                                <a:pt x="2600771" y="717742"/>
                              </a:lnTo>
                              <a:lnTo>
                                <a:pt x="2600771" y="734248"/>
                              </a:lnTo>
                              <a:lnTo>
                                <a:pt x="2565708" y="734248"/>
                              </a:lnTo>
                              <a:lnTo>
                                <a:pt x="2565708" y="674182"/>
                              </a:lnTo>
                              <a:cubicBezTo>
                                <a:pt x="2565708" y="668713"/>
                                <a:pt x="2565464" y="664855"/>
                                <a:pt x="2564975" y="662608"/>
                              </a:cubicBezTo>
                              <a:cubicBezTo>
                                <a:pt x="2564487" y="660362"/>
                                <a:pt x="2563250" y="658506"/>
                                <a:pt x="2561264" y="657041"/>
                              </a:cubicBezTo>
                              <a:cubicBezTo>
                                <a:pt x="2559278" y="655576"/>
                                <a:pt x="2556885" y="654844"/>
                                <a:pt x="2554085" y="654844"/>
                              </a:cubicBezTo>
                              <a:cubicBezTo>
                                <a:pt x="2546142" y="654844"/>
                                <a:pt x="2537124" y="658913"/>
                                <a:pt x="2527031" y="667052"/>
                              </a:cubicBezTo>
                              <a:lnTo>
                                <a:pt x="2527031" y="717742"/>
                              </a:lnTo>
                              <a:lnTo>
                                <a:pt x="2543245" y="717742"/>
                              </a:lnTo>
                              <a:lnTo>
                                <a:pt x="2543245" y="734248"/>
                              </a:lnTo>
                              <a:lnTo>
                                <a:pt x="2508475" y="734248"/>
                              </a:lnTo>
                              <a:lnTo>
                                <a:pt x="2508475" y="672424"/>
                              </a:lnTo>
                              <a:cubicBezTo>
                                <a:pt x="2508475" y="666238"/>
                                <a:pt x="2507581" y="661762"/>
                                <a:pt x="2505795" y="658995"/>
                              </a:cubicBezTo>
                              <a:cubicBezTo>
                                <a:pt x="2504009" y="656227"/>
                                <a:pt x="2500973" y="654844"/>
                                <a:pt x="2496685" y="654844"/>
                              </a:cubicBezTo>
                              <a:cubicBezTo>
                                <a:pt x="2489672" y="654844"/>
                                <a:pt x="2480644" y="658913"/>
                                <a:pt x="2469603" y="667052"/>
                              </a:cubicBezTo>
                              <a:lnTo>
                                <a:pt x="2469603" y="717742"/>
                              </a:lnTo>
                              <a:lnTo>
                                <a:pt x="2486206" y="717742"/>
                              </a:lnTo>
                              <a:lnTo>
                                <a:pt x="2486206" y="734248"/>
                              </a:lnTo>
                              <a:lnTo>
                                <a:pt x="2434149" y="734248"/>
                              </a:lnTo>
                              <a:lnTo>
                                <a:pt x="2434149" y="717742"/>
                              </a:lnTo>
                              <a:lnTo>
                                <a:pt x="2451045" y="717742"/>
                              </a:lnTo>
                              <a:lnTo>
                                <a:pt x="2451045" y="656211"/>
                              </a:lnTo>
                              <a:lnTo>
                                <a:pt x="2435321" y="656211"/>
                              </a:lnTo>
                              <a:lnTo>
                                <a:pt x="2435321" y="639705"/>
                              </a:lnTo>
                              <a:lnTo>
                                <a:pt x="2469603" y="639705"/>
                              </a:lnTo>
                              <a:lnTo>
                                <a:pt x="2469603" y="651621"/>
                              </a:lnTo>
                              <a:cubicBezTo>
                                <a:pt x="2480783" y="642700"/>
                                <a:pt x="2491735" y="638240"/>
                                <a:pt x="2502459" y="638240"/>
                              </a:cubicBezTo>
                              <a:close/>
                              <a:moveTo>
                                <a:pt x="2337759" y="638240"/>
                              </a:moveTo>
                              <a:cubicBezTo>
                                <a:pt x="2351042" y="638240"/>
                                <a:pt x="2362030" y="642798"/>
                                <a:pt x="2370722" y="651914"/>
                              </a:cubicBezTo>
                              <a:cubicBezTo>
                                <a:pt x="2379415" y="661029"/>
                                <a:pt x="2383761" y="672880"/>
                                <a:pt x="2383761" y="687465"/>
                              </a:cubicBezTo>
                              <a:cubicBezTo>
                                <a:pt x="2383761" y="702766"/>
                                <a:pt x="2379041" y="714845"/>
                                <a:pt x="2369599" y="723700"/>
                              </a:cubicBezTo>
                              <a:cubicBezTo>
                                <a:pt x="2360158" y="732555"/>
                                <a:pt x="2349414" y="736983"/>
                                <a:pt x="2337369" y="736983"/>
                              </a:cubicBezTo>
                              <a:cubicBezTo>
                                <a:pt x="2324867" y="736983"/>
                                <a:pt x="2313798" y="732165"/>
                                <a:pt x="2304161" y="722528"/>
                              </a:cubicBezTo>
                              <a:lnTo>
                                <a:pt x="2304161" y="760130"/>
                              </a:lnTo>
                              <a:lnTo>
                                <a:pt x="2322523" y="760130"/>
                              </a:lnTo>
                              <a:lnTo>
                                <a:pt x="2322523" y="776636"/>
                              </a:lnTo>
                              <a:lnTo>
                                <a:pt x="2268317" y="776636"/>
                              </a:lnTo>
                              <a:lnTo>
                                <a:pt x="2268317" y="760130"/>
                              </a:lnTo>
                              <a:lnTo>
                                <a:pt x="2285604" y="760130"/>
                              </a:lnTo>
                              <a:lnTo>
                                <a:pt x="2285604" y="656211"/>
                              </a:lnTo>
                              <a:lnTo>
                                <a:pt x="2269684" y="656211"/>
                              </a:lnTo>
                              <a:lnTo>
                                <a:pt x="2269684" y="639705"/>
                              </a:lnTo>
                              <a:lnTo>
                                <a:pt x="2304161" y="639705"/>
                              </a:lnTo>
                              <a:lnTo>
                                <a:pt x="2304161" y="654551"/>
                              </a:lnTo>
                              <a:cubicBezTo>
                                <a:pt x="2313407" y="643677"/>
                                <a:pt x="2324607" y="638240"/>
                                <a:pt x="2337759" y="638240"/>
                              </a:cubicBezTo>
                              <a:close/>
                              <a:moveTo>
                                <a:pt x="971043" y="638240"/>
                              </a:moveTo>
                              <a:lnTo>
                                <a:pt x="975926" y="638240"/>
                              </a:lnTo>
                              <a:lnTo>
                                <a:pt x="975926" y="656992"/>
                              </a:lnTo>
                              <a:lnTo>
                                <a:pt x="972215" y="656992"/>
                              </a:lnTo>
                              <a:cubicBezTo>
                                <a:pt x="962773" y="656992"/>
                                <a:pt x="955725" y="657937"/>
                                <a:pt x="951069" y="659825"/>
                              </a:cubicBezTo>
                              <a:cubicBezTo>
                                <a:pt x="946414" y="661713"/>
                                <a:pt x="942963" y="665148"/>
                                <a:pt x="940717" y="670129"/>
                              </a:cubicBezTo>
                              <a:cubicBezTo>
                                <a:pt x="938470" y="675110"/>
                                <a:pt x="937347" y="684047"/>
                                <a:pt x="937347" y="696939"/>
                              </a:cubicBezTo>
                              <a:lnTo>
                                <a:pt x="937347" y="717742"/>
                              </a:lnTo>
                              <a:lnTo>
                                <a:pt x="957955" y="717742"/>
                              </a:lnTo>
                              <a:lnTo>
                                <a:pt x="957955" y="734248"/>
                              </a:lnTo>
                              <a:lnTo>
                                <a:pt x="899745" y="734248"/>
                              </a:lnTo>
                              <a:lnTo>
                                <a:pt x="899745" y="717742"/>
                              </a:lnTo>
                              <a:lnTo>
                                <a:pt x="918790" y="717742"/>
                              </a:lnTo>
                              <a:lnTo>
                                <a:pt x="918790" y="656211"/>
                              </a:lnTo>
                              <a:lnTo>
                                <a:pt x="899745" y="656211"/>
                              </a:lnTo>
                              <a:lnTo>
                                <a:pt x="899745" y="639705"/>
                              </a:lnTo>
                              <a:lnTo>
                                <a:pt x="933636" y="639705"/>
                              </a:lnTo>
                              <a:lnTo>
                                <a:pt x="933636" y="660997"/>
                              </a:lnTo>
                              <a:cubicBezTo>
                                <a:pt x="935719" y="655462"/>
                                <a:pt x="938617" y="650872"/>
                                <a:pt x="942328" y="647226"/>
                              </a:cubicBezTo>
                              <a:cubicBezTo>
                                <a:pt x="946039" y="643579"/>
                                <a:pt x="949962" y="641170"/>
                                <a:pt x="954097" y="639998"/>
                              </a:cubicBezTo>
                              <a:cubicBezTo>
                                <a:pt x="958232" y="638826"/>
                                <a:pt x="963880" y="638240"/>
                                <a:pt x="971043" y="638240"/>
                              </a:cubicBezTo>
                              <a:close/>
                              <a:moveTo>
                                <a:pt x="447168" y="638240"/>
                              </a:moveTo>
                              <a:lnTo>
                                <a:pt x="452051" y="638240"/>
                              </a:lnTo>
                              <a:lnTo>
                                <a:pt x="452051" y="656992"/>
                              </a:lnTo>
                              <a:lnTo>
                                <a:pt x="448340" y="656992"/>
                              </a:lnTo>
                              <a:cubicBezTo>
                                <a:pt x="438898" y="656992"/>
                                <a:pt x="431850" y="657937"/>
                                <a:pt x="427194" y="659825"/>
                              </a:cubicBezTo>
                              <a:cubicBezTo>
                                <a:pt x="422539" y="661713"/>
                                <a:pt x="419088" y="665148"/>
                                <a:pt x="416842" y="670129"/>
                              </a:cubicBezTo>
                              <a:cubicBezTo>
                                <a:pt x="414595" y="675110"/>
                                <a:pt x="413472" y="684047"/>
                                <a:pt x="413472" y="696939"/>
                              </a:cubicBezTo>
                              <a:lnTo>
                                <a:pt x="413472" y="717742"/>
                              </a:lnTo>
                              <a:lnTo>
                                <a:pt x="434080" y="717742"/>
                              </a:lnTo>
                              <a:lnTo>
                                <a:pt x="434080" y="734248"/>
                              </a:lnTo>
                              <a:lnTo>
                                <a:pt x="375870" y="734248"/>
                              </a:lnTo>
                              <a:lnTo>
                                <a:pt x="375870" y="717742"/>
                              </a:lnTo>
                              <a:lnTo>
                                <a:pt x="394915" y="717742"/>
                              </a:lnTo>
                              <a:lnTo>
                                <a:pt x="394915" y="656211"/>
                              </a:lnTo>
                              <a:lnTo>
                                <a:pt x="375870" y="656211"/>
                              </a:lnTo>
                              <a:lnTo>
                                <a:pt x="375870" y="639705"/>
                              </a:lnTo>
                              <a:lnTo>
                                <a:pt x="409761" y="639705"/>
                              </a:lnTo>
                              <a:lnTo>
                                <a:pt x="409761" y="660997"/>
                              </a:lnTo>
                              <a:cubicBezTo>
                                <a:pt x="411844" y="655462"/>
                                <a:pt x="414742" y="650872"/>
                                <a:pt x="418453" y="647226"/>
                              </a:cubicBezTo>
                              <a:cubicBezTo>
                                <a:pt x="422165" y="643579"/>
                                <a:pt x="426087" y="641170"/>
                                <a:pt x="430222" y="639998"/>
                              </a:cubicBezTo>
                              <a:cubicBezTo>
                                <a:pt x="434357" y="638826"/>
                                <a:pt x="440005" y="638240"/>
                                <a:pt x="447168" y="638240"/>
                              </a:cubicBezTo>
                              <a:close/>
                              <a:moveTo>
                                <a:pt x="3791131" y="637068"/>
                              </a:moveTo>
                              <a:cubicBezTo>
                                <a:pt x="3804739" y="637068"/>
                                <a:pt x="3816427" y="641675"/>
                                <a:pt x="3826194" y="650888"/>
                              </a:cubicBezTo>
                              <a:cubicBezTo>
                                <a:pt x="3835961" y="660102"/>
                                <a:pt x="3840844" y="672131"/>
                                <a:pt x="3840844" y="686977"/>
                              </a:cubicBezTo>
                              <a:cubicBezTo>
                                <a:pt x="3840844" y="701822"/>
                                <a:pt x="3835977" y="713868"/>
                                <a:pt x="3826243" y="723114"/>
                              </a:cubicBezTo>
                              <a:cubicBezTo>
                                <a:pt x="3816509" y="732360"/>
                                <a:pt x="3804805" y="736983"/>
                                <a:pt x="3791131" y="736983"/>
                              </a:cubicBezTo>
                              <a:cubicBezTo>
                                <a:pt x="3777067" y="736983"/>
                                <a:pt x="3765265" y="732295"/>
                                <a:pt x="3755726" y="722919"/>
                              </a:cubicBezTo>
                              <a:cubicBezTo>
                                <a:pt x="3746187" y="713542"/>
                                <a:pt x="3741418" y="701562"/>
                                <a:pt x="3741418" y="686977"/>
                              </a:cubicBezTo>
                              <a:cubicBezTo>
                                <a:pt x="3741418" y="672391"/>
                                <a:pt x="3746236" y="660427"/>
                                <a:pt x="3755873" y="651083"/>
                              </a:cubicBezTo>
                              <a:cubicBezTo>
                                <a:pt x="3765509" y="641740"/>
                                <a:pt x="3777262" y="637068"/>
                                <a:pt x="3791131" y="637068"/>
                              </a:cubicBezTo>
                              <a:close/>
                              <a:moveTo>
                                <a:pt x="3380872" y="637068"/>
                              </a:moveTo>
                              <a:cubicBezTo>
                                <a:pt x="3393569" y="637068"/>
                                <a:pt x="3405078" y="641642"/>
                                <a:pt x="3415398" y="650790"/>
                              </a:cubicBezTo>
                              <a:cubicBezTo>
                                <a:pt x="3425719" y="659939"/>
                                <a:pt x="3431074" y="673564"/>
                                <a:pt x="3431465" y="691665"/>
                              </a:cubicBezTo>
                              <a:lnTo>
                                <a:pt x="3351963" y="691665"/>
                              </a:lnTo>
                              <a:cubicBezTo>
                                <a:pt x="3353135" y="700390"/>
                                <a:pt x="3356586" y="707454"/>
                                <a:pt x="3362315" y="712859"/>
                              </a:cubicBezTo>
                              <a:cubicBezTo>
                                <a:pt x="3368045" y="718263"/>
                                <a:pt x="3375370" y="720965"/>
                                <a:pt x="3384291" y="720965"/>
                              </a:cubicBezTo>
                              <a:cubicBezTo>
                                <a:pt x="3397248" y="720965"/>
                                <a:pt x="3407503" y="715756"/>
                                <a:pt x="3415056" y="705338"/>
                              </a:cubicBezTo>
                              <a:lnTo>
                                <a:pt x="3431465" y="712566"/>
                              </a:lnTo>
                              <a:cubicBezTo>
                                <a:pt x="3426126" y="720835"/>
                                <a:pt x="3419191" y="726972"/>
                                <a:pt x="3410661" y="730976"/>
                              </a:cubicBezTo>
                              <a:cubicBezTo>
                                <a:pt x="3402131" y="734981"/>
                                <a:pt x="3393211" y="736983"/>
                                <a:pt x="3383900" y="736983"/>
                              </a:cubicBezTo>
                              <a:cubicBezTo>
                                <a:pt x="3369445" y="736983"/>
                                <a:pt x="3357090" y="732474"/>
                                <a:pt x="3346835" y="723456"/>
                              </a:cubicBezTo>
                              <a:cubicBezTo>
                                <a:pt x="3336580" y="714438"/>
                                <a:pt x="3331452" y="702278"/>
                                <a:pt x="3331452" y="686977"/>
                              </a:cubicBezTo>
                              <a:cubicBezTo>
                                <a:pt x="3331452" y="672457"/>
                                <a:pt x="3336449" y="660509"/>
                                <a:pt x="3346444" y="651132"/>
                              </a:cubicBezTo>
                              <a:cubicBezTo>
                                <a:pt x="3356439" y="641756"/>
                                <a:pt x="3367915" y="637068"/>
                                <a:pt x="3380872" y="637068"/>
                              </a:cubicBezTo>
                              <a:close/>
                              <a:moveTo>
                                <a:pt x="2695072" y="637068"/>
                              </a:moveTo>
                              <a:cubicBezTo>
                                <a:pt x="2707769" y="637068"/>
                                <a:pt x="2719278" y="641642"/>
                                <a:pt x="2729598" y="650790"/>
                              </a:cubicBezTo>
                              <a:cubicBezTo>
                                <a:pt x="2739919" y="659939"/>
                                <a:pt x="2745274" y="673564"/>
                                <a:pt x="2745665" y="691665"/>
                              </a:cubicBezTo>
                              <a:lnTo>
                                <a:pt x="2666163" y="691665"/>
                              </a:lnTo>
                              <a:cubicBezTo>
                                <a:pt x="2667335" y="700390"/>
                                <a:pt x="2670785" y="707454"/>
                                <a:pt x="2676515" y="712859"/>
                              </a:cubicBezTo>
                              <a:cubicBezTo>
                                <a:pt x="2682245" y="718263"/>
                                <a:pt x="2689570" y="720965"/>
                                <a:pt x="2698491" y="720965"/>
                              </a:cubicBezTo>
                              <a:cubicBezTo>
                                <a:pt x="2711448" y="720965"/>
                                <a:pt x="2721703" y="715756"/>
                                <a:pt x="2729256" y="705338"/>
                              </a:cubicBezTo>
                              <a:lnTo>
                                <a:pt x="2745665" y="712566"/>
                              </a:lnTo>
                              <a:cubicBezTo>
                                <a:pt x="2740325" y="720835"/>
                                <a:pt x="2733391" y="726972"/>
                                <a:pt x="2724861" y="730976"/>
                              </a:cubicBezTo>
                              <a:cubicBezTo>
                                <a:pt x="2716331" y="734981"/>
                                <a:pt x="2707411" y="736983"/>
                                <a:pt x="2698100" y="736983"/>
                              </a:cubicBezTo>
                              <a:cubicBezTo>
                                <a:pt x="2683645" y="736983"/>
                                <a:pt x="2671290" y="732474"/>
                                <a:pt x="2661035" y="723456"/>
                              </a:cubicBezTo>
                              <a:cubicBezTo>
                                <a:pt x="2650780" y="714438"/>
                                <a:pt x="2645652" y="702278"/>
                                <a:pt x="2645652" y="686977"/>
                              </a:cubicBezTo>
                              <a:cubicBezTo>
                                <a:pt x="2645652" y="672457"/>
                                <a:pt x="2650649" y="660509"/>
                                <a:pt x="2660644" y="651132"/>
                              </a:cubicBezTo>
                              <a:cubicBezTo>
                                <a:pt x="2670639" y="641756"/>
                                <a:pt x="2682115" y="637068"/>
                                <a:pt x="2695072" y="637068"/>
                              </a:cubicBezTo>
                              <a:close/>
                              <a:moveTo>
                                <a:pt x="2171881" y="637068"/>
                              </a:moveTo>
                              <a:cubicBezTo>
                                <a:pt x="2185489" y="637068"/>
                                <a:pt x="2197177" y="641675"/>
                                <a:pt x="2206944" y="650888"/>
                              </a:cubicBezTo>
                              <a:cubicBezTo>
                                <a:pt x="2216711" y="660102"/>
                                <a:pt x="2221594" y="672131"/>
                                <a:pt x="2221594" y="686977"/>
                              </a:cubicBezTo>
                              <a:cubicBezTo>
                                <a:pt x="2221594" y="701822"/>
                                <a:pt x="2216727" y="713868"/>
                                <a:pt x="2206993" y="723114"/>
                              </a:cubicBezTo>
                              <a:cubicBezTo>
                                <a:pt x="2197259" y="732360"/>
                                <a:pt x="2185555" y="736983"/>
                                <a:pt x="2171881" y="736983"/>
                              </a:cubicBezTo>
                              <a:cubicBezTo>
                                <a:pt x="2157817" y="736983"/>
                                <a:pt x="2146015" y="732295"/>
                                <a:pt x="2136476" y="722919"/>
                              </a:cubicBezTo>
                              <a:cubicBezTo>
                                <a:pt x="2126937" y="713542"/>
                                <a:pt x="2122167" y="701562"/>
                                <a:pt x="2122167" y="686977"/>
                              </a:cubicBezTo>
                              <a:cubicBezTo>
                                <a:pt x="2122167" y="672391"/>
                                <a:pt x="2126986" y="660427"/>
                                <a:pt x="2136623" y="651083"/>
                              </a:cubicBezTo>
                              <a:cubicBezTo>
                                <a:pt x="2146259" y="641740"/>
                                <a:pt x="2158012" y="637068"/>
                                <a:pt x="2171881" y="637068"/>
                              </a:cubicBezTo>
                              <a:close/>
                              <a:moveTo>
                                <a:pt x="1923547" y="637068"/>
                              </a:moveTo>
                              <a:cubicBezTo>
                                <a:pt x="1936244" y="637068"/>
                                <a:pt x="1947753" y="641642"/>
                                <a:pt x="1958073" y="650790"/>
                              </a:cubicBezTo>
                              <a:cubicBezTo>
                                <a:pt x="1968393" y="659939"/>
                                <a:pt x="1973749" y="673564"/>
                                <a:pt x="1974139" y="691665"/>
                              </a:cubicBezTo>
                              <a:lnTo>
                                <a:pt x="1894637" y="691665"/>
                              </a:lnTo>
                              <a:cubicBezTo>
                                <a:pt x="1895809" y="700390"/>
                                <a:pt x="1899260" y="707454"/>
                                <a:pt x="1904990" y="712859"/>
                              </a:cubicBezTo>
                              <a:cubicBezTo>
                                <a:pt x="1910720" y="718263"/>
                                <a:pt x="1918045" y="720965"/>
                                <a:pt x="1926965" y="720965"/>
                              </a:cubicBezTo>
                              <a:cubicBezTo>
                                <a:pt x="1939923" y="720965"/>
                                <a:pt x="1950178" y="715756"/>
                                <a:pt x="1957731" y="705338"/>
                              </a:cubicBezTo>
                              <a:lnTo>
                                <a:pt x="1974139" y="712566"/>
                              </a:lnTo>
                              <a:cubicBezTo>
                                <a:pt x="1968801" y="720835"/>
                                <a:pt x="1961866" y="726972"/>
                                <a:pt x="1953336" y="730976"/>
                              </a:cubicBezTo>
                              <a:cubicBezTo>
                                <a:pt x="1944806" y="734981"/>
                                <a:pt x="1935886" y="736983"/>
                                <a:pt x="1926575" y="736983"/>
                              </a:cubicBezTo>
                              <a:cubicBezTo>
                                <a:pt x="1912120" y="736983"/>
                                <a:pt x="1899765" y="732474"/>
                                <a:pt x="1889510" y="723456"/>
                              </a:cubicBezTo>
                              <a:cubicBezTo>
                                <a:pt x="1879255" y="714438"/>
                                <a:pt x="1874127" y="702278"/>
                                <a:pt x="1874127" y="686977"/>
                              </a:cubicBezTo>
                              <a:cubicBezTo>
                                <a:pt x="1874127" y="672457"/>
                                <a:pt x="1879124" y="660509"/>
                                <a:pt x="1889119" y="651132"/>
                              </a:cubicBezTo>
                              <a:cubicBezTo>
                                <a:pt x="1899114" y="641756"/>
                                <a:pt x="1910590" y="637068"/>
                                <a:pt x="1923547" y="637068"/>
                              </a:cubicBezTo>
                              <a:close/>
                              <a:moveTo>
                                <a:pt x="1647322" y="637068"/>
                              </a:moveTo>
                              <a:cubicBezTo>
                                <a:pt x="1660019" y="637068"/>
                                <a:pt x="1671528" y="641642"/>
                                <a:pt x="1681848" y="650790"/>
                              </a:cubicBezTo>
                              <a:cubicBezTo>
                                <a:pt x="1692168" y="659939"/>
                                <a:pt x="1697524" y="673564"/>
                                <a:pt x="1697915" y="691665"/>
                              </a:cubicBezTo>
                              <a:lnTo>
                                <a:pt x="1618412" y="691665"/>
                              </a:lnTo>
                              <a:cubicBezTo>
                                <a:pt x="1619585" y="700390"/>
                                <a:pt x="1623035" y="707454"/>
                                <a:pt x="1628765" y="712859"/>
                              </a:cubicBezTo>
                              <a:cubicBezTo>
                                <a:pt x="1634495" y="718263"/>
                                <a:pt x="1641820" y="720965"/>
                                <a:pt x="1650741" y="720965"/>
                              </a:cubicBezTo>
                              <a:cubicBezTo>
                                <a:pt x="1663698" y="720965"/>
                                <a:pt x="1673953" y="715756"/>
                                <a:pt x="1681506" y="705338"/>
                              </a:cubicBezTo>
                              <a:lnTo>
                                <a:pt x="1697915" y="712566"/>
                              </a:lnTo>
                              <a:cubicBezTo>
                                <a:pt x="1692575" y="720835"/>
                                <a:pt x="1685641" y="726972"/>
                                <a:pt x="1677111" y="730976"/>
                              </a:cubicBezTo>
                              <a:cubicBezTo>
                                <a:pt x="1668581" y="734981"/>
                                <a:pt x="1659661" y="736983"/>
                                <a:pt x="1650350" y="736983"/>
                              </a:cubicBezTo>
                              <a:cubicBezTo>
                                <a:pt x="1635895" y="736983"/>
                                <a:pt x="1623540" y="732474"/>
                                <a:pt x="1613285" y="723456"/>
                              </a:cubicBezTo>
                              <a:cubicBezTo>
                                <a:pt x="1603029" y="714438"/>
                                <a:pt x="1597902" y="702278"/>
                                <a:pt x="1597902" y="686977"/>
                              </a:cubicBezTo>
                              <a:cubicBezTo>
                                <a:pt x="1597902" y="672457"/>
                                <a:pt x="1602899" y="660509"/>
                                <a:pt x="1612894" y="651132"/>
                              </a:cubicBezTo>
                              <a:cubicBezTo>
                                <a:pt x="1622889" y="641756"/>
                                <a:pt x="1634365" y="637068"/>
                                <a:pt x="1647322" y="637068"/>
                              </a:cubicBezTo>
                              <a:close/>
                              <a:moveTo>
                                <a:pt x="1209172" y="637068"/>
                              </a:moveTo>
                              <a:cubicBezTo>
                                <a:pt x="1221869" y="637068"/>
                                <a:pt x="1233378" y="641642"/>
                                <a:pt x="1243698" y="650790"/>
                              </a:cubicBezTo>
                              <a:cubicBezTo>
                                <a:pt x="1254018" y="659939"/>
                                <a:pt x="1259374" y="673564"/>
                                <a:pt x="1259765" y="691665"/>
                              </a:cubicBezTo>
                              <a:lnTo>
                                <a:pt x="1180263" y="691665"/>
                              </a:lnTo>
                              <a:cubicBezTo>
                                <a:pt x="1181434" y="700390"/>
                                <a:pt x="1184885" y="707454"/>
                                <a:pt x="1190615" y="712859"/>
                              </a:cubicBezTo>
                              <a:cubicBezTo>
                                <a:pt x="1196345" y="718263"/>
                                <a:pt x="1203670" y="720965"/>
                                <a:pt x="1212591" y="720965"/>
                              </a:cubicBezTo>
                              <a:cubicBezTo>
                                <a:pt x="1225548" y="720965"/>
                                <a:pt x="1235803" y="715756"/>
                                <a:pt x="1243356" y="705338"/>
                              </a:cubicBezTo>
                              <a:lnTo>
                                <a:pt x="1259765" y="712566"/>
                              </a:lnTo>
                              <a:cubicBezTo>
                                <a:pt x="1254425" y="720835"/>
                                <a:pt x="1247491" y="726972"/>
                                <a:pt x="1238961" y="730976"/>
                              </a:cubicBezTo>
                              <a:cubicBezTo>
                                <a:pt x="1230431" y="734981"/>
                                <a:pt x="1221511" y="736983"/>
                                <a:pt x="1212200" y="736983"/>
                              </a:cubicBezTo>
                              <a:cubicBezTo>
                                <a:pt x="1197745" y="736983"/>
                                <a:pt x="1185390" y="732474"/>
                                <a:pt x="1175135" y="723456"/>
                              </a:cubicBezTo>
                              <a:cubicBezTo>
                                <a:pt x="1164879" y="714438"/>
                                <a:pt x="1159752" y="702278"/>
                                <a:pt x="1159752" y="686977"/>
                              </a:cubicBezTo>
                              <a:cubicBezTo>
                                <a:pt x="1159752" y="672457"/>
                                <a:pt x="1164749" y="660509"/>
                                <a:pt x="1174744" y="651132"/>
                              </a:cubicBezTo>
                              <a:cubicBezTo>
                                <a:pt x="1184739" y="641756"/>
                                <a:pt x="1196215" y="637068"/>
                                <a:pt x="1209172" y="637068"/>
                              </a:cubicBezTo>
                              <a:close/>
                              <a:moveTo>
                                <a:pt x="1063172" y="637068"/>
                              </a:moveTo>
                              <a:cubicBezTo>
                                <a:pt x="1073655" y="637068"/>
                                <a:pt x="1082510" y="640161"/>
                                <a:pt x="1089738" y="646347"/>
                              </a:cubicBezTo>
                              <a:lnTo>
                                <a:pt x="1089738" y="639705"/>
                              </a:lnTo>
                              <a:lnTo>
                                <a:pt x="1106341" y="639705"/>
                              </a:lnTo>
                              <a:lnTo>
                                <a:pt x="1106341" y="675452"/>
                              </a:lnTo>
                              <a:lnTo>
                                <a:pt x="1089738" y="675452"/>
                              </a:lnTo>
                              <a:cubicBezTo>
                                <a:pt x="1088891" y="668615"/>
                                <a:pt x="1086108" y="663373"/>
                                <a:pt x="1081387" y="659727"/>
                              </a:cubicBezTo>
                              <a:cubicBezTo>
                                <a:pt x="1076666" y="656081"/>
                                <a:pt x="1071181" y="654258"/>
                                <a:pt x="1064930" y="654258"/>
                              </a:cubicBezTo>
                              <a:cubicBezTo>
                                <a:pt x="1056596" y="654258"/>
                                <a:pt x="1049824" y="657204"/>
                                <a:pt x="1044615" y="663097"/>
                              </a:cubicBezTo>
                              <a:cubicBezTo>
                                <a:pt x="1039406" y="668989"/>
                                <a:pt x="1036801" y="676721"/>
                                <a:pt x="1036801" y="686293"/>
                              </a:cubicBezTo>
                              <a:cubicBezTo>
                                <a:pt x="1036801" y="695213"/>
                                <a:pt x="1039276" y="703076"/>
                                <a:pt x="1044224" y="709880"/>
                              </a:cubicBezTo>
                              <a:cubicBezTo>
                                <a:pt x="1049173" y="716684"/>
                                <a:pt x="1056335" y="720086"/>
                                <a:pt x="1065711" y="720086"/>
                              </a:cubicBezTo>
                              <a:cubicBezTo>
                                <a:pt x="1078734" y="720086"/>
                                <a:pt x="1088175" y="713901"/>
                                <a:pt x="1094035" y="701529"/>
                              </a:cubicBezTo>
                              <a:lnTo>
                                <a:pt x="1109369" y="708757"/>
                              </a:lnTo>
                              <a:cubicBezTo>
                                <a:pt x="1100905" y="727574"/>
                                <a:pt x="1086091" y="736983"/>
                                <a:pt x="1064930" y="736983"/>
                              </a:cubicBezTo>
                              <a:cubicBezTo>
                                <a:pt x="1049954" y="736983"/>
                                <a:pt x="1038169" y="731872"/>
                                <a:pt x="1029574" y="721649"/>
                              </a:cubicBezTo>
                              <a:cubicBezTo>
                                <a:pt x="1020979" y="711426"/>
                                <a:pt x="1016682" y="699641"/>
                                <a:pt x="1016682" y="686293"/>
                              </a:cubicBezTo>
                              <a:cubicBezTo>
                                <a:pt x="1016682" y="672033"/>
                                <a:pt x="1021370" y="660264"/>
                                <a:pt x="1030746" y="650986"/>
                              </a:cubicBezTo>
                              <a:cubicBezTo>
                                <a:pt x="1040122" y="641707"/>
                                <a:pt x="1050931" y="637068"/>
                                <a:pt x="1063172" y="637068"/>
                              </a:cubicBezTo>
                              <a:close/>
                              <a:moveTo>
                                <a:pt x="800281" y="637068"/>
                              </a:moveTo>
                              <a:cubicBezTo>
                                <a:pt x="813889" y="637068"/>
                                <a:pt x="825577" y="641675"/>
                                <a:pt x="835344" y="650888"/>
                              </a:cubicBezTo>
                              <a:cubicBezTo>
                                <a:pt x="845111" y="660102"/>
                                <a:pt x="849994" y="672131"/>
                                <a:pt x="849994" y="686977"/>
                              </a:cubicBezTo>
                              <a:cubicBezTo>
                                <a:pt x="849994" y="701822"/>
                                <a:pt x="845127" y="713868"/>
                                <a:pt x="835393" y="723114"/>
                              </a:cubicBezTo>
                              <a:cubicBezTo>
                                <a:pt x="825659" y="732360"/>
                                <a:pt x="813955" y="736983"/>
                                <a:pt x="800281" y="736983"/>
                              </a:cubicBezTo>
                              <a:cubicBezTo>
                                <a:pt x="786217" y="736983"/>
                                <a:pt x="774415" y="732295"/>
                                <a:pt x="764876" y="722919"/>
                              </a:cubicBezTo>
                              <a:cubicBezTo>
                                <a:pt x="755337" y="713542"/>
                                <a:pt x="750568" y="701562"/>
                                <a:pt x="750568" y="686977"/>
                              </a:cubicBezTo>
                              <a:cubicBezTo>
                                <a:pt x="750568" y="672391"/>
                                <a:pt x="755386" y="660427"/>
                                <a:pt x="765023" y="651083"/>
                              </a:cubicBezTo>
                              <a:cubicBezTo>
                                <a:pt x="774659" y="641740"/>
                                <a:pt x="786412" y="637068"/>
                                <a:pt x="800281" y="637068"/>
                              </a:cubicBezTo>
                              <a:close/>
                              <a:moveTo>
                                <a:pt x="276406" y="637068"/>
                              </a:moveTo>
                              <a:cubicBezTo>
                                <a:pt x="290014" y="637068"/>
                                <a:pt x="301702" y="641675"/>
                                <a:pt x="311469" y="650888"/>
                              </a:cubicBezTo>
                              <a:cubicBezTo>
                                <a:pt x="321236" y="660102"/>
                                <a:pt x="326119" y="672131"/>
                                <a:pt x="326119" y="686977"/>
                              </a:cubicBezTo>
                              <a:cubicBezTo>
                                <a:pt x="326119" y="701822"/>
                                <a:pt x="321252" y="713868"/>
                                <a:pt x="311518" y="723114"/>
                              </a:cubicBezTo>
                              <a:cubicBezTo>
                                <a:pt x="301783" y="732360"/>
                                <a:pt x="290079" y="736983"/>
                                <a:pt x="276406" y="736983"/>
                              </a:cubicBezTo>
                              <a:cubicBezTo>
                                <a:pt x="262342" y="736983"/>
                                <a:pt x="250540" y="732295"/>
                                <a:pt x="241001" y="722919"/>
                              </a:cubicBezTo>
                              <a:cubicBezTo>
                                <a:pt x="231462" y="713542"/>
                                <a:pt x="226693" y="701562"/>
                                <a:pt x="226693" y="686977"/>
                              </a:cubicBezTo>
                              <a:cubicBezTo>
                                <a:pt x="226693" y="672391"/>
                                <a:pt x="231511" y="660427"/>
                                <a:pt x="241148" y="651083"/>
                              </a:cubicBezTo>
                              <a:cubicBezTo>
                                <a:pt x="250784" y="641740"/>
                                <a:pt x="262537" y="637068"/>
                                <a:pt x="276406" y="637068"/>
                              </a:cubicBezTo>
                              <a:close/>
                              <a:moveTo>
                                <a:pt x="3204004" y="615386"/>
                              </a:moveTo>
                              <a:lnTo>
                                <a:pt x="3204004" y="653769"/>
                              </a:lnTo>
                              <a:lnTo>
                                <a:pt x="3220022" y="653769"/>
                              </a:lnTo>
                              <a:cubicBezTo>
                                <a:pt x="3227770" y="653769"/>
                                <a:pt x="3233484" y="653265"/>
                                <a:pt x="3237163" y="652256"/>
                              </a:cubicBezTo>
                              <a:cubicBezTo>
                                <a:pt x="3240841" y="651246"/>
                                <a:pt x="3243853" y="649195"/>
                                <a:pt x="3246197" y="646102"/>
                              </a:cubicBezTo>
                              <a:cubicBezTo>
                                <a:pt x="3248541" y="643010"/>
                                <a:pt x="3249713" y="638859"/>
                                <a:pt x="3249713" y="633650"/>
                              </a:cubicBezTo>
                              <a:cubicBezTo>
                                <a:pt x="3249713" y="629222"/>
                                <a:pt x="3248525" y="625478"/>
                                <a:pt x="3246148" y="622418"/>
                              </a:cubicBezTo>
                              <a:cubicBezTo>
                                <a:pt x="3243771" y="619358"/>
                                <a:pt x="3240841" y="617420"/>
                                <a:pt x="3237358" y="616607"/>
                              </a:cubicBezTo>
                              <a:cubicBezTo>
                                <a:pt x="3233874" y="615793"/>
                                <a:pt x="3228551" y="615386"/>
                                <a:pt x="3221389" y="615386"/>
                              </a:cubicBezTo>
                              <a:close/>
                              <a:moveTo>
                                <a:pt x="1451209" y="615386"/>
                              </a:moveTo>
                              <a:lnTo>
                                <a:pt x="1451209" y="717254"/>
                              </a:lnTo>
                              <a:lnTo>
                                <a:pt x="1461952" y="717254"/>
                              </a:lnTo>
                              <a:cubicBezTo>
                                <a:pt x="1473933" y="717254"/>
                                <a:pt x="1483423" y="716505"/>
                                <a:pt x="1490423" y="715007"/>
                              </a:cubicBezTo>
                              <a:cubicBezTo>
                                <a:pt x="1497422" y="713510"/>
                                <a:pt x="1503331" y="710954"/>
                                <a:pt x="1508149" y="707341"/>
                              </a:cubicBezTo>
                              <a:cubicBezTo>
                                <a:pt x="1512968" y="703727"/>
                                <a:pt x="1516875" y="698274"/>
                                <a:pt x="1519869" y="690981"/>
                              </a:cubicBezTo>
                              <a:cubicBezTo>
                                <a:pt x="1522865" y="683688"/>
                                <a:pt x="1524362" y="675094"/>
                                <a:pt x="1524362" y="665197"/>
                              </a:cubicBezTo>
                              <a:cubicBezTo>
                                <a:pt x="1524362" y="653411"/>
                                <a:pt x="1521904" y="643417"/>
                                <a:pt x="1516988" y="635212"/>
                              </a:cubicBezTo>
                              <a:cubicBezTo>
                                <a:pt x="1512073" y="627008"/>
                                <a:pt x="1505789" y="621653"/>
                                <a:pt x="1498138" y="619146"/>
                              </a:cubicBezTo>
                              <a:cubicBezTo>
                                <a:pt x="1490488" y="616639"/>
                                <a:pt x="1478719" y="615386"/>
                                <a:pt x="1462831" y="615386"/>
                              </a:cubicBezTo>
                              <a:close/>
                              <a:moveTo>
                                <a:pt x="2980143" y="608158"/>
                              </a:moveTo>
                              <a:lnTo>
                                <a:pt x="2980143" y="639705"/>
                              </a:lnTo>
                              <a:lnTo>
                                <a:pt x="2997626" y="639705"/>
                              </a:lnTo>
                              <a:lnTo>
                                <a:pt x="2997626" y="656211"/>
                              </a:lnTo>
                              <a:lnTo>
                                <a:pt x="2980143" y="656211"/>
                              </a:lnTo>
                              <a:lnTo>
                                <a:pt x="2980143" y="702115"/>
                              </a:lnTo>
                              <a:cubicBezTo>
                                <a:pt x="2980143" y="709473"/>
                                <a:pt x="2980550" y="714015"/>
                                <a:pt x="2981364" y="715740"/>
                              </a:cubicBezTo>
                              <a:cubicBezTo>
                                <a:pt x="2982178" y="717465"/>
                                <a:pt x="2984213" y="718328"/>
                                <a:pt x="2987469" y="718328"/>
                              </a:cubicBezTo>
                              <a:cubicBezTo>
                                <a:pt x="2990919" y="718328"/>
                                <a:pt x="2994305" y="717677"/>
                                <a:pt x="2997626" y="716375"/>
                              </a:cubicBezTo>
                              <a:lnTo>
                                <a:pt x="2997626" y="733272"/>
                              </a:lnTo>
                              <a:cubicBezTo>
                                <a:pt x="2992873" y="734964"/>
                                <a:pt x="2988119" y="735811"/>
                                <a:pt x="2983366" y="735811"/>
                              </a:cubicBezTo>
                              <a:cubicBezTo>
                                <a:pt x="2977701" y="735811"/>
                                <a:pt x="2973111" y="734557"/>
                                <a:pt x="2969595" y="732051"/>
                              </a:cubicBezTo>
                              <a:cubicBezTo>
                                <a:pt x="2966079" y="729544"/>
                                <a:pt x="2963865" y="726402"/>
                                <a:pt x="2962954" y="722626"/>
                              </a:cubicBezTo>
                              <a:cubicBezTo>
                                <a:pt x="2962042" y="718849"/>
                                <a:pt x="2961586" y="712338"/>
                                <a:pt x="2961586" y="703092"/>
                              </a:cubicBezTo>
                              <a:lnTo>
                                <a:pt x="2961586" y="656211"/>
                              </a:lnTo>
                              <a:lnTo>
                                <a:pt x="2949280" y="656211"/>
                              </a:lnTo>
                              <a:lnTo>
                                <a:pt x="2949280" y="639705"/>
                              </a:lnTo>
                              <a:lnTo>
                                <a:pt x="2961586" y="639705"/>
                              </a:lnTo>
                              <a:lnTo>
                                <a:pt x="2961586" y="625153"/>
                              </a:lnTo>
                              <a:close/>
                              <a:moveTo>
                                <a:pt x="3164839" y="598391"/>
                              </a:moveTo>
                              <a:lnTo>
                                <a:pt x="3220022" y="598391"/>
                              </a:lnTo>
                              <a:cubicBezTo>
                                <a:pt x="3231547" y="598391"/>
                                <a:pt x="3240695" y="599287"/>
                                <a:pt x="3247467" y="601077"/>
                              </a:cubicBezTo>
                              <a:cubicBezTo>
                                <a:pt x="3254238" y="602868"/>
                                <a:pt x="3259838" y="606644"/>
                                <a:pt x="3264265" y="612406"/>
                              </a:cubicBezTo>
                              <a:cubicBezTo>
                                <a:pt x="3268693" y="618168"/>
                                <a:pt x="3270907" y="625346"/>
                                <a:pt x="3270907" y="633940"/>
                              </a:cubicBezTo>
                              <a:cubicBezTo>
                                <a:pt x="3270907" y="651909"/>
                                <a:pt x="3261573" y="663205"/>
                                <a:pt x="3242904" y="667828"/>
                              </a:cubicBezTo>
                              <a:lnTo>
                                <a:pt x="3266903" y="717254"/>
                              </a:lnTo>
                              <a:lnTo>
                                <a:pt x="3283506" y="717254"/>
                              </a:lnTo>
                              <a:lnTo>
                                <a:pt x="3283506" y="734248"/>
                              </a:lnTo>
                              <a:lnTo>
                                <a:pt x="3254081" y="734248"/>
                              </a:lnTo>
                              <a:lnTo>
                                <a:pt x="3223147" y="670764"/>
                              </a:lnTo>
                              <a:lnTo>
                                <a:pt x="3204004" y="670764"/>
                              </a:lnTo>
                              <a:lnTo>
                                <a:pt x="3204004" y="717254"/>
                              </a:lnTo>
                              <a:lnTo>
                                <a:pt x="3221389" y="717254"/>
                              </a:lnTo>
                              <a:lnTo>
                                <a:pt x="3221389" y="734248"/>
                              </a:lnTo>
                              <a:lnTo>
                                <a:pt x="3164839" y="734248"/>
                              </a:lnTo>
                              <a:lnTo>
                                <a:pt x="3164839" y="717254"/>
                              </a:lnTo>
                              <a:lnTo>
                                <a:pt x="3183494" y="717254"/>
                              </a:lnTo>
                              <a:lnTo>
                                <a:pt x="3183494" y="615386"/>
                              </a:lnTo>
                              <a:lnTo>
                                <a:pt x="3164839" y="615386"/>
                              </a:lnTo>
                              <a:close/>
                              <a:moveTo>
                                <a:pt x="2023304" y="598391"/>
                              </a:moveTo>
                              <a:lnTo>
                                <a:pt x="2058660" y="598391"/>
                              </a:lnTo>
                              <a:lnTo>
                                <a:pt x="2058660" y="717742"/>
                              </a:lnTo>
                              <a:lnTo>
                                <a:pt x="2073115" y="717742"/>
                              </a:lnTo>
                              <a:lnTo>
                                <a:pt x="2073115" y="734248"/>
                              </a:lnTo>
                              <a:lnTo>
                                <a:pt x="2023304" y="734248"/>
                              </a:lnTo>
                              <a:lnTo>
                                <a:pt x="2023304" y="717742"/>
                              </a:lnTo>
                              <a:lnTo>
                                <a:pt x="2040103" y="717742"/>
                              </a:lnTo>
                              <a:lnTo>
                                <a:pt x="2040103" y="614897"/>
                              </a:lnTo>
                              <a:lnTo>
                                <a:pt x="2023304" y="614897"/>
                              </a:lnTo>
                              <a:close/>
                              <a:moveTo>
                                <a:pt x="1412239" y="598391"/>
                              </a:moveTo>
                              <a:lnTo>
                                <a:pt x="1464785" y="598391"/>
                              </a:lnTo>
                              <a:cubicBezTo>
                                <a:pt x="1479305" y="598391"/>
                                <a:pt x="1490488" y="599140"/>
                                <a:pt x="1498334" y="600638"/>
                              </a:cubicBezTo>
                              <a:cubicBezTo>
                                <a:pt x="1506180" y="602135"/>
                                <a:pt x="1513781" y="605521"/>
                                <a:pt x="1521139" y="610795"/>
                              </a:cubicBezTo>
                              <a:cubicBezTo>
                                <a:pt x="1528497" y="616069"/>
                                <a:pt x="1534373" y="623313"/>
                                <a:pt x="1538768" y="632526"/>
                              </a:cubicBezTo>
                              <a:cubicBezTo>
                                <a:pt x="1543164" y="641740"/>
                                <a:pt x="1545361" y="652239"/>
                                <a:pt x="1545361" y="664025"/>
                              </a:cubicBezTo>
                              <a:cubicBezTo>
                                <a:pt x="1545361" y="677438"/>
                                <a:pt x="1543245" y="689093"/>
                                <a:pt x="1539013" y="698990"/>
                              </a:cubicBezTo>
                              <a:cubicBezTo>
                                <a:pt x="1534780" y="708887"/>
                                <a:pt x="1529229" y="716277"/>
                                <a:pt x="1522360" y="721161"/>
                              </a:cubicBezTo>
                              <a:cubicBezTo>
                                <a:pt x="1515491" y="726044"/>
                                <a:pt x="1507319" y="729446"/>
                                <a:pt x="1497845" y="731367"/>
                              </a:cubicBezTo>
                              <a:cubicBezTo>
                                <a:pt x="1488372" y="733288"/>
                                <a:pt x="1476309" y="734248"/>
                                <a:pt x="1461659" y="734248"/>
                              </a:cubicBezTo>
                              <a:lnTo>
                                <a:pt x="1412239" y="734248"/>
                              </a:lnTo>
                              <a:lnTo>
                                <a:pt x="1412239" y="717254"/>
                              </a:lnTo>
                              <a:lnTo>
                                <a:pt x="1430698" y="717254"/>
                              </a:lnTo>
                              <a:lnTo>
                                <a:pt x="1430698" y="615386"/>
                              </a:lnTo>
                              <a:lnTo>
                                <a:pt x="1412239" y="615386"/>
                              </a:lnTo>
                              <a:close/>
                              <a:moveTo>
                                <a:pt x="500183" y="598391"/>
                              </a:moveTo>
                              <a:lnTo>
                                <a:pt x="535734" y="598391"/>
                              </a:lnTo>
                              <a:lnTo>
                                <a:pt x="535734" y="683265"/>
                              </a:lnTo>
                              <a:lnTo>
                                <a:pt x="571090" y="655039"/>
                              </a:lnTo>
                              <a:lnTo>
                                <a:pt x="555366" y="655039"/>
                              </a:lnTo>
                              <a:lnTo>
                                <a:pt x="555366" y="639705"/>
                              </a:lnTo>
                              <a:lnTo>
                                <a:pt x="607618" y="639705"/>
                              </a:lnTo>
                              <a:lnTo>
                                <a:pt x="607618" y="655039"/>
                              </a:lnTo>
                              <a:lnTo>
                                <a:pt x="593163" y="655039"/>
                              </a:lnTo>
                              <a:lnTo>
                                <a:pt x="557710" y="684535"/>
                              </a:lnTo>
                              <a:lnTo>
                                <a:pt x="591015" y="717742"/>
                              </a:lnTo>
                              <a:lnTo>
                                <a:pt x="607618" y="717742"/>
                              </a:lnTo>
                              <a:lnTo>
                                <a:pt x="607618" y="734248"/>
                              </a:lnTo>
                              <a:lnTo>
                                <a:pt x="583299" y="734248"/>
                              </a:lnTo>
                              <a:lnTo>
                                <a:pt x="535734" y="686684"/>
                              </a:lnTo>
                              <a:lnTo>
                                <a:pt x="535734" y="717742"/>
                              </a:lnTo>
                              <a:lnTo>
                                <a:pt x="552045" y="717742"/>
                              </a:lnTo>
                              <a:lnTo>
                                <a:pt x="552045" y="734248"/>
                              </a:lnTo>
                              <a:lnTo>
                                <a:pt x="500183" y="734248"/>
                              </a:lnTo>
                              <a:lnTo>
                                <a:pt x="500183" y="717742"/>
                              </a:lnTo>
                              <a:lnTo>
                                <a:pt x="517177" y="717742"/>
                              </a:lnTo>
                              <a:lnTo>
                                <a:pt x="517177" y="614897"/>
                              </a:lnTo>
                              <a:lnTo>
                                <a:pt x="500183" y="614897"/>
                              </a:lnTo>
                              <a:close/>
                              <a:moveTo>
                                <a:pt x="0" y="598391"/>
                              </a:moveTo>
                              <a:lnTo>
                                <a:pt x="51959" y="598391"/>
                              </a:lnTo>
                              <a:lnTo>
                                <a:pt x="51959" y="615386"/>
                              </a:lnTo>
                              <a:lnTo>
                                <a:pt x="35670" y="615386"/>
                              </a:lnTo>
                              <a:lnTo>
                                <a:pt x="61384" y="704264"/>
                              </a:lnTo>
                              <a:lnTo>
                                <a:pt x="86094" y="615386"/>
                              </a:lnTo>
                              <a:lnTo>
                                <a:pt x="69930" y="615386"/>
                              </a:lnTo>
                              <a:lnTo>
                                <a:pt x="69930" y="598391"/>
                              </a:lnTo>
                              <a:lnTo>
                                <a:pt x="132340" y="598391"/>
                              </a:lnTo>
                              <a:lnTo>
                                <a:pt x="132340" y="615386"/>
                              </a:lnTo>
                              <a:lnTo>
                                <a:pt x="116372" y="615386"/>
                              </a:lnTo>
                              <a:lnTo>
                                <a:pt x="141179" y="704264"/>
                              </a:lnTo>
                              <a:lnTo>
                                <a:pt x="166407" y="615386"/>
                              </a:lnTo>
                              <a:lnTo>
                                <a:pt x="150214" y="615386"/>
                              </a:lnTo>
                              <a:lnTo>
                                <a:pt x="150214" y="598391"/>
                              </a:lnTo>
                              <a:lnTo>
                                <a:pt x="200220" y="598391"/>
                              </a:lnTo>
                              <a:lnTo>
                                <a:pt x="200220" y="615386"/>
                              </a:lnTo>
                              <a:lnTo>
                                <a:pt x="184202" y="615386"/>
                              </a:lnTo>
                              <a:lnTo>
                                <a:pt x="150273" y="735616"/>
                              </a:lnTo>
                              <a:lnTo>
                                <a:pt x="130826" y="735616"/>
                              </a:lnTo>
                              <a:lnTo>
                                <a:pt x="100256" y="628180"/>
                              </a:lnTo>
                              <a:lnTo>
                                <a:pt x="69881" y="735616"/>
                              </a:lnTo>
                              <a:lnTo>
                                <a:pt x="50923" y="735616"/>
                              </a:lnTo>
                              <a:lnTo>
                                <a:pt x="16310" y="615386"/>
                              </a:lnTo>
                              <a:lnTo>
                                <a:pt x="0" y="615386"/>
                              </a:lnTo>
                              <a:close/>
                              <a:moveTo>
                                <a:pt x="3668339" y="596438"/>
                              </a:moveTo>
                              <a:cubicBezTo>
                                <a:pt x="3671399" y="596438"/>
                                <a:pt x="3674036" y="597512"/>
                                <a:pt x="3676250" y="599661"/>
                              </a:cubicBezTo>
                              <a:cubicBezTo>
                                <a:pt x="3678463" y="601810"/>
                                <a:pt x="3679571" y="604447"/>
                                <a:pt x="3679571" y="607572"/>
                              </a:cubicBezTo>
                              <a:cubicBezTo>
                                <a:pt x="3679571" y="610698"/>
                                <a:pt x="3678463" y="613351"/>
                                <a:pt x="3676250" y="615532"/>
                              </a:cubicBezTo>
                              <a:cubicBezTo>
                                <a:pt x="3674036" y="617713"/>
                                <a:pt x="3671399" y="618804"/>
                                <a:pt x="3668339" y="618804"/>
                              </a:cubicBezTo>
                              <a:cubicBezTo>
                                <a:pt x="3665213" y="618804"/>
                                <a:pt x="3662560" y="617697"/>
                                <a:pt x="3660379" y="615483"/>
                              </a:cubicBezTo>
                              <a:cubicBezTo>
                                <a:pt x="3658197" y="613270"/>
                                <a:pt x="3657107" y="610632"/>
                                <a:pt x="3657107" y="607572"/>
                              </a:cubicBezTo>
                              <a:cubicBezTo>
                                <a:pt x="3657107" y="604577"/>
                                <a:pt x="3658165" y="601973"/>
                                <a:pt x="3660281" y="599759"/>
                              </a:cubicBezTo>
                              <a:cubicBezTo>
                                <a:pt x="3662397" y="597545"/>
                                <a:pt x="3665083" y="596438"/>
                                <a:pt x="3668339" y="596438"/>
                              </a:cubicBezTo>
                              <a:close/>
                              <a:moveTo>
                                <a:pt x="691553" y="595657"/>
                              </a:moveTo>
                              <a:cubicBezTo>
                                <a:pt x="705877" y="595657"/>
                                <a:pt x="714179" y="602917"/>
                                <a:pt x="716458" y="617437"/>
                              </a:cubicBezTo>
                              <a:lnTo>
                                <a:pt x="699952" y="619976"/>
                              </a:lnTo>
                              <a:cubicBezTo>
                                <a:pt x="699301" y="613921"/>
                                <a:pt x="696924" y="610893"/>
                                <a:pt x="692822" y="610893"/>
                              </a:cubicBezTo>
                              <a:cubicBezTo>
                                <a:pt x="690023" y="610893"/>
                                <a:pt x="688102" y="611850"/>
                                <a:pt x="687060" y="613764"/>
                              </a:cubicBezTo>
                              <a:cubicBezTo>
                                <a:pt x="686018" y="615678"/>
                                <a:pt x="685497" y="619783"/>
                                <a:pt x="685497" y="626077"/>
                              </a:cubicBezTo>
                              <a:lnTo>
                                <a:pt x="685497" y="639705"/>
                              </a:lnTo>
                              <a:lnTo>
                                <a:pt x="701710" y="639705"/>
                              </a:lnTo>
                              <a:lnTo>
                                <a:pt x="701710" y="656113"/>
                              </a:lnTo>
                              <a:lnTo>
                                <a:pt x="685497" y="656113"/>
                              </a:lnTo>
                              <a:lnTo>
                                <a:pt x="685497" y="717742"/>
                              </a:lnTo>
                              <a:lnTo>
                                <a:pt x="703468" y="717742"/>
                              </a:lnTo>
                              <a:lnTo>
                                <a:pt x="703468" y="734248"/>
                              </a:lnTo>
                              <a:lnTo>
                                <a:pt x="653169" y="734248"/>
                              </a:lnTo>
                              <a:lnTo>
                                <a:pt x="653169" y="717742"/>
                              </a:lnTo>
                              <a:lnTo>
                                <a:pt x="666940" y="717742"/>
                              </a:lnTo>
                              <a:lnTo>
                                <a:pt x="666940" y="656113"/>
                              </a:lnTo>
                              <a:lnTo>
                                <a:pt x="653169" y="656113"/>
                              </a:lnTo>
                              <a:lnTo>
                                <a:pt x="653169" y="639705"/>
                              </a:lnTo>
                              <a:lnTo>
                                <a:pt x="666940" y="639705"/>
                              </a:lnTo>
                              <a:lnTo>
                                <a:pt x="666940" y="626062"/>
                              </a:lnTo>
                              <a:cubicBezTo>
                                <a:pt x="666940" y="614563"/>
                                <a:pt x="669382" y="606620"/>
                                <a:pt x="674265" y="602235"/>
                              </a:cubicBezTo>
                              <a:cubicBezTo>
                                <a:pt x="679149" y="597849"/>
                                <a:pt x="684911" y="595657"/>
                                <a:pt x="691553" y="595657"/>
                              </a:cubicBezTo>
                              <a:close/>
                              <a:moveTo>
                                <a:pt x="1940537" y="271504"/>
                              </a:moveTo>
                              <a:cubicBezTo>
                                <a:pt x="1925595" y="271504"/>
                                <a:pt x="1913112" y="275854"/>
                                <a:pt x="1903088" y="284555"/>
                              </a:cubicBezTo>
                              <a:cubicBezTo>
                                <a:pt x="1893064" y="293255"/>
                                <a:pt x="1888052" y="304508"/>
                                <a:pt x="1888052" y="318315"/>
                              </a:cubicBezTo>
                              <a:cubicBezTo>
                                <a:pt x="1888052" y="331177"/>
                                <a:pt x="1892449" y="341957"/>
                                <a:pt x="1901244" y="350658"/>
                              </a:cubicBezTo>
                              <a:cubicBezTo>
                                <a:pt x="1910039" y="359358"/>
                                <a:pt x="1922002" y="363708"/>
                                <a:pt x="1937133" y="363708"/>
                              </a:cubicBezTo>
                              <a:cubicBezTo>
                                <a:pt x="1963233" y="363708"/>
                                <a:pt x="1987915" y="352738"/>
                                <a:pt x="2011179" y="330798"/>
                              </a:cubicBezTo>
                              <a:lnTo>
                                <a:pt x="2011179" y="298740"/>
                              </a:lnTo>
                              <a:cubicBezTo>
                                <a:pt x="1987915" y="280583"/>
                                <a:pt x="1964368" y="271504"/>
                                <a:pt x="1940537" y="271504"/>
                              </a:cubicBezTo>
                              <a:close/>
                              <a:moveTo>
                                <a:pt x="3862234" y="170790"/>
                              </a:moveTo>
                              <a:cubicBezTo>
                                <a:pt x="3836889" y="170790"/>
                                <a:pt x="3815990" y="179688"/>
                                <a:pt x="3799535" y="197484"/>
                              </a:cubicBezTo>
                              <a:cubicBezTo>
                                <a:pt x="3783080" y="215281"/>
                                <a:pt x="3774853" y="237259"/>
                                <a:pt x="3774853" y="263419"/>
                              </a:cubicBezTo>
                              <a:cubicBezTo>
                                <a:pt x="3774853" y="290524"/>
                                <a:pt x="3783317" y="312739"/>
                                <a:pt x="3800245" y="330063"/>
                              </a:cubicBezTo>
                              <a:cubicBezTo>
                                <a:pt x="3817172" y="347386"/>
                                <a:pt x="3837835" y="356048"/>
                                <a:pt x="3862234" y="356048"/>
                              </a:cubicBezTo>
                              <a:cubicBezTo>
                                <a:pt x="3887011" y="356048"/>
                                <a:pt x="3907768" y="347292"/>
                                <a:pt x="3924507" y="329779"/>
                              </a:cubicBezTo>
                              <a:cubicBezTo>
                                <a:pt x="3941245" y="312266"/>
                                <a:pt x="3949615" y="290146"/>
                                <a:pt x="3949615" y="263419"/>
                              </a:cubicBezTo>
                              <a:cubicBezTo>
                                <a:pt x="3949615" y="236502"/>
                                <a:pt x="3941103" y="214335"/>
                                <a:pt x="3924081" y="196917"/>
                              </a:cubicBezTo>
                              <a:cubicBezTo>
                                <a:pt x="3907059" y="179499"/>
                                <a:pt x="3886443" y="170790"/>
                                <a:pt x="3862234" y="170790"/>
                              </a:cubicBezTo>
                              <a:close/>
                              <a:moveTo>
                                <a:pt x="480859" y="170790"/>
                              </a:moveTo>
                              <a:cubicBezTo>
                                <a:pt x="455514" y="170790"/>
                                <a:pt x="434615" y="179688"/>
                                <a:pt x="418160" y="197484"/>
                              </a:cubicBezTo>
                              <a:cubicBezTo>
                                <a:pt x="401705" y="215281"/>
                                <a:pt x="393478" y="237259"/>
                                <a:pt x="393478" y="263419"/>
                              </a:cubicBezTo>
                              <a:cubicBezTo>
                                <a:pt x="393478" y="290524"/>
                                <a:pt x="401942" y="312739"/>
                                <a:pt x="418869" y="330063"/>
                              </a:cubicBezTo>
                              <a:cubicBezTo>
                                <a:pt x="435797" y="347386"/>
                                <a:pt x="456460" y="356048"/>
                                <a:pt x="480859" y="356048"/>
                              </a:cubicBezTo>
                              <a:cubicBezTo>
                                <a:pt x="505635" y="356048"/>
                                <a:pt x="526393" y="347292"/>
                                <a:pt x="543131" y="329779"/>
                              </a:cubicBezTo>
                              <a:cubicBezTo>
                                <a:pt x="559870" y="312266"/>
                                <a:pt x="568239" y="290146"/>
                                <a:pt x="568239" y="263419"/>
                              </a:cubicBezTo>
                              <a:cubicBezTo>
                                <a:pt x="568239" y="236502"/>
                                <a:pt x="559728" y="214335"/>
                                <a:pt x="542706" y="196917"/>
                              </a:cubicBezTo>
                              <a:cubicBezTo>
                                <a:pt x="525684" y="179499"/>
                                <a:pt x="505068" y="170790"/>
                                <a:pt x="480859" y="170790"/>
                              </a:cubicBezTo>
                              <a:close/>
                              <a:moveTo>
                                <a:pt x="1642341" y="162278"/>
                              </a:moveTo>
                              <a:cubicBezTo>
                                <a:pt x="1620780" y="162278"/>
                                <a:pt x="1602339" y="169324"/>
                                <a:pt x="1587019" y="183414"/>
                              </a:cubicBezTo>
                              <a:cubicBezTo>
                                <a:pt x="1571699" y="197505"/>
                                <a:pt x="1562337" y="215709"/>
                                <a:pt x="1558932" y="238027"/>
                              </a:cubicBezTo>
                              <a:lnTo>
                                <a:pt x="1732275" y="238027"/>
                              </a:lnTo>
                              <a:cubicBezTo>
                                <a:pt x="1728492" y="218735"/>
                                <a:pt x="1718468" y="201288"/>
                                <a:pt x="1702203" y="185684"/>
                              </a:cubicBezTo>
                              <a:cubicBezTo>
                                <a:pt x="1685937" y="170080"/>
                                <a:pt x="1665983" y="162278"/>
                                <a:pt x="1642341" y="162278"/>
                              </a:cubicBezTo>
                              <a:close/>
                              <a:moveTo>
                                <a:pt x="3543258" y="126248"/>
                              </a:moveTo>
                              <a:lnTo>
                                <a:pt x="3639717" y="126248"/>
                              </a:lnTo>
                              <a:lnTo>
                                <a:pt x="3639717" y="352927"/>
                              </a:lnTo>
                              <a:lnTo>
                                <a:pt x="3682273" y="352927"/>
                              </a:lnTo>
                              <a:lnTo>
                                <a:pt x="3682273" y="400873"/>
                              </a:lnTo>
                              <a:lnTo>
                                <a:pt x="3543258" y="400873"/>
                              </a:lnTo>
                              <a:lnTo>
                                <a:pt x="3543258" y="352927"/>
                              </a:lnTo>
                              <a:lnTo>
                                <a:pt x="3585813" y="352927"/>
                              </a:lnTo>
                              <a:lnTo>
                                <a:pt x="3585813" y="174194"/>
                              </a:lnTo>
                              <a:lnTo>
                                <a:pt x="3543258" y="174194"/>
                              </a:lnTo>
                              <a:close/>
                              <a:moveTo>
                                <a:pt x="662736" y="126248"/>
                              </a:moveTo>
                              <a:lnTo>
                                <a:pt x="755507" y="126248"/>
                              </a:lnTo>
                              <a:lnTo>
                                <a:pt x="755507" y="293633"/>
                              </a:lnTo>
                              <a:cubicBezTo>
                                <a:pt x="755507" y="313871"/>
                                <a:pt x="756074" y="327488"/>
                                <a:pt x="757209" y="334487"/>
                              </a:cubicBezTo>
                              <a:cubicBezTo>
                                <a:pt x="758344" y="341485"/>
                                <a:pt x="761654" y="347253"/>
                                <a:pt x="767139" y="351792"/>
                              </a:cubicBezTo>
                              <a:cubicBezTo>
                                <a:pt x="772624" y="356332"/>
                                <a:pt x="779527" y="358601"/>
                                <a:pt x="787849" y="358601"/>
                              </a:cubicBezTo>
                              <a:cubicBezTo>
                                <a:pt x="812815" y="358601"/>
                                <a:pt x="839483" y="346686"/>
                                <a:pt x="867853" y="322855"/>
                              </a:cubicBezTo>
                              <a:lnTo>
                                <a:pt x="867853" y="174194"/>
                              </a:lnTo>
                              <a:lnTo>
                                <a:pt x="819340" y="174194"/>
                              </a:lnTo>
                              <a:lnTo>
                                <a:pt x="819340" y="126248"/>
                              </a:lnTo>
                              <a:lnTo>
                                <a:pt x="921757" y="126248"/>
                              </a:lnTo>
                              <a:lnTo>
                                <a:pt x="921757" y="352927"/>
                              </a:lnTo>
                              <a:lnTo>
                                <a:pt x="969136" y="352927"/>
                              </a:lnTo>
                              <a:lnTo>
                                <a:pt x="969136" y="400873"/>
                              </a:lnTo>
                              <a:lnTo>
                                <a:pt x="867853" y="400873"/>
                              </a:lnTo>
                              <a:lnTo>
                                <a:pt x="867853" y="369382"/>
                              </a:lnTo>
                              <a:cubicBezTo>
                                <a:pt x="836268" y="393402"/>
                                <a:pt x="806006" y="405412"/>
                                <a:pt x="777068" y="405412"/>
                              </a:cubicBezTo>
                              <a:cubicBezTo>
                                <a:pt x="758722" y="405412"/>
                                <a:pt x="743544" y="401393"/>
                                <a:pt x="731534" y="393355"/>
                              </a:cubicBezTo>
                              <a:cubicBezTo>
                                <a:pt x="719524" y="385317"/>
                                <a:pt x="711533" y="374914"/>
                                <a:pt x="707561" y="362148"/>
                              </a:cubicBezTo>
                              <a:cubicBezTo>
                                <a:pt x="703589" y="349381"/>
                                <a:pt x="701603" y="328812"/>
                                <a:pt x="701603" y="300442"/>
                              </a:cubicBezTo>
                              <a:lnTo>
                                <a:pt x="701603" y="174194"/>
                              </a:lnTo>
                              <a:lnTo>
                                <a:pt x="662736" y="174194"/>
                              </a:lnTo>
                              <a:close/>
                              <a:moveTo>
                                <a:pt x="2234556" y="121992"/>
                              </a:moveTo>
                              <a:cubicBezTo>
                                <a:pt x="2260468" y="121992"/>
                                <a:pt x="2282786" y="127327"/>
                                <a:pt x="2301510" y="137995"/>
                              </a:cubicBezTo>
                              <a:lnTo>
                                <a:pt x="2301510" y="126248"/>
                              </a:lnTo>
                              <a:lnTo>
                                <a:pt x="2349456" y="126248"/>
                              </a:lnTo>
                              <a:lnTo>
                                <a:pt x="2349456" y="217317"/>
                              </a:lnTo>
                              <a:lnTo>
                                <a:pt x="2301510" y="217317"/>
                              </a:lnTo>
                              <a:lnTo>
                                <a:pt x="2301510" y="200578"/>
                              </a:lnTo>
                              <a:cubicBezTo>
                                <a:pt x="2286947" y="178071"/>
                                <a:pt x="2265764" y="166818"/>
                                <a:pt x="2237961" y="166818"/>
                              </a:cubicBezTo>
                              <a:cubicBezTo>
                                <a:pt x="2223775" y="166818"/>
                                <a:pt x="2212096" y="169891"/>
                                <a:pt x="2202923" y="176038"/>
                              </a:cubicBezTo>
                              <a:cubicBezTo>
                                <a:pt x="2193750" y="182185"/>
                                <a:pt x="2189164" y="190365"/>
                                <a:pt x="2189164" y="200578"/>
                              </a:cubicBezTo>
                              <a:cubicBezTo>
                                <a:pt x="2189164" y="210981"/>
                                <a:pt x="2193372" y="218121"/>
                                <a:pt x="2201789" y="221998"/>
                              </a:cubicBezTo>
                              <a:cubicBezTo>
                                <a:pt x="2210205" y="225875"/>
                                <a:pt x="2228316" y="229979"/>
                                <a:pt x="2256122" y="234308"/>
                              </a:cubicBezTo>
                              <a:cubicBezTo>
                                <a:pt x="2282793" y="238451"/>
                                <a:pt x="2302937" y="243313"/>
                                <a:pt x="2316553" y="248894"/>
                              </a:cubicBezTo>
                              <a:cubicBezTo>
                                <a:pt x="2330169" y="254475"/>
                                <a:pt x="2341469" y="263746"/>
                                <a:pt x="2350451" y="276706"/>
                              </a:cubicBezTo>
                              <a:cubicBezTo>
                                <a:pt x="2359434" y="289666"/>
                                <a:pt x="2363925" y="304755"/>
                                <a:pt x="2363925" y="321973"/>
                              </a:cubicBezTo>
                              <a:cubicBezTo>
                                <a:pt x="2363925" y="347515"/>
                                <a:pt x="2354137" y="367807"/>
                                <a:pt x="2334562" y="382849"/>
                              </a:cubicBezTo>
                              <a:cubicBezTo>
                                <a:pt x="2314986" y="397891"/>
                                <a:pt x="2289595" y="405412"/>
                                <a:pt x="2258387" y="405412"/>
                              </a:cubicBezTo>
                              <a:cubicBezTo>
                                <a:pt x="2229071" y="405412"/>
                                <a:pt x="2205145" y="398754"/>
                                <a:pt x="2186610" y="385438"/>
                              </a:cubicBezTo>
                              <a:lnTo>
                                <a:pt x="2186610" y="400873"/>
                              </a:lnTo>
                              <a:lnTo>
                                <a:pt x="2138381" y="400873"/>
                              </a:lnTo>
                              <a:lnTo>
                                <a:pt x="2138381" y="306684"/>
                              </a:lnTo>
                              <a:lnTo>
                                <a:pt x="2186610" y="306684"/>
                              </a:lnTo>
                              <a:lnTo>
                                <a:pt x="2186610" y="315762"/>
                              </a:lnTo>
                              <a:cubicBezTo>
                                <a:pt x="2188313" y="328623"/>
                                <a:pt x="2195263" y="339215"/>
                                <a:pt x="2207463" y="347537"/>
                              </a:cubicBezTo>
                              <a:cubicBezTo>
                                <a:pt x="2219662" y="355859"/>
                                <a:pt x="2234083" y="360020"/>
                                <a:pt x="2250727" y="360020"/>
                              </a:cubicBezTo>
                              <a:cubicBezTo>
                                <a:pt x="2268128" y="360020"/>
                                <a:pt x="2282029" y="356994"/>
                                <a:pt x="2292432" y="350941"/>
                              </a:cubicBezTo>
                              <a:cubicBezTo>
                                <a:pt x="2302834" y="344889"/>
                                <a:pt x="2308035" y="336472"/>
                                <a:pt x="2308035" y="325692"/>
                              </a:cubicBezTo>
                              <a:cubicBezTo>
                                <a:pt x="2308035" y="315289"/>
                                <a:pt x="2303733" y="307629"/>
                                <a:pt x="2295127" y="302712"/>
                              </a:cubicBezTo>
                              <a:cubicBezTo>
                                <a:pt x="2286521" y="297794"/>
                                <a:pt x="2269449" y="293268"/>
                                <a:pt x="2243909" y="289134"/>
                              </a:cubicBezTo>
                              <a:cubicBezTo>
                                <a:pt x="2206077" y="282745"/>
                                <a:pt x="2179077" y="272406"/>
                                <a:pt x="2162912" y="258117"/>
                              </a:cubicBezTo>
                              <a:cubicBezTo>
                                <a:pt x="2146747" y="243828"/>
                                <a:pt x="2138664" y="225329"/>
                                <a:pt x="2138664" y="202618"/>
                              </a:cubicBezTo>
                              <a:cubicBezTo>
                                <a:pt x="2138664" y="179717"/>
                                <a:pt x="2147459" y="160555"/>
                                <a:pt x="2165049" y="145130"/>
                              </a:cubicBezTo>
                              <a:cubicBezTo>
                                <a:pt x="2182639" y="129705"/>
                                <a:pt x="2205807" y="121992"/>
                                <a:pt x="2234556" y="121992"/>
                              </a:cubicBezTo>
                              <a:close/>
                              <a:moveTo>
                                <a:pt x="3862234" y="118588"/>
                              </a:moveTo>
                              <a:cubicBezTo>
                                <a:pt x="3901763" y="118588"/>
                                <a:pt x="3935713" y="131969"/>
                                <a:pt x="3964083" y="158732"/>
                              </a:cubicBezTo>
                              <a:cubicBezTo>
                                <a:pt x="3992453" y="185495"/>
                                <a:pt x="4006639" y="220438"/>
                                <a:pt x="4006639" y="263561"/>
                              </a:cubicBezTo>
                              <a:cubicBezTo>
                                <a:pt x="4006639" y="306684"/>
                                <a:pt x="3992501" y="341674"/>
                                <a:pt x="3964225" y="368531"/>
                              </a:cubicBezTo>
                              <a:cubicBezTo>
                                <a:pt x="3935949" y="395388"/>
                                <a:pt x="3901952" y="408817"/>
                                <a:pt x="3862234" y="408817"/>
                              </a:cubicBezTo>
                              <a:cubicBezTo>
                                <a:pt x="3821380" y="408817"/>
                                <a:pt x="3787099" y="395199"/>
                                <a:pt x="3759391" y="367964"/>
                              </a:cubicBezTo>
                              <a:cubicBezTo>
                                <a:pt x="3731683" y="340728"/>
                                <a:pt x="3717829" y="305927"/>
                                <a:pt x="3717829" y="263561"/>
                              </a:cubicBezTo>
                              <a:cubicBezTo>
                                <a:pt x="3717829" y="221194"/>
                                <a:pt x="3731825" y="186441"/>
                                <a:pt x="3759817" y="159300"/>
                              </a:cubicBezTo>
                              <a:cubicBezTo>
                                <a:pt x="3787809" y="132159"/>
                                <a:pt x="3821948" y="118588"/>
                                <a:pt x="3862234" y="118588"/>
                              </a:cubicBezTo>
                              <a:close/>
                              <a:moveTo>
                                <a:pt x="1958694" y="118588"/>
                              </a:moveTo>
                              <a:cubicBezTo>
                                <a:pt x="1979310" y="118588"/>
                                <a:pt x="1997136" y="121378"/>
                                <a:pt x="2012172" y="126957"/>
                              </a:cubicBezTo>
                              <a:cubicBezTo>
                                <a:pt x="2027208" y="132537"/>
                                <a:pt x="2038415" y="139724"/>
                                <a:pt x="2045791" y="148519"/>
                              </a:cubicBezTo>
                              <a:cubicBezTo>
                                <a:pt x="2053167" y="157314"/>
                                <a:pt x="2058132" y="166818"/>
                                <a:pt x="2060685" y="177031"/>
                              </a:cubicBezTo>
                              <a:cubicBezTo>
                                <a:pt x="2063239" y="187244"/>
                                <a:pt x="2064515" y="203510"/>
                                <a:pt x="2064515" y="225828"/>
                              </a:cubicBezTo>
                              <a:lnTo>
                                <a:pt x="2064515" y="352927"/>
                              </a:lnTo>
                              <a:lnTo>
                                <a:pt x="2110759" y="352927"/>
                              </a:lnTo>
                              <a:lnTo>
                                <a:pt x="2110759" y="400873"/>
                              </a:lnTo>
                              <a:lnTo>
                                <a:pt x="2016569" y="400873"/>
                              </a:lnTo>
                              <a:lnTo>
                                <a:pt x="2016569" y="367396"/>
                              </a:lnTo>
                              <a:cubicBezTo>
                                <a:pt x="1990469" y="392740"/>
                                <a:pt x="1961342" y="405412"/>
                                <a:pt x="1929189" y="405412"/>
                              </a:cubicBezTo>
                              <a:cubicBezTo>
                                <a:pt x="1904223" y="405412"/>
                                <a:pt x="1882519" y="397280"/>
                                <a:pt x="1864079" y="381014"/>
                              </a:cubicBezTo>
                              <a:cubicBezTo>
                                <a:pt x="1845638" y="364748"/>
                                <a:pt x="1836417" y="343943"/>
                                <a:pt x="1836417" y="318599"/>
                              </a:cubicBezTo>
                              <a:cubicBezTo>
                                <a:pt x="1836417" y="293066"/>
                                <a:pt x="1846205" y="271883"/>
                                <a:pt x="1865781" y="255049"/>
                              </a:cubicBezTo>
                              <a:cubicBezTo>
                                <a:pt x="1885357" y="238216"/>
                                <a:pt x="1908951" y="229800"/>
                                <a:pt x="1936565" y="229800"/>
                              </a:cubicBezTo>
                              <a:cubicBezTo>
                                <a:pt x="1962287" y="229800"/>
                                <a:pt x="1987159" y="237554"/>
                                <a:pt x="2011179" y="253064"/>
                              </a:cubicBezTo>
                              <a:lnTo>
                                <a:pt x="2011179" y="225828"/>
                              </a:lnTo>
                              <a:cubicBezTo>
                                <a:pt x="2011179" y="211832"/>
                                <a:pt x="2009855" y="201051"/>
                                <a:pt x="2007207" y="193486"/>
                              </a:cubicBezTo>
                              <a:cubicBezTo>
                                <a:pt x="2004559" y="185920"/>
                                <a:pt x="1998365" y="179111"/>
                                <a:pt x="1988625" y="173059"/>
                              </a:cubicBezTo>
                              <a:cubicBezTo>
                                <a:pt x="1978884" y="167007"/>
                                <a:pt x="1966165" y="163981"/>
                                <a:pt x="1950467" y="163981"/>
                              </a:cubicBezTo>
                              <a:cubicBezTo>
                                <a:pt x="1923420" y="163981"/>
                                <a:pt x="1903845" y="174761"/>
                                <a:pt x="1891740" y="196323"/>
                              </a:cubicBezTo>
                              <a:lnTo>
                                <a:pt x="1840106" y="182705"/>
                              </a:lnTo>
                              <a:cubicBezTo>
                                <a:pt x="1862991" y="139960"/>
                                <a:pt x="1902521" y="118588"/>
                                <a:pt x="1958694" y="118588"/>
                              </a:cubicBezTo>
                              <a:close/>
                              <a:moveTo>
                                <a:pt x="1640923" y="118588"/>
                              </a:moveTo>
                              <a:cubicBezTo>
                                <a:pt x="1677804" y="118588"/>
                                <a:pt x="1711234" y="131875"/>
                                <a:pt x="1741212" y="158448"/>
                              </a:cubicBezTo>
                              <a:cubicBezTo>
                                <a:pt x="1771190" y="185022"/>
                                <a:pt x="1786746" y="224599"/>
                                <a:pt x="1787881" y="277178"/>
                              </a:cubicBezTo>
                              <a:lnTo>
                                <a:pt x="1556947" y="277178"/>
                              </a:lnTo>
                              <a:cubicBezTo>
                                <a:pt x="1560351" y="302523"/>
                                <a:pt x="1570375" y="323044"/>
                                <a:pt x="1587019" y="338742"/>
                              </a:cubicBezTo>
                              <a:cubicBezTo>
                                <a:pt x="1603663" y="354440"/>
                                <a:pt x="1624941" y="362289"/>
                                <a:pt x="1650852" y="362289"/>
                              </a:cubicBezTo>
                              <a:cubicBezTo>
                                <a:pt x="1688490" y="362289"/>
                                <a:pt x="1718279" y="347159"/>
                                <a:pt x="1740219" y="316897"/>
                              </a:cubicBezTo>
                              <a:lnTo>
                                <a:pt x="1787881" y="337891"/>
                              </a:lnTo>
                              <a:cubicBezTo>
                                <a:pt x="1772372" y="361911"/>
                                <a:pt x="1752229" y="379737"/>
                                <a:pt x="1727452" y="391369"/>
                              </a:cubicBezTo>
                              <a:cubicBezTo>
                                <a:pt x="1702675" y="403001"/>
                                <a:pt x="1676764" y="408817"/>
                                <a:pt x="1649717" y="408817"/>
                              </a:cubicBezTo>
                              <a:cubicBezTo>
                                <a:pt x="1607729" y="408817"/>
                                <a:pt x="1571841" y="395719"/>
                                <a:pt x="1542052" y="369524"/>
                              </a:cubicBezTo>
                              <a:cubicBezTo>
                                <a:pt x="1512263" y="343329"/>
                                <a:pt x="1497369" y="308007"/>
                                <a:pt x="1497369" y="263561"/>
                              </a:cubicBezTo>
                              <a:cubicBezTo>
                                <a:pt x="1497369" y="221383"/>
                                <a:pt x="1511885" y="186677"/>
                                <a:pt x="1540917" y="159441"/>
                              </a:cubicBezTo>
                              <a:cubicBezTo>
                                <a:pt x="1569949" y="132206"/>
                                <a:pt x="1603285" y="118588"/>
                                <a:pt x="1640923" y="118588"/>
                              </a:cubicBezTo>
                              <a:close/>
                              <a:moveTo>
                                <a:pt x="480859" y="118588"/>
                              </a:moveTo>
                              <a:cubicBezTo>
                                <a:pt x="520388" y="118588"/>
                                <a:pt x="554338" y="131969"/>
                                <a:pt x="582708" y="158732"/>
                              </a:cubicBezTo>
                              <a:cubicBezTo>
                                <a:pt x="611079" y="185495"/>
                                <a:pt x="625264" y="220438"/>
                                <a:pt x="625264" y="263561"/>
                              </a:cubicBezTo>
                              <a:cubicBezTo>
                                <a:pt x="625264" y="306684"/>
                                <a:pt x="611126" y="341674"/>
                                <a:pt x="582850" y="368531"/>
                              </a:cubicBezTo>
                              <a:cubicBezTo>
                                <a:pt x="554574" y="395388"/>
                                <a:pt x="520577" y="408817"/>
                                <a:pt x="480859" y="408817"/>
                              </a:cubicBezTo>
                              <a:cubicBezTo>
                                <a:pt x="440005" y="408817"/>
                                <a:pt x="405724" y="395199"/>
                                <a:pt x="378016" y="367964"/>
                              </a:cubicBezTo>
                              <a:cubicBezTo>
                                <a:pt x="350308" y="340728"/>
                                <a:pt x="336453" y="305927"/>
                                <a:pt x="336453" y="263561"/>
                              </a:cubicBezTo>
                              <a:cubicBezTo>
                                <a:pt x="336453" y="221194"/>
                                <a:pt x="350450" y="186441"/>
                                <a:pt x="378442" y="159300"/>
                              </a:cubicBezTo>
                              <a:cubicBezTo>
                                <a:pt x="406434" y="132159"/>
                                <a:pt x="440573" y="118588"/>
                                <a:pt x="480859" y="118588"/>
                              </a:cubicBezTo>
                              <a:close/>
                              <a:moveTo>
                                <a:pt x="2955084" y="52485"/>
                              </a:moveTo>
                              <a:cubicBezTo>
                                <a:pt x="2914799" y="52485"/>
                                <a:pt x="2881889" y="66765"/>
                                <a:pt x="2856355" y="95324"/>
                              </a:cubicBezTo>
                              <a:cubicBezTo>
                                <a:pt x="2830822" y="123884"/>
                                <a:pt x="2818055" y="159441"/>
                                <a:pt x="2818055" y="201997"/>
                              </a:cubicBezTo>
                              <a:cubicBezTo>
                                <a:pt x="2818055" y="245309"/>
                                <a:pt x="2830728" y="281623"/>
                                <a:pt x="2856072" y="310939"/>
                              </a:cubicBezTo>
                              <a:cubicBezTo>
                                <a:pt x="2881416" y="340255"/>
                                <a:pt x="2914704" y="354913"/>
                                <a:pt x="2955935" y="354913"/>
                              </a:cubicBezTo>
                              <a:cubicBezTo>
                                <a:pt x="2996789" y="354913"/>
                                <a:pt x="3030361" y="339924"/>
                                <a:pt x="3056650" y="309946"/>
                              </a:cubicBezTo>
                              <a:cubicBezTo>
                                <a:pt x="3082940" y="279968"/>
                                <a:pt x="3096085" y="244174"/>
                                <a:pt x="3096085" y="202564"/>
                              </a:cubicBezTo>
                              <a:cubicBezTo>
                                <a:pt x="3096085" y="160576"/>
                                <a:pt x="3082704" y="125066"/>
                                <a:pt x="3055941" y="96034"/>
                              </a:cubicBezTo>
                              <a:cubicBezTo>
                                <a:pt x="3029179" y="67001"/>
                                <a:pt x="2995559" y="52485"/>
                                <a:pt x="2955084" y="52485"/>
                              </a:cubicBezTo>
                              <a:close/>
                              <a:moveTo>
                                <a:pt x="2488489" y="34612"/>
                              </a:moveTo>
                              <a:lnTo>
                                <a:pt x="2488489" y="126248"/>
                              </a:lnTo>
                              <a:lnTo>
                                <a:pt x="2539273" y="126248"/>
                              </a:lnTo>
                              <a:lnTo>
                                <a:pt x="2539273" y="174194"/>
                              </a:lnTo>
                              <a:lnTo>
                                <a:pt x="2488489" y="174194"/>
                              </a:lnTo>
                              <a:lnTo>
                                <a:pt x="2488489" y="307535"/>
                              </a:lnTo>
                              <a:cubicBezTo>
                                <a:pt x="2488489" y="328907"/>
                                <a:pt x="2489671" y="342099"/>
                                <a:pt x="2492036" y="347111"/>
                              </a:cubicBezTo>
                              <a:cubicBezTo>
                                <a:pt x="2494400" y="352123"/>
                                <a:pt x="2500311" y="354629"/>
                                <a:pt x="2509767" y="354629"/>
                              </a:cubicBezTo>
                              <a:cubicBezTo>
                                <a:pt x="2519791" y="354629"/>
                                <a:pt x="2529627" y="352738"/>
                                <a:pt x="2539273" y="348955"/>
                              </a:cubicBezTo>
                              <a:lnTo>
                                <a:pt x="2539273" y="398036"/>
                              </a:lnTo>
                              <a:cubicBezTo>
                                <a:pt x="2525465" y="402954"/>
                                <a:pt x="2511659" y="405412"/>
                                <a:pt x="2497852" y="405412"/>
                              </a:cubicBezTo>
                              <a:cubicBezTo>
                                <a:pt x="2481397" y="405412"/>
                                <a:pt x="2468063" y="401772"/>
                                <a:pt x="2457849" y="394490"/>
                              </a:cubicBezTo>
                              <a:cubicBezTo>
                                <a:pt x="2447636" y="387208"/>
                                <a:pt x="2441205" y="378082"/>
                                <a:pt x="2438558" y="367112"/>
                              </a:cubicBezTo>
                              <a:cubicBezTo>
                                <a:pt x="2435910" y="356143"/>
                                <a:pt x="2434586" y="337229"/>
                                <a:pt x="2434586" y="310372"/>
                              </a:cubicBezTo>
                              <a:lnTo>
                                <a:pt x="2434586" y="174194"/>
                              </a:lnTo>
                              <a:lnTo>
                                <a:pt x="2398839" y="174194"/>
                              </a:lnTo>
                              <a:lnTo>
                                <a:pt x="2398839" y="126248"/>
                              </a:lnTo>
                              <a:lnTo>
                                <a:pt x="2434586" y="126248"/>
                              </a:lnTo>
                              <a:lnTo>
                                <a:pt x="2434586" y="83976"/>
                              </a:lnTo>
                              <a:close/>
                              <a:moveTo>
                                <a:pt x="1078790" y="34612"/>
                              </a:moveTo>
                              <a:lnTo>
                                <a:pt x="1078790" y="126248"/>
                              </a:lnTo>
                              <a:lnTo>
                                <a:pt x="1129572" y="126248"/>
                              </a:lnTo>
                              <a:lnTo>
                                <a:pt x="1129572" y="174194"/>
                              </a:lnTo>
                              <a:lnTo>
                                <a:pt x="1078790" y="174194"/>
                              </a:lnTo>
                              <a:lnTo>
                                <a:pt x="1078790" y="307535"/>
                              </a:lnTo>
                              <a:cubicBezTo>
                                <a:pt x="1078790" y="328907"/>
                                <a:pt x="1079972" y="342099"/>
                                <a:pt x="1082336" y="347111"/>
                              </a:cubicBezTo>
                              <a:cubicBezTo>
                                <a:pt x="1084700" y="352123"/>
                                <a:pt x="1090611" y="354629"/>
                                <a:pt x="1100067" y="354629"/>
                              </a:cubicBezTo>
                              <a:cubicBezTo>
                                <a:pt x="1110091" y="354629"/>
                                <a:pt x="1119927" y="352738"/>
                                <a:pt x="1129572" y="348955"/>
                              </a:cubicBezTo>
                              <a:lnTo>
                                <a:pt x="1129572" y="398036"/>
                              </a:lnTo>
                              <a:cubicBezTo>
                                <a:pt x="1115765" y="402954"/>
                                <a:pt x="1101959" y="405412"/>
                                <a:pt x="1088152" y="405412"/>
                              </a:cubicBezTo>
                              <a:cubicBezTo>
                                <a:pt x="1071697" y="405412"/>
                                <a:pt x="1058363" y="401772"/>
                                <a:pt x="1048150" y="394490"/>
                              </a:cubicBezTo>
                              <a:cubicBezTo>
                                <a:pt x="1037936" y="387208"/>
                                <a:pt x="1031506" y="378082"/>
                                <a:pt x="1028858" y="367112"/>
                              </a:cubicBezTo>
                              <a:cubicBezTo>
                                <a:pt x="1026210" y="356143"/>
                                <a:pt x="1024886" y="337229"/>
                                <a:pt x="1024886" y="310372"/>
                              </a:cubicBezTo>
                              <a:lnTo>
                                <a:pt x="1024886" y="174194"/>
                              </a:lnTo>
                              <a:lnTo>
                                <a:pt x="989139" y="174194"/>
                              </a:lnTo>
                              <a:lnTo>
                                <a:pt x="989139" y="126248"/>
                              </a:lnTo>
                              <a:lnTo>
                                <a:pt x="1024886" y="126248"/>
                              </a:lnTo>
                              <a:lnTo>
                                <a:pt x="1024886" y="83976"/>
                              </a:lnTo>
                              <a:close/>
                              <a:moveTo>
                                <a:pt x="3202790" y="6241"/>
                              </a:moveTo>
                              <a:lnTo>
                                <a:pt x="3306342" y="6241"/>
                              </a:lnTo>
                              <a:lnTo>
                                <a:pt x="3306342" y="157739"/>
                              </a:lnTo>
                              <a:cubicBezTo>
                                <a:pt x="3338684" y="131638"/>
                                <a:pt x="3369419" y="118588"/>
                                <a:pt x="3398546" y="118588"/>
                              </a:cubicBezTo>
                              <a:cubicBezTo>
                                <a:pt x="3416703" y="118588"/>
                                <a:pt x="3431644" y="122371"/>
                                <a:pt x="3443371" y="129936"/>
                              </a:cubicBezTo>
                              <a:cubicBezTo>
                                <a:pt x="3455097" y="137502"/>
                                <a:pt x="3463088" y="147479"/>
                                <a:pt x="3467344" y="159867"/>
                              </a:cubicBezTo>
                              <a:cubicBezTo>
                                <a:pt x="3471599" y="172255"/>
                                <a:pt x="3473727" y="190365"/>
                                <a:pt x="3473727" y="214196"/>
                              </a:cubicBezTo>
                              <a:lnTo>
                                <a:pt x="3473727" y="352927"/>
                              </a:lnTo>
                              <a:lnTo>
                                <a:pt x="3520538" y="352927"/>
                              </a:lnTo>
                              <a:lnTo>
                                <a:pt x="3520538" y="400873"/>
                              </a:lnTo>
                              <a:lnTo>
                                <a:pt x="3419823" y="400873"/>
                              </a:lnTo>
                              <a:lnTo>
                                <a:pt x="3419823" y="232921"/>
                              </a:lnTo>
                              <a:cubicBezTo>
                                <a:pt x="3419823" y="212116"/>
                                <a:pt x="3419161" y="198214"/>
                                <a:pt x="3417837" y="191216"/>
                              </a:cubicBezTo>
                              <a:cubicBezTo>
                                <a:pt x="3416513" y="184218"/>
                                <a:pt x="3412873" y="178450"/>
                                <a:pt x="3406915" y="173910"/>
                              </a:cubicBezTo>
                              <a:cubicBezTo>
                                <a:pt x="3400957" y="169371"/>
                                <a:pt x="3393912" y="167101"/>
                                <a:pt x="3385779" y="167101"/>
                              </a:cubicBezTo>
                              <a:cubicBezTo>
                                <a:pt x="3364974" y="167101"/>
                                <a:pt x="3338495" y="178922"/>
                                <a:pt x="3306342" y="202564"/>
                              </a:cubicBezTo>
                              <a:lnTo>
                                <a:pt x="3306342" y="352927"/>
                              </a:lnTo>
                              <a:lnTo>
                                <a:pt x="3354004" y="352927"/>
                              </a:lnTo>
                              <a:lnTo>
                                <a:pt x="3354004" y="400873"/>
                              </a:lnTo>
                              <a:lnTo>
                                <a:pt x="3202790" y="400873"/>
                              </a:lnTo>
                              <a:lnTo>
                                <a:pt x="3202790" y="352927"/>
                              </a:lnTo>
                              <a:lnTo>
                                <a:pt x="3252438" y="352927"/>
                              </a:lnTo>
                              <a:lnTo>
                                <a:pt x="3252438" y="54187"/>
                              </a:lnTo>
                              <a:lnTo>
                                <a:pt x="3202790" y="54187"/>
                              </a:lnTo>
                              <a:close/>
                              <a:moveTo>
                                <a:pt x="1154915" y="6241"/>
                              </a:moveTo>
                              <a:lnTo>
                                <a:pt x="1258467" y="6241"/>
                              </a:lnTo>
                              <a:lnTo>
                                <a:pt x="1258467" y="157739"/>
                              </a:lnTo>
                              <a:cubicBezTo>
                                <a:pt x="1290809" y="131638"/>
                                <a:pt x="1321543" y="118588"/>
                                <a:pt x="1350671" y="118588"/>
                              </a:cubicBezTo>
                              <a:cubicBezTo>
                                <a:pt x="1368827" y="118588"/>
                                <a:pt x="1383769" y="122371"/>
                                <a:pt x="1395496" y="129936"/>
                              </a:cubicBezTo>
                              <a:cubicBezTo>
                                <a:pt x="1407222" y="137502"/>
                                <a:pt x="1415213" y="147479"/>
                                <a:pt x="1419469" y="159867"/>
                              </a:cubicBezTo>
                              <a:cubicBezTo>
                                <a:pt x="1423724" y="172255"/>
                                <a:pt x="1425852" y="190365"/>
                                <a:pt x="1425852" y="214196"/>
                              </a:cubicBezTo>
                              <a:lnTo>
                                <a:pt x="1425852" y="352927"/>
                              </a:lnTo>
                              <a:lnTo>
                                <a:pt x="1472663" y="352927"/>
                              </a:lnTo>
                              <a:lnTo>
                                <a:pt x="1472663" y="400873"/>
                              </a:lnTo>
                              <a:lnTo>
                                <a:pt x="1371949" y="400873"/>
                              </a:lnTo>
                              <a:lnTo>
                                <a:pt x="1371949" y="232921"/>
                              </a:lnTo>
                              <a:cubicBezTo>
                                <a:pt x="1371949" y="212116"/>
                                <a:pt x="1371286" y="198214"/>
                                <a:pt x="1369962" y="191216"/>
                              </a:cubicBezTo>
                              <a:cubicBezTo>
                                <a:pt x="1368638" y="184218"/>
                                <a:pt x="1364997" y="178450"/>
                                <a:pt x="1359040" y="173910"/>
                              </a:cubicBezTo>
                              <a:cubicBezTo>
                                <a:pt x="1353082" y="169371"/>
                                <a:pt x="1346037" y="167101"/>
                                <a:pt x="1337904" y="167101"/>
                              </a:cubicBezTo>
                              <a:cubicBezTo>
                                <a:pt x="1317099" y="167101"/>
                                <a:pt x="1290620" y="178922"/>
                                <a:pt x="1258467" y="202564"/>
                              </a:cubicBezTo>
                              <a:lnTo>
                                <a:pt x="1258467" y="352927"/>
                              </a:lnTo>
                              <a:lnTo>
                                <a:pt x="1306129" y="352927"/>
                              </a:lnTo>
                              <a:lnTo>
                                <a:pt x="1306129" y="400873"/>
                              </a:lnTo>
                              <a:lnTo>
                                <a:pt x="1154915" y="400873"/>
                              </a:lnTo>
                              <a:lnTo>
                                <a:pt x="1154915" y="352927"/>
                              </a:lnTo>
                              <a:lnTo>
                                <a:pt x="1204563" y="352927"/>
                              </a:lnTo>
                              <a:lnTo>
                                <a:pt x="1204563" y="54187"/>
                              </a:lnTo>
                              <a:lnTo>
                                <a:pt x="1154915" y="54187"/>
                              </a:lnTo>
                              <a:close/>
                              <a:moveTo>
                                <a:pt x="3610779" y="567"/>
                              </a:moveTo>
                              <a:cubicBezTo>
                                <a:pt x="3619669" y="567"/>
                                <a:pt x="3627329" y="3688"/>
                                <a:pt x="3633759" y="9930"/>
                              </a:cubicBezTo>
                              <a:cubicBezTo>
                                <a:pt x="3640190" y="16171"/>
                                <a:pt x="3643405" y="23831"/>
                                <a:pt x="3643405" y="32910"/>
                              </a:cubicBezTo>
                              <a:cubicBezTo>
                                <a:pt x="3643405" y="41988"/>
                                <a:pt x="3640190" y="49695"/>
                                <a:pt x="3633759" y="56031"/>
                              </a:cubicBezTo>
                              <a:cubicBezTo>
                                <a:pt x="3627329" y="62367"/>
                                <a:pt x="3619669" y="65535"/>
                                <a:pt x="3610779" y="65535"/>
                              </a:cubicBezTo>
                              <a:cubicBezTo>
                                <a:pt x="3601701" y="65535"/>
                                <a:pt x="3593993" y="62320"/>
                                <a:pt x="3587657" y="55890"/>
                              </a:cubicBezTo>
                              <a:cubicBezTo>
                                <a:pt x="3581321" y="49459"/>
                                <a:pt x="3578153" y="41799"/>
                                <a:pt x="3578153" y="32910"/>
                              </a:cubicBezTo>
                              <a:cubicBezTo>
                                <a:pt x="3578153" y="24209"/>
                                <a:pt x="3581227" y="16644"/>
                                <a:pt x="3587374" y="10213"/>
                              </a:cubicBezTo>
                              <a:cubicBezTo>
                                <a:pt x="3593521" y="3783"/>
                                <a:pt x="3601322" y="567"/>
                                <a:pt x="3610779" y="567"/>
                              </a:cubicBezTo>
                              <a:close/>
                              <a:moveTo>
                                <a:pt x="2955652" y="0"/>
                              </a:moveTo>
                              <a:cubicBezTo>
                                <a:pt x="3016364" y="0"/>
                                <a:pt x="3065823" y="19292"/>
                                <a:pt x="3104029" y="57875"/>
                              </a:cubicBezTo>
                              <a:cubicBezTo>
                                <a:pt x="3142234" y="96459"/>
                                <a:pt x="3161337" y="144783"/>
                                <a:pt x="3161337" y="202848"/>
                              </a:cubicBezTo>
                              <a:cubicBezTo>
                                <a:pt x="3161337" y="262047"/>
                                <a:pt x="3141903" y="310892"/>
                                <a:pt x="3103036" y="349381"/>
                              </a:cubicBezTo>
                              <a:cubicBezTo>
                                <a:pt x="3064169" y="387870"/>
                                <a:pt x="3014757" y="407115"/>
                                <a:pt x="2954801" y="407115"/>
                              </a:cubicBezTo>
                              <a:cubicBezTo>
                                <a:pt x="2916595" y="407115"/>
                                <a:pt x="2881463" y="397989"/>
                                <a:pt x="2849405" y="379737"/>
                              </a:cubicBezTo>
                              <a:cubicBezTo>
                                <a:pt x="2817346" y="361486"/>
                                <a:pt x="2793279" y="336047"/>
                                <a:pt x="2777202" y="303421"/>
                              </a:cubicBezTo>
                              <a:cubicBezTo>
                                <a:pt x="2761126" y="270795"/>
                                <a:pt x="2753087" y="236892"/>
                                <a:pt x="2753087" y="201713"/>
                              </a:cubicBezTo>
                              <a:cubicBezTo>
                                <a:pt x="2753087" y="144405"/>
                                <a:pt x="2771812" y="96459"/>
                                <a:pt x="2809261" y="57875"/>
                              </a:cubicBezTo>
                              <a:cubicBezTo>
                                <a:pt x="2846709" y="19292"/>
                                <a:pt x="2895507" y="0"/>
                                <a:pt x="2955652" y="0"/>
                              </a:cubicBezTo>
                              <a:close/>
                              <a:moveTo>
                                <a:pt x="144284" y="0"/>
                              </a:moveTo>
                              <a:cubicBezTo>
                                <a:pt x="175869" y="0"/>
                                <a:pt x="205185" y="10213"/>
                                <a:pt x="232232" y="30640"/>
                              </a:cubicBezTo>
                              <a:lnTo>
                                <a:pt x="232232" y="4255"/>
                              </a:lnTo>
                              <a:lnTo>
                                <a:pt x="280461" y="4255"/>
                              </a:lnTo>
                              <a:lnTo>
                                <a:pt x="280461" y="123978"/>
                              </a:lnTo>
                              <a:lnTo>
                                <a:pt x="232232" y="123978"/>
                              </a:lnTo>
                              <a:lnTo>
                                <a:pt x="232232" y="96459"/>
                              </a:lnTo>
                              <a:cubicBezTo>
                                <a:pt x="211994" y="66008"/>
                                <a:pt x="184097" y="50783"/>
                                <a:pt x="148539" y="50783"/>
                              </a:cubicBezTo>
                              <a:cubicBezTo>
                                <a:pt x="126978" y="50783"/>
                                <a:pt x="110428" y="55748"/>
                                <a:pt x="98891" y="65677"/>
                              </a:cubicBezTo>
                              <a:cubicBezTo>
                                <a:pt x="87354" y="75607"/>
                                <a:pt x="81585" y="87475"/>
                                <a:pt x="81585" y="101282"/>
                              </a:cubicBezTo>
                              <a:cubicBezTo>
                                <a:pt x="81585" y="111874"/>
                                <a:pt x="84517" y="121189"/>
                                <a:pt x="90380" y="129227"/>
                              </a:cubicBezTo>
                              <a:cubicBezTo>
                                <a:pt x="96243" y="137265"/>
                                <a:pt x="103714" y="143176"/>
                                <a:pt x="112793" y="146958"/>
                              </a:cubicBezTo>
                              <a:cubicBezTo>
                                <a:pt x="121871" y="150741"/>
                                <a:pt x="139747" y="156028"/>
                                <a:pt x="166422" y="162819"/>
                              </a:cubicBezTo>
                              <a:cubicBezTo>
                                <a:pt x="201228" y="171871"/>
                                <a:pt x="226480" y="180323"/>
                                <a:pt x="242175" y="188175"/>
                              </a:cubicBezTo>
                              <a:cubicBezTo>
                                <a:pt x="257870" y="196027"/>
                                <a:pt x="271390" y="209129"/>
                                <a:pt x="282736" y="227479"/>
                              </a:cubicBezTo>
                              <a:cubicBezTo>
                                <a:pt x="294081" y="245830"/>
                                <a:pt x="299753" y="266924"/>
                                <a:pt x="299753" y="290761"/>
                              </a:cubicBezTo>
                              <a:cubicBezTo>
                                <a:pt x="299753" y="324439"/>
                                <a:pt x="287885" y="352250"/>
                                <a:pt x="264149" y="374196"/>
                              </a:cubicBezTo>
                              <a:cubicBezTo>
                                <a:pt x="240412" y="396142"/>
                                <a:pt x="211049" y="407115"/>
                                <a:pt x="176059" y="407115"/>
                              </a:cubicBezTo>
                              <a:cubicBezTo>
                                <a:pt x="140123" y="407115"/>
                                <a:pt x="107781" y="394159"/>
                                <a:pt x="79032" y="368247"/>
                              </a:cubicBezTo>
                              <a:lnTo>
                                <a:pt x="79032" y="400873"/>
                              </a:lnTo>
                              <a:lnTo>
                                <a:pt x="29667" y="400873"/>
                              </a:lnTo>
                              <a:lnTo>
                                <a:pt x="29667" y="257603"/>
                              </a:lnTo>
                              <a:lnTo>
                                <a:pt x="79032" y="257603"/>
                              </a:lnTo>
                              <a:lnTo>
                                <a:pt x="79032" y="292498"/>
                              </a:lnTo>
                              <a:cubicBezTo>
                                <a:pt x="102674" y="335432"/>
                                <a:pt x="133598" y="356899"/>
                                <a:pt x="171803" y="356899"/>
                              </a:cubicBezTo>
                              <a:cubicBezTo>
                                <a:pt x="191284" y="356899"/>
                                <a:pt x="207739" y="350941"/>
                                <a:pt x="221167" y="339026"/>
                              </a:cubicBezTo>
                              <a:cubicBezTo>
                                <a:pt x="234596" y="327110"/>
                                <a:pt x="241310" y="311506"/>
                                <a:pt x="241310" y="292215"/>
                              </a:cubicBezTo>
                              <a:cubicBezTo>
                                <a:pt x="241310" y="273490"/>
                                <a:pt x="235825" y="260014"/>
                                <a:pt x="224856" y="251787"/>
                              </a:cubicBezTo>
                              <a:cubicBezTo>
                                <a:pt x="213886" y="243559"/>
                                <a:pt x="193175" y="235379"/>
                                <a:pt x="162725" y="227247"/>
                              </a:cubicBezTo>
                              <a:cubicBezTo>
                                <a:pt x="127356" y="217790"/>
                                <a:pt x="101161" y="208853"/>
                                <a:pt x="84139" y="200437"/>
                              </a:cubicBezTo>
                              <a:cubicBezTo>
                                <a:pt x="67116" y="192020"/>
                                <a:pt x="53546" y="180010"/>
                                <a:pt x="43427" y="164406"/>
                              </a:cubicBezTo>
                              <a:cubicBezTo>
                                <a:pt x="33308" y="148802"/>
                                <a:pt x="28249" y="130314"/>
                                <a:pt x="28249" y="108942"/>
                              </a:cubicBezTo>
                              <a:cubicBezTo>
                                <a:pt x="28249" y="75843"/>
                                <a:pt x="39266" y="49412"/>
                                <a:pt x="61300" y="29647"/>
                              </a:cubicBezTo>
                              <a:cubicBezTo>
                                <a:pt x="83335" y="9882"/>
                                <a:pt x="110996" y="0"/>
                                <a:pt x="144284" y="0"/>
                              </a:cubicBezTo>
                              <a:close/>
                            </a:path>
                          </a:pathLst>
                        </a:custGeom>
                        <a:solidFill>
                          <a:srgbClr val="820024"/>
                        </a:solidFill>
                        <a:ln>
                          <a:noFill/>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688" name="TextBox 19"/>
                      <wps:cNvSpPr txBox="1"/>
                      <wps:spPr>
                        <a:xfrm>
                          <a:off x="-250371" y="-174171"/>
                          <a:ext cx="3154745" cy="472466"/>
                        </a:xfrm>
                        <a:prstGeom prst="rect">
                          <a:avLst/>
                        </a:prstGeom>
                        <a:noFill/>
                      </wps:spPr>
                      <wps:txbx>
                        <w:txbxContent>
                          <w:p w14:paraId="71F48100" w14:textId="77777777" w:rsidR="003D5626" w:rsidRPr="00D96E7A" w:rsidRDefault="003D5626" w:rsidP="003E6A7F">
                            <w:pPr>
                              <w:rPr>
                                <w:rFonts w:ascii="Franklin Gothic Heavy" w:hAnsi="Franklin Gothic Heavy"/>
                                <w:sz w:val="36"/>
                              </w:rPr>
                            </w:pPr>
                            <w:r w:rsidRPr="00D96E7A">
                              <w:rPr>
                                <w:rFonts w:ascii="Franklin Gothic Heavy" w:hAnsi="Franklin Gothic Heavy"/>
                                <w:sz w:val="36"/>
                              </w:rPr>
                              <w:t>Four Year Regional Plan</w:t>
                            </w:r>
                          </w:p>
                        </w:txbxContent>
                      </wps:txbx>
                      <wps:bodyPr wrap="square" rtlCol="0">
                        <a:spAutoFit/>
                      </wps:bodyPr>
                    </wps:wsp>
                    <wps:wsp>
                      <wps:cNvPr id="689" name="TextBox 19"/>
                      <wps:cNvSpPr txBox="1"/>
                      <wps:spPr>
                        <a:xfrm>
                          <a:off x="-250372" y="108429"/>
                          <a:ext cx="4866105" cy="363875"/>
                        </a:xfrm>
                        <a:prstGeom prst="rect">
                          <a:avLst/>
                        </a:prstGeom>
                        <a:noFill/>
                      </wps:spPr>
                      <wps:txbx>
                        <w:txbxContent>
                          <w:p w14:paraId="18C19D1B" w14:textId="77777777" w:rsidR="003D5626" w:rsidRPr="00D96E7A" w:rsidRDefault="003D5626" w:rsidP="003E6A7F">
                            <w:pPr>
                              <w:rPr>
                                <w:rFonts w:ascii="Franklin Gothic Heavy" w:hAnsi="Franklin Gothic Heavy"/>
                                <w:color w:val="808080" w:themeColor="background1" w:themeShade="80"/>
                              </w:rPr>
                            </w:pPr>
                            <w:r w:rsidRPr="00D96E7A">
                              <w:rPr>
                                <w:rFonts w:ascii="Franklin Gothic Heavy" w:hAnsi="Franklin Gothic Heavy"/>
                                <w:color w:val="808080" w:themeColor="background1" w:themeShade="80"/>
                              </w:rPr>
                              <w:t xml:space="preserve">With Local Area Plan Addendum for </w:t>
                            </w:r>
                            <w:r>
                              <w:rPr>
                                <w:rFonts w:ascii="Franklin Gothic Heavy" w:hAnsi="Franklin Gothic Heavy"/>
                                <w:color w:val="808080" w:themeColor="background1" w:themeShade="80"/>
                              </w:rPr>
                              <w:t>Ohio Workforce Areas 14, 15 &amp; 16</w:t>
                            </w:r>
                          </w:p>
                        </w:txbxContent>
                      </wps:txbx>
                      <wps:bodyPr wrap="square" rtlCol="0">
                        <a:spAutoFit/>
                      </wps:bodyPr>
                    </wps:wsp>
                  </wpg:wgp>
                </a:graphicData>
              </a:graphic>
              <wp14:sizeRelH relativeFrom="margin">
                <wp14:pctWidth>0</wp14:pctWidth>
              </wp14:sizeRelH>
              <wp14:sizeRelV relativeFrom="margin">
                <wp14:pctHeight>0</wp14:pctHeight>
              </wp14:sizeRelV>
            </wp:anchor>
          </w:drawing>
        </mc:Choice>
        <mc:Fallback>
          <w:pict>
            <v:group w14:anchorId="6661A8B5" id="_x0000_s1077" style="position:absolute;margin-left:-50.1pt;margin-top:-17.1pt;width:567.55pt;height:70.95pt;z-index:251723776;mso-position-horizontal-relative:margin;mso-position-vertical-relative:text;mso-width-relative:margin;mso-height-relative:margin" coordorigin="-2503,-1741" coordsize="72080,90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">
              <v:shape id="TextBox 18" o:spid="_x0000_s1078" style="position:absolute;left:47831;top:-1306;width:21745;height:4226;visibility:visible;mso-wrap-style:square;v-text-anchor:top" coordsize="4006639,7787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UQYsQA&#10;AADcAAAADwAAAGRycy9kb3ducmV2LnhtbESPUWvCQBCE34X+h2MLfdNLA1VJPUMpFJqHgtH+gCW3&#10;5oK53TR3avz3XqHQx2FmvmE25eR7daExdMIGnhcZKOJGbMetge/Dx3wNKkRki70wGbhRgHL7MNtg&#10;YeXKNV32sVUJwqFAAy7GodA6NI48hoUMxMk7yugxJjm22o54TXDf6zzLltpjx2nB4UDvjprT/uwN&#10;1LXIsMvdV1VJM+3O+uWHV5UxT4/T2yuoSFP8D/+1P62B5XoFv2fSEdDb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FEGLEAAAA3AAAAA8AAAAAAAAAAAAAAAAAmAIAAGRycy9k&#10;b3ducmV2LnhtbFBLBQYAAAAABAAEAPUAAACJAwAAAAA=&#10;" path="m3533663,655625v-8074,,-15138,2914,-21194,8741c3506413,670194,3503386,678056,3503386,687953v,9572,2783,17385,8351,23441c3517303,717449,3524417,720477,3533077,720477v8464,,15757,-3044,21878,-9132c3561075,705257,3564135,697427,3564135,687856v,-9702,-3060,-17499,-9180,-23392c3548834,658571,3541737,655625,3533663,655625xm3791131,655039v-8725,,-15920,3063,-21585,9190c3763881,670356,3761049,677922,3761049,686928v,9331,2914,16979,8742,22943c3775618,715835,3782731,718817,3791131,718817v8530,,15676,-3015,21438,-9044c3818332,703744,3821213,696129,3821213,686928v,-9266,-2930,-16898,-8790,-22894c3806563,658037,3799465,655039,3791131,655039xm2171881,655039v-8725,,-15920,3063,-21585,9190c2144631,670356,2141799,677922,2141799,686928v,9331,2914,16979,8741,22943c2156368,715835,2163481,718817,2171881,718817v8530,,15676,-3015,21438,-9044c2199082,703744,2201963,696129,2201963,686928v,-9266,-2930,-16898,-8790,-22894c2187313,658037,2180215,655039,2171881,655039xm800281,655039v-8725,,-15920,3063,-21585,9190c773031,670356,770199,677922,770199,686928v,9331,2914,16979,8741,22943c784768,715835,791881,718817,800281,718817v8530,,15676,-3015,21438,-9044c827482,703744,830363,696129,830363,686928v,-9266,-2930,-16898,-8790,-22894c815713,658037,808615,655039,800281,655039xm276406,655039v-8725,,-15920,3063,-21585,9190c249156,670356,246324,677922,246324,686928v,9331,2914,16979,8741,22943c260893,715835,268006,718817,276406,718817v8530,,15676,-3015,21438,-9044c303607,703744,306488,696129,306488,686928v,-9266,-2930,-16898,-8790,-22894c291838,658037,284740,655039,276406,655039xm2334829,654648v-8204,,-15415,3077,-21633,9230c2306977,670031,2303868,678186,2303868,688344v,5209,1075,10190,3223,14943c2309240,708040,2312659,712029,2317347,715252v4688,3223,10190,4834,16506,4834c2342708,720086,2350017,717124,2355779,711198v5762,-5925,8644,-14064,8644,-24417c2364423,676689,2361411,668810,2355389,663146v-6024,-5665,-12876,-8498,-20560,-8498xm3381361,652109v-7423,,-13772,2425,-19046,7276c3357041,664236,3353818,670503,3352646,678186r59675,c3411019,671545,3407569,665538,3401969,660167v-5600,-5372,-12469,-8058,-20608,-8058xm2695561,652109v-7423,,-13772,2425,-19046,7276c2671241,664236,2668018,670503,2666846,678186r59675,c2725219,671545,2721769,665538,2716169,660167v-5600,-5372,-12469,-8058,-20608,-8058xm1924035,652109v-7422,,-13771,2425,-19045,7276c1899716,664236,1896493,670503,1895321,678186r59676,c1953694,671545,1950243,665538,1944643,660167v-5599,-5372,-12468,-8058,-20608,-8058xm1647811,652109v-7423,,-13772,2425,-19046,7276c1623491,664236,1620268,670503,1619096,678186r59676,c1677469,671545,1674018,665538,1668419,660167v-5600,-5372,-12470,-8058,-20608,-8058xm1209661,652109v-7423,,-13772,2425,-19046,7276c1185341,664236,1182118,670503,1180946,678186r59676,c1239319,671545,1235868,665538,1230269,660167v-5600,-5372,-12469,-8058,-20608,-8058xm3645093,639705r33208,l3678301,717742r14650,l3692951,734248r-47858,l3645093,717742r14651,l3659744,656211r-14651,l3645093,639705xm1733159,639705r47564,l1780723,656211r-12295,l1788781,709831r20400,-53620l1796057,656211r,-16506l1842255,639705r,16506l1827727,656211r-30162,79600l1780757,735811r-30921,-79600l1733159,656211r,-16506xm3959353,638240v6121,,11184,1449,15188,4346c3978545,645484,3981166,649032,3982403,653232v1238,4200,1856,10337,1856,18411l3984259,717742r15920,l4000179,734248r-34477,l3965702,672424v,-7162,-1075,-11834,-3223,-14015c3960330,656227,3957693,655137,3954567,655137v-8204,,-17482,4004,-27835,12013l3926732,717742r16311,l3943043,734248r-51472,l3891571,717742r16604,l3908175,656211r-16604,l3891571,639705r35161,l3926732,651132v11915,-8594,22789,-12892,32621,-12892xm3530440,638240v12501,,23636,4981,33403,14943l3563843,639705r35551,l3599394,656211r-16995,l3582399,726630v,9506,-488,16555,-1464,21145c3579958,752366,3577597,757054,3573853,761840v-3744,4785,-9360,8806,-16847,12062c3549518,777157,3541151,778785,3531905,778785v-13934,,-26370,-4200,-37309,-12599l3506707,752708v8204,6381,17124,9571,26761,9571c3538807,762279,3543755,761254,3548313,759202v4558,-2051,7960,-4541,10207,-7471c3560766,748801,3562215,746017,3562866,743380v651,-2637,977,-7081,977,-13332l3563843,721454v-2930,3711,-7521,7227,-13772,10548c3543821,735323,3536984,736983,3529561,736983v-13544,,-24580,-4688,-33110,-14064c3487921,713542,3483657,702018,3483657,688344v,-14976,4704,-27070,14113,-36284c3507179,642847,3518069,638240,3530440,638240xm2863978,638240v6121,,11183,1449,15188,4346c2883170,645484,2885791,649032,2887028,653232v1237,4200,1856,10337,1856,18411l2888884,717742r15920,l2904804,734248r-34477,l2870327,672424v,-7162,-1074,-11834,-3223,-14015c2864955,656227,2862318,655137,2859193,655137v-8204,,-17483,4004,-27836,12013l2831357,717742r16311,l2847668,734248r-51471,l2796197,717742r16603,l2812800,656211r-16603,l2796197,639705r35160,l2831357,651132v11916,-8594,22789,-12892,32621,-12892xm2502459,638240v10789,,18231,4916,22326,14748c2537091,643156,2548551,638240,2559164,638240v6121,,11151,1351,15090,4053c2578193,644995,2580847,648414,2582214,652549v1367,4134,2051,10238,2051,18312l2584265,717742r16506,l2600771,734248r-35063,l2565708,674182v,-5469,-244,-9327,-733,-11574c2564487,660362,2563250,658506,2561264,657041v-1986,-1465,-4379,-2197,-7179,-2197c2546142,654844,2537124,658913,2527031,667052r,50690l2543245,717742r,16506l2508475,734248r,-61824c2508475,666238,2507581,661762,2505795,658995v-1786,-2768,-4822,-4151,-9110,-4151c2489672,654844,2480644,658913,2469603,667052r,50690l2486206,717742r,16506l2434149,734248r,-16506l2451045,717742r,-61531l2435321,656211r,-16506l2469603,639705r,11916c2480783,642700,2491735,638240,2502459,638240xm2337759,638240v13283,,24271,4558,32963,13674c2379415,661029,2383761,672880,2383761,687465v,15301,-4720,27380,-14162,36235c2360158,732555,2349414,736983,2337369,736983v-12502,,-23571,-4818,-33208,-14455l2304161,760130r18362,l2322523,776636r-54206,l2268317,760130r17287,l2285604,656211r-15920,l2269684,639705r34477,l2304161,654551v9246,-10874,20446,-16311,33598,-16311xm971043,638240r4883,l975926,656992r-3711,c962773,656992,955725,657937,951069,659825v-4655,1888,-8106,5323,-10352,10304c938470,675110,937347,684047,937347,696939r,20803l957955,717742r,16506l899745,734248r,-16506l918790,717742r,-61531l899745,656211r,-16506l933636,639705r,21292c935719,655462,938617,650872,942328,647226v3711,-3647,7634,-6056,11769,-7228c958232,638826,963880,638240,971043,638240xm447168,638240r4883,l452051,656992r-3711,c438898,656992,431850,657937,427194,659825v-4655,1888,-8106,5323,-10352,10304c414595,675110,413472,684047,413472,696939r,20803l434080,717742r,16506l375870,734248r,-16506l394915,717742r,-61531l375870,656211r,-16506l409761,639705r,21292c411844,655462,414742,650872,418453,647226v3712,-3647,7634,-6056,11769,-7228c434357,638826,440005,638240,447168,638240xm3791131,637068v13608,,25296,4607,35063,13820c3835961,660102,3840844,672131,3840844,686977v,14845,-4867,26891,-14601,36137c3816509,732360,3804805,736983,3791131,736983v-14064,,-25866,-4688,-35405,-14064c3746187,713542,3741418,701562,3741418,686977v,-14586,4818,-26550,14455,-35894c3765509,641740,3777262,637068,3791131,637068xm3380872,637068v12697,,24206,4574,34526,13722c3425719,659939,3431074,673564,3431465,691665r-79502,c3353135,700390,3356586,707454,3362315,712859v5730,5404,13055,8106,21976,8106c3397248,720965,3407503,715756,3415056,705338r16409,7228c3426126,720835,3419191,726972,3410661,730976v-8530,4005,-17450,6007,-26761,6007c3369445,736983,3357090,732474,3346835,723456v-10255,-9018,-15383,-21178,-15383,-36479c3331452,672457,3336449,660509,3346444,651132v9995,-9376,21471,-14064,34428,-14064xm2695072,637068v12697,,24206,4574,34526,13722c2739919,659939,2745274,673564,2745665,691665r-79502,c2667335,700390,2670785,707454,2676515,712859v5730,5404,13055,8106,21976,8106c2711448,720965,2721703,715756,2729256,705338r16409,7228c2740325,720835,2733391,726972,2724861,730976v-8530,4005,-17450,6007,-26761,6007c2683645,736983,2671290,732474,2661035,723456v-10255,-9018,-15383,-21178,-15383,-36479c2645652,672457,2650649,660509,2660644,651132v9995,-9376,21471,-14064,34428,-14064xm2171881,637068v13608,,25296,4607,35063,13820c2216711,660102,2221594,672131,2221594,686977v,14845,-4867,26891,-14601,36137c2197259,732360,2185555,736983,2171881,736983v-14064,,-25866,-4688,-35405,-14064c2126937,713542,2122167,701562,2122167,686977v,-14586,4819,-26550,14456,-35894c2146259,641740,2158012,637068,2171881,637068xm1923547,637068v12697,,24206,4574,34526,13722c1968393,659939,1973749,673564,1974139,691665r-79502,c1895809,700390,1899260,707454,1904990,712859v5730,5404,13055,8106,21975,8106c1939923,720965,1950178,715756,1957731,705338r16408,7228c1968801,720835,1961866,726972,1953336,730976v-8530,4005,-17450,6007,-26761,6007c1912120,736983,1899765,732474,1889510,723456v-10255,-9018,-15383,-21178,-15383,-36479c1874127,672457,1879124,660509,1889119,651132v9995,-9376,21471,-14064,34428,-14064xm1647322,637068v12697,,24206,4574,34526,13722c1692168,659939,1697524,673564,1697915,691665r-79503,c1619585,700390,1623035,707454,1628765,712859v5730,5404,13055,8106,21976,8106c1663698,720965,1673953,715756,1681506,705338r16409,7228c1692575,720835,1685641,726972,1677111,730976v-8530,4005,-17450,6007,-26761,6007c1635895,736983,1623540,732474,1613285,723456v-10256,-9018,-15383,-21178,-15383,-36479c1597902,672457,1602899,660509,1612894,651132v9995,-9376,21471,-14064,34428,-14064xm1209172,637068v12697,,24206,4574,34526,13722c1254018,659939,1259374,673564,1259765,691665r-79502,c1181434,700390,1184885,707454,1190615,712859v5730,5404,13055,8106,21976,8106c1225548,720965,1235803,715756,1243356,705338r16409,7228c1254425,720835,1247491,726972,1238961,730976v-8530,4005,-17450,6007,-26761,6007c1197745,736983,1185390,732474,1175135,723456v-10256,-9018,-15383,-21178,-15383,-36479c1159752,672457,1164749,660509,1174744,651132v9995,-9376,21471,-14064,34428,-14064xm1063172,637068v10483,,19338,3093,26566,9279l1089738,639705r16603,l1106341,675452r-16603,c1088891,668615,1086108,663373,1081387,659727v-4721,-3646,-10206,-5469,-16457,-5469c1056596,654258,1049824,657204,1044615,663097v-5209,5892,-7814,13624,-7814,23196c1036801,695213,1039276,703076,1044224,709880v4949,6804,12111,10206,21487,10206c1078734,720086,1088175,713901,1094035,701529r15334,7228c1100905,727574,1086091,736983,1064930,736983v-14976,,-26761,-5111,-35356,-15334c1020979,711426,1016682,699641,1016682,686293v,-14260,4688,-26029,14064,-35307c1040122,641707,1050931,637068,1063172,637068xm800281,637068v13608,,25296,4607,35063,13820c845111,660102,849994,672131,849994,686977v,14845,-4867,26891,-14601,36137c825659,732360,813955,736983,800281,736983v-14064,,-25866,-4688,-35405,-14064c755337,713542,750568,701562,750568,686977v,-14586,4818,-26550,14455,-35894c774659,641740,786412,637068,800281,637068xm276406,637068v13608,,25296,4607,35063,13820c321236,660102,326119,672131,326119,686977v,14845,-4867,26891,-14601,36137c301783,732360,290079,736983,276406,736983v-14064,,-25866,-4688,-35405,-14064c231462,713542,226693,701562,226693,686977v,-14586,4818,-26550,14455,-35894c250784,641740,262537,637068,276406,637068xm3204004,615386r,38383l3220022,653769v7748,,13462,-504,17141,-1513c3240841,651246,3243853,649195,3246197,646102v2344,-3092,3516,-7243,3516,-12452c3249713,629222,3248525,625478,3246148,622418v-2377,-3060,-5307,-4998,-8790,-5811c3233874,615793,3228551,615386,3221389,615386r-17385,xm1451209,615386r,101868l1461952,717254v11981,,21471,-749,28471,-2247c1497422,713510,1503331,710954,1508149,707341v4819,-3614,8726,-9067,11720,-16360c1522865,683688,1524362,675094,1524362,665197v,-11786,-2458,-21780,-7374,-29985c1512073,627008,1505789,621653,1498138,619146v-7650,-2507,-19419,-3760,-35307,-3760l1451209,615386xm2980143,608158r,31547l2997626,639705r,16506l2980143,656211r,45904c2980143,709473,2980550,714015,2981364,715740v814,1725,2849,2588,6105,2588c2990919,718328,2994305,717677,2997626,716375r,16897c2992873,734964,2988119,735811,2983366,735811v-5665,,-10255,-1254,-13771,-3760c2966079,729544,2963865,726402,2962954,722626v-912,-3777,-1368,-10288,-1368,-19534l2961586,656211r-12306,l2949280,639705r12306,l2961586,625153r18557,-16995xm3164839,598391r55183,c3231547,598391,3240695,599287,3247467,601077v6771,1791,12371,5567,16798,11329c3268693,618168,3270907,625346,3270907,633940v,17969,-9334,29265,-28003,33888l3266903,717254r16603,l3283506,734248r-29425,l3223147,670764r-19143,l3204004,717254r17385,l3221389,734248r-56550,l3164839,717254r18655,l3183494,615386r-18655,l3164839,598391xm2023304,598391r35356,l2058660,717742r14455,l2073115,734248r-49811,l2023304,717742r16799,l2040103,614897r-16799,l2023304,598391xm1412239,598391r52546,c1479305,598391,1490488,599140,1498334,600638v7846,1497,15447,4883,22805,10157c1528497,616069,1534373,623313,1538768,632526v4396,9214,6593,19713,6593,31499c1545361,677438,1543245,689093,1539013,698990v-4233,9897,-9784,17287,-16653,22171c1515491,726044,1507319,729446,1497845,731367v-9473,1921,-21536,2881,-36186,2881l1412239,734248r,-16994l1430698,717254r,-101868l1412239,615386r,-16995xm500183,598391r35551,l535734,683265r35356,-28226l555366,655039r,-15334l607618,639705r,15334l593163,655039r-35453,29496l591015,717742r16603,l607618,734248r-24319,l535734,686684r,31058l552045,717742r,16506l500183,734248r,-16506l517177,717742r,-102845l500183,614897r,-16506xm,598391r51959,l51959,615386r-16289,l61384,704264,86094,615386r-16164,l69930,598391r62410,l132340,615386r-15968,l141179,704264r25228,-88878l150214,615386r,-16995l200220,598391r,16995l184202,615386,150273,735616r-19447,l100256,628180,69881,735616r-18958,l16310,615386,,615386,,598391xm3668339,596438v3060,,5697,1074,7911,3223c3678463,601810,3679571,604447,3679571,607572v,3126,-1108,5779,-3321,7960c3674036,617713,3671399,618804,3668339,618804v-3126,,-5779,-1107,-7960,-3321c3658197,613270,3657107,610632,3657107,607572v,-2995,1058,-5599,3174,-7813c3662397,597545,3665083,596438,3668339,596438xm691553,595657v14324,,22626,7260,24905,21780l699952,619976v-651,-6055,-3028,-9083,-7130,-9083c690023,610893,688102,611850,687060,613764v-1042,1914,-1563,6019,-1563,12313l685497,639705r16213,l701710,656113r-16213,l685497,717742r17971,l703468,734248r-50299,l653169,717742r13771,l666940,656113r-13771,l653169,639705r13771,l666940,626062v,-11499,2442,-19442,7325,-23827c679149,597849,684911,595657,691553,595657xm1940537,271504v-14942,,-27425,4350,-37449,13051c1893064,293255,1888052,304508,1888052,318315v,12862,4397,23642,13192,32343c1910039,359358,1922002,363708,1937133,363708v26100,,50782,-10970,74046,-32910l2011179,298740v-23264,-18157,-46811,-27236,-70642,-27236xm3862234,170790v-25345,,-46244,8898,-62699,26694c3783080,215281,3774853,237259,3774853,263419v,27105,8464,49320,25392,66644c3817172,347386,3837835,356048,3862234,356048v24777,,45534,-8756,62273,-26269c3941245,312266,3949615,290146,3949615,263419v,-26917,-8512,-49084,-25534,-66502c3907059,179499,3886443,170790,3862234,170790xm480859,170790v-25345,,-46244,8898,-62699,26694c401705,215281,393478,237259,393478,263419v,27105,8464,49320,25391,66644c435797,347386,456460,356048,480859,356048v24776,,45534,-8756,62272,-26269c559870,312266,568239,290146,568239,263419v,-26917,-8511,-49084,-25533,-66502c525684,179499,505068,170790,480859,170790xm1642341,162278v-21561,,-40002,7046,-55322,21136c1571699,197505,1562337,215709,1558932,238027r173343,c1728492,218735,1718468,201288,1702203,185684v-16266,-15604,-36220,-23406,-59862,-23406xm3543258,126248r96459,l3639717,352927r42556,l3682273,400873r-139015,l3543258,352927r42555,l3585813,174194r-42555,l3543258,126248xm662736,126248r92771,l755507,293633v,20238,567,33855,1702,40854c758344,341485,761654,347253,767139,351792v5485,4540,12388,6809,20710,6809c812815,358601,839483,346686,867853,322855r,-148661l819340,174194r,-47946l921757,126248r,226679l969136,352927r,47946l867853,400873r,-31491c836268,393402,806006,405412,777068,405412v-18346,,-33524,-4019,-45534,-12057c719524,385317,711533,374914,707561,362148v-3972,-12767,-5958,-33336,-5958,-61706l701603,174194r-38867,l662736,126248xm2234556,121992v25912,,48230,5335,66954,16003l2301510,126248r47946,l2349456,217317r-47946,l2301510,200578v-14563,-22507,-35746,-33760,-63549,-33760c2223775,166818,2212096,169891,2202923,176038v-9173,6147,-13759,14327,-13759,24540c2189164,210981,2193372,218121,2201789,221998v8416,3877,26527,7981,54333,12310c2282793,238451,2302937,243313,2316553,248894v13616,5581,24916,14852,33898,27812c2359434,289666,2363925,304755,2363925,321973v,25542,-9788,45834,-29363,60876c2314986,397891,2289595,405412,2258387,405412v-29316,,-53242,-6658,-71777,-19974l2186610,400873r-48229,l2138381,306684r48229,l2186610,315762v1703,12861,8653,23453,20853,31775c2219662,355859,2234083,360020,2250727,360020v17401,,31302,-3026,41705,-9079c2302834,344889,2308035,336472,2308035,325692v,-10403,-4302,-18063,-12908,-22980c2286521,297794,2269449,293268,2243909,289134v-37832,-6389,-64832,-16728,-80997,-31017c2146747,243828,2138664,225329,2138664,202618v,-22901,8795,-42063,26385,-57488c2182639,129705,2205807,121992,2234556,121992xm3862234,118588v39529,,73479,13381,101849,40144c3992453,185495,4006639,220438,4006639,263561v,43123,-14138,78113,-42414,104970c3935949,395388,3901952,408817,3862234,408817v-40854,,-75135,-13618,-102843,-40853c3731683,340728,3717829,305927,3717829,263561v,-42367,13996,-77120,41988,-104261c3787809,132159,3821948,118588,3862234,118588xm1958694,118588v20616,,38442,2790,53478,8369c2027208,132537,2038415,139724,2045791,148519v7376,8795,12341,18299,14894,28512c2063239,187244,2064515,203510,2064515,225828r,127099l2110759,352927r,47946l2016569,400873r,-33477c1990469,392740,1961342,405412,1929189,405412v-24966,,-46670,-8132,-65110,-24398c1845638,364748,1836417,343943,1836417,318599v,-25533,9788,-46716,29364,-63550c1885357,238216,1908951,229800,1936565,229800v25722,,50594,7754,74614,23264l2011179,225828v,-13996,-1324,-24777,-3972,-32342c2004559,185920,1998365,179111,1988625,173059v-9741,-6052,-22460,-9078,-38158,-9078c1923420,163981,1903845,174761,1891740,196323r-51634,-13618c1862991,139960,1902521,118588,1958694,118588xm1640923,118588v36881,,70311,13287,100289,39860c1771190,185022,1786746,224599,1787881,277178r-230934,c1560351,302523,1570375,323044,1587019,338742v16644,15698,37922,23547,63833,23547c1688490,362289,1718279,347159,1740219,316897r47662,20994c1772372,361911,1752229,379737,1727452,391369v-24777,11632,-50688,17448,-77735,17448c1607729,408817,1571841,395719,1542052,369524v-29789,-26195,-44683,-61517,-44683,-105963c1497369,221383,1511885,186677,1540917,159441v29032,-27235,62368,-40853,100006,-40853xm480859,118588v39529,,73479,13381,101849,40144c611079,185495,625264,220438,625264,263561v,43123,-14138,78113,-42414,104970c554574,395388,520577,408817,480859,408817v-40854,,-75135,-13618,-102843,-40853c350308,340728,336453,305927,336453,263561v,-42367,13997,-77120,41989,-104261c406434,132159,440573,118588,480859,118588xm2955084,52485v-40285,,-73195,14280,-98729,42839c2830822,123884,2818055,159441,2818055,201997v,43312,12673,79626,38017,108942c2881416,340255,2914704,354913,2955935,354913v40854,,74426,-14989,100715,-44967c3082940,279968,3096085,244174,3096085,202564v,-41988,-13381,-77498,-40144,-106530c3029179,67001,2995559,52485,2955084,52485xm2488489,34612r,91636l2539273,126248r,47946l2488489,174194r,133341c2488489,328907,2489671,342099,2492036,347111v2364,5012,8275,7518,17731,7518c2519791,354629,2529627,352738,2539273,348955r,49081c2525465,402954,2511659,405412,2497852,405412v-16455,,-29789,-3640,-40003,-10922c2447636,387208,2441205,378082,2438558,367112v-2648,-10969,-3972,-29883,-3972,-56740l2434586,174194r-35747,l2398839,126248r35747,l2434586,83976r53903,-49364xm1078790,34612r,91636l1129572,126248r,47946l1078790,174194r,133341c1078790,328907,1079972,342099,1082336,347111v2364,5012,8275,7518,17731,7518c1110091,354629,1119927,352738,1129572,348955r,49081c1115765,402954,1101959,405412,1088152,405412v-16455,,-29789,-3640,-40002,-10922c1037936,387208,1031506,378082,1028858,367112v-2648,-10969,-3972,-29883,-3972,-56740l1024886,174194r-35747,l989139,126248r35747,l1024886,83976r53904,-49364xm3202790,6241r103552,l3306342,157739v32342,-26101,63077,-39151,92204,-39151c3416703,118588,3431644,122371,3443371,129936v11726,7566,19717,17543,23973,29931c3471599,172255,3473727,190365,3473727,214196r,138731l3520538,352927r,47946l3419823,400873r,-167952c3419823,212116,3419161,198214,3417837,191216v-1324,-6998,-4964,-12766,-10922,-17306c3400957,169371,3393912,167101,3385779,167101v-20805,,-47284,11821,-79437,35463l3306342,352927r47662,l3354004,400873r-151214,l3202790,352927r49648,l3252438,54187r-49648,l3202790,6241xm1154915,6241r103552,l1258467,157739v32342,-26101,63076,-39151,92204,-39151c1368827,118588,1383769,122371,1395496,129936v11726,7566,19717,17543,23973,29931c1423724,172255,1425852,190365,1425852,214196r,138731l1472663,352927r,47946l1371949,400873r,-167952c1371949,212116,1371286,198214,1369962,191216v-1324,-6998,-4965,-12766,-10922,-17306c1353082,169371,1346037,167101,1337904,167101v-20805,,-47284,11821,-79437,35463l1258467,352927r47662,l1306129,400873r-151214,l1154915,352927r49648,l1204563,54187r-49648,l1154915,6241xm3610779,567v8890,,16550,3121,22980,9363c3640190,16171,3643405,23831,3643405,32910v,9078,-3215,16785,-9646,23121c3627329,62367,3619669,65535,3610779,65535v-9078,,-16786,-3215,-23122,-9645c3581321,49459,3578153,41799,3578153,32910v,-8701,3074,-16266,9221,-22697c3593521,3783,3601322,567,3610779,567xm2955652,v60712,,110171,19292,148377,57875c3142234,96459,3161337,144783,3161337,202848v,59199,-19434,108044,-58301,146533c3064169,387870,3014757,407115,2954801,407115v-38206,,-73338,-9126,-105396,-27378c2817346,361486,2793279,336047,2777202,303421v-16076,-32626,-24115,-66529,-24115,-101708c2753087,144405,2771812,96459,2809261,57875,2846709,19292,2895507,,2955652,xm144284,v31585,,60901,10213,87948,30640l232232,4255r48229,l280461,123978r-48229,l232232,96459c211994,66008,184097,50783,148539,50783v-21561,,-38111,4965,-49648,14894c87354,75607,81585,87475,81585,101282v,10592,2932,19907,8795,27945c96243,137265,103714,143176,112793,146958v9078,3783,26954,9070,53629,15861c201228,171871,226480,180323,242175,188175v15695,7852,29215,20954,40561,39304c294081,245830,299753,266924,299753,290761v,33678,-11868,61489,-35604,83435c240412,396142,211049,407115,176059,407115v-35936,,-68278,-12956,-97027,-38868l79032,400873r-49365,l29667,257603r49365,l79032,292498v23642,42934,54566,64401,92771,64401c191284,356899,207739,350941,221167,339026v13429,-11916,20143,-27520,20143,-46811c241310,273490,235825,260014,224856,251787v-10970,-8228,-31681,-16408,-62131,-24540c127356,217790,101161,208853,84139,200437,67116,192020,53546,180010,43427,164406,33308,148802,28249,130314,28249,108942v,-33099,11017,-59530,33051,-79295c83335,9882,110996,,144284,xe" fillcolor="#820024" stroked="f">
                <v:path arrowok="t" o:connecttype="custom" o:connectlocs="1917786,355821;1906284,360565;1901354,373366;1905886,386088;1917468,391017;1929342,386061;1934324,373313;1929342,360618;1917786,355821;2057519,355503;2045804,360490;2041193,372809;2045937,385261;2057519,390116;2069154,385208;2073845,372809;2069074,360384;2057519,355503;1178721,355503;1167006,360490;1162395,372809;1167139,385261;1178721,390116;1190356,385208;1195047,372809;1190277,360384;1178721,355503;434328,355503;422613,360490;418002,372809;422746,385261;434328,390116;445962,385208;450654,372809;445883,360384;434328,355503;150011,355503;138296,360490;133685,372809;138429,385261;150011,390116;161646,385208;166337,372809;161566,360384;150011,355503;1267156,355290;1255415,360300;1250353,373578;1252102,381688;1257668,388181;1266626,390805;1278526,385981;1283217,372730;1278314,359902;1267156,355290;1835129,353912;1824792,357861;1819545,368065;1851931,368065;1846313,358286;1835129,353912;1462932,353912;1452595,357861;1447348,368065;1479735,368065;1474116,358286;1462932,353912;1044210,353912;1033874,357861;1028627,368065;1061014,368065;1055395,358286;1044210,353912;894298,353912;883962,357861;878714,368065;911101,368065;905483,358286;894298,353912;656506,353912;646169,357861;640922,368065;673309,368065;667690,358286;656506,353912;1978261,347181;1996284,347181;1996284,389533;2004235,389533;2004235,398491;1978261,398491;1978261,389533;1986213,389533;1986213,356139;1978261,356139;940618,347181;966432,347181;966432,356139;959759,356139;970805,385239;981877,356139;974754,356139;974754,347181;999827,347181;999827,356139;991942,356139;975573,399339;966451,399339;949669,356139;940618,356139;2148816,346385;2157059,348744;2161326,354522;2162333,364514;2162333,389533;2170973,389533;2170973,398491;2152262,398491;2152262,364938;2150513,357332;2146219,355556;2131112,362075;2131112,389533;2139964,389533;2139964,398491;2112029,398491;2112029,389533;2121041,389533;2121041,356139;2112029,356139;2112029,347181;2131112,347181;2131112,353382;2148816,346385;1916037,346385;1934165,354495;1934165,347181;1953459,347181;1953459,356139;1944236,356139;1944236,394356;1943441,405832;1939598,413466;1930455,420012;1916832,422662;1896584,415824;1903156,408509;1917680,413704;1925737,412034;1931276,407979;1933635,403447;1934165,396211;1934165,391547;1926691,397272;1915560,399975;1897590,392342;1890647,373578;1898306,353886;1916037,346385;1554335,346385;1562578,348744;1566845,354522;1567852,364514;1567852,389533;1576492,389533;1576492,398491;1557781,398491;1557781,364938;1556032,357332;1551738,355556;1536631,362075;1536631,389533;1545483,389533;1545483,398491;1517549,398491;1517549,389533;1526560,389533;1526560,356139;1517549,356139;1517549,347181;1536631,347181;1536631,353382;1554335,346385;1358132,346385;1370249,354389;1388907,346385;1397096,348585;1401417,354151;1402530,364090;1402530,389533;1411488,389533;1411488,398491;1392458,398491;1392458,365892;1392061,359610;1390047,356589;1386150,355397;1371468,362022;1371468,389533;1380267,389533;1380267,398491;1361397,398491;1361397,364938;1359942,357650;1354998,355397;1340300,362022;1340300,389533;1349311,389533;1349311,398491;1321059,398491;1321059,389533;1330229,389533;1330229,356139;1321695,356139;1321695,347181;1340300,347181;1340300,353648;1358132,346385;1268746,346385;1286636,353807;1293712,373101;1286026,392766;1268535,399975;1250512,392130;1250512,412538;1260477,412538;1260477,421496;1231059,421496;1231059,412538;1240441,412538;1240441,356139;1231801,356139;1231801,347181;1250512,347181;1250512,355238;1268746,346385;527003,346385;529654,346385;529654,356563;527640,356563;516163,358100;510545,363692;508716,378243;508716,389533;519900,389533;519900,398491;488309,398491;488309,389533;498645,389533;498645,356139;488309,356139;488309,347181;506702,347181;506702,358736;511419,351262;517807,347340;527003,346385;242687,346385;245337,346385;245337,356563;243323,356563;231846,358100;226228,363692;224399,378243;224399,389533;235583,389533;235583,398491;203992,398491;203992,389533;214328,389533;214328,356139;203992,356139;203992,347181;222385,347181;222385,358736;227102,351262;233490,347340;242687,346385;2057519,345749;2076548,353250;2084499,372836;2076575,392448;2057519,399975;2038304,392342;2030539,372836;2038384,353356;2057519,345749;1834863,345749;1853601,353197;1862321,375380;1819174,375380;1824792,386883;1836719,391282;1853416,382801;1862321,386724;1851030,396715;1836507,399975;1816391,392634;1808042,372836;1816179,353382;1834863,345749;1462667,345749;1481405,353197;1490124,375380;1446977,375380;1452595,386883;1464522,391282;1481219,382801;1490124,386724;1478834,396715;1464310,399975;1444194,392634;1435846,372836;1443982,353382;1462667,345749;1178721,345749;1197750,353250;1205701,372836;1197777,392448;1178721,399975;1159506,392342;1151740,372836;1159586,353356;1178721,345749;1043945,345749;1062683,353197;1071403,375380;1028255,375380;1033874,386883;1045800,391282;1062498,382801;1071403,386724;1060113,396715;1045589,399975;1025473,392634;1017124,372836;1025261,353382;1043945,345749;894033,345749;912771,353197;921491,375380;878343,375380;883962,386883;895888,391282;912585,382801;921491,386724;910200,396715;895676,399975;875560,392634;867212,372836;875348,353382;894033,345749;656241,345749;674979,353197;683698,375380;640551,375380;646169,386883;658096,391282;674793,382801;683698,386724;672408,396715;657884,399975;637768,392634;629419,372836;637556,353382;656241,345749;577004,345749;591421,350785;591421,347181;600432,347181;600432,366581;591421,366581;586889,358047;577958,355079;566932,359876;562692,372465;566720,385266;578382,390805;593754,380734;602076,384656;577958,399975;558769,391653;551773,372465;559405,353303;577004,345749;434328,345749;453357,353250;461308,372836;453384,392448;434328,399975;415113,392342;407347,372836;415192,353356;434328,345749;150011,345749;169040,353250;176991,372836;169067,392448;150011,399975;130796,392342;123031,372836;130876,353356;150011,345749;1738874,333982;1738874,354813;1747567,354813;1756870,353992;1761773,350652;1763681,343894;1761746,337799;1756976,334645;1748309,333982;787599,333982;787599,389268;793429,389268;808881,388048;818501,383888;824862,375009;827300,361016;823298,344742;813068,336023;793906,333982;1617380,330059;1617380,347181;1626869,347181;1626869,356139;1617380,356139;1617380,381052;1618043,388446;1621356,389851;1626869,388791;1626869,397961;1619129,399339;1611656,397299;1608051,392183;1607309,381582;1607309,356139;1600630,356139;1600630,347181;1607309,347181;1607309,339283;1717618,324759;1747567,324759;1762462,326216;1771579,332365;1775183,344052;1759986,362443;1773010,389268;1782021,389268;1782021,398491;1766051,398491;1749263,364037;1738874,364037;1738874,389268;1748309,389268;1748309,398491;1717618,398491;1717618,389268;1727743,389268;1727743,333982;1717618,333982;1098085,324759;1117274,324759;1117274,389533;1125119,389533;1125119,398491;1098085,398491;1098085,389533;1107203,389533;1107203,333717;1098085,333717;766449,324759;794967,324759;813174,325978;825551,331491;835119,343284;838697,360379;835252,379356;826214,391388;812909,396927;793270,398491;766449,398491;766449,389268;776467,389268;776467,333982;766449,333982;271459,324759;290753,324759;290753,370821;309941,355503;301408,355503;301408,347181;329766,347181;329766,355503;321921,355503;302680,371511;320755,389533;329766,389533;329766,398491;316567,398491;290753,372677;290753,389533;299605,389533;299605,398491;271459,398491;271459,389533;280682,389533;280682,333717;271459,333717;0,324759;28199,324759;28199,333982;19359,333982;33314,382218;46725,333982;37952,333982;37952,324759;71823,324759;71823,333982;63157,333982;76621,382218;90312,333982;81524,333982;81524,324759;108663,324759;108663,333982;99970,333982;81556,399233;71002,399233;54411,340926;37926,399233;27637,399233;8852,333982;0,333982;1990877,323699;1995171,325448;1996973,329741;1995171,334061;1990877,335837;1986557,334035;1984781,329741;1986504,325501;1990877,323699;375319,323275;388835,335095;379877,336473;376008,331544;372880,333102;372032,339784;372032,347181;380831,347181;380831,356085;372032,356085;372032,389533;381785,389533;381785,398491;354487,398491;354487,389533;361961,389533;361961,356085;354487,356085;354487,347181;361961,347181;361961,339776;365936,326845;375319,323275;1053166,147351;1032842,154434;1024682,172756;1031841,190309;1051319,197392;1091505,179531;1091505,162132;1053166,147351;2096108,92691;2062080,107178;2048684,142963;2062465,179132;2096108,193234;2129904,178978;2143531,142963;2129673,106871;2096108,92691;260971,92691;226943,107178;213548,142963;227328,179132;260971,193234;294767,178978;308394,142963;294537,106871;260971,92691;891330,88071;861305,99542;846062,129182;940139,129182;923818,100774;891330,88071;1922993,68517;1975343,68517;1975343,191540;1998439,191540;1998439,217562;1922993,217562;1922993,191540;1946089,191540;1946089,94539;1922993,94539;359679,68517;410028,68517;410028,159360;410952,181533;416341,190924;427581,194620;471000,175220;471000,94539;444671,94539;444671,68517;500255,68517;500255,191540;525968,191540;525968,217562;471000,217562;471000,200471;421730,220025;397017,213482;384007,196545;380773,163056;380773,94539;359679,94539;1212736,66207;1249073,74893;1249073,68517;1275094,68517;1275094,117942;1249073,117942;1249073,108858;1214584,90535;1195568,95539;1188101,108858;1194953,120483;1224440,127164;1257237,135080;1275634,150174;1282947,174741;1267011,207780;1225669,220025;1186715,209185;1186715,217562;1160540,217562;1160540,166443;1186715,166443;1186715,171370;1198032,188615;1221512,195390;1244146,190463;1252614,176759;1245609,164288;1217812,156919;1173853,140085;1160694,109965;1175013,78765;1212736,66207;2096108,64360;2151383,86147;2174479,143040;2151460,200009;2096108,221873;2040293,199701;2017736,143040;2040524,86455;2096108,64360;1063020,64360;1092044,68902;1110290,80604;1118373,96078;1120451,122561;1120451,191540;1145549,191540;1145549,217562;1094430,217562;1094430,199393;1047007,220025;1011671,206784;996658,172910;1012595,138420;1051011,124717;1091505,137343;1091505,122561;1089349,105009;1079265,93923;1058555,88996;1026683,106548;998660,99158;1063020,64360;890560,64360;944989,85993;970317,150430;844985,150430;861305,183842;895949,196621;944450,171986;970317,183380;937521,212404;895333,221873;836901,200548;812651,143040;836285,86532;890560,64360;260971,64360;316247,86147;339343,143040;316324,200009;260971,221873;205156,199701;182599,143040;205388,86455;260971,64360;1603780,28485;1550198,51734;1529412,109628;1550044,168753;1604242,192618;1658902,168214;1680304,109935;1658517,52120;1603780,28485;1350550,18785;1350550,68517;1378112,68517;1378112,94539;1350550,94539;1350550,166905;1352475,188384;1362098,192464;1378112,189385;1378112,216022;1355632,220025;1333921,214098;1323452,199239;1321296,168445;1321296,94539;1301895,94539;1301895,68517;1321296,68517;1321296,45575;585480,18785;585480,68517;613040,68517;613040,94539;585480,94539;585480,166905;587404,188384;597027,192464;613040,189385;613040,216022;590561,220025;568851,214098;558381,199239;556225,168445;556225,94539;536825,94539;536825,68517;556225,68517;556225,45575;1738215,3387;1794415,3387;1794415,85608;1844455,64360;1868783,70519;1881793,86763;1885258,116248;1885258,191540;1910663,191540;1910663,217562;1856003,217562;1856003,126411;1854925,103777;1848997,94384;1837526,90689;1794415,109935;1794415,191540;1820282,191540;1820282,217562;1738215,217562;1738215,191540;1765160,191540;1765160,29408;1738215,29408;626794,3387;682994,3387;682994,85608;733035,64360;757362,70519;770373,86763;773837,116248;773837,191540;799242,191540;799242,217562;744583,217562;744583,126411;743504,103777;737577,94384;726106,90689;682994,109935;682994,191540;708861,191540;708861,217562;626794,217562;626794,191540;653739,191540;653739,29408;626794,29408;1959638,308;1972110,5389;1977345,17861;1972110,30409;1959638,35567;1947090,30333;1941932,17861;1946936,5543;1959638,308;1604088,0;1684615,31410;1715718,110090;1684077,189616;1603627,220949;1546426,206091;1507240,164673;1494153,109474;1524639,31410;1604088,0;78306,0;126037,16629;126037,2309;152212,2309;152212,67285;126037,67285;126037,52350;80615,27561;53670,35644;44278,54968;49051,70134;61215,79757;90320,88365;131433,102126;153446,123457;162682,157802;143359,203084;95551,220949;42892,199855;42892,217562;16101,217562;16101,139806;42892,139806;42892,158744;93241,193696;120032,183996;130964,158591;122034,136650;88314,123331;45664,108781;23569,89226;15331,59125;33269,16090;78306,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v:shape>
              <v:shapetype id="_x0000_t202" coordsize="21600,21600" o:spt="202" path="m,l,21600r21600,l21600,xe">
                <v:stroke joinstyle="miter"/>
                <v:path gradientshapeok="t" o:connecttype="rect"/>
              </v:shapetype>
              <v:shape id="TextBox 19" o:spid="_x0000_s1079" type="#_x0000_t202" style="position:absolute;left:-2503;top:-1741;width:31546;height:8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twwL4A&#10;AADcAAAADwAAAGRycy9kb3ducmV2LnhtbERPTYvCMBC9C/sfwgh709SFFalGEdcFD17Ueh+a2aZs&#10;MynNaOu/NwfB4+N9rzaDb9SdulgHNjCbZqCIy2BrrgwUl9/JAlQUZItNYDLwoAib9cdohbkNPZ/o&#10;fpZKpRCOORpwIm2udSwdeYzT0BIn7i90HiXBrtK2wz6F+0Z/Zdlce6w5NThsaeeo/D/fvAERu509&#10;ir2Ph+tw/OldVn5jYczneNguQQkN8ha/3AdrYL5Ia9OZdAT0+gk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3bcMC+AAAA3AAAAA8AAAAAAAAAAAAAAAAAmAIAAGRycy9kb3ducmV2&#10;LnhtbFBLBQYAAAAABAAEAPUAAACDAwAAAAA=&#10;" filled="f" stroked="f">
                <v:textbox style="mso-fit-shape-to-text:t">
                  <w:txbxContent>
                    <w:p w14:paraId="71F48100" w14:textId="77777777" w:rsidR="003D5626" w:rsidRPr="00D96E7A" w:rsidRDefault="003D5626" w:rsidP="003E6A7F">
                      <w:pPr>
                        <w:rPr>
                          <w:rFonts w:ascii="Franklin Gothic Heavy" w:hAnsi="Franklin Gothic Heavy"/>
                          <w:sz w:val="36"/>
                        </w:rPr>
                      </w:pPr>
                      <w:r w:rsidRPr="00D96E7A">
                        <w:rPr>
                          <w:rFonts w:ascii="Franklin Gothic Heavy" w:hAnsi="Franklin Gothic Heavy"/>
                          <w:sz w:val="36"/>
                        </w:rPr>
                        <w:t>Four Year Regional Plan</w:t>
                      </w:r>
                    </w:p>
                  </w:txbxContent>
                </v:textbox>
              </v:shape>
              <v:shape id="TextBox 19" o:spid="_x0000_s1080" type="#_x0000_t202" style="position:absolute;left:-2503;top:1084;width:48660;height:6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fVW8MA&#10;AADcAAAADwAAAGRycy9kb3ducmV2LnhtbESPT2vCQBTE7wW/w/IEb3VjQbHRVcQ/4KEXbbw/sq/Z&#10;0OzbkH018dt3CwWPw8z8hllvB9+oO3WxDmxgNs1AEZfB1lwZKD5Pr0tQUZAtNoHJwIMibDejlzXm&#10;NvR8oftVKpUgHHM04ETaXOtYOvIYp6ElTt5X6DxKkl2lbYd9gvtGv2XZQnusOS04bGnvqPy+/ngD&#10;InY3exRHH8+34ePQu6ycY2HMZDzsVqCEBnmG/9tna2CxfIe/M+kI6M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pfVW8MAAADcAAAADwAAAAAAAAAAAAAAAACYAgAAZHJzL2Rv&#10;d25yZXYueG1sUEsFBgAAAAAEAAQA9QAAAIgDAAAAAA==&#10;" filled="f" stroked="f">
                <v:textbox style="mso-fit-shape-to-text:t">
                  <w:txbxContent>
                    <w:p w14:paraId="18C19D1B" w14:textId="77777777" w:rsidR="003D5626" w:rsidRPr="00D96E7A" w:rsidRDefault="003D5626" w:rsidP="003E6A7F">
                      <w:pPr>
                        <w:rPr>
                          <w:rFonts w:ascii="Franklin Gothic Heavy" w:hAnsi="Franklin Gothic Heavy"/>
                          <w:color w:val="808080" w:themeColor="background1" w:themeShade="80"/>
                        </w:rPr>
                      </w:pPr>
                      <w:r w:rsidRPr="00D96E7A">
                        <w:rPr>
                          <w:rFonts w:ascii="Franklin Gothic Heavy" w:hAnsi="Franklin Gothic Heavy"/>
                          <w:color w:val="808080" w:themeColor="background1" w:themeShade="80"/>
                        </w:rPr>
                        <w:t xml:space="preserve">With Local Area Plan Addendum for </w:t>
                      </w:r>
                      <w:r>
                        <w:rPr>
                          <w:rFonts w:ascii="Franklin Gothic Heavy" w:hAnsi="Franklin Gothic Heavy"/>
                          <w:color w:val="808080" w:themeColor="background1" w:themeShade="80"/>
                        </w:rPr>
                        <w:t>Ohio Workforce Areas 14, 15 &amp; 16</w:t>
                      </w:r>
                    </w:p>
                  </w:txbxContent>
                </v:textbox>
              </v:shape>
              <w10:wrap anchorx="margin"/>
            </v:group>
          </w:pict>
        </mc:Fallback>
      </mc:AlternateContent>
    </w:r>
  </w:p>
  <w:p w14:paraId="54B29965" w14:textId="6C014697" w:rsidR="003D5626" w:rsidRPr="003E6A7F" w:rsidRDefault="003D5626" w:rsidP="003E6A7F">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2A9F61" w14:textId="2C205BAD" w:rsidR="003D5626" w:rsidRDefault="003D5626">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1C486BF" w14:textId="7069D0D0" w:rsidR="003D5626" w:rsidRDefault="003D5626">
    <w:pPr>
      <w:pStyle w:val="Header"/>
    </w:pPr>
    <w:r w:rsidRPr="002D5CCB">
      <w:rPr>
        <w:noProof/>
      </w:rPr>
      <mc:AlternateContent>
        <mc:Choice Requires="wpg">
          <w:drawing>
            <wp:anchor distT="0" distB="0" distL="114300" distR="114300" simplePos="0" relativeHeight="251701248" behindDoc="0" locked="0" layoutInCell="1" allowOverlap="1" wp14:anchorId="3322818C" wp14:editId="650A44B7">
              <wp:simplePos x="0" y="0"/>
              <wp:positionH relativeFrom="margin">
                <wp:posOffset>-465826</wp:posOffset>
              </wp:positionH>
              <wp:positionV relativeFrom="paragraph">
                <wp:posOffset>-224287</wp:posOffset>
              </wp:positionV>
              <wp:extent cx="9165648" cy="688340"/>
              <wp:effectExtent l="0" t="0" r="0" b="0"/>
              <wp:wrapNone/>
              <wp:docPr id="236" name="Group 20"/>
              <wp:cNvGraphicFramePr/>
              <a:graphic xmlns:a="http://schemas.openxmlformats.org/drawingml/2006/main">
                <a:graphicData uri="http://schemas.microsoft.com/office/word/2010/wordprocessingGroup">
                  <wpg:wgp>
                    <wpg:cNvGrpSpPr/>
                    <wpg:grpSpPr>
                      <a:xfrm>
                        <a:off x="0" y="0"/>
                        <a:ext cx="9165648" cy="688340"/>
                        <a:chOff x="-250373" y="-174171"/>
                        <a:chExt cx="9165648" cy="688340"/>
                      </a:xfrm>
                    </wpg:grpSpPr>
                    <wps:wsp>
                      <wps:cNvPr id="237" name="TextBox 18"/>
                      <wps:cNvSpPr txBox="1"/>
                      <wps:spPr>
                        <a:xfrm>
                          <a:off x="6740796" y="-130628"/>
                          <a:ext cx="2174479" cy="422662"/>
                        </a:xfrm>
                        <a:custGeom>
                          <a:avLst/>
                          <a:gdLst>
                            <a:gd name="connsiteX0" fmla="*/ 3533663 w 4006639"/>
                            <a:gd name="connsiteY0" fmla="*/ 655625 h 778785"/>
                            <a:gd name="connsiteX1" fmla="*/ 3512469 w 4006639"/>
                            <a:gd name="connsiteY1" fmla="*/ 664366 h 778785"/>
                            <a:gd name="connsiteX2" fmla="*/ 3503386 w 4006639"/>
                            <a:gd name="connsiteY2" fmla="*/ 687953 h 778785"/>
                            <a:gd name="connsiteX3" fmla="*/ 3511737 w 4006639"/>
                            <a:gd name="connsiteY3" fmla="*/ 711394 h 778785"/>
                            <a:gd name="connsiteX4" fmla="*/ 3533077 w 4006639"/>
                            <a:gd name="connsiteY4" fmla="*/ 720477 h 778785"/>
                            <a:gd name="connsiteX5" fmla="*/ 3554955 w 4006639"/>
                            <a:gd name="connsiteY5" fmla="*/ 711345 h 778785"/>
                            <a:gd name="connsiteX6" fmla="*/ 3564135 w 4006639"/>
                            <a:gd name="connsiteY6" fmla="*/ 687856 h 778785"/>
                            <a:gd name="connsiteX7" fmla="*/ 3554955 w 4006639"/>
                            <a:gd name="connsiteY7" fmla="*/ 664464 h 778785"/>
                            <a:gd name="connsiteX8" fmla="*/ 3533663 w 4006639"/>
                            <a:gd name="connsiteY8" fmla="*/ 655625 h 778785"/>
                            <a:gd name="connsiteX9" fmla="*/ 3791131 w 4006639"/>
                            <a:gd name="connsiteY9" fmla="*/ 655039 h 778785"/>
                            <a:gd name="connsiteX10" fmla="*/ 3769546 w 4006639"/>
                            <a:gd name="connsiteY10" fmla="*/ 664229 h 778785"/>
                            <a:gd name="connsiteX11" fmla="*/ 3761049 w 4006639"/>
                            <a:gd name="connsiteY11" fmla="*/ 686928 h 778785"/>
                            <a:gd name="connsiteX12" fmla="*/ 3769791 w 4006639"/>
                            <a:gd name="connsiteY12" fmla="*/ 709871 h 778785"/>
                            <a:gd name="connsiteX13" fmla="*/ 3791131 w 4006639"/>
                            <a:gd name="connsiteY13" fmla="*/ 718817 h 778785"/>
                            <a:gd name="connsiteX14" fmla="*/ 3812569 w 4006639"/>
                            <a:gd name="connsiteY14" fmla="*/ 709773 h 778785"/>
                            <a:gd name="connsiteX15" fmla="*/ 3821213 w 4006639"/>
                            <a:gd name="connsiteY15" fmla="*/ 686928 h 778785"/>
                            <a:gd name="connsiteX16" fmla="*/ 3812423 w 4006639"/>
                            <a:gd name="connsiteY16" fmla="*/ 664034 h 778785"/>
                            <a:gd name="connsiteX17" fmla="*/ 3791131 w 4006639"/>
                            <a:gd name="connsiteY17" fmla="*/ 655039 h 778785"/>
                            <a:gd name="connsiteX18" fmla="*/ 2171881 w 4006639"/>
                            <a:gd name="connsiteY18" fmla="*/ 655039 h 778785"/>
                            <a:gd name="connsiteX19" fmla="*/ 2150296 w 4006639"/>
                            <a:gd name="connsiteY19" fmla="*/ 664229 h 778785"/>
                            <a:gd name="connsiteX20" fmla="*/ 2141799 w 4006639"/>
                            <a:gd name="connsiteY20" fmla="*/ 686928 h 778785"/>
                            <a:gd name="connsiteX21" fmla="*/ 2150540 w 4006639"/>
                            <a:gd name="connsiteY21" fmla="*/ 709871 h 778785"/>
                            <a:gd name="connsiteX22" fmla="*/ 2171881 w 4006639"/>
                            <a:gd name="connsiteY22" fmla="*/ 718817 h 778785"/>
                            <a:gd name="connsiteX23" fmla="*/ 2193319 w 4006639"/>
                            <a:gd name="connsiteY23" fmla="*/ 709773 h 778785"/>
                            <a:gd name="connsiteX24" fmla="*/ 2201963 w 4006639"/>
                            <a:gd name="connsiteY24" fmla="*/ 686928 h 778785"/>
                            <a:gd name="connsiteX25" fmla="*/ 2193173 w 4006639"/>
                            <a:gd name="connsiteY25" fmla="*/ 664034 h 778785"/>
                            <a:gd name="connsiteX26" fmla="*/ 2171881 w 4006639"/>
                            <a:gd name="connsiteY26" fmla="*/ 655039 h 778785"/>
                            <a:gd name="connsiteX27" fmla="*/ 800281 w 4006639"/>
                            <a:gd name="connsiteY27" fmla="*/ 655039 h 778785"/>
                            <a:gd name="connsiteX28" fmla="*/ 778696 w 4006639"/>
                            <a:gd name="connsiteY28" fmla="*/ 664229 h 778785"/>
                            <a:gd name="connsiteX29" fmla="*/ 770199 w 4006639"/>
                            <a:gd name="connsiteY29" fmla="*/ 686928 h 778785"/>
                            <a:gd name="connsiteX30" fmla="*/ 778940 w 4006639"/>
                            <a:gd name="connsiteY30" fmla="*/ 709871 h 778785"/>
                            <a:gd name="connsiteX31" fmla="*/ 800281 w 4006639"/>
                            <a:gd name="connsiteY31" fmla="*/ 718817 h 778785"/>
                            <a:gd name="connsiteX32" fmla="*/ 821719 w 4006639"/>
                            <a:gd name="connsiteY32" fmla="*/ 709773 h 778785"/>
                            <a:gd name="connsiteX33" fmla="*/ 830363 w 4006639"/>
                            <a:gd name="connsiteY33" fmla="*/ 686928 h 778785"/>
                            <a:gd name="connsiteX34" fmla="*/ 821573 w 4006639"/>
                            <a:gd name="connsiteY34" fmla="*/ 664034 h 778785"/>
                            <a:gd name="connsiteX35" fmla="*/ 800281 w 4006639"/>
                            <a:gd name="connsiteY35" fmla="*/ 655039 h 778785"/>
                            <a:gd name="connsiteX36" fmla="*/ 276406 w 4006639"/>
                            <a:gd name="connsiteY36" fmla="*/ 655039 h 778785"/>
                            <a:gd name="connsiteX37" fmla="*/ 254821 w 4006639"/>
                            <a:gd name="connsiteY37" fmla="*/ 664229 h 778785"/>
                            <a:gd name="connsiteX38" fmla="*/ 246324 w 4006639"/>
                            <a:gd name="connsiteY38" fmla="*/ 686928 h 778785"/>
                            <a:gd name="connsiteX39" fmla="*/ 255065 w 4006639"/>
                            <a:gd name="connsiteY39" fmla="*/ 709871 h 778785"/>
                            <a:gd name="connsiteX40" fmla="*/ 276406 w 4006639"/>
                            <a:gd name="connsiteY40" fmla="*/ 718817 h 778785"/>
                            <a:gd name="connsiteX41" fmla="*/ 297844 w 4006639"/>
                            <a:gd name="connsiteY41" fmla="*/ 709773 h 778785"/>
                            <a:gd name="connsiteX42" fmla="*/ 306488 w 4006639"/>
                            <a:gd name="connsiteY42" fmla="*/ 686928 h 778785"/>
                            <a:gd name="connsiteX43" fmla="*/ 297698 w 4006639"/>
                            <a:gd name="connsiteY43" fmla="*/ 664034 h 778785"/>
                            <a:gd name="connsiteX44" fmla="*/ 276406 w 4006639"/>
                            <a:gd name="connsiteY44" fmla="*/ 655039 h 778785"/>
                            <a:gd name="connsiteX45" fmla="*/ 2334829 w 4006639"/>
                            <a:gd name="connsiteY45" fmla="*/ 654648 h 778785"/>
                            <a:gd name="connsiteX46" fmla="*/ 2313196 w 4006639"/>
                            <a:gd name="connsiteY46" fmla="*/ 663878 h 778785"/>
                            <a:gd name="connsiteX47" fmla="*/ 2303868 w 4006639"/>
                            <a:gd name="connsiteY47" fmla="*/ 688344 h 778785"/>
                            <a:gd name="connsiteX48" fmla="*/ 2307091 w 4006639"/>
                            <a:gd name="connsiteY48" fmla="*/ 703287 h 778785"/>
                            <a:gd name="connsiteX49" fmla="*/ 2317347 w 4006639"/>
                            <a:gd name="connsiteY49" fmla="*/ 715252 h 778785"/>
                            <a:gd name="connsiteX50" fmla="*/ 2333853 w 4006639"/>
                            <a:gd name="connsiteY50" fmla="*/ 720086 h 778785"/>
                            <a:gd name="connsiteX51" fmla="*/ 2355779 w 4006639"/>
                            <a:gd name="connsiteY51" fmla="*/ 711198 h 778785"/>
                            <a:gd name="connsiteX52" fmla="*/ 2364423 w 4006639"/>
                            <a:gd name="connsiteY52" fmla="*/ 686781 h 778785"/>
                            <a:gd name="connsiteX53" fmla="*/ 2355389 w 4006639"/>
                            <a:gd name="connsiteY53" fmla="*/ 663146 h 778785"/>
                            <a:gd name="connsiteX54" fmla="*/ 2334829 w 4006639"/>
                            <a:gd name="connsiteY54" fmla="*/ 654648 h 778785"/>
                            <a:gd name="connsiteX55" fmla="*/ 3381361 w 4006639"/>
                            <a:gd name="connsiteY55" fmla="*/ 652109 h 778785"/>
                            <a:gd name="connsiteX56" fmla="*/ 3362315 w 4006639"/>
                            <a:gd name="connsiteY56" fmla="*/ 659385 h 778785"/>
                            <a:gd name="connsiteX57" fmla="*/ 3352646 w 4006639"/>
                            <a:gd name="connsiteY57" fmla="*/ 678186 h 778785"/>
                            <a:gd name="connsiteX58" fmla="*/ 3412321 w 4006639"/>
                            <a:gd name="connsiteY58" fmla="*/ 678186 h 778785"/>
                            <a:gd name="connsiteX59" fmla="*/ 3401969 w 4006639"/>
                            <a:gd name="connsiteY59" fmla="*/ 660167 h 778785"/>
                            <a:gd name="connsiteX60" fmla="*/ 3381361 w 4006639"/>
                            <a:gd name="connsiteY60" fmla="*/ 652109 h 778785"/>
                            <a:gd name="connsiteX61" fmla="*/ 2695561 w 4006639"/>
                            <a:gd name="connsiteY61" fmla="*/ 652109 h 778785"/>
                            <a:gd name="connsiteX62" fmla="*/ 2676515 w 4006639"/>
                            <a:gd name="connsiteY62" fmla="*/ 659385 h 778785"/>
                            <a:gd name="connsiteX63" fmla="*/ 2666846 w 4006639"/>
                            <a:gd name="connsiteY63" fmla="*/ 678186 h 778785"/>
                            <a:gd name="connsiteX64" fmla="*/ 2726521 w 4006639"/>
                            <a:gd name="connsiteY64" fmla="*/ 678186 h 778785"/>
                            <a:gd name="connsiteX65" fmla="*/ 2716169 w 4006639"/>
                            <a:gd name="connsiteY65" fmla="*/ 660167 h 778785"/>
                            <a:gd name="connsiteX66" fmla="*/ 2695561 w 4006639"/>
                            <a:gd name="connsiteY66" fmla="*/ 652109 h 778785"/>
                            <a:gd name="connsiteX67" fmla="*/ 1924035 w 4006639"/>
                            <a:gd name="connsiteY67" fmla="*/ 652109 h 778785"/>
                            <a:gd name="connsiteX68" fmla="*/ 1904990 w 4006639"/>
                            <a:gd name="connsiteY68" fmla="*/ 659385 h 778785"/>
                            <a:gd name="connsiteX69" fmla="*/ 1895321 w 4006639"/>
                            <a:gd name="connsiteY69" fmla="*/ 678186 h 778785"/>
                            <a:gd name="connsiteX70" fmla="*/ 1954997 w 4006639"/>
                            <a:gd name="connsiteY70" fmla="*/ 678186 h 778785"/>
                            <a:gd name="connsiteX71" fmla="*/ 1944643 w 4006639"/>
                            <a:gd name="connsiteY71" fmla="*/ 660167 h 778785"/>
                            <a:gd name="connsiteX72" fmla="*/ 1924035 w 4006639"/>
                            <a:gd name="connsiteY72" fmla="*/ 652109 h 778785"/>
                            <a:gd name="connsiteX73" fmla="*/ 1647811 w 4006639"/>
                            <a:gd name="connsiteY73" fmla="*/ 652109 h 778785"/>
                            <a:gd name="connsiteX74" fmla="*/ 1628765 w 4006639"/>
                            <a:gd name="connsiteY74" fmla="*/ 659385 h 778785"/>
                            <a:gd name="connsiteX75" fmla="*/ 1619096 w 4006639"/>
                            <a:gd name="connsiteY75" fmla="*/ 678186 h 778785"/>
                            <a:gd name="connsiteX76" fmla="*/ 1678772 w 4006639"/>
                            <a:gd name="connsiteY76" fmla="*/ 678186 h 778785"/>
                            <a:gd name="connsiteX77" fmla="*/ 1668419 w 4006639"/>
                            <a:gd name="connsiteY77" fmla="*/ 660167 h 778785"/>
                            <a:gd name="connsiteX78" fmla="*/ 1647811 w 4006639"/>
                            <a:gd name="connsiteY78" fmla="*/ 652109 h 778785"/>
                            <a:gd name="connsiteX79" fmla="*/ 1209661 w 4006639"/>
                            <a:gd name="connsiteY79" fmla="*/ 652109 h 778785"/>
                            <a:gd name="connsiteX80" fmla="*/ 1190615 w 4006639"/>
                            <a:gd name="connsiteY80" fmla="*/ 659385 h 778785"/>
                            <a:gd name="connsiteX81" fmla="*/ 1180946 w 4006639"/>
                            <a:gd name="connsiteY81" fmla="*/ 678186 h 778785"/>
                            <a:gd name="connsiteX82" fmla="*/ 1240622 w 4006639"/>
                            <a:gd name="connsiteY82" fmla="*/ 678186 h 778785"/>
                            <a:gd name="connsiteX83" fmla="*/ 1230269 w 4006639"/>
                            <a:gd name="connsiteY83" fmla="*/ 660167 h 778785"/>
                            <a:gd name="connsiteX84" fmla="*/ 1209661 w 4006639"/>
                            <a:gd name="connsiteY84" fmla="*/ 652109 h 778785"/>
                            <a:gd name="connsiteX85" fmla="*/ 3645093 w 4006639"/>
                            <a:gd name="connsiteY85" fmla="*/ 639705 h 778785"/>
                            <a:gd name="connsiteX86" fmla="*/ 3678301 w 4006639"/>
                            <a:gd name="connsiteY86" fmla="*/ 639705 h 778785"/>
                            <a:gd name="connsiteX87" fmla="*/ 3678301 w 4006639"/>
                            <a:gd name="connsiteY87" fmla="*/ 717742 h 778785"/>
                            <a:gd name="connsiteX88" fmla="*/ 3692951 w 4006639"/>
                            <a:gd name="connsiteY88" fmla="*/ 717742 h 778785"/>
                            <a:gd name="connsiteX89" fmla="*/ 3692951 w 4006639"/>
                            <a:gd name="connsiteY89" fmla="*/ 734248 h 778785"/>
                            <a:gd name="connsiteX90" fmla="*/ 3645093 w 4006639"/>
                            <a:gd name="connsiteY90" fmla="*/ 734248 h 778785"/>
                            <a:gd name="connsiteX91" fmla="*/ 3645093 w 4006639"/>
                            <a:gd name="connsiteY91" fmla="*/ 717742 h 778785"/>
                            <a:gd name="connsiteX92" fmla="*/ 3659744 w 4006639"/>
                            <a:gd name="connsiteY92" fmla="*/ 717742 h 778785"/>
                            <a:gd name="connsiteX93" fmla="*/ 3659744 w 4006639"/>
                            <a:gd name="connsiteY93" fmla="*/ 656211 h 778785"/>
                            <a:gd name="connsiteX94" fmla="*/ 3645093 w 4006639"/>
                            <a:gd name="connsiteY94" fmla="*/ 656211 h 778785"/>
                            <a:gd name="connsiteX95" fmla="*/ 1733159 w 4006639"/>
                            <a:gd name="connsiteY95" fmla="*/ 639705 h 778785"/>
                            <a:gd name="connsiteX96" fmla="*/ 1780723 w 4006639"/>
                            <a:gd name="connsiteY96" fmla="*/ 639705 h 778785"/>
                            <a:gd name="connsiteX97" fmla="*/ 1780723 w 4006639"/>
                            <a:gd name="connsiteY97" fmla="*/ 656211 h 778785"/>
                            <a:gd name="connsiteX98" fmla="*/ 1768428 w 4006639"/>
                            <a:gd name="connsiteY98" fmla="*/ 656211 h 778785"/>
                            <a:gd name="connsiteX99" fmla="*/ 1788781 w 4006639"/>
                            <a:gd name="connsiteY99" fmla="*/ 709831 h 778785"/>
                            <a:gd name="connsiteX100" fmla="*/ 1809181 w 4006639"/>
                            <a:gd name="connsiteY100" fmla="*/ 656211 h 778785"/>
                            <a:gd name="connsiteX101" fmla="*/ 1796057 w 4006639"/>
                            <a:gd name="connsiteY101" fmla="*/ 656211 h 778785"/>
                            <a:gd name="connsiteX102" fmla="*/ 1796057 w 4006639"/>
                            <a:gd name="connsiteY102" fmla="*/ 639705 h 778785"/>
                            <a:gd name="connsiteX103" fmla="*/ 1842255 w 4006639"/>
                            <a:gd name="connsiteY103" fmla="*/ 639705 h 778785"/>
                            <a:gd name="connsiteX104" fmla="*/ 1842255 w 4006639"/>
                            <a:gd name="connsiteY104" fmla="*/ 656211 h 778785"/>
                            <a:gd name="connsiteX105" fmla="*/ 1827727 w 4006639"/>
                            <a:gd name="connsiteY105" fmla="*/ 656211 h 778785"/>
                            <a:gd name="connsiteX106" fmla="*/ 1797565 w 4006639"/>
                            <a:gd name="connsiteY106" fmla="*/ 735811 h 778785"/>
                            <a:gd name="connsiteX107" fmla="*/ 1780757 w 4006639"/>
                            <a:gd name="connsiteY107" fmla="*/ 735811 h 778785"/>
                            <a:gd name="connsiteX108" fmla="*/ 1749836 w 4006639"/>
                            <a:gd name="connsiteY108" fmla="*/ 656211 h 778785"/>
                            <a:gd name="connsiteX109" fmla="*/ 1733159 w 4006639"/>
                            <a:gd name="connsiteY109" fmla="*/ 656211 h 778785"/>
                            <a:gd name="connsiteX110" fmla="*/ 3959353 w 4006639"/>
                            <a:gd name="connsiteY110" fmla="*/ 638240 h 778785"/>
                            <a:gd name="connsiteX111" fmla="*/ 3974541 w 4006639"/>
                            <a:gd name="connsiteY111" fmla="*/ 642586 h 778785"/>
                            <a:gd name="connsiteX112" fmla="*/ 3982403 w 4006639"/>
                            <a:gd name="connsiteY112" fmla="*/ 653232 h 778785"/>
                            <a:gd name="connsiteX113" fmla="*/ 3984259 w 4006639"/>
                            <a:gd name="connsiteY113" fmla="*/ 671643 h 778785"/>
                            <a:gd name="connsiteX114" fmla="*/ 3984259 w 4006639"/>
                            <a:gd name="connsiteY114" fmla="*/ 717742 h 778785"/>
                            <a:gd name="connsiteX115" fmla="*/ 4000179 w 4006639"/>
                            <a:gd name="connsiteY115" fmla="*/ 717742 h 778785"/>
                            <a:gd name="connsiteX116" fmla="*/ 4000179 w 4006639"/>
                            <a:gd name="connsiteY116" fmla="*/ 734248 h 778785"/>
                            <a:gd name="connsiteX117" fmla="*/ 3965702 w 4006639"/>
                            <a:gd name="connsiteY117" fmla="*/ 734248 h 778785"/>
                            <a:gd name="connsiteX118" fmla="*/ 3965702 w 4006639"/>
                            <a:gd name="connsiteY118" fmla="*/ 672424 h 778785"/>
                            <a:gd name="connsiteX119" fmla="*/ 3962479 w 4006639"/>
                            <a:gd name="connsiteY119" fmla="*/ 658409 h 778785"/>
                            <a:gd name="connsiteX120" fmla="*/ 3954567 w 4006639"/>
                            <a:gd name="connsiteY120" fmla="*/ 655137 h 778785"/>
                            <a:gd name="connsiteX121" fmla="*/ 3926732 w 4006639"/>
                            <a:gd name="connsiteY121" fmla="*/ 667150 h 778785"/>
                            <a:gd name="connsiteX122" fmla="*/ 3926732 w 4006639"/>
                            <a:gd name="connsiteY122" fmla="*/ 717742 h 778785"/>
                            <a:gd name="connsiteX123" fmla="*/ 3943043 w 4006639"/>
                            <a:gd name="connsiteY123" fmla="*/ 717742 h 778785"/>
                            <a:gd name="connsiteX124" fmla="*/ 3943043 w 4006639"/>
                            <a:gd name="connsiteY124" fmla="*/ 734248 h 778785"/>
                            <a:gd name="connsiteX125" fmla="*/ 3891571 w 4006639"/>
                            <a:gd name="connsiteY125" fmla="*/ 734248 h 778785"/>
                            <a:gd name="connsiteX126" fmla="*/ 3891571 w 4006639"/>
                            <a:gd name="connsiteY126" fmla="*/ 717742 h 778785"/>
                            <a:gd name="connsiteX127" fmla="*/ 3908175 w 4006639"/>
                            <a:gd name="connsiteY127" fmla="*/ 717742 h 778785"/>
                            <a:gd name="connsiteX128" fmla="*/ 3908175 w 4006639"/>
                            <a:gd name="connsiteY128" fmla="*/ 656211 h 778785"/>
                            <a:gd name="connsiteX129" fmla="*/ 3891571 w 4006639"/>
                            <a:gd name="connsiteY129" fmla="*/ 656211 h 778785"/>
                            <a:gd name="connsiteX130" fmla="*/ 3891571 w 4006639"/>
                            <a:gd name="connsiteY130" fmla="*/ 639705 h 778785"/>
                            <a:gd name="connsiteX131" fmla="*/ 3926732 w 4006639"/>
                            <a:gd name="connsiteY131" fmla="*/ 639705 h 778785"/>
                            <a:gd name="connsiteX132" fmla="*/ 3926732 w 4006639"/>
                            <a:gd name="connsiteY132" fmla="*/ 651132 h 778785"/>
                            <a:gd name="connsiteX133" fmla="*/ 3959353 w 4006639"/>
                            <a:gd name="connsiteY133" fmla="*/ 638240 h 778785"/>
                            <a:gd name="connsiteX134" fmla="*/ 3530440 w 4006639"/>
                            <a:gd name="connsiteY134" fmla="*/ 638240 h 778785"/>
                            <a:gd name="connsiteX135" fmla="*/ 3563843 w 4006639"/>
                            <a:gd name="connsiteY135" fmla="*/ 653183 h 778785"/>
                            <a:gd name="connsiteX136" fmla="*/ 3563843 w 4006639"/>
                            <a:gd name="connsiteY136" fmla="*/ 639705 h 778785"/>
                            <a:gd name="connsiteX137" fmla="*/ 3599394 w 4006639"/>
                            <a:gd name="connsiteY137" fmla="*/ 639705 h 778785"/>
                            <a:gd name="connsiteX138" fmla="*/ 3599394 w 4006639"/>
                            <a:gd name="connsiteY138" fmla="*/ 656211 h 778785"/>
                            <a:gd name="connsiteX139" fmla="*/ 3582399 w 4006639"/>
                            <a:gd name="connsiteY139" fmla="*/ 656211 h 778785"/>
                            <a:gd name="connsiteX140" fmla="*/ 3582399 w 4006639"/>
                            <a:gd name="connsiteY140" fmla="*/ 726630 h 778785"/>
                            <a:gd name="connsiteX141" fmla="*/ 3580935 w 4006639"/>
                            <a:gd name="connsiteY141" fmla="*/ 747775 h 778785"/>
                            <a:gd name="connsiteX142" fmla="*/ 3573853 w 4006639"/>
                            <a:gd name="connsiteY142" fmla="*/ 761840 h 778785"/>
                            <a:gd name="connsiteX143" fmla="*/ 3557006 w 4006639"/>
                            <a:gd name="connsiteY143" fmla="*/ 773902 h 778785"/>
                            <a:gd name="connsiteX144" fmla="*/ 3531905 w 4006639"/>
                            <a:gd name="connsiteY144" fmla="*/ 778785 h 778785"/>
                            <a:gd name="connsiteX145" fmla="*/ 3494596 w 4006639"/>
                            <a:gd name="connsiteY145" fmla="*/ 766186 h 778785"/>
                            <a:gd name="connsiteX146" fmla="*/ 3506707 w 4006639"/>
                            <a:gd name="connsiteY146" fmla="*/ 752708 h 778785"/>
                            <a:gd name="connsiteX147" fmla="*/ 3533468 w 4006639"/>
                            <a:gd name="connsiteY147" fmla="*/ 762279 h 778785"/>
                            <a:gd name="connsiteX148" fmla="*/ 3548313 w 4006639"/>
                            <a:gd name="connsiteY148" fmla="*/ 759202 h 778785"/>
                            <a:gd name="connsiteX149" fmla="*/ 3558520 w 4006639"/>
                            <a:gd name="connsiteY149" fmla="*/ 751731 h 778785"/>
                            <a:gd name="connsiteX150" fmla="*/ 3562866 w 4006639"/>
                            <a:gd name="connsiteY150" fmla="*/ 743380 h 778785"/>
                            <a:gd name="connsiteX151" fmla="*/ 3563843 w 4006639"/>
                            <a:gd name="connsiteY151" fmla="*/ 730048 h 778785"/>
                            <a:gd name="connsiteX152" fmla="*/ 3563843 w 4006639"/>
                            <a:gd name="connsiteY152" fmla="*/ 721454 h 778785"/>
                            <a:gd name="connsiteX153" fmla="*/ 3550071 w 4006639"/>
                            <a:gd name="connsiteY153" fmla="*/ 732002 h 778785"/>
                            <a:gd name="connsiteX154" fmla="*/ 3529561 w 4006639"/>
                            <a:gd name="connsiteY154" fmla="*/ 736983 h 778785"/>
                            <a:gd name="connsiteX155" fmla="*/ 3496451 w 4006639"/>
                            <a:gd name="connsiteY155" fmla="*/ 722919 h 778785"/>
                            <a:gd name="connsiteX156" fmla="*/ 3483657 w 4006639"/>
                            <a:gd name="connsiteY156" fmla="*/ 688344 h 778785"/>
                            <a:gd name="connsiteX157" fmla="*/ 3497770 w 4006639"/>
                            <a:gd name="connsiteY157" fmla="*/ 652060 h 778785"/>
                            <a:gd name="connsiteX158" fmla="*/ 3530440 w 4006639"/>
                            <a:gd name="connsiteY158" fmla="*/ 638240 h 778785"/>
                            <a:gd name="connsiteX159" fmla="*/ 2863978 w 4006639"/>
                            <a:gd name="connsiteY159" fmla="*/ 638240 h 778785"/>
                            <a:gd name="connsiteX160" fmla="*/ 2879166 w 4006639"/>
                            <a:gd name="connsiteY160" fmla="*/ 642586 h 778785"/>
                            <a:gd name="connsiteX161" fmla="*/ 2887028 w 4006639"/>
                            <a:gd name="connsiteY161" fmla="*/ 653232 h 778785"/>
                            <a:gd name="connsiteX162" fmla="*/ 2888884 w 4006639"/>
                            <a:gd name="connsiteY162" fmla="*/ 671643 h 778785"/>
                            <a:gd name="connsiteX163" fmla="*/ 2888884 w 4006639"/>
                            <a:gd name="connsiteY163" fmla="*/ 717742 h 778785"/>
                            <a:gd name="connsiteX164" fmla="*/ 2904804 w 4006639"/>
                            <a:gd name="connsiteY164" fmla="*/ 717742 h 778785"/>
                            <a:gd name="connsiteX165" fmla="*/ 2904804 w 4006639"/>
                            <a:gd name="connsiteY165" fmla="*/ 734248 h 778785"/>
                            <a:gd name="connsiteX166" fmla="*/ 2870327 w 4006639"/>
                            <a:gd name="connsiteY166" fmla="*/ 734248 h 778785"/>
                            <a:gd name="connsiteX167" fmla="*/ 2870327 w 4006639"/>
                            <a:gd name="connsiteY167" fmla="*/ 672424 h 778785"/>
                            <a:gd name="connsiteX168" fmla="*/ 2867104 w 4006639"/>
                            <a:gd name="connsiteY168" fmla="*/ 658409 h 778785"/>
                            <a:gd name="connsiteX169" fmla="*/ 2859193 w 4006639"/>
                            <a:gd name="connsiteY169" fmla="*/ 655137 h 778785"/>
                            <a:gd name="connsiteX170" fmla="*/ 2831357 w 4006639"/>
                            <a:gd name="connsiteY170" fmla="*/ 667150 h 778785"/>
                            <a:gd name="connsiteX171" fmla="*/ 2831357 w 4006639"/>
                            <a:gd name="connsiteY171" fmla="*/ 717742 h 778785"/>
                            <a:gd name="connsiteX172" fmla="*/ 2847668 w 4006639"/>
                            <a:gd name="connsiteY172" fmla="*/ 717742 h 778785"/>
                            <a:gd name="connsiteX173" fmla="*/ 2847668 w 4006639"/>
                            <a:gd name="connsiteY173" fmla="*/ 734248 h 778785"/>
                            <a:gd name="connsiteX174" fmla="*/ 2796197 w 4006639"/>
                            <a:gd name="connsiteY174" fmla="*/ 734248 h 778785"/>
                            <a:gd name="connsiteX175" fmla="*/ 2796197 w 4006639"/>
                            <a:gd name="connsiteY175" fmla="*/ 717742 h 778785"/>
                            <a:gd name="connsiteX176" fmla="*/ 2812800 w 4006639"/>
                            <a:gd name="connsiteY176" fmla="*/ 717742 h 778785"/>
                            <a:gd name="connsiteX177" fmla="*/ 2812800 w 4006639"/>
                            <a:gd name="connsiteY177" fmla="*/ 656211 h 778785"/>
                            <a:gd name="connsiteX178" fmla="*/ 2796197 w 4006639"/>
                            <a:gd name="connsiteY178" fmla="*/ 656211 h 778785"/>
                            <a:gd name="connsiteX179" fmla="*/ 2796197 w 4006639"/>
                            <a:gd name="connsiteY179" fmla="*/ 639705 h 778785"/>
                            <a:gd name="connsiteX180" fmla="*/ 2831357 w 4006639"/>
                            <a:gd name="connsiteY180" fmla="*/ 639705 h 778785"/>
                            <a:gd name="connsiteX181" fmla="*/ 2831357 w 4006639"/>
                            <a:gd name="connsiteY181" fmla="*/ 651132 h 778785"/>
                            <a:gd name="connsiteX182" fmla="*/ 2863978 w 4006639"/>
                            <a:gd name="connsiteY182" fmla="*/ 638240 h 778785"/>
                            <a:gd name="connsiteX183" fmla="*/ 2502459 w 4006639"/>
                            <a:gd name="connsiteY183" fmla="*/ 638240 h 778785"/>
                            <a:gd name="connsiteX184" fmla="*/ 2524785 w 4006639"/>
                            <a:gd name="connsiteY184" fmla="*/ 652988 h 778785"/>
                            <a:gd name="connsiteX185" fmla="*/ 2559164 w 4006639"/>
                            <a:gd name="connsiteY185" fmla="*/ 638240 h 778785"/>
                            <a:gd name="connsiteX186" fmla="*/ 2574254 w 4006639"/>
                            <a:gd name="connsiteY186" fmla="*/ 642293 h 778785"/>
                            <a:gd name="connsiteX187" fmla="*/ 2582214 w 4006639"/>
                            <a:gd name="connsiteY187" fmla="*/ 652549 h 778785"/>
                            <a:gd name="connsiteX188" fmla="*/ 2584265 w 4006639"/>
                            <a:gd name="connsiteY188" fmla="*/ 670861 h 778785"/>
                            <a:gd name="connsiteX189" fmla="*/ 2584265 w 4006639"/>
                            <a:gd name="connsiteY189" fmla="*/ 717742 h 778785"/>
                            <a:gd name="connsiteX190" fmla="*/ 2600771 w 4006639"/>
                            <a:gd name="connsiteY190" fmla="*/ 717742 h 778785"/>
                            <a:gd name="connsiteX191" fmla="*/ 2600771 w 4006639"/>
                            <a:gd name="connsiteY191" fmla="*/ 734248 h 778785"/>
                            <a:gd name="connsiteX192" fmla="*/ 2565708 w 4006639"/>
                            <a:gd name="connsiteY192" fmla="*/ 734248 h 778785"/>
                            <a:gd name="connsiteX193" fmla="*/ 2565708 w 4006639"/>
                            <a:gd name="connsiteY193" fmla="*/ 674182 h 778785"/>
                            <a:gd name="connsiteX194" fmla="*/ 2564975 w 4006639"/>
                            <a:gd name="connsiteY194" fmla="*/ 662608 h 778785"/>
                            <a:gd name="connsiteX195" fmla="*/ 2561264 w 4006639"/>
                            <a:gd name="connsiteY195" fmla="*/ 657041 h 778785"/>
                            <a:gd name="connsiteX196" fmla="*/ 2554085 w 4006639"/>
                            <a:gd name="connsiteY196" fmla="*/ 654844 h 778785"/>
                            <a:gd name="connsiteX197" fmla="*/ 2527031 w 4006639"/>
                            <a:gd name="connsiteY197" fmla="*/ 667052 h 778785"/>
                            <a:gd name="connsiteX198" fmla="*/ 2527031 w 4006639"/>
                            <a:gd name="connsiteY198" fmla="*/ 717742 h 778785"/>
                            <a:gd name="connsiteX199" fmla="*/ 2543245 w 4006639"/>
                            <a:gd name="connsiteY199" fmla="*/ 717742 h 778785"/>
                            <a:gd name="connsiteX200" fmla="*/ 2543245 w 4006639"/>
                            <a:gd name="connsiteY200" fmla="*/ 734248 h 778785"/>
                            <a:gd name="connsiteX201" fmla="*/ 2508475 w 4006639"/>
                            <a:gd name="connsiteY201" fmla="*/ 734248 h 778785"/>
                            <a:gd name="connsiteX202" fmla="*/ 2508475 w 4006639"/>
                            <a:gd name="connsiteY202" fmla="*/ 672424 h 778785"/>
                            <a:gd name="connsiteX203" fmla="*/ 2505795 w 4006639"/>
                            <a:gd name="connsiteY203" fmla="*/ 658995 h 778785"/>
                            <a:gd name="connsiteX204" fmla="*/ 2496685 w 4006639"/>
                            <a:gd name="connsiteY204" fmla="*/ 654844 h 778785"/>
                            <a:gd name="connsiteX205" fmla="*/ 2469603 w 4006639"/>
                            <a:gd name="connsiteY205" fmla="*/ 667052 h 778785"/>
                            <a:gd name="connsiteX206" fmla="*/ 2469603 w 4006639"/>
                            <a:gd name="connsiteY206" fmla="*/ 717742 h 778785"/>
                            <a:gd name="connsiteX207" fmla="*/ 2486206 w 4006639"/>
                            <a:gd name="connsiteY207" fmla="*/ 717742 h 778785"/>
                            <a:gd name="connsiteX208" fmla="*/ 2486206 w 4006639"/>
                            <a:gd name="connsiteY208" fmla="*/ 734248 h 778785"/>
                            <a:gd name="connsiteX209" fmla="*/ 2434149 w 4006639"/>
                            <a:gd name="connsiteY209" fmla="*/ 734248 h 778785"/>
                            <a:gd name="connsiteX210" fmla="*/ 2434149 w 4006639"/>
                            <a:gd name="connsiteY210" fmla="*/ 717742 h 778785"/>
                            <a:gd name="connsiteX211" fmla="*/ 2451045 w 4006639"/>
                            <a:gd name="connsiteY211" fmla="*/ 717742 h 778785"/>
                            <a:gd name="connsiteX212" fmla="*/ 2451045 w 4006639"/>
                            <a:gd name="connsiteY212" fmla="*/ 656211 h 778785"/>
                            <a:gd name="connsiteX213" fmla="*/ 2435321 w 4006639"/>
                            <a:gd name="connsiteY213" fmla="*/ 656211 h 778785"/>
                            <a:gd name="connsiteX214" fmla="*/ 2435321 w 4006639"/>
                            <a:gd name="connsiteY214" fmla="*/ 639705 h 778785"/>
                            <a:gd name="connsiteX215" fmla="*/ 2469603 w 4006639"/>
                            <a:gd name="connsiteY215" fmla="*/ 639705 h 778785"/>
                            <a:gd name="connsiteX216" fmla="*/ 2469603 w 4006639"/>
                            <a:gd name="connsiteY216" fmla="*/ 651621 h 778785"/>
                            <a:gd name="connsiteX217" fmla="*/ 2502459 w 4006639"/>
                            <a:gd name="connsiteY217" fmla="*/ 638240 h 778785"/>
                            <a:gd name="connsiteX218" fmla="*/ 2337759 w 4006639"/>
                            <a:gd name="connsiteY218" fmla="*/ 638240 h 778785"/>
                            <a:gd name="connsiteX219" fmla="*/ 2370722 w 4006639"/>
                            <a:gd name="connsiteY219" fmla="*/ 651914 h 778785"/>
                            <a:gd name="connsiteX220" fmla="*/ 2383761 w 4006639"/>
                            <a:gd name="connsiteY220" fmla="*/ 687465 h 778785"/>
                            <a:gd name="connsiteX221" fmla="*/ 2369599 w 4006639"/>
                            <a:gd name="connsiteY221" fmla="*/ 723700 h 778785"/>
                            <a:gd name="connsiteX222" fmla="*/ 2337369 w 4006639"/>
                            <a:gd name="connsiteY222" fmla="*/ 736983 h 778785"/>
                            <a:gd name="connsiteX223" fmla="*/ 2304161 w 4006639"/>
                            <a:gd name="connsiteY223" fmla="*/ 722528 h 778785"/>
                            <a:gd name="connsiteX224" fmla="*/ 2304161 w 4006639"/>
                            <a:gd name="connsiteY224" fmla="*/ 760130 h 778785"/>
                            <a:gd name="connsiteX225" fmla="*/ 2322523 w 4006639"/>
                            <a:gd name="connsiteY225" fmla="*/ 760130 h 778785"/>
                            <a:gd name="connsiteX226" fmla="*/ 2322523 w 4006639"/>
                            <a:gd name="connsiteY226" fmla="*/ 776636 h 778785"/>
                            <a:gd name="connsiteX227" fmla="*/ 2268317 w 4006639"/>
                            <a:gd name="connsiteY227" fmla="*/ 776636 h 778785"/>
                            <a:gd name="connsiteX228" fmla="*/ 2268317 w 4006639"/>
                            <a:gd name="connsiteY228" fmla="*/ 760130 h 778785"/>
                            <a:gd name="connsiteX229" fmla="*/ 2285604 w 4006639"/>
                            <a:gd name="connsiteY229" fmla="*/ 760130 h 778785"/>
                            <a:gd name="connsiteX230" fmla="*/ 2285604 w 4006639"/>
                            <a:gd name="connsiteY230" fmla="*/ 656211 h 778785"/>
                            <a:gd name="connsiteX231" fmla="*/ 2269684 w 4006639"/>
                            <a:gd name="connsiteY231" fmla="*/ 656211 h 778785"/>
                            <a:gd name="connsiteX232" fmla="*/ 2269684 w 4006639"/>
                            <a:gd name="connsiteY232" fmla="*/ 639705 h 778785"/>
                            <a:gd name="connsiteX233" fmla="*/ 2304161 w 4006639"/>
                            <a:gd name="connsiteY233" fmla="*/ 639705 h 778785"/>
                            <a:gd name="connsiteX234" fmla="*/ 2304161 w 4006639"/>
                            <a:gd name="connsiteY234" fmla="*/ 654551 h 778785"/>
                            <a:gd name="connsiteX235" fmla="*/ 2337759 w 4006639"/>
                            <a:gd name="connsiteY235" fmla="*/ 638240 h 778785"/>
                            <a:gd name="connsiteX236" fmla="*/ 971043 w 4006639"/>
                            <a:gd name="connsiteY236" fmla="*/ 638240 h 778785"/>
                            <a:gd name="connsiteX237" fmla="*/ 975926 w 4006639"/>
                            <a:gd name="connsiteY237" fmla="*/ 638240 h 778785"/>
                            <a:gd name="connsiteX238" fmla="*/ 975926 w 4006639"/>
                            <a:gd name="connsiteY238" fmla="*/ 656992 h 778785"/>
                            <a:gd name="connsiteX239" fmla="*/ 972215 w 4006639"/>
                            <a:gd name="connsiteY239" fmla="*/ 656992 h 778785"/>
                            <a:gd name="connsiteX240" fmla="*/ 951069 w 4006639"/>
                            <a:gd name="connsiteY240" fmla="*/ 659825 h 778785"/>
                            <a:gd name="connsiteX241" fmla="*/ 940717 w 4006639"/>
                            <a:gd name="connsiteY241" fmla="*/ 670129 h 778785"/>
                            <a:gd name="connsiteX242" fmla="*/ 937347 w 4006639"/>
                            <a:gd name="connsiteY242" fmla="*/ 696939 h 778785"/>
                            <a:gd name="connsiteX243" fmla="*/ 937347 w 4006639"/>
                            <a:gd name="connsiteY243" fmla="*/ 717742 h 778785"/>
                            <a:gd name="connsiteX244" fmla="*/ 957955 w 4006639"/>
                            <a:gd name="connsiteY244" fmla="*/ 717742 h 778785"/>
                            <a:gd name="connsiteX245" fmla="*/ 957955 w 4006639"/>
                            <a:gd name="connsiteY245" fmla="*/ 734248 h 778785"/>
                            <a:gd name="connsiteX246" fmla="*/ 899745 w 4006639"/>
                            <a:gd name="connsiteY246" fmla="*/ 734248 h 778785"/>
                            <a:gd name="connsiteX247" fmla="*/ 899745 w 4006639"/>
                            <a:gd name="connsiteY247" fmla="*/ 717742 h 778785"/>
                            <a:gd name="connsiteX248" fmla="*/ 918790 w 4006639"/>
                            <a:gd name="connsiteY248" fmla="*/ 717742 h 778785"/>
                            <a:gd name="connsiteX249" fmla="*/ 918790 w 4006639"/>
                            <a:gd name="connsiteY249" fmla="*/ 656211 h 778785"/>
                            <a:gd name="connsiteX250" fmla="*/ 899745 w 4006639"/>
                            <a:gd name="connsiteY250" fmla="*/ 656211 h 778785"/>
                            <a:gd name="connsiteX251" fmla="*/ 899745 w 4006639"/>
                            <a:gd name="connsiteY251" fmla="*/ 639705 h 778785"/>
                            <a:gd name="connsiteX252" fmla="*/ 933636 w 4006639"/>
                            <a:gd name="connsiteY252" fmla="*/ 639705 h 778785"/>
                            <a:gd name="connsiteX253" fmla="*/ 933636 w 4006639"/>
                            <a:gd name="connsiteY253" fmla="*/ 660997 h 778785"/>
                            <a:gd name="connsiteX254" fmla="*/ 942328 w 4006639"/>
                            <a:gd name="connsiteY254" fmla="*/ 647226 h 778785"/>
                            <a:gd name="connsiteX255" fmla="*/ 954097 w 4006639"/>
                            <a:gd name="connsiteY255" fmla="*/ 639998 h 778785"/>
                            <a:gd name="connsiteX256" fmla="*/ 971043 w 4006639"/>
                            <a:gd name="connsiteY256" fmla="*/ 638240 h 778785"/>
                            <a:gd name="connsiteX257" fmla="*/ 447168 w 4006639"/>
                            <a:gd name="connsiteY257" fmla="*/ 638240 h 778785"/>
                            <a:gd name="connsiteX258" fmla="*/ 452051 w 4006639"/>
                            <a:gd name="connsiteY258" fmla="*/ 638240 h 778785"/>
                            <a:gd name="connsiteX259" fmla="*/ 452051 w 4006639"/>
                            <a:gd name="connsiteY259" fmla="*/ 656992 h 778785"/>
                            <a:gd name="connsiteX260" fmla="*/ 448340 w 4006639"/>
                            <a:gd name="connsiteY260" fmla="*/ 656992 h 778785"/>
                            <a:gd name="connsiteX261" fmla="*/ 427194 w 4006639"/>
                            <a:gd name="connsiteY261" fmla="*/ 659825 h 778785"/>
                            <a:gd name="connsiteX262" fmla="*/ 416842 w 4006639"/>
                            <a:gd name="connsiteY262" fmla="*/ 670129 h 778785"/>
                            <a:gd name="connsiteX263" fmla="*/ 413472 w 4006639"/>
                            <a:gd name="connsiteY263" fmla="*/ 696939 h 778785"/>
                            <a:gd name="connsiteX264" fmla="*/ 413472 w 4006639"/>
                            <a:gd name="connsiteY264" fmla="*/ 717742 h 778785"/>
                            <a:gd name="connsiteX265" fmla="*/ 434080 w 4006639"/>
                            <a:gd name="connsiteY265" fmla="*/ 717742 h 778785"/>
                            <a:gd name="connsiteX266" fmla="*/ 434080 w 4006639"/>
                            <a:gd name="connsiteY266" fmla="*/ 734248 h 778785"/>
                            <a:gd name="connsiteX267" fmla="*/ 375870 w 4006639"/>
                            <a:gd name="connsiteY267" fmla="*/ 734248 h 778785"/>
                            <a:gd name="connsiteX268" fmla="*/ 375870 w 4006639"/>
                            <a:gd name="connsiteY268" fmla="*/ 717742 h 778785"/>
                            <a:gd name="connsiteX269" fmla="*/ 394915 w 4006639"/>
                            <a:gd name="connsiteY269" fmla="*/ 717742 h 778785"/>
                            <a:gd name="connsiteX270" fmla="*/ 394915 w 4006639"/>
                            <a:gd name="connsiteY270" fmla="*/ 656211 h 778785"/>
                            <a:gd name="connsiteX271" fmla="*/ 375870 w 4006639"/>
                            <a:gd name="connsiteY271" fmla="*/ 656211 h 778785"/>
                            <a:gd name="connsiteX272" fmla="*/ 375870 w 4006639"/>
                            <a:gd name="connsiteY272" fmla="*/ 639705 h 778785"/>
                            <a:gd name="connsiteX273" fmla="*/ 409761 w 4006639"/>
                            <a:gd name="connsiteY273" fmla="*/ 639705 h 778785"/>
                            <a:gd name="connsiteX274" fmla="*/ 409761 w 4006639"/>
                            <a:gd name="connsiteY274" fmla="*/ 660997 h 778785"/>
                            <a:gd name="connsiteX275" fmla="*/ 418453 w 4006639"/>
                            <a:gd name="connsiteY275" fmla="*/ 647226 h 778785"/>
                            <a:gd name="connsiteX276" fmla="*/ 430222 w 4006639"/>
                            <a:gd name="connsiteY276" fmla="*/ 639998 h 778785"/>
                            <a:gd name="connsiteX277" fmla="*/ 447168 w 4006639"/>
                            <a:gd name="connsiteY277" fmla="*/ 638240 h 778785"/>
                            <a:gd name="connsiteX278" fmla="*/ 3791131 w 4006639"/>
                            <a:gd name="connsiteY278" fmla="*/ 637068 h 778785"/>
                            <a:gd name="connsiteX279" fmla="*/ 3826194 w 4006639"/>
                            <a:gd name="connsiteY279" fmla="*/ 650888 h 778785"/>
                            <a:gd name="connsiteX280" fmla="*/ 3840844 w 4006639"/>
                            <a:gd name="connsiteY280" fmla="*/ 686977 h 778785"/>
                            <a:gd name="connsiteX281" fmla="*/ 3826243 w 4006639"/>
                            <a:gd name="connsiteY281" fmla="*/ 723114 h 778785"/>
                            <a:gd name="connsiteX282" fmla="*/ 3791131 w 4006639"/>
                            <a:gd name="connsiteY282" fmla="*/ 736983 h 778785"/>
                            <a:gd name="connsiteX283" fmla="*/ 3755726 w 4006639"/>
                            <a:gd name="connsiteY283" fmla="*/ 722919 h 778785"/>
                            <a:gd name="connsiteX284" fmla="*/ 3741418 w 4006639"/>
                            <a:gd name="connsiteY284" fmla="*/ 686977 h 778785"/>
                            <a:gd name="connsiteX285" fmla="*/ 3755873 w 4006639"/>
                            <a:gd name="connsiteY285" fmla="*/ 651083 h 778785"/>
                            <a:gd name="connsiteX286" fmla="*/ 3791131 w 4006639"/>
                            <a:gd name="connsiteY286" fmla="*/ 637068 h 778785"/>
                            <a:gd name="connsiteX287" fmla="*/ 3380872 w 4006639"/>
                            <a:gd name="connsiteY287" fmla="*/ 637068 h 778785"/>
                            <a:gd name="connsiteX288" fmla="*/ 3415398 w 4006639"/>
                            <a:gd name="connsiteY288" fmla="*/ 650790 h 778785"/>
                            <a:gd name="connsiteX289" fmla="*/ 3431465 w 4006639"/>
                            <a:gd name="connsiteY289" fmla="*/ 691665 h 778785"/>
                            <a:gd name="connsiteX290" fmla="*/ 3351963 w 4006639"/>
                            <a:gd name="connsiteY290" fmla="*/ 691665 h 778785"/>
                            <a:gd name="connsiteX291" fmla="*/ 3362315 w 4006639"/>
                            <a:gd name="connsiteY291" fmla="*/ 712859 h 778785"/>
                            <a:gd name="connsiteX292" fmla="*/ 3384291 w 4006639"/>
                            <a:gd name="connsiteY292" fmla="*/ 720965 h 778785"/>
                            <a:gd name="connsiteX293" fmla="*/ 3415056 w 4006639"/>
                            <a:gd name="connsiteY293" fmla="*/ 705338 h 778785"/>
                            <a:gd name="connsiteX294" fmla="*/ 3431465 w 4006639"/>
                            <a:gd name="connsiteY294" fmla="*/ 712566 h 778785"/>
                            <a:gd name="connsiteX295" fmla="*/ 3410661 w 4006639"/>
                            <a:gd name="connsiteY295" fmla="*/ 730976 h 778785"/>
                            <a:gd name="connsiteX296" fmla="*/ 3383900 w 4006639"/>
                            <a:gd name="connsiteY296" fmla="*/ 736983 h 778785"/>
                            <a:gd name="connsiteX297" fmla="*/ 3346835 w 4006639"/>
                            <a:gd name="connsiteY297" fmla="*/ 723456 h 778785"/>
                            <a:gd name="connsiteX298" fmla="*/ 3331452 w 4006639"/>
                            <a:gd name="connsiteY298" fmla="*/ 686977 h 778785"/>
                            <a:gd name="connsiteX299" fmla="*/ 3346444 w 4006639"/>
                            <a:gd name="connsiteY299" fmla="*/ 651132 h 778785"/>
                            <a:gd name="connsiteX300" fmla="*/ 3380872 w 4006639"/>
                            <a:gd name="connsiteY300" fmla="*/ 637068 h 778785"/>
                            <a:gd name="connsiteX301" fmla="*/ 2695072 w 4006639"/>
                            <a:gd name="connsiteY301" fmla="*/ 637068 h 778785"/>
                            <a:gd name="connsiteX302" fmla="*/ 2729598 w 4006639"/>
                            <a:gd name="connsiteY302" fmla="*/ 650790 h 778785"/>
                            <a:gd name="connsiteX303" fmla="*/ 2745665 w 4006639"/>
                            <a:gd name="connsiteY303" fmla="*/ 691665 h 778785"/>
                            <a:gd name="connsiteX304" fmla="*/ 2666163 w 4006639"/>
                            <a:gd name="connsiteY304" fmla="*/ 691665 h 778785"/>
                            <a:gd name="connsiteX305" fmla="*/ 2676515 w 4006639"/>
                            <a:gd name="connsiteY305" fmla="*/ 712859 h 778785"/>
                            <a:gd name="connsiteX306" fmla="*/ 2698491 w 4006639"/>
                            <a:gd name="connsiteY306" fmla="*/ 720965 h 778785"/>
                            <a:gd name="connsiteX307" fmla="*/ 2729256 w 4006639"/>
                            <a:gd name="connsiteY307" fmla="*/ 705338 h 778785"/>
                            <a:gd name="connsiteX308" fmla="*/ 2745665 w 4006639"/>
                            <a:gd name="connsiteY308" fmla="*/ 712566 h 778785"/>
                            <a:gd name="connsiteX309" fmla="*/ 2724861 w 4006639"/>
                            <a:gd name="connsiteY309" fmla="*/ 730976 h 778785"/>
                            <a:gd name="connsiteX310" fmla="*/ 2698100 w 4006639"/>
                            <a:gd name="connsiteY310" fmla="*/ 736983 h 778785"/>
                            <a:gd name="connsiteX311" fmla="*/ 2661035 w 4006639"/>
                            <a:gd name="connsiteY311" fmla="*/ 723456 h 778785"/>
                            <a:gd name="connsiteX312" fmla="*/ 2645652 w 4006639"/>
                            <a:gd name="connsiteY312" fmla="*/ 686977 h 778785"/>
                            <a:gd name="connsiteX313" fmla="*/ 2660644 w 4006639"/>
                            <a:gd name="connsiteY313" fmla="*/ 651132 h 778785"/>
                            <a:gd name="connsiteX314" fmla="*/ 2695072 w 4006639"/>
                            <a:gd name="connsiteY314" fmla="*/ 637068 h 778785"/>
                            <a:gd name="connsiteX315" fmla="*/ 2171881 w 4006639"/>
                            <a:gd name="connsiteY315" fmla="*/ 637068 h 778785"/>
                            <a:gd name="connsiteX316" fmla="*/ 2206944 w 4006639"/>
                            <a:gd name="connsiteY316" fmla="*/ 650888 h 778785"/>
                            <a:gd name="connsiteX317" fmla="*/ 2221594 w 4006639"/>
                            <a:gd name="connsiteY317" fmla="*/ 686977 h 778785"/>
                            <a:gd name="connsiteX318" fmla="*/ 2206993 w 4006639"/>
                            <a:gd name="connsiteY318" fmla="*/ 723114 h 778785"/>
                            <a:gd name="connsiteX319" fmla="*/ 2171881 w 4006639"/>
                            <a:gd name="connsiteY319" fmla="*/ 736983 h 778785"/>
                            <a:gd name="connsiteX320" fmla="*/ 2136476 w 4006639"/>
                            <a:gd name="connsiteY320" fmla="*/ 722919 h 778785"/>
                            <a:gd name="connsiteX321" fmla="*/ 2122167 w 4006639"/>
                            <a:gd name="connsiteY321" fmla="*/ 686977 h 778785"/>
                            <a:gd name="connsiteX322" fmla="*/ 2136623 w 4006639"/>
                            <a:gd name="connsiteY322" fmla="*/ 651083 h 778785"/>
                            <a:gd name="connsiteX323" fmla="*/ 2171881 w 4006639"/>
                            <a:gd name="connsiteY323" fmla="*/ 637068 h 778785"/>
                            <a:gd name="connsiteX324" fmla="*/ 1923547 w 4006639"/>
                            <a:gd name="connsiteY324" fmla="*/ 637068 h 778785"/>
                            <a:gd name="connsiteX325" fmla="*/ 1958073 w 4006639"/>
                            <a:gd name="connsiteY325" fmla="*/ 650790 h 778785"/>
                            <a:gd name="connsiteX326" fmla="*/ 1974139 w 4006639"/>
                            <a:gd name="connsiteY326" fmla="*/ 691665 h 778785"/>
                            <a:gd name="connsiteX327" fmla="*/ 1894637 w 4006639"/>
                            <a:gd name="connsiteY327" fmla="*/ 691665 h 778785"/>
                            <a:gd name="connsiteX328" fmla="*/ 1904990 w 4006639"/>
                            <a:gd name="connsiteY328" fmla="*/ 712859 h 778785"/>
                            <a:gd name="connsiteX329" fmla="*/ 1926965 w 4006639"/>
                            <a:gd name="connsiteY329" fmla="*/ 720965 h 778785"/>
                            <a:gd name="connsiteX330" fmla="*/ 1957731 w 4006639"/>
                            <a:gd name="connsiteY330" fmla="*/ 705338 h 778785"/>
                            <a:gd name="connsiteX331" fmla="*/ 1974139 w 4006639"/>
                            <a:gd name="connsiteY331" fmla="*/ 712566 h 778785"/>
                            <a:gd name="connsiteX332" fmla="*/ 1953336 w 4006639"/>
                            <a:gd name="connsiteY332" fmla="*/ 730976 h 778785"/>
                            <a:gd name="connsiteX333" fmla="*/ 1926575 w 4006639"/>
                            <a:gd name="connsiteY333" fmla="*/ 736983 h 778785"/>
                            <a:gd name="connsiteX334" fmla="*/ 1889510 w 4006639"/>
                            <a:gd name="connsiteY334" fmla="*/ 723456 h 778785"/>
                            <a:gd name="connsiteX335" fmla="*/ 1874127 w 4006639"/>
                            <a:gd name="connsiteY335" fmla="*/ 686977 h 778785"/>
                            <a:gd name="connsiteX336" fmla="*/ 1889119 w 4006639"/>
                            <a:gd name="connsiteY336" fmla="*/ 651132 h 778785"/>
                            <a:gd name="connsiteX337" fmla="*/ 1923547 w 4006639"/>
                            <a:gd name="connsiteY337" fmla="*/ 637068 h 778785"/>
                            <a:gd name="connsiteX338" fmla="*/ 1647322 w 4006639"/>
                            <a:gd name="connsiteY338" fmla="*/ 637068 h 778785"/>
                            <a:gd name="connsiteX339" fmla="*/ 1681848 w 4006639"/>
                            <a:gd name="connsiteY339" fmla="*/ 650790 h 778785"/>
                            <a:gd name="connsiteX340" fmla="*/ 1697915 w 4006639"/>
                            <a:gd name="connsiteY340" fmla="*/ 691665 h 778785"/>
                            <a:gd name="connsiteX341" fmla="*/ 1618412 w 4006639"/>
                            <a:gd name="connsiteY341" fmla="*/ 691665 h 778785"/>
                            <a:gd name="connsiteX342" fmla="*/ 1628765 w 4006639"/>
                            <a:gd name="connsiteY342" fmla="*/ 712859 h 778785"/>
                            <a:gd name="connsiteX343" fmla="*/ 1650741 w 4006639"/>
                            <a:gd name="connsiteY343" fmla="*/ 720965 h 778785"/>
                            <a:gd name="connsiteX344" fmla="*/ 1681506 w 4006639"/>
                            <a:gd name="connsiteY344" fmla="*/ 705338 h 778785"/>
                            <a:gd name="connsiteX345" fmla="*/ 1697915 w 4006639"/>
                            <a:gd name="connsiteY345" fmla="*/ 712566 h 778785"/>
                            <a:gd name="connsiteX346" fmla="*/ 1677111 w 4006639"/>
                            <a:gd name="connsiteY346" fmla="*/ 730976 h 778785"/>
                            <a:gd name="connsiteX347" fmla="*/ 1650350 w 4006639"/>
                            <a:gd name="connsiteY347" fmla="*/ 736983 h 778785"/>
                            <a:gd name="connsiteX348" fmla="*/ 1613285 w 4006639"/>
                            <a:gd name="connsiteY348" fmla="*/ 723456 h 778785"/>
                            <a:gd name="connsiteX349" fmla="*/ 1597902 w 4006639"/>
                            <a:gd name="connsiteY349" fmla="*/ 686977 h 778785"/>
                            <a:gd name="connsiteX350" fmla="*/ 1612894 w 4006639"/>
                            <a:gd name="connsiteY350" fmla="*/ 651132 h 778785"/>
                            <a:gd name="connsiteX351" fmla="*/ 1647322 w 4006639"/>
                            <a:gd name="connsiteY351" fmla="*/ 637068 h 778785"/>
                            <a:gd name="connsiteX352" fmla="*/ 1209172 w 4006639"/>
                            <a:gd name="connsiteY352" fmla="*/ 637068 h 778785"/>
                            <a:gd name="connsiteX353" fmla="*/ 1243698 w 4006639"/>
                            <a:gd name="connsiteY353" fmla="*/ 650790 h 778785"/>
                            <a:gd name="connsiteX354" fmla="*/ 1259765 w 4006639"/>
                            <a:gd name="connsiteY354" fmla="*/ 691665 h 778785"/>
                            <a:gd name="connsiteX355" fmla="*/ 1180263 w 4006639"/>
                            <a:gd name="connsiteY355" fmla="*/ 691665 h 778785"/>
                            <a:gd name="connsiteX356" fmla="*/ 1190615 w 4006639"/>
                            <a:gd name="connsiteY356" fmla="*/ 712859 h 778785"/>
                            <a:gd name="connsiteX357" fmla="*/ 1212591 w 4006639"/>
                            <a:gd name="connsiteY357" fmla="*/ 720965 h 778785"/>
                            <a:gd name="connsiteX358" fmla="*/ 1243356 w 4006639"/>
                            <a:gd name="connsiteY358" fmla="*/ 705338 h 778785"/>
                            <a:gd name="connsiteX359" fmla="*/ 1259765 w 4006639"/>
                            <a:gd name="connsiteY359" fmla="*/ 712566 h 778785"/>
                            <a:gd name="connsiteX360" fmla="*/ 1238961 w 4006639"/>
                            <a:gd name="connsiteY360" fmla="*/ 730976 h 778785"/>
                            <a:gd name="connsiteX361" fmla="*/ 1212200 w 4006639"/>
                            <a:gd name="connsiteY361" fmla="*/ 736983 h 778785"/>
                            <a:gd name="connsiteX362" fmla="*/ 1175135 w 4006639"/>
                            <a:gd name="connsiteY362" fmla="*/ 723456 h 778785"/>
                            <a:gd name="connsiteX363" fmla="*/ 1159752 w 4006639"/>
                            <a:gd name="connsiteY363" fmla="*/ 686977 h 778785"/>
                            <a:gd name="connsiteX364" fmla="*/ 1174744 w 4006639"/>
                            <a:gd name="connsiteY364" fmla="*/ 651132 h 778785"/>
                            <a:gd name="connsiteX365" fmla="*/ 1209172 w 4006639"/>
                            <a:gd name="connsiteY365" fmla="*/ 637068 h 778785"/>
                            <a:gd name="connsiteX366" fmla="*/ 1063172 w 4006639"/>
                            <a:gd name="connsiteY366" fmla="*/ 637068 h 778785"/>
                            <a:gd name="connsiteX367" fmla="*/ 1089738 w 4006639"/>
                            <a:gd name="connsiteY367" fmla="*/ 646347 h 778785"/>
                            <a:gd name="connsiteX368" fmla="*/ 1089738 w 4006639"/>
                            <a:gd name="connsiteY368" fmla="*/ 639705 h 778785"/>
                            <a:gd name="connsiteX369" fmla="*/ 1106341 w 4006639"/>
                            <a:gd name="connsiteY369" fmla="*/ 639705 h 778785"/>
                            <a:gd name="connsiteX370" fmla="*/ 1106341 w 4006639"/>
                            <a:gd name="connsiteY370" fmla="*/ 675452 h 778785"/>
                            <a:gd name="connsiteX371" fmla="*/ 1089738 w 4006639"/>
                            <a:gd name="connsiteY371" fmla="*/ 675452 h 778785"/>
                            <a:gd name="connsiteX372" fmla="*/ 1081387 w 4006639"/>
                            <a:gd name="connsiteY372" fmla="*/ 659727 h 778785"/>
                            <a:gd name="connsiteX373" fmla="*/ 1064930 w 4006639"/>
                            <a:gd name="connsiteY373" fmla="*/ 654258 h 778785"/>
                            <a:gd name="connsiteX374" fmla="*/ 1044615 w 4006639"/>
                            <a:gd name="connsiteY374" fmla="*/ 663097 h 778785"/>
                            <a:gd name="connsiteX375" fmla="*/ 1036801 w 4006639"/>
                            <a:gd name="connsiteY375" fmla="*/ 686293 h 778785"/>
                            <a:gd name="connsiteX376" fmla="*/ 1044224 w 4006639"/>
                            <a:gd name="connsiteY376" fmla="*/ 709880 h 778785"/>
                            <a:gd name="connsiteX377" fmla="*/ 1065711 w 4006639"/>
                            <a:gd name="connsiteY377" fmla="*/ 720086 h 778785"/>
                            <a:gd name="connsiteX378" fmla="*/ 1094035 w 4006639"/>
                            <a:gd name="connsiteY378" fmla="*/ 701529 h 778785"/>
                            <a:gd name="connsiteX379" fmla="*/ 1109369 w 4006639"/>
                            <a:gd name="connsiteY379" fmla="*/ 708757 h 778785"/>
                            <a:gd name="connsiteX380" fmla="*/ 1064930 w 4006639"/>
                            <a:gd name="connsiteY380" fmla="*/ 736983 h 778785"/>
                            <a:gd name="connsiteX381" fmla="*/ 1029574 w 4006639"/>
                            <a:gd name="connsiteY381" fmla="*/ 721649 h 778785"/>
                            <a:gd name="connsiteX382" fmla="*/ 1016682 w 4006639"/>
                            <a:gd name="connsiteY382" fmla="*/ 686293 h 778785"/>
                            <a:gd name="connsiteX383" fmla="*/ 1030746 w 4006639"/>
                            <a:gd name="connsiteY383" fmla="*/ 650986 h 778785"/>
                            <a:gd name="connsiteX384" fmla="*/ 1063172 w 4006639"/>
                            <a:gd name="connsiteY384" fmla="*/ 637068 h 778785"/>
                            <a:gd name="connsiteX385" fmla="*/ 800281 w 4006639"/>
                            <a:gd name="connsiteY385" fmla="*/ 637068 h 778785"/>
                            <a:gd name="connsiteX386" fmla="*/ 835344 w 4006639"/>
                            <a:gd name="connsiteY386" fmla="*/ 650888 h 778785"/>
                            <a:gd name="connsiteX387" fmla="*/ 849994 w 4006639"/>
                            <a:gd name="connsiteY387" fmla="*/ 686977 h 778785"/>
                            <a:gd name="connsiteX388" fmla="*/ 835393 w 4006639"/>
                            <a:gd name="connsiteY388" fmla="*/ 723114 h 778785"/>
                            <a:gd name="connsiteX389" fmla="*/ 800281 w 4006639"/>
                            <a:gd name="connsiteY389" fmla="*/ 736983 h 778785"/>
                            <a:gd name="connsiteX390" fmla="*/ 764876 w 4006639"/>
                            <a:gd name="connsiteY390" fmla="*/ 722919 h 778785"/>
                            <a:gd name="connsiteX391" fmla="*/ 750568 w 4006639"/>
                            <a:gd name="connsiteY391" fmla="*/ 686977 h 778785"/>
                            <a:gd name="connsiteX392" fmla="*/ 765023 w 4006639"/>
                            <a:gd name="connsiteY392" fmla="*/ 651083 h 778785"/>
                            <a:gd name="connsiteX393" fmla="*/ 800281 w 4006639"/>
                            <a:gd name="connsiteY393" fmla="*/ 637068 h 778785"/>
                            <a:gd name="connsiteX394" fmla="*/ 276406 w 4006639"/>
                            <a:gd name="connsiteY394" fmla="*/ 637068 h 778785"/>
                            <a:gd name="connsiteX395" fmla="*/ 311469 w 4006639"/>
                            <a:gd name="connsiteY395" fmla="*/ 650888 h 778785"/>
                            <a:gd name="connsiteX396" fmla="*/ 326119 w 4006639"/>
                            <a:gd name="connsiteY396" fmla="*/ 686977 h 778785"/>
                            <a:gd name="connsiteX397" fmla="*/ 311518 w 4006639"/>
                            <a:gd name="connsiteY397" fmla="*/ 723114 h 778785"/>
                            <a:gd name="connsiteX398" fmla="*/ 276406 w 4006639"/>
                            <a:gd name="connsiteY398" fmla="*/ 736983 h 778785"/>
                            <a:gd name="connsiteX399" fmla="*/ 241001 w 4006639"/>
                            <a:gd name="connsiteY399" fmla="*/ 722919 h 778785"/>
                            <a:gd name="connsiteX400" fmla="*/ 226693 w 4006639"/>
                            <a:gd name="connsiteY400" fmla="*/ 686977 h 778785"/>
                            <a:gd name="connsiteX401" fmla="*/ 241148 w 4006639"/>
                            <a:gd name="connsiteY401" fmla="*/ 651083 h 778785"/>
                            <a:gd name="connsiteX402" fmla="*/ 276406 w 4006639"/>
                            <a:gd name="connsiteY402" fmla="*/ 637068 h 778785"/>
                            <a:gd name="connsiteX403" fmla="*/ 3204004 w 4006639"/>
                            <a:gd name="connsiteY403" fmla="*/ 615386 h 778785"/>
                            <a:gd name="connsiteX404" fmla="*/ 3204004 w 4006639"/>
                            <a:gd name="connsiteY404" fmla="*/ 653769 h 778785"/>
                            <a:gd name="connsiteX405" fmla="*/ 3220022 w 4006639"/>
                            <a:gd name="connsiteY405" fmla="*/ 653769 h 778785"/>
                            <a:gd name="connsiteX406" fmla="*/ 3237163 w 4006639"/>
                            <a:gd name="connsiteY406" fmla="*/ 652256 h 778785"/>
                            <a:gd name="connsiteX407" fmla="*/ 3246197 w 4006639"/>
                            <a:gd name="connsiteY407" fmla="*/ 646102 h 778785"/>
                            <a:gd name="connsiteX408" fmla="*/ 3249713 w 4006639"/>
                            <a:gd name="connsiteY408" fmla="*/ 633650 h 778785"/>
                            <a:gd name="connsiteX409" fmla="*/ 3246148 w 4006639"/>
                            <a:gd name="connsiteY409" fmla="*/ 622418 h 778785"/>
                            <a:gd name="connsiteX410" fmla="*/ 3237358 w 4006639"/>
                            <a:gd name="connsiteY410" fmla="*/ 616607 h 778785"/>
                            <a:gd name="connsiteX411" fmla="*/ 3221389 w 4006639"/>
                            <a:gd name="connsiteY411" fmla="*/ 615386 h 778785"/>
                            <a:gd name="connsiteX412" fmla="*/ 1451209 w 4006639"/>
                            <a:gd name="connsiteY412" fmla="*/ 615386 h 778785"/>
                            <a:gd name="connsiteX413" fmla="*/ 1451209 w 4006639"/>
                            <a:gd name="connsiteY413" fmla="*/ 717254 h 778785"/>
                            <a:gd name="connsiteX414" fmla="*/ 1461952 w 4006639"/>
                            <a:gd name="connsiteY414" fmla="*/ 717254 h 778785"/>
                            <a:gd name="connsiteX415" fmla="*/ 1490423 w 4006639"/>
                            <a:gd name="connsiteY415" fmla="*/ 715007 h 778785"/>
                            <a:gd name="connsiteX416" fmla="*/ 1508149 w 4006639"/>
                            <a:gd name="connsiteY416" fmla="*/ 707341 h 778785"/>
                            <a:gd name="connsiteX417" fmla="*/ 1519869 w 4006639"/>
                            <a:gd name="connsiteY417" fmla="*/ 690981 h 778785"/>
                            <a:gd name="connsiteX418" fmla="*/ 1524362 w 4006639"/>
                            <a:gd name="connsiteY418" fmla="*/ 665197 h 778785"/>
                            <a:gd name="connsiteX419" fmla="*/ 1516988 w 4006639"/>
                            <a:gd name="connsiteY419" fmla="*/ 635212 h 778785"/>
                            <a:gd name="connsiteX420" fmla="*/ 1498138 w 4006639"/>
                            <a:gd name="connsiteY420" fmla="*/ 619146 h 778785"/>
                            <a:gd name="connsiteX421" fmla="*/ 1462831 w 4006639"/>
                            <a:gd name="connsiteY421" fmla="*/ 615386 h 778785"/>
                            <a:gd name="connsiteX422" fmla="*/ 2980143 w 4006639"/>
                            <a:gd name="connsiteY422" fmla="*/ 608158 h 778785"/>
                            <a:gd name="connsiteX423" fmla="*/ 2980143 w 4006639"/>
                            <a:gd name="connsiteY423" fmla="*/ 639705 h 778785"/>
                            <a:gd name="connsiteX424" fmla="*/ 2997626 w 4006639"/>
                            <a:gd name="connsiteY424" fmla="*/ 639705 h 778785"/>
                            <a:gd name="connsiteX425" fmla="*/ 2997626 w 4006639"/>
                            <a:gd name="connsiteY425" fmla="*/ 656211 h 778785"/>
                            <a:gd name="connsiteX426" fmla="*/ 2980143 w 4006639"/>
                            <a:gd name="connsiteY426" fmla="*/ 656211 h 778785"/>
                            <a:gd name="connsiteX427" fmla="*/ 2980143 w 4006639"/>
                            <a:gd name="connsiteY427" fmla="*/ 702115 h 778785"/>
                            <a:gd name="connsiteX428" fmla="*/ 2981364 w 4006639"/>
                            <a:gd name="connsiteY428" fmla="*/ 715740 h 778785"/>
                            <a:gd name="connsiteX429" fmla="*/ 2987469 w 4006639"/>
                            <a:gd name="connsiteY429" fmla="*/ 718328 h 778785"/>
                            <a:gd name="connsiteX430" fmla="*/ 2997626 w 4006639"/>
                            <a:gd name="connsiteY430" fmla="*/ 716375 h 778785"/>
                            <a:gd name="connsiteX431" fmla="*/ 2997626 w 4006639"/>
                            <a:gd name="connsiteY431" fmla="*/ 733272 h 778785"/>
                            <a:gd name="connsiteX432" fmla="*/ 2983366 w 4006639"/>
                            <a:gd name="connsiteY432" fmla="*/ 735811 h 778785"/>
                            <a:gd name="connsiteX433" fmla="*/ 2969595 w 4006639"/>
                            <a:gd name="connsiteY433" fmla="*/ 732051 h 778785"/>
                            <a:gd name="connsiteX434" fmla="*/ 2962954 w 4006639"/>
                            <a:gd name="connsiteY434" fmla="*/ 722626 h 778785"/>
                            <a:gd name="connsiteX435" fmla="*/ 2961586 w 4006639"/>
                            <a:gd name="connsiteY435" fmla="*/ 703092 h 778785"/>
                            <a:gd name="connsiteX436" fmla="*/ 2961586 w 4006639"/>
                            <a:gd name="connsiteY436" fmla="*/ 656211 h 778785"/>
                            <a:gd name="connsiteX437" fmla="*/ 2949280 w 4006639"/>
                            <a:gd name="connsiteY437" fmla="*/ 656211 h 778785"/>
                            <a:gd name="connsiteX438" fmla="*/ 2949280 w 4006639"/>
                            <a:gd name="connsiteY438" fmla="*/ 639705 h 778785"/>
                            <a:gd name="connsiteX439" fmla="*/ 2961586 w 4006639"/>
                            <a:gd name="connsiteY439" fmla="*/ 639705 h 778785"/>
                            <a:gd name="connsiteX440" fmla="*/ 2961586 w 4006639"/>
                            <a:gd name="connsiteY440" fmla="*/ 625153 h 778785"/>
                            <a:gd name="connsiteX441" fmla="*/ 3164839 w 4006639"/>
                            <a:gd name="connsiteY441" fmla="*/ 598391 h 778785"/>
                            <a:gd name="connsiteX442" fmla="*/ 3220022 w 4006639"/>
                            <a:gd name="connsiteY442" fmla="*/ 598391 h 778785"/>
                            <a:gd name="connsiteX443" fmla="*/ 3247467 w 4006639"/>
                            <a:gd name="connsiteY443" fmla="*/ 601077 h 778785"/>
                            <a:gd name="connsiteX444" fmla="*/ 3264265 w 4006639"/>
                            <a:gd name="connsiteY444" fmla="*/ 612406 h 778785"/>
                            <a:gd name="connsiteX445" fmla="*/ 3270907 w 4006639"/>
                            <a:gd name="connsiteY445" fmla="*/ 633940 h 778785"/>
                            <a:gd name="connsiteX446" fmla="*/ 3242904 w 4006639"/>
                            <a:gd name="connsiteY446" fmla="*/ 667828 h 778785"/>
                            <a:gd name="connsiteX447" fmla="*/ 3266903 w 4006639"/>
                            <a:gd name="connsiteY447" fmla="*/ 717254 h 778785"/>
                            <a:gd name="connsiteX448" fmla="*/ 3283506 w 4006639"/>
                            <a:gd name="connsiteY448" fmla="*/ 717254 h 778785"/>
                            <a:gd name="connsiteX449" fmla="*/ 3283506 w 4006639"/>
                            <a:gd name="connsiteY449" fmla="*/ 734248 h 778785"/>
                            <a:gd name="connsiteX450" fmla="*/ 3254081 w 4006639"/>
                            <a:gd name="connsiteY450" fmla="*/ 734248 h 778785"/>
                            <a:gd name="connsiteX451" fmla="*/ 3223147 w 4006639"/>
                            <a:gd name="connsiteY451" fmla="*/ 670764 h 778785"/>
                            <a:gd name="connsiteX452" fmla="*/ 3204004 w 4006639"/>
                            <a:gd name="connsiteY452" fmla="*/ 670764 h 778785"/>
                            <a:gd name="connsiteX453" fmla="*/ 3204004 w 4006639"/>
                            <a:gd name="connsiteY453" fmla="*/ 717254 h 778785"/>
                            <a:gd name="connsiteX454" fmla="*/ 3221389 w 4006639"/>
                            <a:gd name="connsiteY454" fmla="*/ 717254 h 778785"/>
                            <a:gd name="connsiteX455" fmla="*/ 3221389 w 4006639"/>
                            <a:gd name="connsiteY455" fmla="*/ 734248 h 778785"/>
                            <a:gd name="connsiteX456" fmla="*/ 3164839 w 4006639"/>
                            <a:gd name="connsiteY456" fmla="*/ 734248 h 778785"/>
                            <a:gd name="connsiteX457" fmla="*/ 3164839 w 4006639"/>
                            <a:gd name="connsiteY457" fmla="*/ 717254 h 778785"/>
                            <a:gd name="connsiteX458" fmla="*/ 3183494 w 4006639"/>
                            <a:gd name="connsiteY458" fmla="*/ 717254 h 778785"/>
                            <a:gd name="connsiteX459" fmla="*/ 3183494 w 4006639"/>
                            <a:gd name="connsiteY459" fmla="*/ 615386 h 778785"/>
                            <a:gd name="connsiteX460" fmla="*/ 3164839 w 4006639"/>
                            <a:gd name="connsiteY460" fmla="*/ 615386 h 778785"/>
                            <a:gd name="connsiteX461" fmla="*/ 2023304 w 4006639"/>
                            <a:gd name="connsiteY461" fmla="*/ 598391 h 778785"/>
                            <a:gd name="connsiteX462" fmla="*/ 2058660 w 4006639"/>
                            <a:gd name="connsiteY462" fmla="*/ 598391 h 778785"/>
                            <a:gd name="connsiteX463" fmla="*/ 2058660 w 4006639"/>
                            <a:gd name="connsiteY463" fmla="*/ 717742 h 778785"/>
                            <a:gd name="connsiteX464" fmla="*/ 2073115 w 4006639"/>
                            <a:gd name="connsiteY464" fmla="*/ 717742 h 778785"/>
                            <a:gd name="connsiteX465" fmla="*/ 2073115 w 4006639"/>
                            <a:gd name="connsiteY465" fmla="*/ 734248 h 778785"/>
                            <a:gd name="connsiteX466" fmla="*/ 2023304 w 4006639"/>
                            <a:gd name="connsiteY466" fmla="*/ 734248 h 778785"/>
                            <a:gd name="connsiteX467" fmla="*/ 2023304 w 4006639"/>
                            <a:gd name="connsiteY467" fmla="*/ 717742 h 778785"/>
                            <a:gd name="connsiteX468" fmla="*/ 2040103 w 4006639"/>
                            <a:gd name="connsiteY468" fmla="*/ 717742 h 778785"/>
                            <a:gd name="connsiteX469" fmla="*/ 2040103 w 4006639"/>
                            <a:gd name="connsiteY469" fmla="*/ 614897 h 778785"/>
                            <a:gd name="connsiteX470" fmla="*/ 2023304 w 4006639"/>
                            <a:gd name="connsiteY470" fmla="*/ 614897 h 778785"/>
                            <a:gd name="connsiteX471" fmla="*/ 1412239 w 4006639"/>
                            <a:gd name="connsiteY471" fmla="*/ 598391 h 778785"/>
                            <a:gd name="connsiteX472" fmla="*/ 1464785 w 4006639"/>
                            <a:gd name="connsiteY472" fmla="*/ 598391 h 778785"/>
                            <a:gd name="connsiteX473" fmla="*/ 1498334 w 4006639"/>
                            <a:gd name="connsiteY473" fmla="*/ 600638 h 778785"/>
                            <a:gd name="connsiteX474" fmla="*/ 1521139 w 4006639"/>
                            <a:gd name="connsiteY474" fmla="*/ 610795 h 778785"/>
                            <a:gd name="connsiteX475" fmla="*/ 1538768 w 4006639"/>
                            <a:gd name="connsiteY475" fmla="*/ 632526 h 778785"/>
                            <a:gd name="connsiteX476" fmla="*/ 1545361 w 4006639"/>
                            <a:gd name="connsiteY476" fmla="*/ 664025 h 778785"/>
                            <a:gd name="connsiteX477" fmla="*/ 1539013 w 4006639"/>
                            <a:gd name="connsiteY477" fmla="*/ 698990 h 778785"/>
                            <a:gd name="connsiteX478" fmla="*/ 1522360 w 4006639"/>
                            <a:gd name="connsiteY478" fmla="*/ 721161 h 778785"/>
                            <a:gd name="connsiteX479" fmla="*/ 1497845 w 4006639"/>
                            <a:gd name="connsiteY479" fmla="*/ 731367 h 778785"/>
                            <a:gd name="connsiteX480" fmla="*/ 1461659 w 4006639"/>
                            <a:gd name="connsiteY480" fmla="*/ 734248 h 778785"/>
                            <a:gd name="connsiteX481" fmla="*/ 1412239 w 4006639"/>
                            <a:gd name="connsiteY481" fmla="*/ 734248 h 778785"/>
                            <a:gd name="connsiteX482" fmla="*/ 1412239 w 4006639"/>
                            <a:gd name="connsiteY482" fmla="*/ 717254 h 778785"/>
                            <a:gd name="connsiteX483" fmla="*/ 1430698 w 4006639"/>
                            <a:gd name="connsiteY483" fmla="*/ 717254 h 778785"/>
                            <a:gd name="connsiteX484" fmla="*/ 1430698 w 4006639"/>
                            <a:gd name="connsiteY484" fmla="*/ 615386 h 778785"/>
                            <a:gd name="connsiteX485" fmla="*/ 1412239 w 4006639"/>
                            <a:gd name="connsiteY485" fmla="*/ 615386 h 778785"/>
                            <a:gd name="connsiteX486" fmla="*/ 500183 w 4006639"/>
                            <a:gd name="connsiteY486" fmla="*/ 598391 h 778785"/>
                            <a:gd name="connsiteX487" fmla="*/ 535734 w 4006639"/>
                            <a:gd name="connsiteY487" fmla="*/ 598391 h 778785"/>
                            <a:gd name="connsiteX488" fmla="*/ 535734 w 4006639"/>
                            <a:gd name="connsiteY488" fmla="*/ 683265 h 778785"/>
                            <a:gd name="connsiteX489" fmla="*/ 571090 w 4006639"/>
                            <a:gd name="connsiteY489" fmla="*/ 655039 h 778785"/>
                            <a:gd name="connsiteX490" fmla="*/ 555366 w 4006639"/>
                            <a:gd name="connsiteY490" fmla="*/ 655039 h 778785"/>
                            <a:gd name="connsiteX491" fmla="*/ 555366 w 4006639"/>
                            <a:gd name="connsiteY491" fmla="*/ 639705 h 778785"/>
                            <a:gd name="connsiteX492" fmla="*/ 607618 w 4006639"/>
                            <a:gd name="connsiteY492" fmla="*/ 639705 h 778785"/>
                            <a:gd name="connsiteX493" fmla="*/ 607618 w 4006639"/>
                            <a:gd name="connsiteY493" fmla="*/ 655039 h 778785"/>
                            <a:gd name="connsiteX494" fmla="*/ 593163 w 4006639"/>
                            <a:gd name="connsiteY494" fmla="*/ 655039 h 778785"/>
                            <a:gd name="connsiteX495" fmla="*/ 557710 w 4006639"/>
                            <a:gd name="connsiteY495" fmla="*/ 684535 h 778785"/>
                            <a:gd name="connsiteX496" fmla="*/ 591015 w 4006639"/>
                            <a:gd name="connsiteY496" fmla="*/ 717742 h 778785"/>
                            <a:gd name="connsiteX497" fmla="*/ 607618 w 4006639"/>
                            <a:gd name="connsiteY497" fmla="*/ 717742 h 778785"/>
                            <a:gd name="connsiteX498" fmla="*/ 607618 w 4006639"/>
                            <a:gd name="connsiteY498" fmla="*/ 734248 h 778785"/>
                            <a:gd name="connsiteX499" fmla="*/ 583299 w 4006639"/>
                            <a:gd name="connsiteY499" fmla="*/ 734248 h 778785"/>
                            <a:gd name="connsiteX500" fmla="*/ 535734 w 4006639"/>
                            <a:gd name="connsiteY500" fmla="*/ 686684 h 778785"/>
                            <a:gd name="connsiteX501" fmla="*/ 535734 w 4006639"/>
                            <a:gd name="connsiteY501" fmla="*/ 717742 h 778785"/>
                            <a:gd name="connsiteX502" fmla="*/ 552045 w 4006639"/>
                            <a:gd name="connsiteY502" fmla="*/ 717742 h 778785"/>
                            <a:gd name="connsiteX503" fmla="*/ 552045 w 4006639"/>
                            <a:gd name="connsiteY503" fmla="*/ 734248 h 778785"/>
                            <a:gd name="connsiteX504" fmla="*/ 500183 w 4006639"/>
                            <a:gd name="connsiteY504" fmla="*/ 734248 h 778785"/>
                            <a:gd name="connsiteX505" fmla="*/ 500183 w 4006639"/>
                            <a:gd name="connsiteY505" fmla="*/ 717742 h 778785"/>
                            <a:gd name="connsiteX506" fmla="*/ 517177 w 4006639"/>
                            <a:gd name="connsiteY506" fmla="*/ 717742 h 778785"/>
                            <a:gd name="connsiteX507" fmla="*/ 517177 w 4006639"/>
                            <a:gd name="connsiteY507" fmla="*/ 614897 h 778785"/>
                            <a:gd name="connsiteX508" fmla="*/ 500183 w 4006639"/>
                            <a:gd name="connsiteY508" fmla="*/ 614897 h 778785"/>
                            <a:gd name="connsiteX509" fmla="*/ 0 w 4006639"/>
                            <a:gd name="connsiteY509" fmla="*/ 598391 h 778785"/>
                            <a:gd name="connsiteX510" fmla="*/ 51959 w 4006639"/>
                            <a:gd name="connsiteY510" fmla="*/ 598391 h 778785"/>
                            <a:gd name="connsiteX511" fmla="*/ 51959 w 4006639"/>
                            <a:gd name="connsiteY511" fmla="*/ 615386 h 778785"/>
                            <a:gd name="connsiteX512" fmla="*/ 35670 w 4006639"/>
                            <a:gd name="connsiteY512" fmla="*/ 615386 h 778785"/>
                            <a:gd name="connsiteX513" fmla="*/ 61384 w 4006639"/>
                            <a:gd name="connsiteY513" fmla="*/ 704264 h 778785"/>
                            <a:gd name="connsiteX514" fmla="*/ 86094 w 4006639"/>
                            <a:gd name="connsiteY514" fmla="*/ 615386 h 778785"/>
                            <a:gd name="connsiteX515" fmla="*/ 69930 w 4006639"/>
                            <a:gd name="connsiteY515" fmla="*/ 615386 h 778785"/>
                            <a:gd name="connsiteX516" fmla="*/ 69930 w 4006639"/>
                            <a:gd name="connsiteY516" fmla="*/ 598391 h 778785"/>
                            <a:gd name="connsiteX517" fmla="*/ 132340 w 4006639"/>
                            <a:gd name="connsiteY517" fmla="*/ 598391 h 778785"/>
                            <a:gd name="connsiteX518" fmla="*/ 132340 w 4006639"/>
                            <a:gd name="connsiteY518" fmla="*/ 615386 h 778785"/>
                            <a:gd name="connsiteX519" fmla="*/ 116372 w 4006639"/>
                            <a:gd name="connsiteY519" fmla="*/ 615386 h 778785"/>
                            <a:gd name="connsiteX520" fmla="*/ 141179 w 4006639"/>
                            <a:gd name="connsiteY520" fmla="*/ 704264 h 778785"/>
                            <a:gd name="connsiteX521" fmla="*/ 166407 w 4006639"/>
                            <a:gd name="connsiteY521" fmla="*/ 615386 h 778785"/>
                            <a:gd name="connsiteX522" fmla="*/ 150214 w 4006639"/>
                            <a:gd name="connsiteY522" fmla="*/ 615386 h 778785"/>
                            <a:gd name="connsiteX523" fmla="*/ 150214 w 4006639"/>
                            <a:gd name="connsiteY523" fmla="*/ 598391 h 778785"/>
                            <a:gd name="connsiteX524" fmla="*/ 200220 w 4006639"/>
                            <a:gd name="connsiteY524" fmla="*/ 598391 h 778785"/>
                            <a:gd name="connsiteX525" fmla="*/ 200220 w 4006639"/>
                            <a:gd name="connsiteY525" fmla="*/ 615386 h 778785"/>
                            <a:gd name="connsiteX526" fmla="*/ 184202 w 4006639"/>
                            <a:gd name="connsiteY526" fmla="*/ 615386 h 778785"/>
                            <a:gd name="connsiteX527" fmla="*/ 150273 w 4006639"/>
                            <a:gd name="connsiteY527" fmla="*/ 735616 h 778785"/>
                            <a:gd name="connsiteX528" fmla="*/ 130826 w 4006639"/>
                            <a:gd name="connsiteY528" fmla="*/ 735616 h 778785"/>
                            <a:gd name="connsiteX529" fmla="*/ 100256 w 4006639"/>
                            <a:gd name="connsiteY529" fmla="*/ 628180 h 778785"/>
                            <a:gd name="connsiteX530" fmla="*/ 69881 w 4006639"/>
                            <a:gd name="connsiteY530" fmla="*/ 735616 h 778785"/>
                            <a:gd name="connsiteX531" fmla="*/ 50923 w 4006639"/>
                            <a:gd name="connsiteY531" fmla="*/ 735616 h 778785"/>
                            <a:gd name="connsiteX532" fmla="*/ 16310 w 4006639"/>
                            <a:gd name="connsiteY532" fmla="*/ 615386 h 778785"/>
                            <a:gd name="connsiteX533" fmla="*/ 0 w 4006639"/>
                            <a:gd name="connsiteY533" fmla="*/ 615386 h 778785"/>
                            <a:gd name="connsiteX534" fmla="*/ 3668339 w 4006639"/>
                            <a:gd name="connsiteY534" fmla="*/ 596438 h 778785"/>
                            <a:gd name="connsiteX535" fmla="*/ 3676250 w 4006639"/>
                            <a:gd name="connsiteY535" fmla="*/ 599661 h 778785"/>
                            <a:gd name="connsiteX536" fmla="*/ 3679571 w 4006639"/>
                            <a:gd name="connsiteY536" fmla="*/ 607572 h 778785"/>
                            <a:gd name="connsiteX537" fmla="*/ 3676250 w 4006639"/>
                            <a:gd name="connsiteY537" fmla="*/ 615532 h 778785"/>
                            <a:gd name="connsiteX538" fmla="*/ 3668339 w 4006639"/>
                            <a:gd name="connsiteY538" fmla="*/ 618804 h 778785"/>
                            <a:gd name="connsiteX539" fmla="*/ 3660379 w 4006639"/>
                            <a:gd name="connsiteY539" fmla="*/ 615483 h 778785"/>
                            <a:gd name="connsiteX540" fmla="*/ 3657107 w 4006639"/>
                            <a:gd name="connsiteY540" fmla="*/ 607572 h 778785"/>
                            <a:gd name="connsiteX541" fmla="*/ 3660281 w 4006639"/>
                            <a:gd name="connsiteY541" fmla="*/ 599759 h 778785"/>
                            <a:gd name="connsiteX542" fmla="*/ 3668339 w 4006639"/>
                            <a:gd name="connsiteY542" fmla="*/ 596438 h 778785"/>
                            <a:gd name="connsiteX543" fmla="*/ 691553 w 4006639"/>
                            <a:gd name="connsiteY543" fmla="*/ 595657 h 778785"/>
                            <a:gd name="connsiteX544" fmla="*/ 716458 w 4006639"/>
                            <a:gd name="connsiteY544" fmla="*/ 617437 h 778785"/>
                            <a:gd name="connsiteX545" fmla="*/ 699952 w 4006639"/>
                            <a:gd name="connsiteY545" fmla="*/ 619976 h 778785"/>
                            <a:gd name="connsiteX546" fmla="*/ 692822 w 4006639"/>
                            <a:gd name="connsiteY546" fmla="*/ 610893 h 778785"/>
                            <a:gd name="connsiteX547" fmla="*/ 687060 w 4006639"/>
                            <a:gd name="connsiteY547" fmla="*/ 613764 h 778785"/>
                            <a:gd name="connsiteX548" fmla="*/ 685497 w 4006639"/>
                            <a:gd name="connsiteY548" fmla="*/ 626077 h 778785"/>
                            <a:gd name="connsiteX549" fmla="*/ 685497 w 4006639"/>
                            <a:gd name="connsiteY549" fmla="*/ 639705 h 778785"/>
                            <a:gd name="connsiteX550" fmla="*/ 701710 w 4006639"/>
                            <a:gd name="connsiteY550" fmla="*/ 639705 h 778785"/>
                            <a:gd name="connsiteX551" fmla="*/ 701710 w 4006639"/>
                            <a:gd name="connsiteY551" fmla="*/ 656113 h 778785"/>
                            <a:gd name="connsiteX552" fmla="*/ 685497 w 4006639"/>
                            <a:gd name="connsiteY552" fmla="*/ 656113 h 778785"/>
                            <a:gd name="connsiteX553" fmla="*/ 685497 w 4006639"/>
                            <a:gd name="connsiteY553" fmla="*/ 717742 h 778785"/>
                            <a:gd name="connsiteX554" fmla="*/ 703468 w 4006639"/>
                            <a:gd name="connsiteY554" fmla="*/ 717742 h 778785"/>
                            <a:gd name="connsiteX555" fmla="*/ 703468 w 4006639"/>
                            <a:gd name="connsiteY555" fmla="*/ 734248 h 778785"/>
                            <a:gd name="connsiteX556" fmla="*/ 653169 w 4006639"/>
                            <a:gd name="connsiteY556" fmla="*/ 734248 h 778785"/>
                            <a:gd name="connsiteX557" fmla="*/ 653169 w 4006639"/>
                            <a:gd name="connsiteY557" fmla="*/ 717742 h 778785"/>
                            <a:gd name="connsiteX558" fmla="*/ 666940 w 4006639"/>
                            <a:gd name="connsiteY558" fmla="*/ 717742 h 778785"/>
                            <a:gd name="connsiteX559" fmla="*/ 666940 w 4006639"/>
                            <a:gd name="connsiteY559" fmla="*/ 656113 h 778785"/>
                            <a:gd name="connsiteX560" fmla="*/ 653169 w 4006639"/>
                            <a:gd name="connsiteY560" fmla="*/ 656113 h 778785"/>
                            <a:gd name="connsiteX561" fmla="*/ 653169 w 4006639"/>
                            <a:gd name="connsiteY561" fmla="*/ 639705 h 778785"/>
                            <a:gd name="connsiteX562" fmla="*/ 666940 w 4006639"/>
                            <a:gd name="connsiteY562" fmla="*/ 639705 h 778785"/>
                            <a:gd name="connsiteX563" fmla="*/ 666940 w 4006639"/>
                            <a:gd name="connsiteY563" fmla="*/ 626062 h 778785"/>
                            <a:gd name="connsiteX564" fmla="*/ 674265 w 4006639"/>
                            <a:gd name="connsiteY564" fmla="*/ 602235 h 778785"/>
                            <a:gd name="connsiteX565" fmla="*/ 691553 w 4006639"/>
                            <a:gd name="connsiteY565" fmla="*/ 595657 h 778785"/>
                            <a:gd name="connsiteX566" fmla="*/ 1940537 w 4006639"/>
                            <a:gd name="connsiteY566" fmla="*/ 271504 h 778785"/>
                            <a:gd name="connsiteX567" fmla="*/ 1903088 w 4006639"/>
                            <a:gd name="connsiteY567" fmla="*/ 284555 h 778785"/>
                            <a:gd name="connsiteX568" fmla="*/ 1888052 w 4006639"/>
                            <a:gd name="connsiteY568" fmla="*/ 318315 h 778785"/>
                            <a:gd name="connsiteX569" fmla="*/ 1901244 w 4006639"/>
                            <a:gd name="connsiteY569" fmla="*/ 350658 h 778785"/>
                            <a:gd name="connsiteX570" fmla="*/ 1937133 w 4006639"/>
                            <a:gd name="connsiteY570" fmla="*/ 363708 h 778785"/>
                            <a:gd name="connsiteX571" fmla="*/ 2011179 w 4006639"/>
                            <a:gd name="connsiteY571" fmla="*/ 330798 h 778785"/>
                            <a:gd name="connsiteX572" fmla="*/ 2011179 w 4006639"/>
                            <a:gd name="connsiteY572" fmla="*/ 298740 h 778785"/>
                            <a:gd name="connsiteX573" fmla="*/ 1940537 w 4006639"/>
                            <a:gd name="connsiteY573" fmla="*/ 271504 h 778785"/>
                            <a:gd name="connsiteX574" fmla="*/ 3862234 w 4006639"/>
                            <a:gd name="connsiteY574" fmla="*/ 170790 h 778785"/>
                            <a:gd name="connsiteX575" fmla="*/ 3799535 w 4006639"/>
                            <a:gd name="connsiteY575" fmla="*/ 197484 h 778785"/>
                            <a:gd name="connsiteX576" fmla="*/ 3774853 w 4006639"/>
                            <a:gd name="connsiteY576" fmla="*/ 263419 h 778785"/>
                            <a:gd name="connsiteX577" fmla="*/ 3800245 w 4006639"/>
                            <a:gd name="connsiteY577" fmla="*/ 330063 h 778785"/>
                            <a:gd name="connsiteX578" fmla="*/ 3862234 w 4006639"/>
                            <a:gd name="connsiteY578" fmla="*/ 356048 h 778785"/>
                            <a:gd name="connsiteX579" fmla="*/ 3924507 w 4006639"/>
                            <a:gd name="connsiteY579" fmla="*/ 329779 h 778785"/>
                            <a:gd name="connsiteX580" fmla="*/ 3949615 w 4006639"/>
                            <a:gd name="connsiteY580" fmla="*/ 263419 h 778785"/>
                            <a:gd name="connsiteX581" fmla="*/ 3924081 w 4006639"/>
                            <a:gd name="connsiteY581" fmla="*/ 196917 h 778785"/>
                            <a:gd name="connsiteX582" fmla="*/ 3862234 w 4006639"/>
                            <a:gd name="connsiteY582" fmla="*/ 170790 h 778785"/>
                            <a:gd name="connsiteX583" fmla="*/ 480859 w 4006639"/>
                            <a:gd name="connsiteY583" fmla="*/ 170790 h 778785"/>
                            <a:gd name="connsiteX584" fmla="*/ 418160 w 4006639"/>
                            <a:gd name="connsiteY584" fmla="*/ 197484 h 778785"/>
                            <a:gd name="connsiteX585" fmla="*/ 393478 w 4006639"/>
                            <a:gd name="connsiteY585" fmla="*/ 263419 h 778785"/>
                            <a:gd name="connsiteX586" fmla="*/ 418869 w 4006639"/>
                            <a:gd name="connsiteY586" fmla="*/ 330063 h 778785"/>
                            <a:gd name="connsiteX587" fmla="*/ 480859 w 4006639"/>
                            <a:gd name="connsiteY587" fmla="*/ 356048 h 778785"/>
                            <a:gd name="connsiteX588" fmla="*/ 543131 w 4006639"/>
                            <a:gd name="connsiteY588" fmla="*/ 329779 h 778785"/>
                            <a:gd name="connsiteX589" fmla="*/ 568239 w 4006639"/>
                            <a:gd name="connsiteY589" fmla="*/ 263419 h 778785"/>
                            <a:gd name="connsiteX590" fmla="*/ 542706 w 4006639"/>
                            <a:gd name="connsiteY590" fmla="*/ 196917 h 778785"/>
                            <a:gd name="connsiteX591" fmla="*/ 480859 w 4006639"/>
                            <a:gd name="connsiteY591" fmla="*/ 170790 h 778785"/>
                            <a:gd name="connsiteX592" fmla="*/ 1642341 w 4006639"/>
                            <a:gd name="connsiteY592" fmla="*/ 162278 h 778785"/>
                            <a:gd name="connsiteX593" fmla="*/ 1587019 w 4006639"/>
                            <a:gd name="connsiteY593" fmla="*/ 183414 h 778785"/>
                            <a:gd name="connsiteX594" fmla="*/ 1558932 w 4006639"/>
                            <a:gd name="connsiteY594" fmla="*/ 238027 h 778785"/>
                            <a:gd name="connsiteX595" fmla="*/ 1732275 w 4006639"/>
                            <a:gd name="connsiteY595" fmla="*/ 238027 h 778785"/>
                            <a:gd name="connsiteX596" fmla="*/ 1702203 w 4006639"/>
                            <a:gd name="connsiteY596" fmla="*/ 185684 h 778785"/>
                            <a:gd name="connsiteX597" fmla="*/ 1642341 w 4006639"/>
                            <a:gd name="connsiteY597" fmla="*/ 162278 h 778785"/>
                            <a:gd name="connsiteX598" fmla="*/ 3543258 w 4006639"/>
                            <a:gd name="connsiteY598" fmla="*/ 126248 h 778785"/>
                            <a:gd name="connsiteX599" fmla="*/ 3639717 w 4006639"/>
                            <a:gd name="connsiteY599" fmla="*/ 126248 h 778785"/>
                            <a:gd name="connsiteX600" fmla="*/ 3639717 w 4006639"/>
                            <a:gd name="connsiteY600" fmla="*/ 352927 h 778785"/>
                            <a:gd name="connsiteX601" fmla="*/ 3682273 w 4006639"/>
                            <a:gd name="connsiteY601" fmla="*/ 352927 h 778785"/>
                            <a:gd name="connsiteX602" fmla="*/ 3682273 w 4006639"/>
                            <a:gd name="connsiteY602" fmla="*/ 400873 h 778785"/>
                            <a:gd name="connsiteX603" fmla="*/ 3543258 w 4006639"/>
                            <a:gd name="connsiteY603" fmla="*/ 400873 h 778785"/>
                            <a:gd name="connsiteX604" fmla="*/ 3543258 w 4006639"/>
                            <a:gd name="connsiteY604" fmla="*/ 352927 h 778785"/>
                            <a:gd name="connsiteX605" fmla="*/ 3585813 w 4006639"/>
                            <a:gd name="connsiteY605" fmla="*/ 352927 h 778785"/>
                            <a:gd name="connsiteX606" fmla="*/ 3585813 w 4006639"/>
                            <a:gd name="connsiteY606" fmla="*/ 174194 h 778785"/>
                            <a:gd name="connsiteX607" fmla="*/ 3543258 w 4006639"/>
                            <a:gd name="connsiteY607" fmla="*/ 174194 h 778785"/>
                            <a:gd name="connsiteX608" fmla="*/ 662736 w 4006639"/>
                            <a:gd name="connsiteY608" fmla="*/ 126248 h 778785"/>
                            <a:gd name="connsiteX609" fmla="*/ 755507 w 4006639"/>
                            <a:gd name="connsiteY609" fmla="*/ 126248 h 778785"/>
                            <a:gd name="connsiteX610" fmla="*/ 755507 w 4006639"/>
                            <a:gd name="connsiteY610" fmla="*/ 293633 h 778785"/>
                            <a:gd name="connsiteX611" fmla="*/ 757209 w 4006639"/>
                            <a:gd name="connsiteY611" fmla="*/ 334487 h 778785"/>
                            <a:gd name="connsiteX612" fmla="*/ 767139 w 4006639"/>
                            <a:gd name="connsiteY612" fmla="*/ 351792 h 778785"/>
                            <a:gd name="connsiteX613" fmla="*/ 787849 w 4006639"/>
                            <a:gd name="connsiteY613" fmla="*/ 358601 h 778785"/>
                            <a:gd name="connsiteX614" fmla="*/ 867853 w 4006639"/>
                            <a:gd name="connsiteY614" fmla="*/ 322855 h 778785"/>
                            <a:gd name="connsiteX615" fmla="*/ 867853 w 4006639"/>
                            <a:gd name="connsiteY615" fmla="*/ 174194 h 778785"/>
                            <a:gd name="connsiteX616" fmla="*/ 819340 w 4006639"/>
                            <a:gd name="connsiteY616" fmla="*/ 174194 h 778785"/>
                            <a:gd name="connsiteX617" fmla="*/ 819340 w 4006639"/>
                            <a:gd name="connsiteY617" fmla="*/ 126248 h 778785"/>
                            <a:gd name="connsiteX618" fmla="*/ 921757 w 4006639"/>
                            <a:gd name="connsiteY618" fmla="*/ 126248 h 778785"/>
                            <a:gd name="connsiteX619" fmla="*/ 921757 w 4006639"/>
                            <a:gd name="connsiteY619" fmla="*/ 352927 h 778785"/>
                            <a:gd name="connsiteX620" fmla="*/ 969136 w 4006639"/>
                            <a:gd name="connsiteY620" fmla="*/ 352927 h 778785"/>
                            <a:gd name="connsiteX621" fmla="*/ 969136 w 4006639"/>
                            <a:gd name="connsiteY621" fmla="*/ 400873 h 778785"/>
                            <a:gd name="connsiteX622" fmla="*/ 867853 w 4006639"/>
                            <a:gd name="connsiteY622" fmla="*/ 400873 h 778785"/>
                            <a:gd name="connsiteX623" fmla="*/ 867853 w 4006639"/>
                            <a:gd name="connsiteY623" fmla="*/ 369382 h 778785"/>
                            <a:gd name="connsiteX624" fmla="*/ 777068 w 4006639"/>
                            <a:gd name="connsiteY624" fmla="*/ 405412 h 778785"/>
                            <a:gd name="connsiteX625" fmla="*/ 731534 w 4006639"/>
                            <a:gd name="connsiteY625" fmla="*/ 393355 h 778785"/>
                            <a:gd name="connsiteX626" fmla="*/ 707561 w 4006639"/>
                            <a:gd name="connsiteY626" fmla="*/ 362148 h 778785"/>
                            <a:gd name="connsiteX627" fmla="*/ 701603 w 4006639"/>
                            <a:gd name="connsiteY627" fmla="*/ 300442 h 778785"/>
                            <a:gd name="connsiteX628" fmla="*/ 701603 w 4006639"/>
                            <a:gd name="connsiteY628" fmla="*/ 174194 h 778785"/>
                            <a:gd name="connsiteX629" fmla="*/ 662736 w 4006639"/>
                            <a:gd name="connsiteY629" fmla="*/ 174194 h 778785"/>
                            <a:gd name="connsiteX630" fmla="*/ 2234556 w 4006639"/>
                            <a:gd name="connsiteY630" fmla="*/ 121992 h 778785"/>
                            <a:gd name="connsiteX631" fmla="*/ 2301510 w 4006639"/>
                            <a:gd name="connsiteY631" fmla="*/ 137995 h 778785"/>
                            <a:gd name="connsiteX632" fmla="*/ 2301510 w 4006639"/>
                            <a:gd name="connsiteY632" fmla="*/ 126248 h 778785"/>
                            <a:gd name="connsiteX633" fmla="*/ 2349456 w 4006639"/>
                            <a:gd name="connsiteY633" fmla="*/ 126248 h 778785"/>
                            <a:gd name="connsiteX634" fmla="*/ 2349456 w 4006639"/>
                            <a:gd name="connsiteY634" fmla="*/ 217317 h 778785"/>
                            <a:gd name="connsiteX635" fmla="*/ 2301510 w 4006639"/>
                            <a:gd name="connsiteY635" fmla="*/ 217317 h 778785"/>
                            <a:gd name="connsiteX636" fmla="*/ 2301510 w 4006639"/>
                            <a:gd name="connsiteY636" fmla="*/ 200578 h 778785"/>
                            <a:gd name="connsiteX637" fmla="*/ 2237961 w 4006639"/>
                            <a:gd name="connsiteY637" fmla="*/ 166818 h 778785"/>
                            <a:gd name="connsiteX638" fmla="*/ 2202923 w 4006639"/>
                            <a:gd name="connsiteY638" fmla="*/ 176038 h 778785"/>
                            <a:gd name="connsiteX639" fmla="*/ 2189164 w 4006639"/>
                            <a:gd name="connsiteY639" fmla="*/ 200578 h 778785"/>
                            <a:gd name="connsiteX640" fmla="*/ 2201789 w 4006639"/>
                            <a:gd name="connsiteY640" fmla="*/ 221998 h 778785"/>
                            <a:gd name="connsiteX641" fmla="*/ 2256122 w 4006639"/>
                            <a:gd name="connsiteY641" fmla="*/ 234308 h 778785"/>
                            <a:gd name="connsiteX642" fmla="*/ 2316553 w 4006639"/>
                            <a:gd name="connsiteY642" fmla="*/ 248894 h 778785"/>
                            <a:gd name="connsiteX643" fmla="*/ 2350451 w 4006639"/>
                            <a:gd name="connsiteY643" fmla="*/ 276706 h 778785"/>
                            <a:gd name="connsiteX644" fmla="*/ 2363925 w 4006639"/>
                            <a:gd name="connsiteY644" fmla="*/ 321973 h 778785"/>
                            <a:gd name="connsiteX645" fmla="*/ 2334562 w 4006639"/>
                            <a:gd name="connsiteY645" fmla="*/ 382849 h 778785"/>
                            <a:gd name="connsiteX646" fmla="*/ 2258387 w 4006639"/>
                            <a:gd name="connsiteY646" fmla="*/ 405412 h 778785"/>
                            <a:gd name="connsiteX647" fmla="*/ 2186610 w 4006639"/>
                            <a:gd name="connsiteY647" fmla="*/ 385438 h 778785"/>
                            <a:gd name="connsiteX648" fmla="*/ 2186610 w 4006639"/>
                            <a:gd name="connsiteY648" fmla="*/ 400873 h 778785"/>
                            <a:gd name="connsiteX649" fmla="*/ 2138381 w 4006639"/>
                            <a:gd name="connsiteY649" fmla="*/ 400873 h 778785"/>
                            <a:gd name="connsiteX650" fmla="*/ 2138381 w 4006639"/>
                            <a:gd name="connsiteY650" fmla="*/ 306684 h 778785"/>
                            <a:gd name="connsiteX651" fmla="*/ 2186610 w 4006639"/>
                            <a:gd name="connsiteY651" fmla="*/ 306684 h 778785"/>
                            <a:gd name="connsiteX652" fmla="*/ 2186610 w 4006639"/>
                            <a:gd name="connsiteY652" fmla="*/ 315762 h 778785"/>
                            <a:gd name="connsiteX653" fmla="*/ 2207463 w 4006639"/>
                            <a:gd name="connsiteY653" fmla="*/ 347537 h 778785"/>
                            <a:gd name="connsiteX654" fmla="*/ 2250727 w 4006639"/>
                            <a:gd name="connsiteY654" fmla="*/ 360020 h 778785"/>
                            <a:gd name="connsiteX655" fmla="*/ 2292432 w 4006639"/>
                            <a:gd name="connsiteY655" fmla="*/ 350941 h 778785"/>
                            <a:gd name="connsiteX656" fmla="*/ 2308035 w 4006639"/>
                            <a:gd name="connsiteY656" fmla="*/ 325692 h 778785"/>
                            <a:gd name="connsiteX657" fmla="*/ 2295127 w 4006639"/>
                            <a:gd name="connsiteY657" fmla="*/ 302712 h 778785"/>
                            <a:gd name="connsiteX658" fmla="*/ 2243909 w 4006639"/>
                            <a:gd name="connsiteY658" fmla="*/ 289134 h 778785"/>
                            <a:gd name="connsiteX659" fmla="*/ 2162912 w 4006639"/>
                            <a:gd name="connsiteY659" fmla="*/ 258117 h 778785"/>
                            <a:gd name="connsiteX660" fmla="*/ 2138664 w 4006639"/>
                            <a:gd name="connsiteY660" fmla="*/ 202618 h 778785"/>
                            <a:gd name="connsiteX661" fmla="*/ 2165049 w 4006639"/>
                            <a:gd name="connsiteY661" fmla="*/ 145130 h 778785"/>
                            <a:gd name="connsiteX662" fmla="*/ 2234556 w 4006639"/>
                            <a:gd name="connsiteY662" fmla="*/ 121992 h 778785"/>
                            <a:gd name="connsiteX663" fmla="*/ 3862234 w 4006639"/>
                            <a:gd name="connsiteY663" fmla="*/ 118588 h 778785"/>
                            <a:gd name="connsiteX664" fmla="*/ 3964083 w 4006639"/>
                            <a:gd name="connsiteY664" fmla="*/ 158732 h 778785"/>
                            <a:gd name="connsiteX665" fmla="*/ 4006639 w 4006639"/>
                            <a:gd name="connsiteY665" fmla="*/ 263561 h 778785"/>
                            <a:gd name="connsiteX666" fmla="*/ 3964225 w 4006639"/>
                            <a:gd name="connsiteY666" fmla="*/ 368531 h 778785"/>
                            <a:gd name="connsiteX667" fmla="*/ 3862234 w 4006639"/>
                            <a:gd name="connsiteY667" fmla="*/ 408817 h 778785"/>
                            <a:gd name="connsiteX668" fmla="*/ 3759391 w 4006639"/>
                            <a:gd name="connsiteY668" fmla="*/ 367964 h 778785"/>
                            <a:gd name="connsiteX669" fmla="*/ 3717829 w 4006639"/>
                            <a:gd name="connsiteY669" fmla="*/ 263561 h 778785"/>
                            <a:gd name="connsiteX670" fmla="*/ 3759817 w 4006639"/>
                            <a:gd name="connsiteY670" fmla="*/ 159300 h 778785"/>
                            <a:gd name="connsiteX671" fmla="*/ 3862234 w 4006639"/>
                            <a:gd name="connsiteY671" fmla="*/ 118588 h 778785"/>
                            <a:gd name="connsiteX672" fmla="*/ 1958694 w 4006639"/>
                            <a:gd name="connsiteY672" fmla="*/ 118588 h 778785"/>
                            <a:gd name="connsiteX673" fmla="*/ 2012172 w 4006639"/>
                            <a:gd name="connsiteY673" fmla="*/ 126957 h 778785"/>
                            <a:gd name="connsiteX674" fmla="*/ 2045791 w 4006639"/>
                            <a:gd name="connsiteY674" fmla="*/ 148519 h 778785"/>
                            <a:gd name="connsiteX675" fmla="*/ 2060685 w 4006639"/>
                            <a:gd name="connsiteY675" fmla="*/ 177031 h 778785"/>
                            <a:gd name="connsiteX676" fmla="*/ 2064515 w 4006639"/>
                            <a:gd name="connsiteY676" fmla="*/ 225828 h 778785"/>
                            <a:gd name="connsiteX677" fmla="*/ 2064515 w 4006639"/>
                            <a:gd name="connsiteY677" fmla="*/ 352927 h 778785"/>
                            <a:gd name="connsiteX678" fmla="*/ 2110759 w 4006639"/>
                            <a:gd name="connsiteY678" fmla="*/ 352927 h 778785"/>
                            <a:gd name="connsiteX679" fmla="*/ 2110759 w 4006639"/>
                            <a:gd name="connsiteY679" fmla="*/ 400873 h 778785"/>
                            <a:gd name="connsiteX680" fmla="*/ 2016569 w 4006639"/>
                            <a:gd name="connsiteY680" fmla="*/ 400873 h 778785"/>
                            <a:gd name="connsiteX681" fmla="*/ 2016569 w 4006639"/>
                            <a:gd name="connsiteY681" fmla="*/ 367396 h 778785"/>
                            <a:gd name="connsiteX682" fmla="*/ 1929189 w 4006639"/>
                            <a:gd name="connsiteY682" fmla="*/ 405412 h 778785"/>
                            <a:gd name="connsiteX683" fmla="*/ 1864079 w 4006639"/>
                            <a:gd name="connsiteY683" fmla="*/ 381014 h 778785"/>
                            <a:gd name="connsiteX684" fmla="*/ 1836417 w 4006639"/>
                            <a:gd name="connsiteY684" fmla="*/ 318599 h 778785"/>
                            <a:gd name="connsiteX685" fmla="*/ 1865781 w 4006639"/>
                            <a:gd name="connsiteY685" fmla="*/ 255049 h 778785"/>
                            <a:gd name="connsiteX686" fmla="*/ 1936565 w 4006639"/>
                            <a:gd name="connsiteY686" fmla="*/ 229800 h 778785"/>
                            <a:gd name="connsiteX687" fmla="*/ 2011179 w 4006639"/>
                            <a:gd name="connsiteY687" fmla="*/ 253064 h 778785"/>
                            <a:gd name="connsiteX688" fmla="*/ 2011179 w 4006639"/>
                            <a:gd name="connsiteY688" fmla="*/ 225828 h 778785"/>
                            <a:gd name="connsiteX689" fmla="*/ 2007207 w 4006639"/>
                            <a:gd name="connsiteY689" fmla="*/ 193486 h 778785"/>
                            <a:gd name="connsiteX690" fmla="*/ 1988625 w 4006639"/>
                            <a:gd name="connsiteY690" fmla="*/ 173059 h 778785"/>
                            <a:gd name="connsiteX691" fmla="*/ 1950467 w 4006639"/>
                            <a:gd name="connsiteY691" fmla="*/ 163981 h 778785"/>
                            <a:gd name="connsiteX692" fmla="*/ 1891740 w 4006639"/>
                            <a:gd name="connsiteY692" fmla="*/ 196323 h 778785"/>
                            <a:gd name="connsiteX693" fmla="*/ 1840106 w 4006639"/>
                            <a:gd name="connsiteY693" fmla="*/ 182705 h 778785"/>
                            <a:gd name="connsiteX694" fmla="*/ 1958694 w 4006639"/>
                            <a:gd name="connsiteY694" fmla="*/ 118588 h 778785"/>
                            <a:gd name="connsiteX695" fmla="*/ 1640923 w 4006639"/>
                            <a:gd name="connsiteY695" fmla="*/ 118588 h 778785"/>
                            <a:gd name="connsiteX696" fmla="*/ 1741212 w 4006639"/>
                            <a:gd name="connsiteY696" fmla="*/ 158448 h 778785"/>
                            <a:gd name="connsiteX697" fmla="*/ 1787881 w 4006639"/>
                            <a:gd name="connsiteY697" fmla="*/ 277178 h 778785"/>
                            <a:gd name="connsiteX698" fmla="*/ 1556947 w 4006639"/>
                            <a:gd name="connsiteY698" fmla="*/ 277178 h 778785"/>
                            <a:gd name="connsiteX699" fmla="*/ 1587019 w 4006639"/>
                            <a:gd name="connsiteY699" fmla="*/ 338742 h 778785"/>
                            <a:gd name="connsiteX700" fmla="*/ 1650852 w 4006639"/>
                            <a:gd name="connsiteY700" fmla="*/ 362289 h 778785"/>
                            <a:gd name="connsiteX701" fmla="*/ 1740219 w 4006639"/>
                            <a:gd name="connsiteY701" fmla="*/ 316897 h 778785"/>
                            <a:gd name="connsiteX702" fmla="*/ 1787881 w 4006639"/>
                            <a:gd name="connsiteY702" fmla="*/ 337891 h 778785"/>
                            <a:gd name="connsiteX703" fmla="*/ 1727452 w 4006639"/>
                            <a:gd name="connsiteY703" fmla="*/ 391369 h 778785"/>
                            <a:gd name="connsiteX704" fmla="*/ 1649717 w 4006639"/>
                            <a:gd name="connsiteY704" fmla="*/ 408817 h 778785"/>
                            <a:gd name="connsiteX705" fmla="*/ 1542052 w 4006639"/>
                            <a:gd name="connsiteY705" fmla="*/ 369524 h 778785"/>
                            <a:gd name="connsiteX706" fmla="*/ 1497369 w 4006639"/>
                            <a:gd name="connsiteY706" fmla="*/ 263561 h 778785"/>
                            <a:gd name="connsiteX707" fmla="*/ 1540917 w 4006639"/>
                            <a:gd name="connsiteY707" fmla="*/ 159441 h 778785"/>
                            <a:gd name="connsiteX708" fmla="*/ 1640923 w 4006639"/>
                            <a:gd name="connsiteY708" fmla="*/ 118588 h 778785"/>
                            <a:gd name="connsiteX709" fmla="*/ 480859 w 4006639"/>
                            <a:gd name="connsiteY709" fmla="*/ 118588 h 778785"/>
                            <a:gd name="connsiteX710" fmla="*/ 582708 w 4006639"/>
                            <a:gd name="connsiteY710" fmla="*/ 158732 h 778785"/>
                            <a:gd name="connsiteX711" fmla="*/ 625264 w 4006639"/>
                            <a:gd name="connsiteY711" fmla="*/ 263561 h 778785"/>
                            <a:gd name="connsiteX712" fmla="*/ 582850 w 4006639"/>
                            <a:gd name="connsiteY712" fmla="*/ 368531 h 778785"/>
                            <a:gd name="connsiteX713" fmla="*/ 480859 w 4006639"/>
                            <a:gd name="connsiteY713" fmla="*/ 408817 h 778785"/>
                            <a:gd name="connsiteX714" fmla="*/ 378016 w 4006639"/>
                            <a:gd name="connsiteY714" fmla="*/ 367964 h 778785"/>
                            <a:gd name="connsiteX715" fmla="*/ 336453 w 4006639"/>
                            <a:gd name="connsiteY715" fmla="*/ 263561 h 778785"/>
                            <a:gd name="connsiteX716" fmla="*/ 378442 w 4006639"/>
                            <a:gd name="connsiteY716" fmla="*/ 159300 h 778785"/>
                            <a:gd name="connsiteX717" fmla="*/ 480859 w 4006639"/>
                            <a:gd name="connsiteY717" fmla="*/ 118588 h 778785"/>
                            <a:gd name="connsiteX718" fmla="*/ 2955084 w 4006639"/>
                            <a:gd name="connsiteY718" fmla="*/ 52485 h 778785"/>
                            <a:gd name="connsiteX719" fmla="*/ 2856355 w 4006639"/>
                            <a:gd name="connsiteY719" fmla="*/ 95324 h 778785"/>
                            <a:gd name="connsiteX720" fmla="*/ 2818055 w 4006639"/>
                            <a:gd name="connsiteY720" fmla="*/ 201997 h 778785"/>
                            <a:gd name="connsiteX721" fmla="*/ 2856072 w 4006639"/>
                            <a:gd name="connsiteY721" fmla="*/ 310939 h 778785"/>
                            <a:gd name="connsiteX722" fmla="*/ 2955935 w 4006639"/>
                            <a:gd name="connsiteY722" fmla="*/ 354913 h 778785"/>
                            <a:gd name="connsiteX723" fmla="*/ 3056650 w 4006639"/>
                            <a:gd name="connsiteY723" fmla="*/ 309946 h 778785"/>
                            <a:gd name="connsiteX724" fmla="*/ 3096085 w 4006639"/>
                            <a:gd name="connsiteY724" fmla="*/ 202564 h 778785"/>
                            <a:gd name="connsiteX725" fmla="*/ 3055941 w 4006639"/>
                            <a:gd name="connsiteY725" fmla="*/ 96034 h 778785"/>
                            <a:gd name="connsiteX726" fmla="*/ 2955084 w 4006639"/>
                            <a:gd name="connsiteY726" fmla="*/ 52485 h 778785"/>
                            <a:gd name="connsiteX727" fmla="*/ 2488489 w 4006639"/>
                            <a:gd name="connsiteY727" fmla="*/ 34612 h 778785"/>
                            <a:gd name="connsiteX728" fmla="*/ 2488489 w 4006639"/>
                            <a:gd name="connsiteY728" fmla="*/ 126248 h 778785"/>
                            <a:gd name="connsiteX729" fmla="*/ 2539273 w 4006639"/>
                            <a:gd name="connsiteY729" fmla="*/ 126248 h 778785"/>
                            <a:gd name="connsiteX730" fmla="*/ 2539273 w 4006639"/>
                            <a:gd name="connsiteY730" fmla="*/ 174194 h 778785"/>
                            <a:gd name="connsiteX731" fmla="*/ 2488489 w 4006639"/>
                            <a:gd name="connsiteY731" fmla="*/ 174194 h 778785"/>
                            <a:gd name="connsiteX732" fmla="*/ 2488489 w 4006639"/>
                            <a:gd name="connsiteY732" fmla="*/ 307535 h 778785"/>
                            <a:gd name="connsiteX733" fmla="*/ 2492036 w 4006639"/>
                            <a:gd name="connsiteY733" fmla="*/ 347111 h 778785"/>
                            <a:gd name="connsiteX734" fmla="*/ 2509767 w 4006639"/>
                            <a:gd name="connsiteY734" fmla="*/ 354629 h 778785"/>
                            <a:gd name="connsiteX735" fmla="*/ 2539273 w 4006639"/>
                            <a:gd name="connsiteY735" fmla="*/ 348955 h 778785"/>
                            <a:gd name="connsiteX736" fmla="*/ 2539273 w 4006639"/>
                            <a:gd name="connsiteY736" fmla="*/ 398036 h 778785"/>
                            <a:gd name="connsiteX737" fmla="*/ 2497852 w 4006639"/>
                            <a:gd name="connsiteY737" fmla="*/ 405412 h 778785"/>
                            <a:gd name="connsiteX738" fmla="*/ 2457849 w 4006639"/>
                            <a:gd name="connsiteY738" fmla="*/ 394490 h 778785"/>
                            <a:gd name="connsiteX739" fmla="*/ 2438558 w 4006639"/>
                            <a:gd name="connsiteY739" fmla="*/ 367112 h 778785"/>
                            <a:gd name="connsiteX740" fmla="*/ 2434586 w 4006639"/>
                            <a:gd name="connsiteY740" fmla="*/ 310372 h 778785"/>
                            <a:gd name="connsiteX741" fmla="*/ 2434586 w 4006639"/>
                            <a:gd name="connsiteY741" fmla="*/ 174194 h 778785"/>
                            <a:gd name="connsiteX742" fmla="*/ 2398839 w 4006639"/>
                            <a:gd name="connsiteY742" fmla="*/ 174194 h 778785"/>
                            <a:gd name="connsiteX743" fmla="*/ 2398839 w 4006639"/>
                            <a:gd name="connsiteY743" fmla="*/ 126248 h 778785"/>
                            <a:gd name="connsiteX744" fmla="*/ 2434586 w 4006639"/>
                            <a:gd name="connsiteY744" fmla="*/ 126248 h 778785"/>
                            <a:gd name="connsiteX745" fmla="*/ 2434586 w 4006639"/>
                            <a:gd name="connsiteY745" fmla="*/ 83976 h 778785"/>
                            <a:gd name="connsiteX746" fmla="*/ 1078790 w 4006639"/>
                            <a:gd name="connsiteY746" fmla="*/ 34612 h 778785"/>
                            <a:gd name="connsiteX747" fmla="*/ 1078790 w 4006639"/>
                            <a:gd name="connsiteY747" fmla="*/ 126248 h 778785"/>
                            <a:gd name="connsiteX748" fmla="*/ 1129572 w 4006639"/>
                            <a:gd name="connsiteY748" fmla="*/ 126248 h 778785"/>
                            <a:gd name="connsiteX749" fmla="*/ 1129572 w 4006639"/>
                            <a:gd name="connsiteY749" fmla="*/ 174194 h 778785"/>
                            <a:gd name="connsiteX750" fmla="*/ 1078790 w 4006639"/>
                            <a:gd name="connsiteY750" fmla="*/ 174194 h 778785"/>
                            <a:gd name="connsiteX751" fmla="*/ 1078790 w 4006639"/>
                            <a:gd name="connsiteY751" fmla="*/ 307535 h 778785"/>
                            <a:gd name="connsiteX752" fmla="*/ 1082336 w 4006639"/>
                            <a:gd name="connsiteY752" fmla="*/ 347111 h 778785"/>
                            <a:gd name="connsiteX753" fmla="*/ 1100067 w 4006639"/>
                            <a:gd name="connsiteY753" fmla="*/ 354629 h 778785"/>
                            <a:gd name="connsiteX754" fmla="*/ 1129572 w 4006639"/>
                            <a:gd name="connsiteY754" fmla="*/ 348955 h 778785"/>
                            <a:gd name="connsiteX755" fmla="*/ 1129572 w 4006639"/>
                            <a:gd name="connsiteY755" fmla="*/ 398036 h 778785"/>
                            <a:gd name="connsiteX756" fmla="*/ 1088152 w 4006639"/>
                            <a:gd name="connsiteY756" fmla="*/ 405412 h 778785"/>
                            <a:gd name="connsiteX757" fmla="*/ 1048150 w 4006639"/>
                            <a:gd name="connsiteY757" fmla="*/ 394490 h 778785"/>
                            <a:gd name="connsiteX758" fmla="*/ 1028858 w 4006639"/>
                            <a:gd name="connsiteY758" fmla="*/ 367112 h 778785"/>
                            <a:gd name="connsiteX759" fmla="*/ 1024886 w 4006639"/>
                            <a:gd name="connsiteY759" fmla="*/ 310372 h 778785"/>
                            <a:gd name="connsiteX760" fmla="*/ 1024886 w 4006639"/>
                            <a:gd name="connsiteY760" fmla="*/ 174194 h 778785"/>
                            <a:gd name="connsiteX761" fmla="*/ 989139 w 4006639"/>
                            <a:gd name="connsiteY761" fmla="*/ 174194 h 778785"/>
                            <a:gd name="connsiteX762" fmla="*/ 989139 w 4006639"/>
                            <a:gd name="connsiteY762" fmla="*/ 126248 h 778785"/>
                            <a:gd name="connsiteX763" fmla="*/ 1024886 w 4006639"/>
                            <a:gd name="connsiteY763" fmla="*/ 126248 h 778785"/>
                            <a:gd name="connsiteX764" fmla="*/ 1024886 w 4006639"/>
                            <a:gd name="connsiteY764" fmla="*/ 83976 h 778785"/>
                            <a:gd name="connsiteX765" fmla="*/ 3202790 w 4006639"/>
                            <a:gd name="connsiteY765" fmla="*/ 6241 h 778785"/>
                            <a:gd name="connsiteX766" fmla="*/ 3306342 w 4006639"/>
                            <a:gd name="connsiteY766" fmla="*/ 6241 h 778785"/>
                            <a:gd name="connsiteX767" fmla="*/ 3306342 w 4006639"/>
                            <a:gd name="connsiteY767" fmla="*/ 157739 h 778785"/>
                            <a:gd name="connsiteX768" fmla="*/ 3398546 w 4006639"/>
                            <a:gd name="connsiteY768" fmla="*/ 118588 h 778785"/>
                            <a:gd name="connsiteX769" fmla="*/ 3443371 w 4006639"/>
                            <a:gd name="connsiteY769" fmla="*/ 129936 h 778785"/>
                            <a:gd name="connsiteX770" fmla="*/ 3467344 w 4006639"/>
                            <a:gd name="connsiteY770" fmla="*/ 159867 h 778785"/>
                            <a:gd name="connsiteX771" fmla="*/ 3473727 w 4006639"/>
                            <a:gd name="connsiteY771" fmla="*/ 214196 h 778785"/>
                            <a:gd name="connsiteX772" fmla="*/ 3473727 w 4006639"/>
                            <a:gd name="connsiteY772" fmla="*/ 352927 h 778785"/>
                            <a:gd name="connsiteX773" fmla="*/ 3520538 w 4006639"/>
                            <a:gd name="connsiteY773" fmla="*/ 352927 h 778785"/>
                            <a:gd name="connsiteX774" fmla="*/ 3520538 w 4006639"/>
                            <a:gd name="connsiteY774" fmla="*/ 400873 h 778785"/>
                            <a:gd name="connsiteX775" fmla="*/ 3419823 w 4006639"/>
                            <a:gd name="connsiteY775" fmla="*/ 400873 h 778785"/>
                            <a:gd name="connsiteX776" fmla="*/ 3419823 w 4006639"/>
                            <a:gd name="connsiteY776" fmla="*/ 232921 h 778785"/>
                            <a:gd name="connsiteX777" fmla="*/ 3417837 w 4006639"/>
                            <a:gd name="connsiteY777" fmla="*/ 191216 h 778785"/>
                            <a:gd name="connsiteX778" fmla="*/ 3406915 w 4006639"/>
                            <a:gd name="connsiteY778" fmla="*/ 173910 h 778785"/>
                            <a:gd name="connsiteX779" fmla="*/ 3385779 w 4006639"/>
                            <a:gd name="connsiteY779" fmla="*/ 167101 h 778785"/>
                            <a:gd name="connsiteX780" fmla="*/ 3306342 w 4006639"/>
                            <a:gd name="connsiteY780" fmla="*/ 202564 h 778785"/>
                            <a:gd name="connsiteX781" fmla="*/ 3306342 w 4006639"/>
                            <a:gd name="connsiteY781" fmla="*/ 352927 h 778785"/>
                            <a:gd name="connsiteX782" fmla="*/ 3354004 w 4006639"/>
                            <a:gd name="connsiteY782" fmla="*/ 352927 h 778785"/>
                            <a:gd name="connsiteX783" fmla="*/ 3354004 w 4006639"/>
                            <a:gd name="connsiteY783" fmla="*/ 400873 h 778785"/>
                            <a:gd name="connsiteX784" fmla="*/ 3202790 w 4006639"/>
                            <a:gd name="connsiteY784" fmla="*/ 400873 h 778785"/>
                            <a:gd name="connsiteX785" fmla="*/ 3202790 w 4006639"/>
                            <a:gd name="connsiteY785" fmla="*/ 352927 h 778785"/>
                            <a:gd name="connsiteX786" fmla="*/ 3252438 w 4006639"/>
                            <a:gd name="connsiteY786" fmla="*/ 352927 h 778785"/>
                            <a:gd name="connsiteX787" fmla="*/ 3252438 w 4006639"/>
                            <a:gd name="connsiteY787" fmla="*/ 54187 h 778785"/>
                            <a:gd name="connsiteX788" fmla="*/ 3202790 w 4006639"/>
                            <a:gd name="connsiteY788" fmla="*/ 54187 h 778785"/>
                            <a:gd name="connsiteX789" fmla="*/ 1154915 w 4006639"/>
                            <a:gd name="connsiteY789" fmla="*/ 6241 h 778785"/>
                            <a:gd name="connsiteX790" fmla="*/ 1258467 w 4006639"/>
                            <a:gd name="connsiteY790" fmla="*/ 6241 h 778785"/>
                            <a:gd name="connsiteX791" fmla="*/ 1258467 w 4006639"/>
                            <a:gd name="connsiteY791" fmla="*/ 157739 h 778785"/>
                            <a:gd name="connsiteX792" fmla="*/ 1350671 w 4006639"/>
                            <a:gd name="connsiteY792" fmla="*/ 118588 h 778785"/>
                            <a:gd name="connsiteX793" fmla="*/ 1395496 w 4006639"/>
                            <a:gd name="connsiteY793" fmla="*/ 129936 h 778785"/>
                            <a:gd name="connsiteX794" fmla="*/ 1419469 w 4006639"/>
                            <a:gd name="connsiteY794" fmla="*/ 159867 h 778785"/>
                            <a:gd name="connsiteX795" fmla="*/ 1425852 w 4006639"/>
                            <a:gd name="connsiteY795" fmla="*/ 214196 h 778785"/>
                            <a:gd name="connsiteX796" fmla="*/ 1425852 w 4006639"/>
                            <a:gd name="connsiteY796" fmla="*/ 352927 h 778785"/>
                            <a:gd name="connsiteX797" fmla="*/ 1472663 w 4006639"/>
                            <a:gd name="connsiteY797" fmla="*/ 352927 h 778785"/>
                            <a:gd name="connsiteX798" fmla="*/ 1472663 w 4006639"/>
                            <a:gd name="connsiteY798" fmla="*/ 400873 h 778785"/>
                            <a:gd name="connsiteX799" fmla="*/ 1371949 w 4006639"/>
                            <a:gd name="connsiteY799" fmla="*/ 400873 h 778785"/>
                            <a:gd name="connsiteX800" fmla="*/ 1371949 w 4006639"/>
                            <a:gd name="connsiteY800" fmla="*/ 232921 h 778785"/>
                            <a:gd name="connsiteX801" fmla="*/ 1369962 w 4006639"/>
                            <a:gd name="connsiteY801" fmla="*/ 191216 h 778785"/>
                            <a:gd name="connsiteX802" fmla="*/ 1359040 w 4006639"/>
                            <a:gd name="connsiteY802" fmla="*/ 173910 h 778785"/>
                            <a:gd name="connsiteX803" fmla="*/ 1337904 w 4006639"/>
                            <a:gd name="connsiteY803" fmla="*/ 167101 h 778785"/>
                            <a:gd name="connsiteX804" fmla="*/ 1258467 w 4006639"/>
                            <a:gd name="connsiteY804" fmla="*/ 202564 h 778785"/>
                            <a:gd name="connsiteX805" fmla="*/ 1258467 w 4006639"/>
                            <a:gd name="connsiteY805" fmla="*/ 352927 h 778785"/>
                            <a:gd name="connsiteX806" fmla="*/ 1306129 w 4006639"/>
                            <a:gd name="connsiteY806" fmla="*/ 352927 h 778785"/>
                            <a:gd name="connsiteX807" fmla="*/ 1306129 w 4006639"/>
                            <a:gd name="connsiteY807" fmla="*/ 400873 h 778785"/>
                            <a:gd name="connsiteX808" fmla="*/ 1154915 w 4006639"/>
                            <a:gd name="connsiteY808" fmla="*/ 400873 h 778785"/>
                            <a:gd name="connsiteX809" fmla="*/ 1154915 w 4006639"/>
                            <a:gd name="connsiteY809" fmla="*/ 352927 h 778785"/>
                            <a:gd name="connsiteX810" fmla="*/ 1204563 w 4006639"/>
                            <a:gd name="connsiteY810" fmla="*/ 352927 h 778785"/>
                            <a:gd name="connsiteX811" fmla="*/ 1204563 w 4006639"/>
                            <a:gd name="connsiteY811" fmla="*/ 54187 h 778785"/>
                            <a:gd name="connsiteX812" fmla="*/ 1154915 w 4006639"/>
                            <a:gd name="connsiteY812" fmla="*/ 54187 h 778785"/>
                            <a:gd name="connsiteX813" fmla="*/ 3610779 w 4006639"/>
                            <a:gd name="connsiteY813" fmla="*/ 567 h 778785"/>
                            <a:gd name="connsiteX814" fmla="*/ 3633759 w 4006639"/>
                            <a:gd name="connsiteY814" fmla="*/ 9930 h 778785"/>
                            <a:gd name="connsiteX815" fmla="*/ 3643405 w 4006639"/>
                            <a:gd name="connsiteY815" fmla="*/ 32910 h 778785"/>
                            <a:gd name="connsiteX816" fmla="*/ 3633759 w 4006639"/>
                            <a:gd name="connsiteY816" fmla="*/ 56031 h 778785"/>
                            <a:gd name="connsiteX817" fmla="*/ 3610779 w 4006639"/>
                            <a:gd name="connsiteY817" fmla="*/ 65535 h 778785"/>
                            <a:gd name="connsiteX818" fmla="*/ 3587657 w 4006639"/>
                            <a:gd name="connsiteY818" fmla="*/ 55890 h 778785"/>
                            <a:gd name="connsiteX819" fmla="*/ 3578153 w 4006639"/>
                            <a:gd name="connsiteY819" fmla="*/ 32910 h 778785"/>
                            <a:gd name="connsiteX820" fmla="*/ 3587374 w 4006639"/>
                            <a:gd name="connsiteY820" fmla="*/ 10213 h 778785"/>
                            <a:gd name="connsiteX821" fmla="*/ 3610779 w 4006639"/>
                            <a:gd name="connsiteY821" fmla="*/ 567 h 778785"/>
                            <a:gd name="connsiteX822" fmla="*/ 2955652 w 4006639"/>
                            <a:gd name="connsiteY822" fmla="*/ 0 h 778785"/>
                            <a:gd name="connsiteX823" fmla="*/ 3104029 w 4006639"/>
                            <a:gd name="connsiteY823" fmla="*/ 57875 h 778785"/>
                            <a:gd name="connsiteX824" fmla="*/ 3161337 w 4006639"/>
                            <a:gd name="connsiteY824" fmla="*/ 202848 h 778785"/>
                            <a:gd name="connsiteX825" fmla="*/ 3103036 w 4006639"/>
                            <a:gd name="connsiteY825" fmla="*/ 349381 h 778785"/>
                            <a:gd name="connsiteX826" fmla="*/ 2954801 w 4006639"/>
                            <a:gd name="connsiteY826" fmla="*/ 407115 h 778785"/>
                            <a:gd name="connsiteX827" fmla="*/ 2849405 w 4006639"/>
                            <a:gd name="connsiteY827" fmla="*/ 379737 h 778785"/>
                            <a:gd name="connsiteX828" fmla="*/ 2777202 w 4006639"/>
                            <a:gd name="connsiteY828" fmla="*/ 303421 h 778785"/>
                            <a:gd name="connsiteX829" fmla="*/ 2753087 w 4006639"/>
                            <a:gd name="connsiteY829" fmla="*/ 201713 h 778785"/>
                            <a:gd name="connsiteX830" fmla="*/ 2809261 w 4006639"/>
                            <a:gd name="connsiteY830" fmla="*/ 57875 h 778785"/>
                            <a:gd name="connsiteX831" fmla="*/ 2955652 w 4006639"/>
                            <a:gd name="connsiteY831" fmla="*/ 0 h 778785"/>
                            <a:gd name="connsiteX832" fmla="*/ 144284 w 4006639"/>
                            <a:gd name="connsiteY832" fmla="*/ 0 h 778785"/>
                            <a:gd name="connsiteX833" fmla="*/ 232232 w 4006639"/>
                            <a:gd name="connsiteY833" fmla="*/ 30640 h 778785"/>
                            <a:gd name="connsiteX834" fmla="*/ 232232 w 4006639"/>
                            <a:gd name="connsiteY834" fmla="*/ 4255 h 778785"/>
                            <a:gd name="connsiteX835" fmla="*/ 280461 w 4006639"/>
                            <a:gd name="connsiteY835" fmla="*/ 4255 h 778785"/>
                            <a:gd name="connsiteX836" fmla="*/ 280461 w 4006639"/>
                            <a:gd name="connsiteY836" fmla="*/ 123978 h 778785"/>
                            <a:gd name="connsiteX837" fmla="*/ 232232 w 4006639"/>
                            <a:gd name="connsiteY837" fmla="*/ 123978 h 778785"/>
                            <a:gd name="connsiteX838" fmla="*/ 232232 w 4006639"/>
                            <a:gd name="connsiteY838" fmla="*/ 96459 h 778785"/>
                            <a:gd name="connsiteX839" fmla="*/ 148539 w 4006639"/>
                            <a:gd name="connsiteY839" fmla="*/ 50783 h 778785"/>
                            <a:gd name="connsiteX840" fmla="*/ 98891 w 4006639"/>
                            <a:gd name="connsiteY840" fmla="*/ 65677 h 778785"/>
                            <a:gd name="connsiteX841" fmla="*/ 81585 w 4006639"/>
                            <a:gd name="connsiteY841" fmla="*/ 101282 h 778785"/>
                            <a:gd name="connsiteX842" fmla="*/ 90380 w 4006639"/>
                            <a:gd name="connsiteY842" fmla="*/ 129227 h 778785"/>
                            <a:gd name="connsiteX843" fmla="*/ 112793 w 4006639"/>
                            <a:gd name="connsiteY843" fmla="*/ 146958 h 778785"/>
                            <a:gd name="connsiteX844" fmla="*/ 166422 w 4006639"/>
                            <a:gd name="connsiteY844" fmla="*/ 162819 h 778785"/>
                            <a:gd name="connsiteX845" fmla="*/ 242175 w 4006639"/>
                            <a:gd name="connsiteY845" fmla="*/ 188175 h 778785"/>
                            <a:gd name="connsiteX846" fmla="*/ 282736 w 4006639"/>
                            <a:gd name="connsiteY846" fmla="*/ 227479 h 778785"/>
                            <a:gd name="connsiteX847" fmla="*/ 299753 w 4006639"/>
                            <a:gd name="connsiteY847" fmla="*/ 290761 h 778785"/>
                            <a:gd name="connsiteX848" fmla="*/ 264149 w 4006639"/>
                            <a:gd name="connsiteY848" fmla="*/ 374196 h 778785"/>
                            <a:gd name="connsiteX849" fmla="*/ 176059 w 4006639"/>
                            <a:gd name="connsiteY849" fmla="*/ 407115 h 778785"/>
                            <a:gd name="connsiteX850" fmla="*/ 79032 w 4006639"/>
                            <a:gd name="connsiteY850" fmla="*/ 368247 h 778785"/>
                            <a:gd name="connsiteX851" fmla="*/ 79032 w 4006639"/>
                            <a:gd name="connsiteY851" fmla="*/ 400873 h 778785"/>
                            <a:gd name="connsiteX852" fmla="*/ 29667 w 4006639"/>
                            <a:gd name="connsiteY852" fmla="*/ 400873 h 778785"/>
                            <a:gd name="connsiteX853" fmla="*/ 29667 w 4006639"/>
                            <a:gd name="connsiteY853" fmla="*/ 257603 h 778785"/>
                            <a:gd name="connsiteX854" fmla="*/ 79032 w 4006639"/>
                            <a:gd name="connsiteY854" fmla="*/ 257603 h 778785"/>
                            <a:gd name="connsiteX855" fmla="*/ 79032 w 4006639"/>
                            <a:gd name="connsiteY855" fmla="*/ 292498 h 778785"/>
                            <a:gd name="connsiteX856" fmla="*/ 171803 w 4006639"/>
                            <a:gd name="connsiteY856" fmla="*/ 356899 h 778785"/>
                            <a:gd name="connsiteX857" fmla="*/ 221167 w 4006639"/>
                            <a:gd name="connsiteY857" fmla="*/ 339026 h 778785"/>
                            <a:gd name="connsiteX858" fmla="*/ 241310 w 4006639"/>
                            <a:gd name="connsiteY858" fmla="*/ 292215 h 778785"/>
                            <a:gd name="connsiteX859" fmla="*/ 224856 w 4006639"/>
                            <a:gd name="connsiteY859" fmla="*/ 251787 h 778785"/>
                            <a:gd name="connsiteX860" fmla="*/ 162725 w 4006639"/>
                            <a:gd name="connsiteY860" fmla="*/ 227247 h 778785"/>
                            <a:gd name="connsiteX861" fmla="*/ 84139 w 4006639"/>
                            <a:gd name="connsiteY861" fmla="*/ 200437 h 778785"/>
                            <a:gd name="connsiteX862" fmla="*/ 43427 w 4006639"/>
                            <a:gd name="connsiteY862" fmla="*/ 164406 h 778785"/>
                            <a:gd name="connsiteX863" fmla="*/ 28249 w 4006639"/>
                            <a:gd name="connsiteY863" fmla="*/ 108942 h 778785"/>
                            <a:gd name="connsiteX864" fmla="*/ 61300 w 4006639"/>
                            <a:gd name="connsiteY864" fmla="*/ 29647 h 778785"/>
                            <a:gd name="connsiteX865" fmla="*/ 144284 w 4006639"/>
                            <a:gd name="connsiteY865" fmla="*/ 0 h 77878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Lst>
                          <a:rect l="l" t="t" r="r" b="b"/>
                          <a:pathLst>
                            <a:path w="4006639" h="778785">
                              <a:moveTo>
                                <a:pt x="3533663" y="655625"/>
                              </a:moveTo>
                              <a:cubicBezTo>
                                <a:pt x="3525589" y="655625"/>
                                <a:pt x="3518525" y="658539"/>
                                <a:pt x="3512469" y="664366"/>
                              </a:cubicBezTo>
                              <a:cubicBezTo>
                                <a:pt x="3506413" y="670194"/>
                                <a:pt x="3503386" y="678056"/>
                                <a:pt x="3503386" y="687953"/>
                              </a:cubicBezTo>
                              <a:cubicBezTo>
                                <a:pt x="3503386" y="697525"/>
                                <a:pt x="3506169" y="705338"/>
                                <a:pt x="3511737" y="711394"/>
                              </a:cubicBezTo>
                              <a:cubicBezTo>
                                <a:pt x="3517303" y="717449"/>
                                <a:pt x="3524417" y="720477"/>
                                <a:pt x="3533077" y="720477"/>
                              </a:cubicBezTo>
                              <a:cubicBezTo>
                                <a:pt x="3541541" y="720477"/>
                                <a:pt x="3548834" y="717433"/>
                                <a:pt x="3554955" y="711345"/>
                              </a:cubicBezTo>
                              <a:cubicBezTo>
                                <a:pt x="3561075" y="705257"/>
                                <a:pt x="3564135" y="697427"/>
                                <a:pt x="3564135" y="687856"/>
                              </a:cubicBezTo>
                              <a:cubicBezTo>
                                <a:pt x="3564135" y="678154"/>
                                <a:pt x="3561075" y="670357"/>
                                <a:pt x="3554955" y="664464"/>
                              </a:cubicBezTo>
                              <a:cubicBezTo>
                                <a:pt x="3548834" y="658571"/>
                                <a:pt x="3541737" y="655625"/>
                                <a:pt x="3533663" y="655625"/>
                              </a:cubicBezTo>
                              <a:close/>
                              <a:moveTo>
                                <a:pt x="3791131" y="655039"/>
                              </a:moveTo>
                              <a:cubicBezTo>
                                <a:pt x="3782406" y="655039"/>
                                <a:pt x="3775211" y="658102"/>
                                <a:pt x="3769546" y="664229"/>
                              </a:cubicBezTo>
                              <a:cubicBezTo>
                                <a:pt x="3763881" y="670356"/>
                                <a:pt x="3761049" y="677922"/>
                                <a:pt x="3761049" y="686928"/>
                              </a:cubicBezTo>
                              <a:cubicBezTo>
                                <a:pt x="3761049" y="696259"/>
                                <a:pt x="3763963" y="703907"/>
                                <a:pt x="3769791" y="709871"/>
                              </a:cubicBezTo>
                              <a:cubicBezTo>
                                <a:pt x="3775618" y="715835"/>
                                <a:pt x="3782731" y="718817"/>
                                <a:pt x="3791131" y="718817"/>
                              </a:cubicBezTo>
                              <a:cubicBezTo>
                                <a:pt x="3799661" y="718817"/>
                                <a:pt x="3806807" y="715802"/>
                                <a:pt x="3812569" y="709773"/>
                              </a:cubicBezTo>
                              <a:cubicBezTo>
                                <a:pt x="3818332" y="703744"/>
                                <a:pt x="3821213" y="696129"/>
                                <a:pt x="3821213" y="686928"/>
                              </a:cubicBezTo>
                              <a:cubicBezTo>
                                <a:pt x="3821213" y="677662"/>
                                <a:pt x="3818283" y="670030"/>
                                <a:pt x="3812423" y="664034"/>
                              </a:cubicBezTo>
                              <a:cubicBezTo>
                                <a:pt x="3806563" y="658037"/>
                                <a:pt x="3799465" y="655039"/>
                                <a:pt x="3791131" y="655039"/>
                              </a:cubicBezTo>
                              <a:close/>
                              <a:moveTo>
                                <a:pt x="2171881" y="655039"/>
                              </a:moveTo>
                              <a:cubicBezTo>
                                <a:pt x="2163156" y="655039"/>
                                <a:pt x="2155961" y="658102"/>
                                <a:pt x="2150296" y="664229"/>
                              </a:cubicBezTo>
                              <a:cubicBezTo>
                                <a:pt x="2144631" y="670356"/>
                                <a:pt x="2141799" y="677922"/>
                                <a:pt x="2141799" y="686928"/>
                              </a:cubicBezTo>
                              <a:cubicBezTo>
                                <a:pt x="2141799" y="696259"/>
                                <a:pt x="2144713" y="703907"/>
                                <a:pt x="2150540" y="709871"/>
                              </a:cubicBezTo>
                              <a:cubicBezTo>
                                <a:pt x="2156368" y="715835"/>
                                <a:pt x="2163481" y="718817"/>
                                <a:pt x="2171881" y="718817"/>
                              </a:cubicBezTo>
                              <a:cubicBezTo>
                                <a:pt x="2180411" y="718817"/>
                                <a:pt x="2187557" y="715802"/>
                                <a:pt x="2193319" y="709773"/>
                              </a:cubicBezTo>
                              <a:cubicBezTo>
                                <a:pt x="2199082" y="703744"/>
                                <a:pt x="2201963" y="696129"/>
                                <a:pt x="2201963" y="686928"/>
                              </a:cubicBezTo>
                              <a:cubicBezTo>
                                <a:pt x="2201963" y="677662"/>
                                <a:pt x="2199033" y="670030"/>
                                <a:pt x="2193173" y="664034"/>
                              </a:cubicBezTo>
                              <a:cubicBezTo>
                                <a:pt x="2187313" y="658037"/>
                                <a:pt x="2180215" y="655039"/>
                                <a:pt x="2171881" y="655039"/>
                              </a:cubicBezTo>
                              <a:close/>
                              <a:moveTo>
                                <a:pt x="800281" y="655039"/>
                              </a:moveTo>
                              <a:cubicBezTo>
                                <a:pt x="791556" y="655039"/>
                                <a:pt x="784361" y="658102"/>
                                <a:pt x="778696" y="664229"/>
                              </a:cubicBezTo>
                              <a:cubicBezTo>
                                <a:pt x="773031" y="670356"/>
                                <a:pt x="770199" y="677922"/>
                                <a:pt x="770199" y="686928"/>
                              </a:cubicBezTo>
                              <a:cubicBezTo>
                                <a:pt x="770199" y="696259"/>
                                <a:pt x="773113" y="703907"/>
                                <a:pt x="778940" y="709871"/>
                              </a:cubicBezTo>
                              <a:cubicBezTo>
                                <a:pt x="784768" y="715835"/>
                                <a:pt x="791881" y="718817"/>
                                <a:pt x="800281" y="718817"/>
                              </a:cubicBezTo>
                              <a:cubicBezTo>
                                <a:pt x="808811" y="718817"/>
                                <a:pt x="815957" y="715802"/>
                                <a:pt x="821719" y="709773"/>
                              </a:cubicBezTo>
                              <a:cubicBezTo>
                                <a:pt x="827482" y="703744"/>
                                <a:pt x="830363" y="696129"/>
                                <a:pt x="830363" y="686928"/>
                              </a:cubicBezTo>
                              <a:cubicBezTo>
                                <a:pt x="830363" y="677662"/>
                                <a:pt x="827433" y="670030"/>
                                <a:pt x="821573" y="664034"/>
                              </a:cubicBezTo>
                              <a:cubicBezTo>
                                <a:pt x="815713" y="658037"/>
                                <a:pt x="808615" y="655039"/>
                                <a:pt x="800281" y="655039"/>
                              </a:cubicBezTo>
                              <a:close/>
                              <a:moveTo>
                                <a:pt x="276406" y="655039"/>
                              </a:moveTo>
                              <a:cubicBezTo>
                                <a:pt x="267681" y="655039"/>
                                <a:pt x="260486" y="658102"/>
                                <a:pt x="254821" y="664229"/>
                              </a:cubicBezTo>
                              <a:cubicBezTo>
                                <a:pt x="249156" y="670356"/>
                                <a:pt x="246324" y="677922"/>
                                <a:pt x="246324" y="686928"/>
                              </a:cubicBezTo>
                              <a:cubicBezTo>
                                <a:pt x="246324" y="696259"/>
                                <a:pt x="249238" y="703907"/>
                                <a:pt x="255065" y="709871"/>
                              </a:cubicBezTo>
                              <a:cubicBezTo>
                                <a:pt x="260893" y="715835"/>
                                <a:pt x="268006" y="718817"/>
                                <a:pt x="276406" y="718817"/>
                              </a:cubicBezTo>
                              <a:cubicBezTo>
                                <a:pt x="284936" y="718817"/>
                                <a:pt x="292082" y="715802"/>
                                <a:pt x="297844" y="709773"/>
                              </a:cubicBezTo>
                              <a:cubicBezTo>
                                <a:pt x="303607" y="703744"/>
                                <a:pt x="306488" y="696129"/>
                                <a:pt x="306488" y="686928"/>
                              </a:cubicBezTo>
                              <a:cubicBezTo>
                                <a:pt x="306488" y="677662"/>
                                <a:pt x="303558" y="670030"/>
                                <a:pt x="297698" y="664034"/>
                              </a:cubicBezTo>
                              <a:cubicBezTo>
                                <a:pt x="291838" y="658037"/>
                                <a:pt x="284740" y="655039"/>
                                <a:pt x="276406" y="655039"/>
                              </a:cubicBezTo>
                              <a:close/>
                              <a:moveTo>
                                <a:pt x="2334829" y="654648"/>
                              </a:moveTo>
                              <a:cubicBezTo>
                                <a:pt x="2326625" y="654648"/>
                                <a:pt x="2319414" y="657725"/>
                                <a:pt x="2313196" y="663878"/>
                              </a:cubicBezTo>
                              <a:cubicBezTo>
                                <a:pt x="2306977" y="670031"/>
                                <a:pt x="2303868" y="678186"/>
                                <a:pt x="2303868" y="688344"/>
                              </a:cubicBezTo>
                              <a:cubicBezTo>
                                <a:pt x="2303868" y="693553"/>
                                <a:pt x="2304943" y="698534"/>
                                <a:pt x="2307091" y="703287"/>
                              </a:cubicBezTo>
                              <a:cubicBezTo>
                                <a:pt x="2309240" y="708040"/>
                                <a:pt x="2312659" y="712029"/>
                                <a:pt x="2317347" y="715252"/>
                              </a:cubicBezTo>
                              <a:cubicBezTo>
                                <a:pt x="2322035" y="718475"/>
                                <a:pt x="2327537" y="720086"/>
                                <a:pt x="2333853" y="720086"/>
                              </a:cubicBezTo>
                              <a:cubicBezTo>
                                <a:pt x="2342708" y="720086"/>
                                <a:pt x="2350017" y="717124"/>
                                <a:pt x="2355779" y="711198"/>
                              </a:cubicBezTo>
                              <a:cubicBezTo>
                                <a:pt x="2361541" y="705273"/>
                                <a:pt x="2364423" y="697134"/>
                                <a:pt x="2364423" y="686781"/>
                              </a:cubicBezTo>
                              <a:cubicBezTo>
                                <a:pt x="2364423" y="676689"/>
                                <a:pt x="2361411" y="668810"/>
                                <a:pt x="2355389" y="663146"/>
                              </a:cubicBezTo>
                              <a:cubicBezTo>
                                <a:pt x="2349365" y="657481"/>
                                <a:pt x="2342513" y="654648"/>
                                <a:pt x="2334829" y="654648"/>
                              </a:cubicBezTo>
                              <a:close/>
                              <a:moveTo>
                                <a:pt x="3381361" y="652109"/>
                              </a:moveTo>
                              <a:cubicBezTo>
                                <a:pt x="3373938" y="652109"/>
                                <a:pt x="3367589" y="654534"/>
                                <a:pt x="3362315" y="659385"/>
                              </a:cubicBezTo>
                              <a:cubicBezTo>
                                <a:pt x="3357041" y="664236"/>
                                <a:pt x="3353818" y="670503"/>
                                <a:pt x="3352646" y="678186"/>
                              </a:cubicBezTo>
                              <a:lnTo>
                                <a:pt x="3412321" y="678186"/>
                              </a:lnTo>
                              <a:cubicBezTo>
                                <a:pt x="3411019" y="671545"/>
                                <a:pt x="3407569" y="665538"/>
                                <a:pt x="3401969" y="660167"/>
                              </a:cubicBezTo>
                              <a:cubicBezTo>
                                <a:pt x="3396369" y="654795"/>
                                <a:pt x="3389500" y="652109"/>
                                <a:pt x="3381361" y="652109"/>
                              </a:cubicBezTo>
                              <a:close/>
                              <a:moveTo>
                                <a:pt x="2695561" y="652109"/>
                              </a:moveTo>
                              <a:cubicBezTo>
                                <a:pt x="2688138" y="652109"/>
                                <a:pt x="2681789" y="654534"/>
                                <a:pt x="2676515" y="659385"/>
                              </a:cubicBezTo>
                              <a:cubicBezTo>
                                <a:pt x="2671241" y="664236"/>
                                <a:pt x="2668018" y="670503"/>
                                <a:pt x="2666846" y="678186"/>
                              </a:cubicBezTo>
                              <a:lnTo>
                                <a:pt x="2726521" y="678186"/>
                              </a:lnTo>
                              <a:cubicBezTo>
                                <a:pt x="2725219" y="671545"/>
                                <a:pt x="2721769" y="665538"/>
                                <a:pt x="2716169" y="660167"/>
                              </a:cubicBezTo>
                              <a:cubicBezTo>
                                <a:pt x="2710569" y="654795"/>
                                <a:pt x="2703700" y="652109"/>
                                <a:pt x="2695561" y="652109"/>
                              </a:cubicBezTo>
                              <a:close/>
                              <a:moveTo>
                                <a:pt x="1924035" y="652109"/>
                              </a:moveTo>
                              <a:cubicBezTo>
                                <a:pt x="1916613" y="652109"/>
                                <a:pt x="1910264" y="654534"/>
                                <a:pt x="1904990" y="659385"/>
                              </a:cubicBezTo>
                              <a:cubicBezTo>
                                <a:pt x="1899716" y="664236"/>
                                <a:pt x="1896493" y="670503"/>
                                <a:pt x="1895321" y="678186"/>
                              </a:cubicBezTo>
                              <a:lnTo>
                                <a:pt x="1954997" y="678186"/>
                              </a:lnTo>
                              <a:cubicBezTo>
                                <a:pt x="1953694" y="671545"/>
                                <a:pt x="1950243" y="665538"/>
                                <a:pt x="1944643" y="660167"/>
                              </a:cubicBezTo>
                              <a:cubicBezTo>
                                <a:pt x="1939044" y="654795"/>
                                <a:pt x="1932175" y="652109"/>
                                <a:pt x="1924035" y="652109"/>
                              </a:cubicBezTo>
                              <a:close/>
                              <a:moveTo>
                                <a:pt x="1647811" y="652109"/>
                              </a:moveTo>
                              <a:cubicBezTo>
                                <a:pt x="1640388" y="652109"/>
                                <a:pt x="1634039" y="654534"/>
                                <a:pt x="1628765" y="659385"/>
                              </a:cubicBezTo>
                              <a:cubicBezTo>
                                <a:pt x="1623491" y="664236"/>
                                <a:pt x="1620268" y="670503"/>
                                <a:pt x="1619096" y="678186"/>
                              </a:cubicBezTo>
                              <a:lnTo>
                                <a:pt x="1678772" y="678186"/>
                              </a:lnTo>
                              <a:cubicBezTo>
                                <a:pt x="1677469" y="671545"/>
                                <a:pt x="1674018" y="665538"/>
                                <a:pt x="1668419" y="660167"/>
                              </a:cubicBezTo>
                              <a:cubicBezTo>
                                <a:pt x="1662819" y="654795"/>
                                <a:pt x="1655949" y="652109"/>
                                <a:pt x="1647811" y="652109"/>
                              </a:cubicBezTo>
                              <a:close/>
                              <a:moveTo>
                                <a:pt x="1209661" y="652109"/>
                              </a:moveTo>
                              <a:cubicBezTo>
                                <a:pt x="1202238" y="652109"/>
                                <a:pt x="1195889" y="654534"/>
                                <a:pt x="1190615" y="659385"/>
                              </a:cubicBezTo>
                              <a:cubicBezTo>
                                <a:pt x="1185341" y="664236"/>
                                <a:pt x="1182118" y="670503"/>
                                <a:pt x="1180946" y="678186"/>
                              </a:cubicBezTo>
                              <a:lnTo>
                                <a:pt x="1240622" y="678186"/>
                              </a:lnTo>
                              <a:cubicBezTo>
                                <a:pt x="1239319" y="671545"/>
                                <a:pt x="1235868" y="665538"/>
                                <a:pt x="1230269" y="660167"/>
                              </a:cubicBezTo>
                              <a:cubicBezTo>
                                <a:pt x="1224669" y="654795"/>
                                <a:pt x="1217800" y="652109"/>
                                <a:pt x="1209661" y="652109"/>
                              </a:cubicBezTo>
                              <a:close/>
                              <a:moveTo>
                                <a:pt x="3645093" y="639705"/>
                              </a:moveTo>
                              <a:lnTo>
                                <a:pt x="3678301" y="639705"/>
                              </a:lnTo>
                              <a:lnTo>
                                <a:pt x="3678301" y="717742"/>
                              </a:lnTo>
                              <a:lnTo>
                                <a:pt x="3692951" y="717742"/>
                              </a:lnTo>
                              <a:lnTo>
                                <a:pt x="3692951" y="734248"/>
                              </a:lnTo>
                              <a:lnTo>
                                <a:pt x="3645093" y="734248"/>
                              </a:lnTo>
                              <a:lnTo>
                                <a:pt x="3645093" y="717742"/>
                              </a:lnTo>
                              <a:lnTo>
                                <a:pt x="3659744" y="717742"/>
                              </a:lnTo>
                              <a:lnTo>
                                <a:pt x="3659744" y="656211"/>
                              </a:lnTo>
                              <a:lnTo>
                                <a:pt x="3645093" y="656211"/>
                              </a:lnTo>
                              <a:close/>
                              <a:moveTo>
                                <a:pt x="1733159" y="639705"/>
                              </a:moveTo>
                              <a:lnTo>
                                <a:pt x="1780723" y="639705"/>
                              </a:lnTo>
                              <a:lnTo>
                                <a:pt x="1780723" y="656211"/>
                              </a:lnTo>
                              <a:lnTo>
                                <a:pt x="1768428" y="656211"/>
                              </a:lnTo>
                              <a:lnTo>
                                <a:pt x="1788781" y="709831"/>
                              </a:lnTo>
                              <a:lnTo>
                                <a:pt x="1809181" y="656211"/>
                              </a:lnTo>
                              <a:lnTo>
                                <a:pt x="1796057" y="656211"/>
                              </a:lnTo>
                              <a:lnTo>
                                <a:pt x="1796057" y="639705"/>
                              </a:lnTo>
                              <a:lnTo>
                                <a:pt x="1842255" y="639705"/>
                              </a:lnTo>
                              <a:lnTo>
                                <a:pt x="1842255" y="656211"/>
                              </a:lnTo>
                              <a:lnTo>
                                <a:pt x="1827727" y="656211"/>
                              </a:lnTo>
                              <a:lnTo>
                                <a:pt x="1797565" y="735811"/>
                              </a:lnTo>
                              <a:lnTo>
                                <a:pt x="1780757" y="735811"/>
                              </a:lnTo>
                              <a:lnTo>
                                <a:pt x="1749836" y="656211"/>
                              </a:lnTo>
                              <a:lnTo>
                                <a:pt x="1733159" y="656211"/>
                              </a:lnTo>
                              <a:close/>
                              <a:moveTo>
                                <a:pt x="3959353" y="638240"/>
                              </a:moveTo>
                              <a:cubicBezTo>
                                <a:pt x="3965474" y="638240"/>
                                <a:pt x="3970537" y="639689"/>
                                <a:pt x="3974541" y="642586"/>
                              </a:cubicBezTo>
                              <a:cubicBezTo>
                                <a:pt x="3978545" y="645484"/>
                                <a:pt x="3981166" y="649032"/>
                                <a:pt x="3982403" y="653232"/>
                              </a:cubicBezTo>
                              <a:cubicBezTo>
                                <a:pt x="3983641" y="657432"/>
                                <a:pt x="3984259" y="663569"/>
                                <a:pt x="3984259" y="671643"/>
                              </a:cubicBezTo>
                              <a:lnTo>
                                <a:pt x="3984259" y="717742"/>
                              </a:lnTo>
                              <a:lnTo>
                                <a:pt x="4000179" y="717742"/>
                              </a:lnTo>
                              <a:lnTo>
                                <a:pt x="4000179" y="734248"/>
                              </a:lnTo>
                              <a:lnTo>
                                <a:pt x="3965702" y="734248"/>
                              </a:lnTo>
                              <a:lnTo>
                                <a:pt x="3965702" y="672424"/>
                              </a:lnTo>
                              <a:cubicBezTo>
                                <a:pt x="3965702" y="665262"/>
                                <a:pt x="3964627" y="660590"/>
                                <a:pt x="3962479" y="658409"/>
                              </a:cubicBezTo>
                              <a:cubicBezTo>
                                <a:pt x="3960330" y="656227"/>
                                <a:pt x="3957693" y="655137"/>
                                <a:pt x="3954567" y="655137"/>
                              </a:cubicBezTo>
                              <a:cubicBezTo>
                                <a:pt x="3946363" y="655137"/>
                                <a:pt x="3937085" y="659141"/>
                                <a:pt x="3926732" y="667150"/>
                              </a:cubicBezTo>
                              <a:lnTo>
                                <a:pt x="3926732" y="717742"/>
                              </a:lnTo>
                              <a:lnTo>
                                <a:pt x="3943043" y="717742"/>
                              </a:lnTo>
                              <a:lnTo>
                                <a:pt x="3943043" y="734248"/>
                              </a:lnTo>
                              <a:lnTo>
                                <a:pt x="3891571" y="734248"/>
                              </a:lnTo>
                              <a:lnTo>
                                <a:pt x="3891571" y="717742"/>
                              </a:lnTo>
                              <a:lnTo>
                                <a:pt x="3908175" y="717742"/>
                              </a:lnTo>
                              <a:lnTo>
                                <a:pt x="3908175" y="656211"/>
                              </a:lnTo>
                              <a:lnTo>
                                <a:pt x="3891571" y="656211"/>
                              </a:lnTo>
                              <a:lnTo>
                                <a:pt x="3891571" y="639705"/>
                              </a:lnTo>
                              <a:lnTo>
                                <a:pt x="3926732" y="639705"/>
                              </a:lnTo>
                              <a:lnTo>
                                <a:pt x="3926732" y="651132"/>
                              </a:lnTo>
                              <a:cubicBezTo>
                                <a:pt x="3938647" y="642538"/>
                                <a:pt x="3949521" y="638240"/>
                                <a:pt x="3959353" y="638240"/>
                              </a:cubicBezTo>
                              <a:close/>
                              <a:moveTo>
                                <a:pt x="3530440" y="638240"/>
                              </a:moveTo>
                              <a:cubicBezTo>
                                <a:pt x="3542941" y="638240"/>
                                <a:pt x="3554076" y="643221"/>
                                <a:pt x="3563843" y="653183"/>
                              </a:cubicBezTo>
                              <a:lnTo>
                                <a:pt x="3563843" y="639705"/>
                              </a:lnTo>
                              <a:lnTo>
                                <a:pt x="3599394" y="639705"/>
                              </a:lnTo>
                              <a:lnTo>
                                <a:pt x="3599394" y="656211"/>
                              </a:lnTo>
                              <a:lnTo>
                                <a:pt x="3582399" y="656211"/>
                              </a:lnTo>
                              <a:lnTo>
                                <a:pt x="3582399" y="726630"/>
                              </a:lnTo>
                              <a:cubicBezTo>
                                <a:pt x="3582399" y="736136"/>
                                <a:pt x="3581911" y="743185"/>
                                <a:pt x="3580935" y="747775"/>
                              </a:cubicBezTo>
                              <a:cubicBezTo>
                                <a:pt x="3579958" y="752366"/>
                                <a:pt x="3577597" y="757054"/>
                                <a:pt x="3573853" y="761840"/>
                              </a:cubicBezTo>
                              <a:cubicBezTo>
                                <a:pt x="3570109" y="766625"/>
                                <a:pt x="3564493" y="770646"/>
                                <a:pt x="3557006" y="773902"/>
                              </a:cubicBezTo>
                              <a:cubicBezTo>
                                <a:pt x="3549518" y="777157"/>
                                <a:pt x="3541151" y="778785"/>
                                <a:pt x="3531905" y="778785"/>
                              </a:cubicBezTo>
                              <a:cubicBezTo>
                                <a:pt x="3517971" y="778785"/>
                                <a:pt x="3505535" y="774585"/>
                                <a:pt x="3494596" y="766186"/>
                              </a:cubicBezTo>
                              <a:lnTo>
                                <a:pt x="3506707" y="752708"/>
                              </a:lnTo>
                              <a:cubicBezTo>
                                <a:pt x="3514911" y="759089"/>
                                <a:pt x="3523831" y="762279"/>
                                <a:pt x="3533468" y="762279"/>
                              </a:cubicBezTo>
                              <a:cubicBezTo>
                                <a:pt x="3538807" y="762279"/>
                                <a:pt x="3543755" y="761254"/>
                                <a:pt x="3548313" y="759202"/>
                              </a:cubicBezTo>
                              <a:cubicBezTo>
                                <a:pt x="3552871" y="757151"/>
                                <a:pt x="3556273" y="754661"/>
                                <a:pt x="3558520" y="751731"/>
                              </a:cubicBezTo>
                              <a:cubicBezTo>
                                <a:pt x="3560766" y="748801"/>
                                <a:pt x="3562215" y="746017"/>
                                <a:pt x="3562866" y="743380"/>
                              </a:cubicBezTo>
                              <a:cubicBezTo>
                                <a:pt x="3563517" y="740743"/>
                                <a:pt x="3563843" y="736299"/>
                                <a:pt x="3563843" y="730048"/>
                              </a:cubicBezTo>
                              <a:lnTo>
                                <a:pt x="3563843" y="721454"/>
                              </a:lnTo>
                              <a:cubicBezTo>
                                <a:pt x="3560913" y="725165"/>
                                <a:pt x="3556322" y="728681"/>
                                <a:pt x="3550071" y="732002"/>
                              </a:cubicBezTo>
                              <a:cubicBezTo>
                                <a:pt x="3543821" y="735323"/>
                                <a:pt x="3536984" y="736983"/>
                                <a:pt x="3529561" y="736983"/>
                              </a:cubicBezTo>
                              <a:cubicBezTo>
                                <a:pt x="3516017" y="736983"/>
                                <a:pt x="3504981" y="732295"/>
                                <a:pt x="3496451" y="722919"/>
                              </a:cubicBezTo>
                              <a:cubicBezTo>
                                <a:pt x="3487921" y="713542"/>
                                <a:pt x="3483657" y="702018"/>
                                <a:pt x="3483657" y="688344"/>
                              </a:cubicBezTo>
                              <a:cubicBezTo>
                                <a:pt x="3483657" y="673368"/>
                                <a:pt x="3488361" y="661274"/>
                                <a:pt x="3497770" y="652060"/>
                              </a:cubicBezTo>
                              <a:cubicBezTo>
                                <a:pt x="3507179" y="642847"/>
                                <a:pt x="3518069" y="638240"/>
                                <a:pt x="3530440" y="638240"/>
                              </a:cubicBezTo>
                              <a:close/>
                              <a:moveTo>
                                <a:pt x="2863978" y="638240"/>
                              </a:moveTo>
                              <a:cubicBezTo>
                                <a:pt x="2870099" y="638240"/>
                                <a:pt x="2875161" y="639689"/>
                                <a:pt x="2879166" y="642586"/>
                              </a:cubicBezTo>
                              <a:cubicBezTo>
                                <a:pt x="2883170" y="645484"/>
                                <a:pt x="2885791" y="649032"/>
                                <a:pt x="2887028" y="653232"/>
                              </a:cubicBezTo>
                              <a:cubicBezTo>
                                <a:pt x="2888265" y="657432"/>
                                <a:pt x="2888884" y="663569"/>
                                <a:pt x="2888884" y="671643"/>
                              </a:cubicBezTo>
                              <a:lnTo>
                                <a:pt x="2888884" y="717742"/>
                              </a:lnTo>
                              <a:lnTo>
                                <a:pt x="2904804" y="717742"/>
                              </a:lnTo>
                              <a:lnTo>
                                <a:pt x="2904804" y="734248"/>
                              </a:lnTo>
                              <a:lnTo>
                                <a:pt x="2870327" y="734248"/>
                              </a:lnTo>
                              <a:lnTo>
                                <a:pt x="2870327" y="672424"/>
                              </a:lnTo>
                              <a:cubicBezTo>
                                <a:pt x="2870327" y="665262"/>
                                <a:pt x="2869253" y="660590"/>
                                <a:pt x="2867104" y="658409"/>
                              </a:cubicBezTo>
                              <a:cubicBezTo>
                                <a:pt x="2864955" y="656227"/>
                                <a:pt x="2862318" y="655137"/>
                                <a:pt x="2859193" y="655137"/>
                              </a:cubicBezTo>
                              <a:cubicBezTo>
                                <a:pt x="2850989" y="655137"/>
                                <a:pt x="2841710" y="659141"/>
                                <a:pt x="2831357" y="667150"/>
                              </a:cubicBezTo>
                              <a:lnTo>
                                <a:pt x="2831357" y="717742"/>
                              </a:lnTo>
                              <a:lnTo>
                                <a:pt x="2847668" y="717742"/>
                              </a:lnTo>
                              <a:lnTo>
                                <a:pt x="2847668" y="734248"/>
                              </a:lnTo>
                              <a:lnTo>
                                <a:pt x="2796197" y="734248"/>
                              </a:lnTo>
                              <a:lnTo>
                                <a:pt x="2796197" y="717742"/>
                              </a:lnTo>
                              <a:lnTo>
                                <a:pt x="2812800" y="717742"/>
                              </a:lnTo>
                              <a:lnTo>
                                <a:pt x="2812800" y="656211"/>
                              </a:lnTo>
                              <a:lnTo>
                                <a:pt x="2796197" y="656211"/>
                              </a:lnTo>
                              <a:lnTo>
                                <a:pt x="2796197" y="639705"/>
                              </a:lnTo>
                              <a:lnTo>
                                <a:pt x="2831357" y="639705"/>
                              </a:lnTo>
                              <a:lnTo>
                                <a:pt x="2831357" y="651132"/>
                              </a:lnTo>
                              <a:cubicBezTo>
                                <a:pt x="2843273" y="642538"/>
                                <a:pt x="2854146" y="638240"/>
                                <a:pt x="2863978" y="638240"/>
                              </a:cubicBezTo>
                              <a:close/>
                              <a:moveTo>
                                <a:pt x="2502459" y="638240"/>
                              </a:moveTo>
                              <a:cubicBezTo>
                                <a:pt x="2513248" y="638240"/>
                                <a:pt x="2520690" y="643156"/>
                                <a:pt x="2524785" y="652988"/>
                              </a:cubicBezTo>
                              <a:cubicBezTo>
                                <a:pt x="2537091" y="643156"/>
                                <a:pt x="2548551" y="638240"/>
                                <a:pt x="2559164" y="638240"/>
                              </a:cubicBezTo>
                              <a:cubicBezTo>
                                <a:pt x="2565285" y="638240"/>
                                <a:pt x="2570315" y="639591"/>
                                <a:pt x="2574254" y="642293"/>
                              </a:cubicBezTo>
                              <a:cubicBezTo>
                                <a:pt x="2578193" y="644995"/>
                                <a:pt x="2580847" y="648414"/>
                                <a:pt x="2582214" y="652549"/>
                              </a:cubicBezTo>
                              <a:cubicBezTo>
                                <a:pt x="2583581" y="656683"/>
                                <a:pt x="2584265" y="662787"/>
                                <a:pt x="2584265" y="670861"/>
                              </a:cubicBezTo>
                              <a:lnTo>
                                <a:pt x="2584265" y="717742"/>
                              </a:lnTo>
                              <a:lnTo>
                                <a:pt x="2600771" y="717742"/>
                              </a:lnTo>
                              <a:lnTo>
                                <a:pt x="2600771" y="734248"/>
                              </a:lnTo>
                              <a:lnTo>
                                <a:pt x="2565708" y="734248"/>
                              </a:lnTo>
                              <a:lnTo>
                                <a:pt x="2565708" y="674182"/>
                              </a:lnTo>
                              <a:cubicBezTo>
                                <a:pt x="2565708" y="668713"/>
                                <a:pt x="2565464" y="664855"/>
                                <a:pt x="2564975" y="662608"/>
                              </a:cubicBezTo>
                              <a:cubicBezTo>
                                <a:pt x="2564487" y="660362"/>
                                <a:pt x="2563250" y="658506"/>
                                <a:pt x="2561264" y="657041"/>
                              </a:cubicBezTo>
                              <a:cubicBezTo>
                                <a:pt x="2559278" y="655576"/>
                                <a:pt x="2556885" y="654844"/>
                                <a:pt x="2554085" y="654844"/>
                              </a:cubicBezTo>
                              <a:cubicBezTo>
                                <a:pt x="2546142" y="654844"/>
                                <a:pt x="2537124" y="658913"/>
                                <a:pt x="2527031" y="667052"/>
                              </a:cubicBezTo>
                              <a:lnTo>
                                <a:pt x="2527031" y="717742"/>
                              </a:lnTo>
                              <a:lnTo>
                                <a:pt x="2543245" y="717742"/>
                              </a:lnTo>
                              <a:lnTo>
                                <a:pt x="2543245" y="734248"/>
                              </a:lnTo>
                              <a:lnTo>
                                <a:pt x="2508475" y="734248"/>
                              </a:lnTo>
                              <a:lnTo>
                                <a:pt x="2508475" y="672424"/>
                              </a:lnTo>
                              <a:cubicBezTo>
                                <a:pt x="2508475" y="666238"/>
                                <a:pt x="2507581" y="661762"/>
                                <a:pt x="2505795" y="658995"/>
                              </a:cubicBezTo>
                              <a:cubicBezTo>
                                <a:pt x="2504009" y="656227"/>
                                <a:pt x="2500973" y="654844"/>
                                <a:pt x="2496685" y="654844"/>
                              </a:cubicBezTo>
                              <a:cubicBezTo>
                                <a:pt x="2489672" y="654844"/>
                                <a:pt x="2480644" y="658913"/>
                                <a:pt x="2469603" y="667052"/>
                              </a:cubicBezTo>
                              <a:lnTo>
                                <a:pt x="2469603" y="717742"/>
                              </a:lnTo>
                              <a:lnTo>
                                <a:pt x="2486206" y="717742"/>
                              </a:lnTo>
                              <a:lnTo>
                                <a:pt x="2486206" y="734248"/>
                              </a:lnTo>
                              <a:lnTo>
                                <a:pt x="2434149" y="734248"/>
                              </a:lnTo>
                              <a:lnTo>
                                <a:pt x="2434149" y="717742"/>
                              </a:lnTo>
                              <a:lnTo>
                                <a:pt x="2451045" y="717742"/>
                              </a:lnTo>
                              <a:lnTo>
                                <a:pt x="2451045" y="656211"/>
                              </a:lnTo>
                              <a:lnTo>
                                <a:pt x="2435321" y="656211"/>
                              </a:lnTo>
                              <a:lnTo>
                                <a:pt x="2435321" y="639705"/>
                              </a:lnTo>
                              <a:lnTo>
                                <a:pt x="2469603" y="639705"/>
                              </a:lnTo>
                              <a:lnTo>
                                <a:pt x="2469603" y="651621"/>
                              </a:lnTo>
                              <a:cubicBezTo>
                                <a:pt x="2480783" y="642700"/>
                                <a:pt x="2491735" y="638240"/>
                                <a:pt x="2502459" y="638240"/>
                              </a:cubicBezTo>
                              <a:close/>
                              <a:moveTo>
                                <a:pt x="2337759" y="638240"/>
                              </a:moveTo>
                              <a:cubicBezTo>
                                <a:pt x="2351042" y="638240"/>
                                <a:pt x="2362030" y="642798"/>
                                <a:pt x="2370722" y="651914"/>
                              </a:cubicBezTo>
                              <a:cubicBezTo>
                                <a:pt x="2379415" y="661029"/>
                                <a:pt x="2383761" y="672880"/>
                                <a:pt x="2383761" y="687465"/>
                              </a:cubicBezTo>
                              <a:cubicBezTo>
                                <a:pt x="2383761" y="702766"/>
                                <a:pt x="2379041" y="714845"/>
                                <a:pt x="2369599" y="723700"/>
                              </a:cubicBezTo>
                              <a:cubicBezTo>
                                <a:pt x="2360158" y="732555"/>
                                <a:pt x="2349414" y="736983"/>
                                <a:pt x="2337369" y="736983"/>
                              </a:cubicBezTo>
                              <a:cubicBezTo>
                                <a:pt x="2324867" y="736983"/>
                                <a:pt x="2313798" y="732165"/>
                                <a:pt x="2304161" y="722528"/>
                              </a:cubicBezTo>
                              <a:lnTo>
                                <a:pt x="2304161" y="760130"/>
                              </a:lnTo>
                              <a:lnTo>
                                <a:pt x="2322523" y="760130"/>
                              </a:lnTo>
                              <a:lnTo>
                                <a:pt x="2322523" y="776636"/>
                              </a:lnTo>
                              <a:lnTo>
                                <a:pt x="2268317" y="776636"/>
                              </a:lnTo>
                              <a:lnTo>
                                <a:pt x="2268317" y="760130"/>
                              </a:lnTo>
                              <a:lnTo>
                                <a:pt x="2285604" y="760130"/>
                              </a:lnTo>
                              <a:lnTo>
                                <a:pt x="2285604" y="656211"/>
                              </a:lnTo>
                              <a:lnTo>
                                <a:pt x="2269684" y="656211"/>
                              </a:lnTo>
                              <a:lnTo>
                                <a:pt x="2269684" y="639705"/>
                              </a:lnTo>
                              <a:lnTo>
                                <a:pt x="2304161" y="639705"/>
                              </a:lnTo>
                              <a:lnTo>
                                <a:pt x="2304161" y="654551"/>
                              </a:lnTo>
                              <a:cubicBezTo>
                                <a:pt x="2313407" y="643677"/>
                                <a:pt x="2324607" y="638240"/>
                                <a:pt x="2337759" y="638240"/>
                              </a:cubicBezTo>
                              <a:close/>
                              <a:moveTo>
                                <a:pt x="971043" y="638240"/>
                              </a:moveTo>
                              <a:lnTo>
                                <a:pt x="975926" y="638240"/>
                              </a:lnTo>
                              <a:lnTo>
                                <a:pt x="975926" y="656992"/>
                              </a:lnTo>
                              <a:lnTo>
                                <a:pt x="972215" y="656992"/>
                              </a:lnTo>
                              <a:cubicBezTo>
                                <a:pt x="962773" y="656992"/>
                                <a:pt x="955725" y="657937"/>
                                <a:pt x="951069" y="659825"/>
                              </a:cubicBezTo>
                              <a:cubicBezTo>
                                <a:pt x="946414" y="661713"/>
                                <a:pt x="942963" y="665148"/>
                                <a:pt x="940717" y="670129"/>
                              </a:cubicBezTo>
                              <a:cubicBezTo>
                                <a:pt x="938470" y="675110"/>
                                <a:pt x="937347" y="684047"/>
                                <a:pt x="937347" y="696939"/>
                              </a:cubicBezTo>
                              <a:lnTo>
                                <a:pt x="937347" y="717742"/>
                              </a:lnTo>
                              <a:lnTo>
                                <a:pt x="957955" y="717742"/>
                              </a:lnTo>
                              <a:lnTo>
                                <a:pt x="957955" y="734248"/>
                              </a:lnTo>
                              <a:lnTo>
                                <a:pt x="899745" y="734248"/>
                              </a:lnTo>
                              <a:lnTo>
                                <a:pt x="899745" y="717742"/>
                              </a:lnTo>
                              <a:lnTo>
                                <a:pt x="918790" y="717742"/>
                              </a:lnTo>
                              <a:lnTo>
                                <a:pt x="918790" y="656211"/>
                              </a:lnTo>
                              <a:lnTo>
                                <a:pt x="899745" y="656211"/>
                              </a:lnTo>
                              <a:lnTo>
                                <a:pt x="899745" y="639705"/>
                              </a:lnTo>
                              <a:lnTo>
                                <a:pt x="933636" y="639705"/>
                              </a:lnTo>
                              <a:lnTo>
                                <a:pt x="933636" y="660997"/>
                              </a:lnTo>
                              <a:cubicBezTo>
                                <a:pt x="935719" y="655462"/>
                                <a:pt x="938617" y="650872"/>
                                <a:pt x="942328" y="647226"/>
                              </a:cubicBezTo>
                              <a:cubicBezTo>
                                <a:pt x="946039" y="643579"/>
                                <a:pt x="949962" y="641170"/>
                                <a:pt x="954097" y="639998"/>
                              </a:cubicBezTo>
                              <a:cubicBezTo>
                                <a:pt x="958232" y="638826"/>
                                <a:pt x="963880" y="638240"/>
                                <a:pt x="971043" y="638240"/>
                              </a:cubicBezTo>
                              <a:close/>
                              <a:moveTo>
                                <a:pt x="447168" y="638240"/>
                              </a:moveTo>
                              <a:lnTo>
                                <a:pt x="452051" y="638240"/>
                              </a:lnTo>
                              <a:lnTo>
                                <a:pt x="452051" y="656992"/>
                              </a:lnTo>
                              <a:lnTo>
                                <a:pt x="448340" y="656992"/>
                              </a:lnTo>
                              <a:cubicBezTo>
                                <a:pt x="438898" y="656992"/>
                                <a:pt x="431850" y="657937"/>
                                <a:pt x="427194" y="659825"/>
                              </a:cubicBezTo>
                              <a:cubicBezTo>
                                <a:pt x="422539" y="661713"/>
                                <a:pt x="419088" y="665148"/>
                                <a:pt x="416842" y="670129"/>
                              </a:cubicBezTo>
                              <a:cubicBezTo>
                                <a:pt x="414595" y="675110"/>
                                <a:pt x="413472" y="684047"/>
                                <a:pt x="413472" y="696939"/>
                              </a:cubicBezTo>
                              <a:lnTo>
                                <a:pt x="413472" y="717742"/>
                              </a:lnTo>
                              <a:lnTo>
                                <a:pt x="434080" y="717742"/>
                              </a:lnTo>
                              <a:lnTo>
                                <a:pt x="434080" y="734248"/>
                              </a:lnTo>
                              <a:lnTo>
                                <a:pt x="375870" y="734248"/>
                              </a:lnTo>
                              <a:lnTo>
                                <a:pt x="375870" y="717742"/>
                              </a:lnTo>
                              <a:lnTo>
                                <a:pt x="394915" y="717742"/>
                              </a:lnTo>
                              <a:lnTo>
                                <a:pt x="394915" y="656211"/>
                              </a:lnTo>
                              <a:lnTo>
                                <a:pt x="375870" y="656211"/>
                              </a:lnTo>
                              <a:lnTo>
                                <a:pt x="375870" y="639705"/>
                              </a:lnTo>
                              <a:lnTo>
                                <a:pt x="409761" y="639705"/>
                              </a:lnTo>
                              <a:lnTo>
                                <a:pt x="409761" y="660997"/>
                              </a:lnTo>
                              <a:cubicBezTo>
                                <a:pt x="411844" y="655462"/>
                                <a:pt x="414742" y="650872"/>
                                <a:pt x="418453" y="647226"/>
                              </a:cubicBezTo>
                              <a:cubicBezTo>
                                <a:pt x="422165" y="643579"/>
                                <a:pt x="426087" y="641170"/>
                                <a:pt x="430222" y="639998"/>
                              </a:cubicBezTo>
                              <a:cubicBezTo>
                                <a:pt x="434357" y="638826"/>
                                <a:pt x="440005" y="638240"/>
                                <a:pt x="447168" y="638240"/>
                              </a:cubicBezTo>
                              <a:close/>
                              <a:moveTo>
                                <a:pt x="3791131" y="637068"/>
                              </a:moveTo>
                              <a:cubicBezTo>
                                <a:pt x="3804739" y="637068"/>
                                <a:pt x="3816427" y="641675"/>
                                <a:pt x="3826194" y="650888"/>
                              </a:cubicBezTo>
                              <a:cubicBezTo>
                                <a:pt x="3835961" y="660102"/>
                                <a:pt x="3840844" y="672131"/>
                                <a:pt x="3840844" y="686977"/>
                              </a:cubicBezTo>
                              <a:cubicBezTo>
                                <a:pt x="3840844" y="701822"/>
                                <a:pt x="3835977" y="713868"/>
                                <a:pt x="3826243" y="723114"/>
                              </a:cubicBezTo>
                              <a:cubicBezTo>
                                <a:pt x="3816509" y="732360"/>
                                <a:pt x="3804805" y="736983"/>
                                <a:pt x="3791131" y="736983"/>
                              </a:cubicBezTo>
                              <a:cubicBezTo>
                                <a:pt x="3777067" y="736983"/>
                                <a:pt x="3765265" y="732295"/>
                                <a:pt x="3755726" y="722919"/>
                              </a:cubicBezTo>
                              <a:cubicBezTo>
                                <a:pt x="3746187" y="713542"/>
                                <a:pt x="3741418" y="701562"/>
                                <a:pt x="3741418" y="686977"/>
                              </a:cubicBezTo>
                              <a:cubicBezTo>
                                <a:pt x="3741418" y="672391"/>
                                <a:pt x="3746236" y="660427"/>
                                <a:pt x="3755873" y="651083"/>
                              </a:cubicBezTo>
                              <a:cubicBezTo>
                                <a:pt x="3765509" y="641740"/>
                                <a:pt x="3777262" y="637068"/>
                                <a:pt x="3791131" y="637068"/>
                              </a:cubicBezTo>
                              <a:close/>
                              <a:moveTo>
                                <a:pt x="3380872" y="637068"/>
                              </a:moveTo>
                              <a:cubicBezTo>
                                <a:pt x="3393569" y="637068"/>
                                <a:pt x="3405078" y="641642"/>
                                <a:pt x="3415398" y="650790"/>
                              </a:cubicBezTo>
                              <a:cubicBezTo>
                                <a:pt x="3425719" y="659939"/>
                                <a:pt x="3431074" y="673564"/>
                                <a:pt x="3431465" y="691665"/>
                              </a:cubicBezTo>
                              <a:lnTo>
                                <a:pt x="3351963" y="691665"/>
                              </a:lnTo>
                              <a:cubicBezTo>
                                <a:pt x="3353135" y="700390"/>
                                <a:pt x="3356586" y="707454"/>
                                <a:pt x="3362315" y="712859"/>
                              </a:cubicBezTo>
                              <a:cubicBezTo>
                                <a:pt x="3368045" y="718263"/>
                                <a:pt x="3375370" y="720965"/>
                                <a:pt x="3384291" y="720965"/>
                              </a:cubicBezTo>
                              <a:cubicBezTo>
                                <a:pt x="3397248" y="720965"/>
                                <a:pt x="3407503" y="715756"/>
                                <a:pt x="3415056" y="705338"/>
                              </a:cubicBezTo>
                              <a:lnTo>
                                <a:pt x="3431465" y="712566"/>
                              </a:lnTo>
                              <a:cubicBezTo>
                                <a:pt x="3426126" y="720835"/>
                                <a:pt x="3419191" y="726972"/>
                                <a:pt x="3410661" y="730976"/>
                              </a:cubicBezTo>
                              <a:cubicBezTo>
                                <a:pt x="3402131" y="734981"/>
                                <a:pt x="3393211" y="736983"/>
                                <a:pt x="3383900" y="736983"/>
                              </a:cubicBezTo>
                              <a:cubicBezTo>
                                <a:pt x="3369445" y="736983"/>
                                <a:pt x="3357090" y="732474"/>
                                <a:pt x="3346835" y="723456"/>
                              </a:cubicBezTo>
                              <a:cubicBezTo>
                                <a:pt x="3336580" y="714438"/>
                                <a:pt x="3331452" y="702278"/>
                                <a:pt x="3331452" y="686977"/>
                              </a:cubicBezTo>
                              <a:cubicBezTo>
                                <a:pt x="3331452" y="672457"/>
                                <a:pt x="3336449" y="660509"/>
                                <a:pt x="3346444" y="651132"/>
                              </a:cubicBezTo>
                              <a:cubicBezTo>
                                <a:pt x="3356439" y="641756"/>
                                <a:pt x="3367915" y="637068"/>
                                <a:pt x="3380872" y="637068"/>
                              </a:cubicBezTo>
                              <a:close/>
                              <a:moveTo>
                                <a:pt x="2695072" y="637068"/>
                              </a:moveTo>
                              <a:cubicBezTo>
                                <a:pt x="2707769" y="637068"/>
                                <a:pt x="2719278" y="641642"/>
                                <a:pt x="2729598" y="650790"/>
                              </a:cubicBezTo>
                              <a:cubicBezTo>
                                <a:pt x="2739919" y="659939"/>
                                <a:pt x="2745274" y="673564"/>
                                <a:pt x="2745665" y="691665"/>
                              </a:cubicBezTo>
                              <a:lnTo>
                                <a:pt x="2666163" y="691665"/>
                              </a:lnTo>
                              <a:cubicBezTo>
                                <a:pt x="2667335" y="700390"/>
                                <a:pt x="2670785" y="707454"/>
                                <a:pt x="2676515" y="712859"/>
                              </a:cubicBezTo>
                              <a:cubicBezTo>
                                <a:pt x="2682245" y="718263"/>
                                <a:pt x="2689570" y="720965"/>
                                <a:pt x="2698491" y="720965"/>
                              </a:cubicBezTo>
                              <a:cubicBezTo>
                                <a:pt x="2711448" y="720965"/>
                                <a:pt x="2721703" y="715756"/>
                                <a:pt x="2729256" y="705338"/>
                              </a:cubicBezTo>
                              <a:lnTo>
                                <a:pt x="2745665" y="712566"/>
                              </a:lnTo>
                              <a:cubicBezTo>
                                <a:pt x="2740325" y="720835"/>
                                <a:pt x="2733391" y="726972"/>
                                <a:pt x="2724861" y="730976"/>
                              </a:cubicBezTo>
                              <a:cubicBezTo>
                                <a:pt x="2716331" y="734981"/>
                                <a:pt x="2707411" y="736983"/>
                                <a:pt x="2698100" y="736983"/>
                              </a:cubicBezTo>
                              <a:cubicBezTo>
                                <a:pt x="2683645" y="736983"/>
                                <a:pt x="2671290" y="732474"/>
                                <a:pt x="2661035" y="723456"/>
                              </a:cubicBezTo>
                              <a:cubicBezTo>
                                <a:pt x="2650780" y="714438"/>
                                <a:pt x="2645652" y="702278"/>
                                <a:pt x="2645652" y="686977"/>
                              </a:cubicBezTo>
                              <a:cubicBezTo>
                                <a:pt x="2645652" y="672457"/>
                                <a:pt x="2650649" y="660509"/>
                                <a:pt x="2660644" y="651132"/>
                              </a:cubicBezTo>
                              <a:cubicBezTo>
                                <a:pt x="2670639" y="641756"/>
                                <a:pt x="2682115" y="637068"/>
                                <a:pt x="2695072" y="637068"/>
                              </a:cubicBezTo>
                              <a:close/>
                              <a:moveTo>
                                <a:pt x="2171881" y="637068"/>
                              </a:moveTo>
                              <a:cubicBezTo>
                                <a:pt x="2185489" y="637068"/>
                                <a:pt x="2197177" y="641675"/>
                                <a:pt x="2206944" y="650888"/>
                              </a:cubicBezTo>
                              <a:cubicBezTo>
                                <a:pt x="2216711" y="660102"/>
                                <a:pt x="2221594" y="672131"/>
                                <a:pt x="2221594" y="686977"/>
                              </a:cubicBezTo>
                              <a:cubicBezTo>
                                <a:pt x="2221594" y="701822"/>
                                <a:pt x="2216727" y="713868"/>
                                <a:pt x="2206993" y="723114"/>
                              </a:cubicBezTo>
                              <a:cubicBezTo>
                                <a:pt x="2197259" y="732360"/>
                                <a:pt x="2185555" y="736983"/>
                                <a:pt x="2171881" y="736983"/>
                              </a:cubicBezTo>
                              <a:cubicBezTo>
                                <a:pt x="2157817" y="736983"/>
                                <a:pt x="2146015" y="732295"/>
                                <a:pt x="2136476" y="722919"/>
                              </a:cubicBezTo>
                              <a:cubicBezTo>
                                <a:pt x="2126937" y="713542"/>
                                <a:pt x="2122167" y="701562"/>
                                <a:pt x="2122167" y="686977"/>
                              </a:cubicBezTo>
                              <a:cubicBezTo>
                                <a:pt x="2122167" y="672391"/>
                                <a:pt x="2126986" y="660427"/>
                                <a:pt x="2136623" y="651083"/>
                              </a:cubicBezTo>
                              <a:cubicBezTo>
                                <a:pt x="2146259" y="641740"/>
                                <a:pt x="2158012" y="637068"/>
                                <a:pt x="2171881" y="637068"/>
                              </a:cubicBezTo>
                              <a:close/>
                              <a:moveTo>
                                <a:pt x="1923547" y="637068"/>
                              </a:moveTo>
                              <a:cubicBezTo>
                                <a:pt x="1936244" y="637068"/>
                                <a:pt x="1947753" y="641642"/>
                                <a:pt x="1958073" y="650790"/>
                              </a:cubicBezTo>
                              <a:cubicBezTo>
                                <a:pt x="1968393" y="659939"/>
                                <a:pt x="1973749" y="673564"/>
                                <a:pt x="1974139" y="691665"/>
                              </a:cubicBezTo>
                              <a:lnTo>
                                <a:pt x="1894637" y="691665"/>
                              </a:lnTo>
                              <a:cubicBezTo>
                                <a:pt x="1895809" y="700390"/>
                                <a:pt x="1899260" y="707454"/>
                                <a:pt x="1904990" y="712859"/>
                              </a:cubicBezTo>
                              <a:cubicBezTo>
                                <a:pt x="1910720" y="718263"/>
                                <a:pt x="1918045" y="720965"/>
                                <a:pt x="1926965" y="720965"/>
                              </a:cubicBezTo>
                              <a:cubicBezTo>
                                <a:pt x="1939923" y="720965"/>
                                <a:pt x="1950178" y="715756"/>
                                <a:pt x="1957731" y="705338"/>
                              </a:cubicBezTo>
                              <a:lnTo>
                                <a:pt x="1974139" y="712566"/>
                              </a:lnTo>
                              <a:cubicBezTo>
                                <a:pt x="1968801" y="720835"/>
                                <a:pt x="1961866" y="726972"/>
                                <a:pt x="1953336" y="730976"/>
                              </a:cubicBezTo>
                              <a:cubicBezTo>
                                <a:pt x="1944806" y="734981"/>
                                <a:pt x="1935886" y="736983"/>
                                <a:pt x="1926575" y="736983"/>
                              </a:cubicBezTo>
                              <a:cubicBezTo>
                                <a:pt x="1912120" y="736983"/>
                                <a:pt x="1899765" y="732474"/>
                                <a:pt x="1889510" y="723456"/>
                              </a:cubicBezTo>
                              <a:cubicBezTo>
                                <a:pt x="1879255" y="714438"/>
                                <a:pt x="1874127" y="702278"/>
                                <a:pt x="1874127" y="686977"/>
                              </a:cubicBezTo>
                              <a:cubicBezTo>
                                <a:pt x="1874127" y="672457"/>
                                <a:pt x="1879124" y="660509"/>
                                <a:pt x="1889119" y="651132"/>
                              </a:cubicBezTo>
                              <a:cubicBezTo>
                                <a:pt x="1899114" y="641756"/>
                                <a:pt x="1910590" y="637068"/>
                                <a:pt x="1923547" y="637068"/>
                              </a:cubicBezTo>
                              <a:close/>
                              <a:moveTo>
                                <a:pt x="1647322" y="637068"/>
                              </a:moveTo>
                              <a:cubicBezTo>
                                <a:pt x="1660019" y="637068"/>
                                <a:pt x="1671528" y="641642"/>
                                <a:pt x="1681848" y="650790"/>
                              </a:cubicBezTo>
                              <a:cubicBezTo>
                                <a:pt x="1692168" y="659939"/>
                                <a:pt x="1697524" y="673564"/>
                                <a:pt x="1697915" y="691665"/>
                              </a:cubicBezTo>
                              <a:lnTo>
                                <a:pt x="1618412" y="691665"/>
                              </a:lnTo>
                              <a:cubicBezTo>
                                <a:pt x="1619585" y="700390"/>
                                <a:pt x="1623035" y="707454"/>
                                <a:pt x="1628765" y="712859"/>
                              </a:cubicBezTo>
                              <a:cubicBezTo>
                                <a:pt x="1634495" y="718263"/>
                                <a:pt x="1641820" y="720965"/>
                                <a:pt x="1650741" y="720965"/>
                              </a:cubicBezTo>
                              <a:cubicBezTo>
                                <a:pt x="1663698" y="720965"/>
                                <a:pt x="1673953" y="715756"/>
                                <a:pt x="1681506" y="705338"/>
                              </a:cubicBezTo>
                              <a:lnTo>
                                <a:pt x="1697915" y="712566"/>
                              </a:lnTo>
                              <a:cubicBezTo>
                                <a:pt x="1692575" y="720835"/>
                                <a:pt x="1685641" y="726972"/>
                                <a:pt x="1677111" y="730976"/>
                              </a:cubicBezTo>
                              <a:cubicBezTo>
                                <a:pt x="1668581" y="734981"/>
                                <a:pt x="1659661" y="736983"/>
                                <a:pt x="1650350" y="736983"/>
                              </a:cubicBezTo>
                              <a:cubicBezTo>
                                <a:pt x="1635895" y="736983"/>
                                <a:pt x="1623540" y="732474"/>
                                <a:pt x="1613285" y="723456"/>
                              </a:cubicBezTo>
                              <a:cubicBezTo>
                                <a:pt x="1603029" y="714438"/>
                                <a:pt x="1597902" y="702278"/>
                                <a:pt x="1597902" y="686977"/>
                              </a:cubicBezTo>
                              <a:cubicBezTo>
                                <a:pt x="1597902" y="672457"/>
                                <a:pt x="1602899" y="660509"/>
                                <a:pt x="1612894" y="651132"/>
                              </a:cubicBezTo>
                              <a:cubicBezTo>
                                <a:pt x="1622889" y="641756"/>
                                <a:pt x="1634365" y="637068"/>
                                <a:pt x="1647322" y="637068"/>
                              </a:cubicBezTo>
                              <a:close/>
                              <a:moveTo>
                                <a:pt x="1209172" y="637068"/>
                              </a:moveTo>
                              <a:cubicBezTo>
                                <a:pt x="1221869" y="637068"/>
                                <a:pt x="1233378" y="641642"/>
                                <a:pt x="1243698" y="650790"/>
                              </a:cubicBezTo>
                              <a:cubicBezTo>
                                <a:pt x="1254018" y="659939"/>
                                <a:pt x="1259374" y="673564"/>
                                <a:pt x="1259765" y="691665"/>
                              </a:cubicBezTo>
                              <a:lnTo>
                                <a:pt x="1180263" y="691665"/>
                              </a:lnTo>
                              <a:cubicBezTo>
                                <a:pt x="1181434" y="700390"/>
                                <a:pt x="1184885" y="707454"/>
                                <a:pt x="1190615" y="712859"/>
                              </a:cubicBezTo>
                              <a:cubicBezTo>
                                <a:pt x="1196345" y="718263"/>
                                <a:pt x="1203670" y="720965"/>
                                <a:pt x="1212591" y="720965"/>
                              </a:cubicBezTo>
                              <a:cubicBezTo>
                                <a:pt x="1225548" y="720965"/>
                                <a:pt x="1235803" y="715756"/>
                                <a:pt x="1243356" y="705338"/>
                              </a:cubicBezTo>
                              <a:lnTo>
                                <a:pt x="1259765" y="712566"/>
                              </a:lnTo>
                              <a:cubicBezTo>
                                <a:pt x="1254425" y="720835"/>
                                <a:pt x="1247491" y="726972"/>
                                <a:pt x="1238961" y="730976"/>
                              </a:cubicBezTo>
                              <a:cubicBezTo>
                                <a:pt x="1230431" y="734981"/>
                                <a:pt x="1221511" y="736983"/>
                                <a:pt x="1212200" y="736983"/>
                              </a:cubicBezTo>
                              <a:cubicBezTo>
                                <a:pt x="1197745" y="736983"/>
                                <a:pt x="1185390" y="732474"/>
                                <a:pt x="1175135" y="723456"/>
                              </a:cubicBezTo>
                              <a:cubicBezTo>
                                <a:pt x="1164879" y="714438"/>
                                <a:pt x="1159752" y="702278"/>
                                <a:pt x="1159752" y="686977"/>
                              </a:cubicBezTo>
                              <a:cubicBezTo>
                                <a:pt x="1159752" y="672457"/>
                                <a:pt x="1164749" y="660509"/>
                                <a:pt x="1174744" y="651132"/>
                              </a:cubicBezTo>
                              <a:cubicBezTo>
                                <a:pt x="1184739" y="641756"/>
                                <a:pt x="1196215" y="637068"/>
                                <a:pt x="1209172" y="637068"/>
                              </a:cubicBezTo>
                              <a:close/>
                              <a:moveTo>
                                <a:pt x="1063172" y="637068"/>
                              </a:moveTo>
                              <a:cubicBezTo>
                                <a:pt x="1073655" y="637068"/>
                                <a:pt x="1082510" y="640161"/>
                                <a:pt x="1089738" y="646347"/>
                              </a:cubicBezTo>
                              <a:lnTo>
                                <a:pt x="1089738" y="639705"/>
                              </a:lnTo>
                              <a:lnTo>
                                <a:pt x="1106341" y="639705"/>
                              </a:lnTo>
                              <a:lnTo>
                                <a:pt x="1106341" y="675452"/>
                              </a:lnTo>
                              <a:lnTo>
                                <a:pt x="1089738" y="675452"/>
                              </a:lnTo>
                              <a:cubicBezTo>
                                <a:pt x="1088891" y="668615"/>
                                <a:pt x="1086108" y="663373"/>
                                <a:pt x="1081387" y="659727"/>
                              </a:cubicBezTo>
                              <a:cubicBezTo>
                                <a:pt x="1076666" y="656081"/>
                                <a:pt x="1071181" y="654258"/>
                                <a:pt x="1064930" y="654258"/>
                              </a:cubicBezTo>
                              <a:cubicBezTo>
                                <a:pt x="1056596" y="654258"/>
                                <a:pt x="1049824" y="657204"/>
                                <a:pt x="1044615" y="663097"/>
                              </a:cubicBezTo>
                              <a:cubicBezTo>
                                <a:pt x="1039406" y="668989"/>
                                <a:pt x="1036801" y="676721"/>
                                <a:pt x="1036801" y="686293"/>
                              </a:cubicBezTo>
                              <a:cubicBezTo>
                                <a:pt x="1036801" y="695213"/>
                                <a:pt x="1039276" y="703076"/>
                                <a:pt x="1044224" y="709880"/>
                              </a:cubicBezTo>
                              <a:cubicBezTo>
                                <a:pt x="1049173" y="716684"/>
                                <a:pt x="1056335" y="720086"/>
                                <a:pt x="1065711" y="720086"/>
                              </a:cubicBezTo>
                              <a:cubicBezTo>
                                <a:pt x="1078734" y="720086"/>
                                <a:pt x="1088175" y="713901"/>
                                <a:pt x="1094035" y="701529"/>
                              </a:cubicBezTo>
                              <a:lnTo>
                                <a:pt x="1109369" y="708757"/>
                              </a:lnTo>
                              <a:cubicBezTo>
                                <a:pt x="1100905" y="727574"/>
                                <a:pt x="1086091" y="736983"/>
                                <a:pt x="1064930" y="736983"/>
                              </a:cubicBezTo>
                              <a:cubicBezTo>
                                <a:pt x="1049954" y="736983"/>
                                <a:pt x="1038169" y="731872"/>
                                <a:pt x="1029574" y="721649"/>
                              </a:cubicBezTo>
                              <a:cubicBezTo>
                                <a:pt x="1020979" y="711426"/>
                                <a:pt x="1016682" y="699641"/>
                                <a:pt x="1016682" y="686293"/>
                              </a:cubicBezTo>
                              <a:cubicBezTo>
                                <a:pt x="1016682" y="672033"/>
                                <a:pt x="1021370" y="660264"/>
                                <a:pt x="1030746" y="650986"/>
                              </a:cubicBezTo>
                              <a:cubicBezTo>
                                <a:pt x="1040122" y="641707"/>
                                <a:pt x="1050931" y="637068"/>
                                <a:pt x="1063172" y="637068"/>
                              </a:cubicBezTo>
                              <a:close/>
                              <a:moveTo>
                                <a:pt x="800281" y="637068"/>
                              </a:moveTo>
                              <a:cubicBezTo>
                                <a:pt x="813889" y="637068"/>
                                <a:pt x="825577" y="641675"/>
                                <a:pt x="835344" y="650888"/>
                              </a:cubicBezTo>
                              <a:cubicBezTo>
                                <a:pt x="845111" y="660102"/>
                                <a:pt x="849994" y="672131"/>
                                <a:pt x="849994" y="686977"/>
                              </a:cubicBezTo>
                              <a:cubicBezTo>
                                <a:pt x="849994" y="701822"/>
                                <a:pt x="845127" y="713868"/>
                                <a:pt x="835393" y="723114"/>
                              </a:cubicBezTo>
                              <a:cubicBezTo>
                                <a:pt x="825659" y="732360"/>
                                <a:pt x="813955" y="736983"/>
                                <a:pt x="800281" y="736983"/>
                              </a:cubicBezTo>
                              <a:cubicBezTo>
                                <a:pt x="786217" y="736983"/>
                                <a:pt x="774415" y="732295"/>
                                <a:pt x="764876" y="722919"/>
                              </a:cubicBezTo>
                              <a:cubicBezTo>
                                <a:pt x="755337" y="713542"/>
                                <a:pt x="750568" y="701562"/>
                                <a:pt x="750568" y="686977"/>
                              </a:cubicBezTo>
                              <a:cubicBezTo>
                                <a:pt x="750568" y="672391"/>
                                <a:pt x="755386" y="660427"/>
                                <a:pt x="765023" y="651083"/>
                              </a:cubicBezTo>
                              <a:cubicBezTo>
                                <a:pt x="774659" y="641740"/>
                                <a:pt x="786412" y="637068"/>
                                <a:pt x="800281" y="637068"/>
                              </a:cubicBezTo>
                              <a:close/>
                              <a:moveTo>
                                <a:pt x="276406" y="637068"/>
                              </a:moveTo>
                              <a:cubicBezTo>
                                <a:pt x="290014" y="637068"/>
                                <a:pt x="301702" y="641675"/>
                                <a:pt x="311469" y="650888"/>
                              </a:cubicBezTo>
                              <a:cubicBezTo>
                                <a:pt x="321236" y="660102"/>
                                <a:pt x="326119" y="672131"/>
                                <a:pt x="326119" y="686977"/>
                              </a:cubicBezTo>
                              <a:cubicBezTo>
                                <a:pt x="326119" y="701822"/>
                                <a:pt x="321252" y="713868"/>
                                <a:pt x="311518" y="723114"/>
                              </a:cubicBezTo>
                              <a:cubicBezTo>
                                <a:pt x="301783" y="732360"/>
                                <a:pt x="290079" y="736983"/>
                                <a:pt x="276406" y="736983"/>
                              </a:cubicBezTo>
                              <a:cubicBezTo>
                                <a:pt x="262342" y="736983"/>
                                <a:pt x="250540" y="732295"/>
                                <a:pt x="241001" y="722919"/>
                              </a:cubicBezTo>
                              <a:cubicBezTo>
                                <a:pt x="231462" y="713542"/>
                                <a:pt x="226693" y="701562"/>
                                <a:pt x="226693" y="686977"/>
                              </a:cubicBezTo>
                              <a:cubicBezTo>
                                <a:pt x="226693" y="672391"/>
                                <a:pt x="231511" y="660427"/>
                                <a:pt x="241148" y="651083"/>
                              </a:cubicBezTo>
                              <a:cubicBezTo>
                                <a:pt x="250784" y="641740"/>
                                <a:pt x="262537" y="637068"/>
                                <a:pt x="276406" y="637068"/>
                              </a:cubicBezTo>
                              <a:close/>
                              <a:moveTo>
                                <a:pt x="3204004" y="615386"/>
                              </a:moveTo>
                              <a:lnTo>
                                <a:pt x="3204004" y="653769"/>
                              </a:lnTo>
                              <a:lnTo>
                                <a:pt x="3220022" y="653769"/>
                              </a:lnTo>
                              <a:cubicBezTo>
                                <a:pt x="3227770" y="653769"/>
                                <a:pt x="3233484" y="653265"/>
                                <a:pt x="3237163" y="652256"/>
                              </a:cubicBezTo>
                              <a:cubicBezTo>
                                <a:pt x="3240841" y="651246"/>
                                <a:pt x="3243853" y="649195"/>
                                <a:pt x="3246197" y="646102"/>
                              </a:cubicBezTo>
                              <a:cubicBezTo>
                                <a:pt x="3248541" y="643010"/>
                                <a:pt x="3249713" y="638859"/>
                                <a:pt x="3249713" y="633650"/>
                              </a:cubicBezTo>
                              <a:cubicBezTo>
                                <a:pt x="3249713" y="629222"/>
                                <a:pt x="3248525" y="625478"/>
                                <a:pt x="3246148" y="622418"/>
                              </a:cubicBezTo>
                              <a:cubicBezTo>
                                <a:pt x="3243771" y="619358"/>
                                <a:pt x="3240841" y="617420"/>
                                <a:pt x="3237358" y="616607"/>
                              </a:cubicBezTo>
                              <a:cubicBezTo>
                                <a:pt x="3233874" y="615793"/>
                                <a:pt x="3228551" y="615386"/>
                                <a:pt x="3221389" y="615386"/>
                              </a:cubicBezTo>
                              <a:close/>
                              <a:moveTo>
                                <a:pt x="1451209" y="615386"/>
                              </a:moveTo>
                              <a:lnTo>
                                <a:pt x="1451209" y="717254"/>
                              </a:lnTo>
                              <a:lnTo>
                                <a:pt x="1461952" y="717254"/>
                              </a:lnTo>
                              <a:cubicBezTo>
                                <a:pt x="1473933" y="717254"/>
                                <a:pt x="1483423" y="716505"/>
                                <a:pt x="1490423" y="715007"/>
                              </a:cubicBezTo>
                              <a:cubicBezTo>
                                <a:pt x="1497422" y="713510"/>
                                <a:pt x="1503331" y="710954"/>
                                <a:pt x="1508149" y="707341"/>
                              </a:cubicBezTo>
                              <a:cubicBezTo>
                                <a:pt x="1512968" y="703727"/>
                                <a:pt x="1516875" y="698274"/>
                                <a:pt x="1519869" y="690981"/>
                              </a:cubicBezTo>
                              <a:cubicBezTo>
                                <a:pt x="1522865" y="683688"/>
                                <a:pt x="1524362" y="675094"/>
                                <a:pt x="1524362" y="665197"/>
                              </a:cubicBezTo>
                              <a:cubicBezTo>
                                <a:pt x="1524362" y="653411"/>
                                <a:pt x="1521904" y="643417"/>
                                <a:pt x="1516988" y="635212"/>
                              </a:cubicBezTo>
                              <a:cubicBezTo>
                                <a:pt x="1512073" y="627008"/>
                                <a:pt x="1505789" y="621653"/>
                                <a:pt x="1498138" y="619146"/>
                              </a:cubicBezTo>
                              <a:cubicBezTo>
                                <a:pt x="1490488" y="616639"/>
                                <a:pt x="1478719" y="615386"/>
                                <a:pt x="1462831" y="615386"/>
                              </a:cubicBezTo>
                              <a:close/>
                              <a:moveTo>
                                <a:pt x="2980143" y="608158"/>
                              </a:moveTo>
                              <a:lnTo>
                                <a:pt x="2980143" y="639705"/>
                              </a:lnTo>
                              <a:lnTo>
                                <a:pt x="2997626" y="639705"/>
                              </a:lnTo>
                              <a:lnTo>
                                <a:pt x="2997626" y="656211"/>
                              </a:lnTo>
                              <a:lnTo>
                                <a:pt x="2980143" y="656211"/>
                              </a:lnTo>
                              <a:lnTo>
                                <a:pt x="2980143" y="702115"/>
                              </a:lnTo>
                              <a:cubicBezTo>
                                <a:pt x="2980143" y="709473"/>
                                <a:pt x="2980550" y="714015"/>
                                <a:pt x="2981364" y="715740"/>
                              </a:cubicBezTo>
                              <a:cubicBezTo>
                                <a:pt x="2982178" y="717465"/>
                                <a:pt x="2984213" y="718328"/>
                                <a:pt x="2987469" y="718328"/>
                              </a:cubicBezTo>
                              <a:cubicBezTo>
                                <a:pt x="2990919" y="718328"/>
                                <a:pt x="2994305" y="717677"/>
                                <a:pt x="2997626" y="716375"/>
                              </a:cubicBezTo>
                              <a:lnTo>
                                <a:pt x="2997626" y="733272"/>
                              </a:lnTo>
                              <a:cubicBezTo>
                                <a:pt x="2992873" y="734964"/>
                                <a:pt x="2988119" y="735811"/>
                                <a:pt x="2983366" y="735811"/>
                              </a:cubicBezTo>
                              <a:cubicBezTo>
                                <a:pt x="2977701" y="735811"/>
                                <a:pt x="2973111" y="734557"/>
                                <a:pt x="2969595" y="732051"/>
                              </a:cubicBezTo>
                              <a:cubicBezTo>
                                <a:pt x="2966079" y="729544"/>
                                <a:pt x="2963865" y="726402"/>
                                <a:pt x="2962954" y="722626"/>
                              </a:cubicBezTo>
                              <a:cubicBezTo>
                                <a:pt x="2962042" y="718849"/>
                                <a:pt x="2961586" y="712338"/>
                                <a:pt x="2961586" y="703092"/>
                              </a:cubicBezTo>
                              <a:lnTo>
                                <a:pt x="2961586" y="656211"/>
                              </a:lnTo>
                              <a:lnTo>
                                <a:pt x="2949280" y="656211"/>
                              </a:lnTo>
                              <a:lnTo>
                                <a:pt x="2949280" y="639705"/>
                              </a:lnTo>
                              <a:lnTo>
                                <a:pt x="2961586" y="639705"/>
                              </a:lnTo>
                              <a:lnTo>
                                <a:pt x="2961586" y="625153"/>
                              </a:lnTo>
                              <a:close/>
                              <a:moveTo>
                                <a:pt x="3164839" y="598391"/>
                              </a:moveTo>
                              <a:lnTo>
                                <a:pt x="3220022" y="598391"/>
                              </a:lnTo>
                              <a:cubicBezTo>
                                <a:pt x="3231547" y="598391"/>
                                <a:pt x="3240695" y="599287"/>
                                <a:pt x="3247467" y="601077"/>
                              </a:cubicBezTo>
                              <a:cubicBezTo>
                                <a:pt x="3254238" y="602868"/>
                                <a:pt x="3259838" y="606644"/>
                                <a:pt x="3264265" y="612406"/>
                              </a:cubicBezTo>
                              <a:cubicBezTo>
                                <a:pt x="3268693" y="618168"/>
                                <a:pt x="3270907" y="625346"/>
                                <a:pt x="3270907" y="633940"/>
                              </a:cubicBezTo>
                              <a:cubicBezTo>
                                <a:pt x="3270907" y="651909"/>
                                <a:pt x="3261573" y="663205"/>
                                <a:pt x="3242904" y="667828"/>
                              </a:cubicBezTo>
                              <a:lnTo>
                                <a:pt x="3266903" y="717254"/>
                              </a:lnTo>
                              <a:lnTo>
                                <a:pt x="3283506" y="717254"/>
                              </a:lnTo>
                              <a:lnTo>
                                <a:pt x="3283506" y="734248"/>
                              </a:lnTo>
                              <a:lnTo>
                                <a:pt x="3254081" y="734248"/>
                              </a:lnTo>
                              <a:lnTo>
                                <a:pt x="3223147" y="670764"/>
                              </a:lnTo>
                              <a:lnTo>
                                <a:pt x="3204004" y="670764"/>
                              </a:lnTo>
                              <a:lnTo>
                                <a:pt x="3204004" y="717254"/>
                              </a:lnTo>
                              <a:lnTo>
                                <a:pt x="3221389" y="717254"/>
                              </a:lnTo>
                              <a:lnTo>
                                <a:pt x="3221389" y="734248"/>
                              </a:lnTo>
                              <a:lnTo>
                                <a:pt x="3164839" y="734248"/>
                              </a:lnTo>
                              <a:lnTo>
                                <a:pt x="3164839" y="717254"/>
                              </a:lnTo>
                              <a:lnTo>
                                <a:pt x="3183494" y="717254"/>
                              </a:lnTo>
                              <a:lnTo>
                                <a:pt x="3183494" y="615386"/>
                              </a:lnTo>
                              <a:lnTo>
                                <a:pt x="3164839" y="615386"/>
                              </a:lnTo>
                              <a:close/>
                              <a:moveTo>
                                <a:pt x="2023304" y="598391"/>
                              </a:moveTo>
                              <a:lnTo>
                                <a:pt x="2058660" y="598391"/>
                              </a:lnTo>
                              <a:lnTo>
                                <a:pt x="2058660" y="717742"/>
                              </a:lnTo>
                              <a:lnTo>
                                <a:pt x="2073115" y="717742"/>
                              </a:lnTo>
                              <a:lnTo>
                                <a:pt x="2073115" y="734248"/>
                              </a:lnTo>
                              <a:lnTo>
                                <a:pt x="2023304" y="734248"/>
                              </a:lnTo>
                              <a:lnTo>
                                <a:pt x="2023304" y="717742"/>
                              </a:lnTo>
                              <a:lnTo>
                                <a:pt x="2040103" y="717742"/>
                              </a:lnTo>
                              <a:lnTo>
                                <a:pt x="2040103" y="614897"/>
                              </a:lnTo>
                              <a:lnTo>
                                <a:pt x="2023304" y="614897"/>
                              </a:lnTo>
                              <a:close/>
                              <a:moveTo>
                                <a:pt x="1412239" y="598391"/>
                              </a:moveTo>
                              <a:lnTo>
                                <a:pt x="1464785" y="598391"/>
                              </a:lnTo>
                              <a:cubicBezTo>
                                <a:pt x="1479305" y="598391"/>
                                <a:pt x="1490488" y="599140"/>
                                <a:pt x="1498334" y="600638"/>
                              </a:cubicBezTo>
                              <a:cubicBezTo>
                                <a:pt x="1506180" y="602135"/>
                                <a:pt x="1513781" y="605521"/>
                                <a:pt x="1521139" y="610795"/>
                              </a:cubicBezTo>
                              <a:cubicBezTo>
                                <a:pt x="1528497" y="616069"/>
                                <a:pt x="1534373" y="623313"/>
                                <a:pt x="1538768" y="632526"/>
                              </a:cubicBezTo>
                              <a:cubicBezTo>
                                <a:pt x="1543164" y="641740"/>
                                <a:pt x="1545361" y="652239"/>
                                <a:pt x="1545361" y="664025"/>
                              </a:cubicBezTo>
                              <a:cubicBezTo>
                                <a:pt x="1545361" y="677438"/>
                                <a:pt x="1543245" y="689093"/>
                                <a:pt x="1539013" y="698990"/>
                              </a:cubicBezTo>
                              <a:cubicBezTo>
                                <a:pt x="1534780" y="708887"/>
                                <a:pt x="1529229" y="716277"/>
                                <a:pt x="1522360" y="721161"/>
                              </a:cubicBezTo>
                              <a:cubicBezTo>
                                <a:pt x="1515491" y="726044"/>
                                <a:pt x="1507319" y="729446"/>
                                <a:pt x="1497845" y="731367"/>
                              </a:cubicBezTo>
                              <a:cubicBezTo>
                                <a:pt x="1488372" y="733288"/>
                                <a:pt x="1476309" y="734248"/>
                                <a:pt x="1461659" y="734248"/>
                              </a:cubicBezTo>
                              <a:lnTo>
                                <a:pt x="1412239" y="734248"/>
                              </a:lnTo>
                              <a:lnTo>
                                <a:pt x="1412239" y="717254"/>
                              </a:lnTo>
                              <a:lnTo>
                                <a:pt x="1430698" y="717254"/>
                              </a:lnTo>
                              <a:lnTo>
                                <a:pt x="1430698" y="615386"/>
                              </a:lnTo>
                              <a:lnTo>
                                <a:pt x="1412239" y="615386"/>
                              </a:lnTo>
                              <a:close/>
                              <a:moveTo>
                                <a:pt x="500183" y="598391"/>
                              </a:moveTo>
                              <a:lnTo>
                                <a:pt x="535734" y="598391"/>
                              </a:lnTo>
                              <a:lnTo>
                                <a:pt x="535734" y="683265"/>
                              </a:lnTo>
                              <a:lnTo>
                                <a:pt x="571090" y="655039"/>
                              </a:lnTo>
                              <a:lnTo>
                                <a:pt x="555366" y="655039"/>
                              </a:lnTo>
                              <a:lnTo>
                                <a:pt x="555366" y="639705"/>
                              </a:lnTo>
                              <a:lnTo>
                                <a:pt x="607618" y="639705"/>
                              </a:lnTo>
                              <a:lnTo>
                                <a:pt x="607618" y="655039"/>
                              </a:lnTo>
                              <a:lnTo>
                                <a:pt x="593163" y="655039"/>
                              </a:lnTo>
                              <a:lnTo>
                                <a:pt x="557710" y="684535"/>
                              </a:lnTo>
                              <a:lnTo>
                                <a:pt x="591015" y="717742"/>
                              </a:lnTo>
                              <a:lnTo>
                                <a:pt x="607618" y="717742"/>
                              </a:lnTo>
                              <a:lnTo>
                                <a:pt x="607618" y="734248"/>
                              </a:lnTo>
                              <a:lnTo>
                                <a:pt x="583299" y="734248"/>
                              </a:lnTo>
                              <a:lnTo>
                                <a:pt x="535734" y="686684"/>
                              </a:lnTo>
                              <a:lnTo>
                                <a:pt x="535734" y="717742"/>
                              </a:lnTo>
                              <a:lnTo>
                                <a:pt x="552045" y="717742"/>
                              </a:lnTo>
                              <a:lnTo>
                                <a:pt x="552045" y="734248"/>
                              </a:lnTo>
                              <a:lnTo>
                                <a:pt x="500183" y="734248"/>
                              </a:lnTo>
                              <a:lnTo>
                                <a:pt x="500183" y="717742"/>
                              </a:lnTo>
                              <a:lnTo>
                                <a:pt x="517177" y="717742"/>
                              </a:lnTo>
                              <a:lnTo>
                                <a:pt x="517177" y="614897"/>
                              </a:lnTo>
                              <a:lnTo>
                                <a:pt x="500183" y="614897"/>
                              </a:lnTo>
                              <a:close/>
                              <a:moveTo>
                                <a:pt x="0" y="598391"/>
                              </a:moveTo>
                              <a:lnTo>
                                <a:pt x="51959" y="598391"/>
                              </a:lnTo>
                              <a:lnTo>
                                <a:pt x="51959" y="615386"/>
                              </a:lnTo>
                              <a:lnTo>
                                <a:pt x="35670" y="615386"/>
                              </a:lnTo>
                              <a:lnTo>
                                <a:pt x="61384" y="704264"/>
                              </a:lnTo>
                              <a:lnTo>
                                <a:pt x="86094" y="615386"/>
                              </a:lnTo>
                              <a:lnTo>
                                <a:pt x="69930" y="615386"/>
                              </a:lnTo>
                              <a:lnTo>
                                <a:pt x="69930" y="598391"/>
                              </a:lnTo>
                              <a:lnTo>
                                <a:pt x="132340" y="598391"/>
                              </a:lnTo>
                              <a:lnTo>
                                <a:pt x="132340" y="615386"/>
                              </a:lnTo>
                              <a:lnTo>
                                <a:pt x="116372" y="615386"/>
                              </a:lnTo>
                              <a:lnTo>
                                <a:pt x="141179" y="704264"/>
                              </a:lnTo>
                              <a:lnTo>
                                <a:pt x="166407" y="615386"/>
                              </a:lnTo>
                              <a:lnTo>
                                <a:pt x="150214" y="615386"/>
                              </a:lnTo>
                              <a:lnTo>
                                <a:pt x="150214" y="598391"/>
                              </a:lnTo>
                              <a:lnTo>
                                <a:pt x="200220" y="598391"/>
                              </a:lnTo>
                              <a:lnTo>
                                <a:pt x="200220" y="615386"/>
                              </a:lnTo>
                              <a:lnTo>
                                <a:pt x="184202" y="615386"/>
                              </a:lnTo>
                              <a:lnTo>
                                <a:pt x="150273" y="735616"/>
                              </a:lnTo>
                              <a:lnTo>
                                <a:pt x="130826" y="735616"/>
                              </a:lnTo>
                              <a:lnTo>
                                <a:pt x="100256" y="628180"/>
                              </a:lnTo>
                              <a:lnTo>
                                <a:pt x="69881" y="735616"/>
                              </a:lnTo>
                              <a:lnTo>
                                <a:pt x="50923" y="735616"/>
                              </a:lnTo>
                              <a:lnTo>
                                <a:pt x="16310" y="615386"/>
                              </a:lnTo>
                              <a:lnTo>
                                <a:pt x="0" y="615386"/>
                              </a:lnTo>
                              <a:close/>
                              <a:moveTo>
                                <a:pt x="3668339" y="596438"/>
                              </a:moveTo>
                              <a:cubicBezTo>
                                <a:pt x="3671399" y="596438"/>
                                <a:pt x="3674036" y="597512"/>
                                <a:pt x="3676250" y="599661"/>
                              </a:cubicBezTo>
                              <a:cubicBezTo>
                                <a:pt x="3678463" y="601810"/>
                                <a:pt x="3679571" y="604447"/>
                                <a:pt x="3679571" y="607572"/>
                              </a:cubicBezTo>
                              <a:cubicBezTo>
                                <a:pt x="3679571" y="610698"/>
                                <a:pt x="3678463" y="613351"/>
                                <a:pt x="3676250" y="615532"/>
                              </a:cubicBezTo>
                              <a:cubicBezTo>
                                <a:pt x="3674036" y="617713"/>
                                <a:pt x="3671399" y="618804"/>
                                <a:pt x="3668339" y="618804"/>
                              </a:cubicBezTo>
                              <a:cubicBezTo>
                                <a:pt x="3665213" y="618804"/>
                                <a:pt x="3662560" y="617697"/>
                                <a:pt x="3660379" y="615483"/>
                              </a:cubicBezTo>
                              <a:cubicBezTo>
                                <a:pt x="3658197" y="613270"/>
                                <a:pt x="3657107" y="610632"/>
                                <a:pt x="3657107" y="607572"/>
                              </a:cubicBezTo>
                              <a:cubicBezTo>
                                <a:pt x="3657107" y="604577"/>
                                <a:pt x="3658165" y="601973"/>
                                <a:pt x="3660281" y="599759"/>
                              </a:cubicBezTo>
                              <a:cubicBezTo>
                                <a:pt x="3662397" y="597545"/>
                                <a:pt x="3665083" y="596438"/>
                                <a:pt x="3668339" y="596438"/>
                              </a:cubicBezTo>
                              <a:close/>
                              <a:moveTo>
                                <a:pt x="691553" y="595657"/>
                              </a:moveTo>
                              <a:cubicBezTo>
                                <a:pt x="705877" y="595657"/>
                                <a:pt x="714179" y="602917"/>
                                <a:pt x="716458" y="617437"/>
                              </a:cubicBezTo>
                              <a:lnTo>
                                <a:pt x="699952" y="619976"/>
                              </a:lnTo>
                              <a:cubicBezTo>
                                <a:pt x="699301" y="613921"/>
                                <a:pt x="696924" y="610893"/>
                                <a:pt x="692822" y="610893"/>
                              </a:cubicBezTo>
                              <a:cubicBezTo>
                                <a:pt x="690023" y="610893"/>
                                <a:pt x="688102" y="611850"/>
                                <a:pt x="687060" y="613764"/>
                              </a:cubicBezTo>
                              <a:cubicBezTo>
                                <a:pt x="686018" y="615678"/>
                                <a:pt x="685497" y="619783"/>
                                <a:pt x="685497" y="626077"/>
                              </a:cubicBezTo>
                              <a:lnTo>
                                <a:pt x="685497" y="639705"/>
                              </a:lnTo>
                              <a:lnTo>
                                <a:pt x="701710" y="639705"/>
                              </a:lnTo>
                              <a:lnTo>
                                <a:pt x="701710" y="656113"/>
                              </a:lnTo>
                              <a:lnTo>
                                <a:pt x="685497" y="656113"/>
                              </a:lnTo>
                              <a:lnTo>
                                <a:pt x="685497" y="717742"/>
                              </a:lnTo>
                              <a:lnTo>
                                <a:pt x="703468" y="717742"/>
                              </a:lnTo>
                              <a:lnTo>
                                <a:pt x="703468" y="734248"/>
                              </a:lnTo>
                              <a:lnTo>
                                <a:pt x="653169" y="734248"/>
                              </a:lnTo>
                              <a:lnTo>
                                <a:pt x="653169" y="717742"/>
                              </a:lnTo>
                              <a:lnTo>
                                <a:pt x="666940" y="717742"/>
                              </a:lnTo>
                              <a:lnTo>
                                <a:pt x="666940" y="656113"/>
                              </a:lnTo>
                              <a:lnTo>
                                <a:pt x="653169" y="656113"/>
                              </a:lnTo>
                              <a:lnTo>
                                <a:pt x="653169" y="639705"/>
                              </a:lnTo>
                              <a:lnTo>
                                <a:pt x="666940" y="639705"/>
                              </a:lnTo>
                              <a:lnTo>
                                <a:pt x="666940" y="626062"/>
                              </a:lnTo>
                              <a:cubicBezTo>
                                <a:pt x="666940" y="614563"/>
                                <a:pt x="669382" y="606620"/>
                                <a:pt x="674265" y="602235"/>
                              </a:cubicBezTo>
                              <a:cubicBezTo>
                                <a:pt x="679149" y="597849"/>
                                <a:pt x="684911" y="595657"/>
                                <a:pt x="691553" y="595657"/>
                              </a:cubicBezTo>
                              <a:close/>
                              <a:moveTo>
                                <a:pt x="1940537" y="271504"/>
                              </a:moveTo>
                              <a:cubicBezTo>
                                <a:pt x="1925595" y="271504"/>
                                <a:pt x="1913112" y="275854"/>
                                <a:pt x="1903088" y="284555"/>
                              </a:cubicBezTo>
                              <a:cubicBezTo>
                                <a:pt x="1893064" y="293255"/>
                                <a:pt x="1888052" y="304508"/>
                                <a:pt x="1888052" y="318315"/>
                              </a:cubicBezTo>
                              <a:cubicBezTo>
                                <a:pt x="1888052" y="331177"/>
                                <a:pt x="1892449" y="341957"/>
                                <a:pt x="1901244" y="350658"/>
                              </a:cubicBezTo>
                              <a:cubicBezTo>
                                <a:pt x="1910039" y="359358"/>
                                <a:pt x="1922002" y="363708"/>
                                <a:pt x="1937133" y="363708"/>
                              </a:cubicBezTo>
                              <a:cubicBezTo>
                                <a:pt x="1963233" y="363708"/>
                                <a:pt x="1987915" y="352738"/>
                                <a:pt x="2011179" y="330798"/>
                              </a:cubicBezTo>
                              <a:lnTo>
                                <a:pt x="2011179" y="298740"/>
                              </a:lnTo>
                              <a:cubicBezTo>
                                <a:pt x="1987915" y="280583"/>
                                <a:pt x="1964368" y="271504"/>
                                <a:pt x="1940537" y="271504"/>
                              </a:cubicBezTo>
                              <a:close/>
                              <a:moveTo>
                                <a:pt x="3862234" y="170790"/>
                              </a:moveTo>
                              <a:cubicBezTo>
                                <a:pt x="3836889" y="170790"/>
                                <a:pt x="3815990" y="179688"/>
                                <a:pt x="3799535" y="197484"/>
                              </a:cubicBezTo>
                              <a:cubicBezTo>
                                <a:pt x="3783080" y="215281"/>
                                <a:pt x="3774853" y="237259"/>
                                <a:pt x="3774853" y="263419"/>
                              </a:cubicBezTo>
                              <a:cubicBezTo>
                                <a:pt x="3774853" y="290524"/>
                                <a:pt x="3783317" y="312739"/>
                                <a:pt x="3800245" y="330063"/>
                              </a:cubicBezTo>
                              <a:cubicBezTo>
                                <a:pt x="3817172" y="347386"/>
                                <a:pt x="3837835" y="356048"/>
                                <a:pt x="3862234" y="356048"/>
                              </a:cubicBezTo>
                              <a:cubicBezTo>
                                <a:pt x="3887011" y="356048"/>
                                <a:pt x="3907768" y="347292"/>
                                <a:pt x="3924507" y="329779"/>
                              </a:cubicBezTo>
                              <a:cubicBezTo>
                                <a:pt x="3941245" y="312266"/>
                                <a:pt x="3949615" y="290146"/>
                                <a:pt x="3949615" y="263419"/>
                              </a:cubicBezTo>
                              <a:cubicBezTo>
                                <a:pt x="3949615" y="236502"/>
                                <a:pt x="3941103" y="214335"/>
                                <a:pt x="3924081" y="196917"/>
                              </a:cubicBezTo>
                              <a:cubicBezTo>
                                <a:pt x="3907059" y="179499"/>
                                <a:pt x="3886443" y="170790"/>
                                <a:pt x="3862234" y="170790"/>
                              </a:cubicBezTo>
                              <a:close/>
                              <a:moveTo>
                                <a:pt x="480859" y="170790"/>
                              </a:moveTo>
                              <a:cubicBezTo>
                                <a:pt x="455514" y="170790"/>
                                <a:pt x="434615" y="179688"/>
                                <a:pt x="418160" y="197484"/>
                              </a:cubicBezTo>
                              <a:cubicBezTo>
                                <a:pt x="401705" y="215281"/>
                                <a:pt x="393478" y="237259"/>
                                <a:pt x="393478" y="263419"/>
                              </a:cubicBezTo>
                              <a:cubicBezTo>
                                <a:pt x="393478" y="290524"/>
                                <a:pt x="401942" y="312739"/>
                                <a:pt x="418869" y="330063"/>
                              </a:cubicBezTo>
                              <a:cubicBezTo>
                                <a:pt x="435797" y="347386"/>
                                <a:pt x="456460" y="356048"/>
                                <a:pt x="480859" y="356048"/>
                              </a:cubicBezTo>
                              <a:cubicBezTo>
                                <a:pt x="505635" y="356048"/>
                                <a:pt x="526393" y="347292"/>
                                <a:pt x="543131" y="329779"/>
                              </a:cubicBezTo>
                              <a:cubicBezTo>
                                <a:pt x="559870" y="312266"/>
                                <a:pt x="568239" y="290146"/>
                                <a:pt x="568239" y="263419"/>
                              </a:cubicBezTo>
                              <a:cubicBezTo>
                                <a:pt x="568239" y="236502"/>
                                <a:pt x="559728" y="214335"/>
                                <a:pt x="542706" y="196917"/>
                              </a:cubicBezTo>
                              <a:cubicBezTo>
                                <a:pt x="525684" y="179499"/>
                                <a:pt x="505068" y="170790"/>
                                <a:pt x="480859" y="170790"/>
                              </a:cubicBezTo>
                              <a:close/>
                              <a:moveTo>
                                <a:pt x="1642341" y="162278"/>
                              </a:moveTo>
                              <a:cubicBezTo>
                                <a:pt x="1620780" y="162278"/>
                                <a:pt x="1602339" y="169324"/>
                                <a:pt x="1587019" y="183414"/>
                              </a:cubicBezTo>
                              <a:cubicBezTo>
                                <a:pt x="1571699" y="197505"/>
                                <a:pt x="1562337" y="215709"/>
                                <a:pt x="1558932" y="238027"/>
                              </a:cubicBezTo>
                              <a:lnTo>
                                <a:pt x="1732275" y="238027"/>
                              </a:lnTo>
                              <a:cubicBezTo>
                                <a:pt x="1728492" y="218735"/>
                                <a:pt x="1718468" y="201288"/>
                                <a:pt x="1702203" y="185684"/>
                              </a:cubicBezTo>
                              <a:cubicBezTo>
                                <a:pt x="1685937" y="170080"/>
                                <a:pt x="1665983" y="162278"/>
                                <a:pt x="1642341" y="162278"/>
                              </a:cubicBezTo>
                              <a:close/>
                              <a:moveTo>
                                <a:pt x="3543258" y="126248"/>
                              </a:moveTo>
                              <a:lnTo>
                                <a:pt x="3639717" y="126248"/>
                              </a:lnTo>
                              <a:lnTo>
                                <a:pt x="3639717" y="352927"/>
                              </a:lnTo>
                              <a:lnTo>
                                <a:pt x="3682273" y="352927"/>
                              </a:lnTo>
                              <a:lnTo>
                                <a:pt x="3682273" y="400873"/>
                              </a:lnTo>
                              <a:lnTo>
                                <a:pt x="3543258" y="400873"/>
                              </a:lnTo>
                              <a:lnTo>
                                <a:pt x="3543258" y="352927"/>
                              </a:lnTo>
                              <a:lnTo>
                                <a:pt x="3585813" y="352927"/>
                              </a:lnTo>
                              <a:lnTo>
                                <a:pt x="3585813" y="174194"/>
                              </a:lnTo>
                              <a:lnTo>
                                <a:pt x="3543258" y="174194"/>
                              </a:lnTo>
                              <a:close/>
                              <a:moveTo>
                                <a:pt x="662736" y="126248"/>
                              </a:moveTo>
                              <a:lnTo>
                                <a:pt x="755507" y="126248"/>
                              </a:lnTo>
                              <a:lnTo>
                                <a:pt x="755507" y="293633"/>
                              </a:lnTo>
                              <a:cubicBezTo>
                                <a:pt x="755507" y="313871"/>
                                <a:pt x="756074" y="327488"/>
                                <a:pt x="757209" y="334487"/>
                              </a:cubicBezTo>
                              <a:cubicBezTo>
                                <a:pt x="758344" y="341485"/>
                                <a:pt x="761654" y="347253"/>
                                <a:pt x="767139" y="351792"/>
                              </a:cubicBezTo>
                              <a:cubicBezTo>
                                <a:pt x="772624" y="356332"/>
                                <a:pt x="779527" y="358601"/>
                                <a:pt x="787849" y="358601"/>
                              </a:cubicBezTo>
                              <a:cubicBezTo>
                                <a:pt x="812815" y="358601"/>
                                <a:pt x="839483" y="346686"/>
                                <a:pt x="867853" y="322855"/>
                              </a:cubicBezTo>
                              <a:lnTo>
                                <a:pt x="867853" y="174194"/>
                              </a:lnTo>
                              <a:lnTo>
                                <a:pt x="819340" y="174194"/>
                              </a:lnTo>
                              <a:lnTo>
                                <a:pt x="819340" y="126248"/>
                              </a:lnTo>
                              <a:lnTo>
                                <a:pt x="921757" y="126248"/>
                              </a:lnTo>
                              <a:lnTo>
                                <a:pt x="921757" y="352927"/>
                              </a:lnTo>
                              <a:lnTo>
                                <a:pt x="969136" y="352927"/>
                              </a:lnTo>
                              <a:lnTo>
                                <a:pt x="969136" y="400873"/>
                              </a:lnTo>
                              <a:lnTo>
                                <a:pt x="867853" y="400873"/>
                              </a:lnTo>
                              <a:lnTo>
                                <a:pt x="867853" y="369382"/>
                              </a:lnTo>
                              <a:cubicBezTo>
                                <a:pt x="836268" y="393402"/>
                                <a:pt x="806006" y="405412"/>
                                <a:pt x="777068" y="405412"/>
                              </a:cubicBezTo>
                              <a:cubicBezTo>
                                <a:pt x="758722" y="405412"/>
                                <a:pt x="743544" y="401393"/>
                                <a:pt x="731534" y="393355"/>
                              </a:cubicBezTo>
                              <a:cubicBezTo>
                                <a:pt x="719524" y="385317"/>
                                <a:pt x="711533" y="374914"/>
                                <a:pt x="707561" y="362148"/>
                              </a:cubicBezTo>
                              <a:cubicBezTo>
                                <a:pt x="703589" y="349381"/>
                                <a:pt x="701603" y="328812"/>
                                <a:pt x="701603" y="300442"/>
                              </a:cubicBezTo>
                              <a:lnTo>
                                <a:pt x="701603" y="174194"/>
                              </a:lnTo>
                              <a:lnTo>
                                <a:pt x="662736" y="174194"/>
                              </a:lnTo>
                              <a:close/>
                              <a:moveTo>
                                <a:pt x="2234556" y="121992"/>
                              </a:moveTo>
                              <a:cubicBezTo>
                                <a:pt x="2260468" y="121992"/>
                                <a:pt x="2282786" y="127327"/>
                                <a:pt x="2301510" y="137995"/>
                              </a:cubicBezTo>
                              <a:lnTo>
                                <a:pt x="2301510" y="126248"/>
                              </a:lnTo>
                              <a:lnTo>
                                <a:pt x="2349456" y="126248"/>
                              </a:lnTo>
                              <a:lnTo>
                                <a:pt x="2349456" y="217317"/>
                              </a:lnTo>
                              <a:lnTo>
                                <a:pt x="2301510" y="217317"/>
                              </a:lnTo>
                              <a:lnTo>
                                <a:pt x="2301510" y="200578"/>
                              </a:lnTo>
                              <a:cubicBezTo>
                                <a:pt x="2286947" y="178071"/>
                                <a:pt x="2265764" y="166818"/>
                                <a:pt x="2237961" y="166818"/>
                              </a:cubicBezTo>
                              <a:cubicBezTo>
                                <a:pt x="2223775" y="166818"/>
                                <a:pt x="2212096" y="169891"/>
                                <a:pt x="2202923" y="176038"/>
                              </a:cubicBezTo>
                              <a:cubicBezTo>
                                <a:pt x="2193750" y="182185"/>
                                <a:pt x="2189164" y="190365"/>
                                <a:pt x="2189164" y="200578"/>
                              </a:cubicBezTo>
                              <a:cubicBezTo>
                                <a:pt x="2189164" y="210981"/>
                                <a:pt x="2193372" y="218121"/>
                                <a:pt x="2201789" y="221998"/>
                              </a:cubicBezTo>
                              <a:cubicBezTo>
                                <a:pt x="2210205" y="225875"/>
                                <a:pt x="2228316" y="229979"/>
                                <a:pt x="2256122" y="234308"/>
                              </a:cubicBezTo>
                              <a:cubicBezTo>
                                <a:pt x="2282793" y="238451"/>
                                <a:pt x="2302937" y="243313"/>
                                <a:pt x="2316553" y="248894"/>
                              </a:cubicBezTo>
                              <a:cubicBezTo>
                                <a:pt x="2330169" y="254475"/>
                                <a:pt x="2341469" y="263746"/>
                                <a:pt x="2350451" y="276706"/>
                              </a:cubicBezTo>
                              <a:cubicBezTo>
                                <a:pt x="2359434" y="289666"/>
                                <a:pt x="2363925" y="304755"/>
                                <a:pt x="2363925" y="321973"/>
                              </a:cubicBezTo>
                              <a:cubicBezTo>
                                <a:pt x="2363925" y="347515"/>
                                <a:pt x="2354137" y="367807"/>
                                <a:pt x="2334562" y="382849"/>
                              </a:cubicBezTo>
                              <a:cubicBezTo>
                                <a:pt x="2314986" y="397891"/>
                                <a:pt x="2289595" y="405412"/>
                                <a:pt x="2258387" y="405412"/>
                              </a:cubicBezTo>
                              <a:cubicBezTo>
                                <a:pt x="2229071" y="405412"/>
                                <a:pt x="2205145" y="398754"/>
                                <a:pt x="2186610" y="385438"/>
                              </a:cubicBezTo>
                              <a:lnTo>
                                <a:pt x="2186610" y="400873"/>
                              </a:lnTo>
                              <a:lnTo>
                                <a:pt x="2138381" y="400873"/>
                              </a:lnTo>
                              <a:lnTo>
                                <a:pt x="2138381" y="306684"/>
                              </a:lnTo>
                              <a:lnTo>
                                <a:pt x="2186610" y="306684"/>
                              </a:lnTo>
                              <a:lnTo>
                                <a:pt x="2186610" y="315762"/>
                              </a:lnTo>
                              <a:cubicBezTo>
                                <a:pt x="2188313" y="328623"/>
                                <a:pt x="2195263" y="339215"/>
                                <a:pt x="2207463" y="347537"/>
                              </a:cubicBezTo>
                              <a:cubicBezTo>
                                <a:pt x="2219662" y="355859"/>
                                <a:pt x="2234083" y="360020"/>
                                <a:pt x="2250727" y="360020"/>
                              </a:cubicBezTo>
                              <a:cubicBezTo>
                                <a:pt x="2268128" y="360020"/>
                                <a:pt x="2282029" y="356994"/>
                                <a:pt x="2292432" y="350941"/>
                              </a:cubicBezTo>
                              <a:cubicBezTo>
                                <a:pt x="2302834" y="344889"/>
                                <a:pt x="2308035" y="336472"/>
                                <a:pt x="2308035" y="325692"/>
                              </a:cubicBezTo>
                              <a:cubicBezTo>
                                <a:pt x="2308035" y="315289"/>
                                <a:pt x="2303733" y="307629"/>
                                <a:pt x="2295127" y="302712"/>
                              </a:cubicBezTo>
                              <a:cubicBezTo>
                                <a:pt x="2286521" y="297794"/>
                                <a:pt x="2269449" y="293268"/>
                                <a:pt x="2243909" y="289134"/>
                              </a:cubicBezTo>
                              <a:cubicBezTo>
                                <a:pt x="2206077" y="282745"/>
                                <a:pt x="2179077" y="272406"/>
                                <a:pt x="2162912" y="258117"/>
                              </a:cubicBezTo>
                              <a:cubicBezTo>
                                <a:pt x="2146747" y="243828"/>
                                <a:pt x="2138664" y="225329"/>
                                <a:pt x="2138664" y="202618"/>
                              </a:cubicBezTo>
                              <a:cubicBezTo>
                                <a:pt x="2138664" y="179717"/>
                                <a:pt x="2147459" y="160555"/>
                                <a:pt x="2165049" y="145130"/>
                              </a:cubicBezTo>
                              <a:cubicBezTo>
                                <a:pt x="2182639" y="129705"/>
                                <a:pt x="2205807" y="121992"/>
                                <a:pt x="2234556" y="121992"/>
                              </a:cubicBezTo>
                              <a:close/>
                              <a:moveTo>
                                <a:pt x="3862234" y="118588"/>
                              </a:moveTo>
                              <a:cubicBezTo>
                                <a:pt x="3901763" y="118588"/>
                                <a:pt x="3935713" y="131969"/>
                                <a:pt x="3964083" y="158732"/>
                              </a:cubicBezTo>
                              <a:cubicBezTo>
                                <a:pt x="3992453" y="185495"/>
                                <a:pt x="4006639" y="220438"/>
                                <a:pt x="4006639" y="263561"/>
                              </a:cubicBezTo>
                              <a:cubicBezTo>
                                <a:pt x="4006639" y="306684"/>
                                <a:pt x="3992501" y="341674"/>
                                <a:pt x="3964225" y="368531"/>
                              </a:cubicBezTo>
                              <a:cubicBezTo>
                                <a:pt x="3935949" y="395388"/>
                                <a:pt x="3901952" y="408817"/>
                                <a:pt x="3862234" y="408817"/>
                              </a:cubicBezTo>
                              <a:cubicBezTo>
                                <a:pt x="3821380" y="408817"/>
                                <a:pt x="3787099" y="395199"/>
                                <a:pt x="3759391" y="367964"/>
                              </a:cubicBezTo>
                              <a:cubicBezTo>
                                <a:pt x="3731683" y="340728"/>
                                <a:pt x="3717829" y="305927"/>
                                <a:pt x="3717829" y="263561"/>
                              </a:cubicBezTo>
                              <a:cubicBezTo>
                                <a:pt x="3717829" y="221194"/>
                                <a:pt x="3731825" y="186441"/>
                                <a:pt x="3759817" y="159300"/>
                              </a:cubicBezTo>
                              <a:cubicBezTo>
                                <a:pt x="3787809" y="132159"/>
                                <a:pt x="3821948" y="118588"/>
                                <a:pt x="3862234" y="118588"/>
                              </a:cubicBezTo>
                              <a:close/>
                              <a:moveTo>
                                <a:pt x="1958694" y="118588"/>
                              </a:moveTo>
                              <a:cubicBezTo>
                                <a:pt x="1979310" y="118588"/>
                                <a:pt x="1997136" y="121378"/>
                                <a:pt x="2012172" y="126957"/>
                              </a:cubicBezTo>
                              <a:cubicBezTo>
                                <a:pt x="2027208" y="132537"/>
                                <a:pt x="2038415" y="139724"/>
                                <a:pt x="2045791" y="148519"/>
                              </a:cubicBezTo>
                              <a:cubicBezTo>
                                <a:pt x="2053167" y="157314"/>
                                <a:pt x="2058132" y="166818"/>
                                <a:pt x="2060685" y="177031"/>
                              </a:cubicBezTo>
                              <a:cubicBezTo>
                                <a:pt x="2063239" y="187244"/>
                                <a:pt x="2064515" y="203510"/>
                                <a:pt x="2064515" y="225828"/>
                              </a:cubicBezTo>
                              <a:lnTo>
                                <a:pt x="2064515" y="352927"/>
                              </a:lnTo>
                              <a:lnTo>
                                <a:pt x="2110759" y="352927"/>
                              </a:lnTo>
                              <a:lnTo>
                                <a:pt x="2110759" y="400873"/>
                              </a:lnTo>
                              <a:lnTo>
                                <a:pt x="2016569" y="400873"/>
                              </a:lnTo>
                              <a:lnTo>
                                <a:pt x="2016569" y="367396"/>
                              </a:lnTo>
                              <a:cubicBezTo>
                                <a:pt x="1990469" y="392740"/>
                                <a:pt x="1961342" y="405412"/>
                                <a:pt x="1929189" y="405412"/>
                              </a:cubicBezTo>
                              <a:cubicBezTo>
                                <a:pt x="1904223" y="405412"/>
                                <a:pt x="1882519" y="397280"/>
                                <a:pt x="1864079" y="381014"/>
                              </a:cubicBezTo>
                              <a:cubicBezTo>
                                <a:pt x="1845638" y="364748"/>
                                <a:pt x="1836417" y="343943"/>
                                <a:pt x="1836417" y="318599"/>
                              </a:cubicBezTo>
                              <a:cubicBezTo>
                                <a:pt x="1836417" y="293066"/>
                                <a:pt x="1846205" y="271883"/>
                                <a:pt x="1865781" y="255049"/>
                              </a:cubicBezTo>
                              <a:cubicBezTo>
                                <a:pt x="1885357" y="238216"/>
                                <a:pt x="1908951" y="229800"/>
                                <a:pt x="1936565" y="229800"/>
                              </a:cubicBezTo>
                              <a:cubicBezTo>
                                <a:pt x="1962287" y="229800"/>
                                <a:pt x="1987159" y="237554"/>
                                <a:pt x="2011179" y="253064"/>
                              </a:cubicBezTo>
                              <a:lnTo>
                                <a:pt x="2011179" y="225828"/>
                              </a:lnTo>
                              <a:cubicBezTo>
                                <a:pt x="2011179" y="211832"/>
                                <a:pt x="2009855" y="201051"/>
                                <a:pt x="2007207" y="193486"/>
                              </a:cubicBezTo>
                              <a:cubicBezTo>
                                <a:pt x="2004559" y="185920"/>
                                <a:pt x="1998365" y="179111"/>
                                <a:pt x="1988625" y="173059"/>
                              </a:cubicBezTo>
                              <a:cubicBezTo>
                                <a:pt x="1978884" y="167007"/>
                                <a:pt x="1966165" y="163981"/>
                                <a:pt x="1950467" y="163981"/>
                              </a:cubicBezTo>
                              <a:cubicBezTo>
                                <a:pt x="1923420" y="163981"/>
                                <a:pt x="1903845" y="174761"/>
                                <a:pt x="1891740" y="196323"/>
                              </a:cubicBezTo>
                              <a:lnTo>
                                <a:pt x="1840106" y="182705"/>
                              </a:lnTo>
                              <a:cubicBezTo>
                                <a:pt x="1862991" y="139960"/>
                                <a:pt x="1902521" y="118588"/>
                                <a:pt x="1958694" y="118588"/>
                              </a:cubicBezTo>
                              <a:close/>
                              <a:moveTo>
                                <a:pt x="1640923" y="118588"/>
                              </a:moveTo>
                              <a:cubicBezTo>
                                <a:pt x="1677804" y="118588"/>
                                <a:pt x="1711234" y="131875"/>
                                <a:pt x="1741212" y="158448"/>
                              </a:cubicBezTo>
                              <a:cubicBezTo>
                                <a:pt x="1771190" y="185022"/>
                                <a:pt x="1786746" y="224599"/>
                                <a:pt x="1787881" y="277178"/>
                              </a:cubicBezTo>
                              <a:lnTo>
                                <a:pt x="1556947" y="277178"/>
                              </a:lnTo>
                              <a:cubicBezTo>
                                <a:pt x="1560351" y="302523"/>
                                <a:pt x="1570375" y="323044"/>
                                <a:pt x="1587019" y="338742"/>
                              </a:cubicBezTo>
                              <a:cubicBezTo>
                                <a:pt x="1603663" y="354440"/>
                                <a:pt x="1624941" y="362289"/>
                                <a:pt x="1650852" y="362289"/>
                              </a:cubicBezTo>
                              <a:cubicBezTo>
                                <a:pt x="1688490" y="362289"/>
                                <a:pt x="1718279" y="347159"/>
                                <a:pt x="1740219" y="316897"/>
                              </a:cubicBezTo>
                              <a:lnTo>
                                <a:pt x="1787881" y="337891"/>
                              </a:lnTo>
                              <a:cubicBezTo>
                                <a:pt x="1772372" y="361911"/>
                                <a:pt x="1752229" y="379737"/>
                                <a:pt x="1727452" y="391369"/>
                              </a:cubicBezTo>
                              <a:cubicBezTo>
                                <a:pt x="1702675" y="403001"/>
                                <a:pt x="1676764" y="408817"/>
                                <a:pt x="1649717" y="408817"/>
                              </a:cubicBezTo>
                              <a:cubicBezTo>
                                <a:pt x="1607729" y="408817"/>
                                <a:pt x="1571841" y="395719"/>
                                <a:pt x="1542052" y="369524"/>
                              </a:cubicBezTo>
                              <a:cubicBezTo>
                                <a:pt x="1512263" y="343329"/>
                                <a:pt x="1497369" y="308007"/>
                                <a:pt x="1497369" y="263561"/>
                              </a:cubicBezTo>
                              <a:cubicBezTo>
                                <a:pt x="1497369" y="221383"/>
                                <a:pt x="1511885" y="186677"/>
                                <a:pt x="1540917" y="159441"/>
                              </a:cubicBezTo>
                              <a:cubicBezTo>
                                <a:pt x="1569949" y="132206"/>
                                <a:pt x="1603285" y="118588"/>
                                <a:pt x="1640923" y="118588"/>
                              </a:cubicBezTo>
                              <a:close/>
                              <a:moveTo>
                                <a:pt x="480859" y="118588"/>
                              </a:moveTo>
                              <a:cubicBezTo>
                                <a:pt x="520388" y="118588"/>
                                <a:pt x="554338" y="131969"/>
                                <a:pt x="582708" y="158732"/>
                              </a:cubicBezTo>
                              <a:cubicBezTo>
                                <a:pt x="611079" y="185495"/>
                                <a:pt x="625264" y="220438"/>
                                <a:pt x="625264" y="263561"/>
                              </a:cubicBezTo>
                              <a:cubicBezTo>
                                <a:pt x="625264" y="306684"/>
                                <a:pt x="611126" y="341674"/>
                                <a:pt x="582850" y="368531"/>
                              </a:cubicBezTo>
                              <a:cubicBezTo>
                                <a:pt x="554574" y="395388"/>
                                <a:pt x="520577" y="408817"/>
                                <a:pt x="480859" y="408817"/>
                              </a:cubicBezTo>
                              <a:cubicBezTo>
                                <a:pt x="440005" y="408817"/>
                                <a:pt x="405724" y="395199"/>
                                <a:pt x="378016" y="367964"/>
                              </a:cubicBezTo>
                              <a:cubicBezTo>
                                <a:pt x="350308" y="340728"/>
                                <a:pt x="336453" y="305927"/>
                                <a:pt x="336453" y="263561"/>
                              </a:cubicBezTo>
                              <a:cubicBezTo>
                                <a:pt x="336453" y="221194"/>
                                <a:pt x="350450" y="186441"/>
                                <a:pt x="378442" y="159300"/>
                              </a:cubicBezTo>
                              <a:cubicBezTo>
                                <a:pt x="406434" y="132159"/>
                                <a:pt x="440573" y="118588"/>
                                <a:pt x="480859" y="118588"/>
                              </a:cubicBezTo>
                              <a:close/>
                              <a:moveTo>
                                <a:pt x="2955084" y="52485"/>
                              </a:moveTo>
                              <a:cubicBezTo>
                                <a:pt x="2914799" y="52485"/>
                                <a:pt x="2881889" y="66765"/>
                                <a:pt x="2856355" y="95324"/>
                              </a:cubicBezTo>
                              <a:cubicBezTo>
                                <a:pt x="2830822" y="123884"/>
                                <a:pt x="2818055" y="159441"/>
                                <a:pt x="2818055" y="201997"/>
                              </a:cubicBezTo>
                              <a:cubicBezTo>
                                <a:pt x="2818055" y="245309"/>
                                <a:pt x="2830728" y="281623"/>
                                <a:pt x="2856072" y="310939"/>
                              </a:cubicBezTo>
                              <a:cubicBezTo>
                                <a:pt x="2881416" y="340255"/>
                                <a:pt x="2914704" y="354913"/>
                                <a:pt x="2955935" y="354913"/>
                              </a:cubicBezTo>
                              <a:cubicBezTo>
                                <a:pt x="2996789" y="354913"/>
                                <a:pt x="3030361" y="339924"/>
                                <a:pt x="3056650" y="309946"/>
                              </a:cubicBezTo>
                              <a:cubicBezTo>
                                <a:pt x="3082940" y="279968"/>
                                <a:pt x="3096085" y="244174"/>
                                <a:pt x="3096085" y="202564"/>
                              </a:cubicBezTo>
                              <a:cubicBezTo>
                                <a:pt x="3096085" y="160576"/>
                                <a:pt x="3082704" y="125066"/>
                                <a:pt x="3055941" y="96034"/>
                              </a:cubicBezTo>
                              <a:cubicBezTo>
                                <a:pt x="3029179" y="67001"/>
                                <a:pt x="2995559" y="52485"/>
                                <a:pt x="2955084" y="52485"/>
                              </a:cubicBezTo>
                              <a:close/>
                              <a:moveTo>
                                <a:pt x="2488489" y="34612"/>
                              </a:moveTo>
                              <a:lnTo>
                                <a:pt x="2488489" y="126248"/>
                              </a:lnTo>
                              <a:lnTo>
                                <a:pt x="2539273" y="126248"/>
                              </a:lnTo>
                              <a:lnTo>
                                <a:pt x="2539273" y="174194"/>
                              </a:lnTo>
                              <a:lnTo>
                                <a:pt x="2488489" y="174194"/>
                              </a:lnTo>
                              <a:lnTo>
                                <a:pt x="2488489" y="307535"/>
                              </a:lnTo>
                              <a:cubicBezTo>
                                <a:pt x="2488489" y="328907"/>
                                <a:pt x="2489671" y="342099"/>
                                <a:pt x="2492036" y="347111"/>
                              </a:cubicBezTo>
                              <a:cubicBezTo>
                                <a:pt x="2494400" y="352123"/>
                                <a:pt x="2500311" y="354629"/>
                                <a:pt x="2509767" y="354629"/>
                              </a:cubicBezTo>
                              <a:cubicBezTo>
                                <a:pt x="2519791" y="354629"/>
                                <a:pt x="2529627" y="352738"/>
                                <a:pt x="2539273" y="348955"/>
                              </a:cubicBezTo>
                              <a:lnTo>
                                <a:pt x="2539273" y="398036"/>
                              </a:lnTo>
                              <a:cubicBezTo>
                                <a:pt x="2525465" y="402954"/>
                                <a:pt x="2511659" y="405412"/>
                                <a:pt x="2497852" y="405412"/>
                              </a:cubicBezTo>
                              <a:cubicBezTo>
                                <a:pt x="2481397" y="405412"/>
                                <a:pt x="2468063" y="401772"/>
                                <a:pt x="2457849" y="394490"/>
                              </a:cubicBezTo>
                              <a:cubicBezTo>
                                <a:pt x="2447636" y="387208"/>
                                <a:pt x="2441205" y="378082"/>
                                <a:pt x="2438558" y="367112"/>
                              </a:cubicBezTo>
                              <a:cubicBezTo>
                                <a:pt x="2435910" y="356143"/>
                                <a:pt x="2434586" y="337229"/>
                                <a:pt x="2434586" y="310372"/>
                              </a:cubicBezTo>
                              <a:lnTo>
                                <a:pt x="2434586" y="174194"/>
                              </a:lnTo>
                              <a:lnTo>
                                <a:pt x="2398839" y="174194"/>
                              </a:lnTo>
                              <a:lnTo>
                                <a:pt x="2398839" y="126248"/>
                              </a:lnTo>
                              <a:lnTo>
                                <a:pt x="2434586" y="126248"/>
                              </a:lnTo>
                              <a:lnTo>
                                <a:pt x="2434586" y="83976"/>
                              </a:lnTo>
                              <a:close/>
                              <a:moveTo>
                                <a:pt x="1078790" y="34612"/>
                              </a:moveTo>
                              <a:lnTo>
                                <a:pt x="1078790" y="126248"/>
                              </a:lnTo>
                              <a:lnTo>
                                <a:pt x="1129572" y="126248"/>
                              </a:lnTo>
                              <a:lnTo>
                                <a:pt x="1129572" y="174194"/>
                              </a:lnTo>
                              <a:lnTo>
                                <a:pt x="1078790" y="174194"/>
                              </a:lnTo>
                              <a:lnTo>
                                <a:pt x="1078790" y="307535"/>
                              </a:lnTo>
                              <a:cubicBezTo>
                                <a:pt x="1078790" y="328907"/>
                                <a:pt x="1079972" y="342099"/>
                                <a:pt x="1082336" y="347111"/>
                              </a:cubicBezTo>
                              <a:cubicBezTo>
                                <a:pt x="1084700" y="352123"/>
                                <a:pt x="1090611" y="354629"/>
                                <a:pt x="1100067" y="354629"/>
                              </a:cubicBezTo>
                              <a:cubicBezTo>
                                <a:pt x="1110091" y="354629"/>
                                <a:pt x="1119927" y="352738"/>
                                <a:pt x="1129572" y="348955"/>
                              </a:cubicBezTo>
                              <a:lnTo>
                                <a:pt x="1129572" y="398036"/>
                              </a:lnTo>
                              <a:cubicBezTo>
                                <a:pt x="1115765" y="402954"/>
                                <a:pt x="1101959" y="405412"/>
                                <a:pt x="1088152" y="405412"/>
                              </a:cubicBezTo>
                              <a:cubicBezTo>
                                <a:pt x="1071697" y="405412"/>
                                <a:pt x="1058363" y="401772"/>
                                <a:pt x="1048150" y="394490"/>
                              </a:cubicBezTo>
                              <a:cubicBezTo>
                                <a:pt x="1037936" y="387208"/>
                                <a:pt x="1031506" y="378082"/>
                                <a:pt x="1028858" y="367112"/>
                              </a:cubicBezTo>
                              <a:cubicBezTo>
                                <a:pt x="1026210" y="356143"/>
                                <a:pt x="1024886" y="337229"/>
                                <a:pt x="1024886" y="310372"/>
                              </a:cubicBezTo>
                              <a:lnTo>
                                <a:pt x="1024886" y="174194"/>
                              </a:lnTo>
                              <a:lnTo>
                                <a:pt x="989139" y="174194"/>
                              </a:lnTo>
                              <a:lnTo>
                                <a:pt x="989139" y="126248"/>
                              </a:lnTo>
                              <a:lnTo>
                                <a:pt x="1024886" y="126248"/>
                              </a:lnTo>
                              <a:lnTo>
                                <a:pt x="1024886" y="83976"/>
                              </a:lnTo>
                              <a:close/>
                              <a:moveTo>
                                <a:pt x="3202790" y="6241"/>
                              </a:moveTo>
                              <a:lnTo>
                                <a:pt x="3306342" y="6241"/>
                              </a:lnTo>
                              <a:lnTo>
                                <a:pt x="3306342" y="157739"/>
                              </a:lnTo>
                              <a:cubicBezTo>
                                <a:pt x="3338684" y="131638"/>
                                <a:pt x="3369419" y="118588"/>
                                <a:pt x="3398546" y="118588"/>
                              </a:cubicBezTo>
                              <a:cubicBezTo>
                                <a:pt x="3416703" y="118588"/>
                                <a:pt x="3431644" y="122371"/>
                                <a:pt x="3443371" y="129936"/>
                              </a:cubicBezTo>
                              <a:cubicBezTo>
                                <a:pt x="3455097" y="137502"/>
                                <a:pt x="3463088" y="147479"/>
                                <a:pt x="3467344" y="159867"/>
                              </a:cubicBezTo>
                              <a:cubicBezTo>
                                <a:pt x="3471599" y="172255"/>
                                <a:pt x="3473727" y="190365"/>
                                <a:pt x="3473727" y="214196"/>
                              </a:cubicBezTo>
                              <a:lnTo>
                                <a:pt x="3473727" y="352927"/>
                              </a:lnTo>
                              <a:lnTo>
                                <a:pt x="3520538" y="352927"/>
                              </a:lnTo>
                              <a:lnTo>
                                <a:pt x="3520538" y="400873"/>
                              </a:lnTo>
                              <a:lnTo>
                                <a:pt x="3419823" y="400873"/>
                              </a:lnTo>
                              <a:lnTo>
                                <a:pt x="3419823" y="232921"/>
                              </a:lnTo>
                              <a:cubicBezTo>
                                <a:pt x="3419823" y="212116"/>
                                <a:pt x="3419161" y="198214"/>
                                <a:pt x="3417837" y="191216"/>
                              </a:cubicBezTo>
                              <a:cubicBezTo>
                                <a:pt x="3416513" y="184218"/>
                                <a:pt x="3412873" y="178450"/>
                                <a:pt x="3406915" y="173910"/>
                              </a:cubicBezTo>
                              <a:cubicBezTo>
                                <a:pt x="3400957" y="169371"/>
                                <a:pt x="3393912" y="167101"/>
                                <a:pt x="3385779" y="167101"/>
                              </a:cubicBezTo>
                              <a:cubicBezTo>
                                <a:pt x="3364974" y="167101"/>
                                <a:pt x="3338495" y="178922"/>
                                <a:pt x="3306342" y="202564"/>
                              </a:cubicBezTo>
                              <a:lnTo>
                                <a:pt x="3306342" y="352927"/>
                              </a:lnTo>
                              <a:lnTo>
                                <a:pt x="3354004" y="352927"/>
                              </a:lnTo>
                              <a:lnTo>
                                <a:pt x="3354004" y="400873"/>
                              </a:lnTo>
                              <a:lnTo>
                                <a:pt x="3202790" y="400873"/>
                              </a:lnTo>
                              <a:lnTo>
                                <a:pt x="3202790" y="352927"/>
                              </a:lnTo>
                              <a:lnTo>
                                <a:pt x="3252438" y="352927"/>
                              </a:lnTo>
                              <a:lnTo>
                                <a:pt x="3252438" y="54187"/>
                              </a:lnTo>
                              <a:lnTo>
                                <a:pt x="3202790" y="54187"/>
                              </a:lnTo>
                              <a:close/>
                              <a:moveTo>
                                <a:pt x="1154915" y="6241"/>
                              </a:moveTo>
                              <a:lnTo>
                                <a:pt x="1258467" y="6241"/>
                              </a:lnTo>
                              <a:lnTo>
                                <a:pt x="1258467" y="157739"/>
                              </a:lnTo>
                              <a:cubicBezTo>
                                <a:pt x="1290809" y="131638"/>
                                <a:pt x="1321543" y="118588"/>
                                <a:pt x="1350671" y="118588"/>
                              </a:cubicBezTo>
                              <a:cubicBezTo>
                                <a:pt x="1368827" y="118588"/>
                                <a:pt x="1383769" y="122371"/>
                                <a:pt x="1395496" y="129936"/>
                              </a:cubicBezTo>
                              <a:cubicBezTo>
                                <a:pt x="1407222" y="137502"/>
                                <a:pt x="1415213" y="147479"/>
                                <a:pt x="1419469" y="159867"/>
                              </a:cubicBezTo>
                              <a:cubicBezTo>
                                <a:pt x="1423724" y="172255"/>
                                <a:pt x="1425852" y="190365"/>
                                <a:pt x="1425852" y="214196"/>
                              </a:cubicBezTo>
                              <a:lnTo>
                                <a:pt x="1425852" y="352927"/>
                              </a:lnTo>
                              <a:lnTo>
                                <a:pt x="1472663" y="352927"/>
                              </a:lnTo>
                              <a:lnTo>
                                <a:pt x="1472663" y="400873"/>
                              </a:lnTo>
                              <a:lnTo>
                                <a:pt x="1371949" y="400873"/>
                              </a:lnTo>
                              <a:lnTo>
                                <a:pt x="1371949" y="232921"/>
                              </a:lnTo>
                              <a:cubicBezTo>
                                <a:pt x="1371949" y="212116"/>
                                <a:pt x="1371286" y="198214"/>
                                <a:pt x="1369962" y="191216"/>
                              </a:cubicBezTo>
                              <a:cubicBezTo>
                                <a:pt x="1368638" y="184218"/>
                                <a:pt x="1364997" y="178450"/>
                                <a:pt x="1359040" y="173910"/>
                              </a:cubicBezTo>
                              <a:cubicBezTo>
                                <a:pt x="1353082" y="169371"/>
                                <a:pt x="1346037" y="167101"/>
                                <a:pt x="1337904" y="167101"/>
                              </a:cubicBezTo>
                              <a:cubicBezTo>
                                <a:pt x="1317099" y="167101"/>
                                <a:pt x="1290620" y="178922"/>
                                <a:pt x="1258467" y="202564"/>
                              </a:cubicBezTo>
                              <a:lnTo>
                                <a:pt x="1258467" y="352927"/>
                              </a:lnTo>
                              <a:lnTo>
                                <a:pt x="1306129" y="352927"/>
                              </a:lnTo>
                              <a:lnTo>
                                <a:pt x="1306129" y="400873"/>
                              </a:lnTo>
                              <a:lnTo>
                                <a:pt x="1154915" y="400873"/>
                              </a:lnTo>
                              <a:lnTo>
                                <a:pt x="1154915" y="352927"/>
                              </a:lnTo>
                              <a:lnTo>
                                <a:pt x="1204563" y="352927"/>
                              </a:lnTo>
                              <a:lnTo>
                                <a:pt x="1204563" y="54187"/>
                              </a:lnTo>
                              <a:lnTo>
                                <a:pt x="1154915" y="54187"/>
                              </a:lnTo>
                              <a:close/>
                              <a:moveTo>
                                <a:pt x="3610779" y="567"/>
                              </a:moveTo>
                              <a:cubicBezTo>
                                <a:pt x="3619669" y="567"/>
                                <a:pt x="3627329" y="3688"/>
                                <a:pt x="3633759" y="9930"/>
                              </a:cubicBezTo>
                              <a:cubicBezTo>
                                <a:pt x="3640190" y="16171"/>
                                <a:pt x="3643405" y="23831"/>
                                <a:pt x="3643405" y="32910"/>
                              </a:cubicBezTo>
                              <a:cubicBezTo>
                                <a:pt x="3643405" y="41988"/>
                                <a:pt x="3640190" y="49695"/>
                                <a:pt x="3633759" y="56031"/>
                              </a:cubicBezTo>
                              <a:cubicBezTo>
                                <a:pt x="3627329" y="62367"/>
                                <a:pt x="3619669" y="65535"/>
                                <a:pt x="3610779" y="65535"/>
                              </a:cubicBezTo>
                              <a:cubicBezTo>
                                <a:pt x="3601701" y="65535"/>
                                <a:pt x="3593993" y="62320"/>
                                <a:pt x="3587657" y="55890"/>
                              </a:cubicBezTo>
                              <a:cubicBezTo>
                                <a:pt x="3581321" y="49459"/>
                                <a:pt x="3578153" y="41799"/>
                                <a:pt x="3578153" y="32910"/>
                              </a:cubicBezTo>
                              <a:cubicBezTo>
                                <a:pt x="3578153" y="24209"/>
                                <a:pt x="3581227" y="16644"/>
                                <a:pt x="3587374" y="10213"/>
                              </a:cubicBezTo>
                              <a:cubicBezTo>
                                <a:pt x="3593521" y="3783"/>
                                <a:pt x="3601322" y="567"/>
                                <a:pt x="3610779" y="567"/>
                              </a:cubicBezTo>
                              <a:close/>
                              <a:moveTo>
                                <a:pt x="2955652" y="0"/>
                              </a:moveTo>
                              <a:cubicBezTo>
                                <a:pt x="3016364" y="0"/>
                                <a:pt x="3065823" y="19292"/>
                                <a:pt x="3104029" y="57875"/>
                              </a:cubicBezTo>
                              <a:cubicBezTo>
                                <a:pt x="3142234" y="96459"/>
                                <a:pt x="3161337" y="144783"/>
                                <a:pt x="3161337" y="202848"/>
                              </a:cubicBezTo>
                              <a:cubicBezTo>
                                <a:pt x="3161337" y="262047"/>
                                <a:pt x="3141903" y="310892"/>
                                <a:pt x="3103036" y="349381"/>
                              </a:cubicBezTo>
                              <a:cubicBezTo>
                                <a:pt x="3064169" y="387870"/>
                                <a:pt x="3014757" y="407115"/>
                                <a:pt x="2954801" y="407115"/>
                              </a:cubicBezTo>
                              <a:cubicBezTo>
                                <a:pt x="2916595" y="407115"/>
                                <a:pt x="2881463" y="397989"/>
                                <a:pt x="2849405" y="379737"/>
                              </a:cubicBezTo>
                              <a:cubicBezTo>
                                <a:pt x="2817346" y="361486"/>
                                <a:pt x="2793279" y="336047"/>
                                <a:pt x="2777202" y="303421"/>
                              </a:cubicBezTo>
                              <a:cubicBezTo>
                                <a:pt x="2761126" y="270795"/>
                                <a:pt x="2753087" y="236892"/>
                                <a:pt x="2753087" y="201713"/>
                              </a:cubicBezTo>
                              <a:cubicBezTo>
                                <a:pt x="2753087" y="144405"/>
                                <a:pt x="2771812" y="96459"/>
                                <a:pt x="2809261" y="57875"/>
                              </a:cubicBezTo>
                              <a:cubicBezTo>
                                <a:pt x="2846709" y="19292"/>
                                <a:pt x="2895507" y="0"/>
                                <a:pt x="2955652" y="0"/>
                              </a:cubicBezTo>
                              <a:close/>
                              <a:moveTo>
                                <a:pt x="144284" y="0"/>
                              </a:moveTo>
                              <a:cubicBezTo>
                                <a:pt x="175869" y="0"/>
                                <a:pt x="205185" y="10213"/>
                                <a:pt x="232232" y="30640"/>
                              </a:cubicBezTo>
                              <a:lnTo>
                                <a:pt x="232232" y="4255"/>
                              </a:lnTo>
                              <a:lnTo>
                                <a:pt x="280461" y="4255"/>
                              </a:lnTo>
                              <a:lnTo>
                                <a:pt x="280461" y="123978"/>
                              </a:lnTo>
                              <a:lnTo>
                                <a:pt x="232232" y="123978"/>
                              </a:lnTo>
                              <a:lnTo>
                                <a:pt x="232232" y="96459"/>
                              </a:lnTo>
                              <a:cubicBezTo>
                                <a:pt x="211994" y="66008"/>
                                <a:pt x="184097" y="50783"/>
                                <a:pt x="148539" y="50783"/>
                              </a:cubicBezTo>
                              <a:cubicBezTo>
                                <a:pt x="126978" y="50783"/>
                                <a:pt x="110428" y="55748"/>
                                <a:pt x="98891" y="65677"/>
                              </a:cubicBezTo>
                              <a:cubicBezTo>
                                <a:pt x="87354" y="75607"/>
                                <a:pt x="81585" y="87475"/>
                                <a:pt x="81585" y="101282"/>
                              </a:cubicBezTo>
                              <a:cubicBezTo>
                                <a:pt x="81585" y="111874"/>
                                <a:pt x="84517" y="121189"/>
                                <a:pt x="90380" y="129227"/>
                              </a:cubicBezTo>
                              <a:cubicBezTo>
                                <a:pt x="96243" y="137265"/>
                                <a:pt x="103714" y="143176"/>
                                <a:pt x="112793" y="146958"/>
                              </a:cubicBezTo>
                              <a:cubicBezTo>
                                <a:pt x="121871" y="150741"/>
                                <a:pt x="139747" y="156028"/>
                                <a:pt x="166422" y="162819"/>
                              </a:cubicBezTo>
                              <a:cubicBezTo>
                                <a:pt x="201228" y="171871"/>
                                <a:pt x="226480" y="180323"/>
                                <a:pt x="242175" y="188175"/>
                              </a:cubicBezTo>
                              <a:cubicBezTo>
                                <a:pt x="257870" y="196027"/>
                                <a:pt x="271390" y="209129"/>
                                <a:pt x="282736" y="227479"/>
                              </a:cubicBezTo>
                              <a:cubicBezTo>
                                <a:pt x="294081" y="245830"/>
                                <a:pt x="299753" y="266924"/>
                                <a:pt x="299753" y="290761"/>
                              </a:cubicBezTo>
                              <a:cubicBezTo>
                                <a:pt x="299753" y="324439"/>
                                <a:pt x="287885" y="352250"/>
                                <a:pt x="264149" y="374196"/>
                              </a:cubicBezTo>
                              <a:cubicBezTo>
                                <a:pt x="240412" y="396142"/>
                                <a:pt x="211049" y="407115"/>
                                <a:pt x="176059" y="407115"/>
                              </a:cubicBezTo>
                              <a:cubicBezTo>
                                <a:pt x="140123" y="407115"/>
                                <a:pt x="107781" y="394159"/>
                                <a:pt x="79032" y="368247"/>
                              </a:cubicBezTo>
                              <a:lnTo>
                                <a:pt x="79032" y="400873"/>
                              </a:lnTo>
                              <a:lnTo>
                                <a:pt x="29667" y="400873"/>
                              </a:lnTo>
                              <a:lnTo>
                                <a:pt x="29667" y="257603"/>
                              </a:lnTo>
                              <a:lnTo>
                                <a:pt x="79032" y="257603"/>
                              </a:lnTo>
                              <a:lnTo>
                                <a:pt x="79032" y="292498"/>
                              </a:lnTo>
                              <a:cubicBezTo>
                                <a:pt x="102674" y="335432"/>
                                <a:pt x="133598" y="356899"/>
                                <a:pt x="171803" y="356899"/>
                              </a:cubicBezTo>
                              <a:cubicBezTo>
                                <a:pt x="191284" y="356899"/>
                                <a:pt x="207739" y="350941"/>
                                <a:pt x="221167" y="339026"/>
                              </a:cubicBezTo>
                              <a:cubicBezTo>
                                <a:pt x="234596" y="327110"/>
                                <a:pt x="241310" y="311506"/>
                                <a:pt x="241310" y="292215"/>
                              </a:cubicBezTo>
                              <a:cubicBezTo>
                                <a:pt x="241310" y="273490"/>
                                <a:pt x="235825" y="260014"/>
                                <a:pt x="224856" y="251787"/>
                              </a:cubicBezTo>
                              <a:cubicBezTo>
                                <a:pt x="213886" y="243559"/>
                                <a:pt x="193175" y="235379"/>
                                <a:pt x="162725" y="227247"/>
                              </a:cubicBezTo>
                              <a:cubicBezTo>
                                <a:pt x="127356" y="217790"/>
                                <a:pt x="101161" y="208853"/>
                                <a:pt x="84139" y="200437"/>
                              </a:cubicBezTo>
                              <a:cubicBezTo>
                                <a:pt x="67116" y="192020"/>
                                <a:pt x="53546" y="180010"/>
                                <a:pt x="43427" y="164406"/>
                              </a:cubicBezTo>
                              <a:cubicBezTo>
                                <a:pt x="33308" y="148802"/>
                                <a:pt x="28249" y="130314"/>
                                <a:pt x="28249" y="108942"/>
                              </a:cubicBezTo>
                              <a:cubicBezTo>
                                <a:pt x="28249" y="75843"/>
                                <a:pt x="39266" y="49412"/>
                                <a:pt x="61300" y="29647"/>
                              </a:cubicBezTo>
                              <a:cubicBezTo>
                                <a:pt x="83335" y="9882"/>
                                <a:pt x="110996" y="0"/>
                                <a:pt x="144284" y="0"/>
                              </a:cubicBezTo>
                              <a:close/>
                            </a:path>
                          </a:pathLst>
                        </a:custGeom>
                        <a:solidFill>
                          <a:srgbClr val="820024"/>
                        </a:solidFill>
                        <a:ln>
                          <a:noFill/>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238" name="TextBox 19"/>
                      <wps:cNvSpPr txBox="1"/>
                      <wps:spPr>
                        <a:xfrm>
                          <a:off x="-250371" y="-174171"/>
                          <a:ext cx="3597275" cy="472440"/>
                        </a:xfrm>
                        <a:prstGeom prst="rect">
                          <a:avLst/>
                        </a:prstGeom>
                        <a:noFill/>
                      </wps:spPr>
                      <wps:txbx>
                        <w:txbxContent>
                          <w:p w14:paraId="6FAFE419" w14:textId="77777777" w:rsidR="003D5626" w:rsidRPr="00D96E7A" w:rsidRDefault="003D5626" w:rsidP="005B019A">
                            <w:pPr>
                              <w:rPr>
                                <w:rFonts w:ascii="Franklin Gothic Heavy" w:hAnsi="Franklin Gothic Heavy"/>
                                <w:sz w:val="36"/>
                              </w:rPr>
                            </w:pPr>
                            <w:r w:rsidRPr="00D96E7A">
                              <w:rPr>
                                <w:rFonts w:ascii="Franklin Gothic Heavy" w:hAnsi="Franklin Gothic Heavy"/>
                                <w:sz w:val="36"/>
                              </w:rPr>
                              <w:t>Four Year Regional Plan</w:t>
                            </w:r>
                          </w:p>
                        </w:txbxContent>
                      </wps:txbx>
                      <wps:bodyPr wrap="square" rtlCol="0">
                        <a:spAutoFit/>
                      </wps:bodyPr>
                    </wps:wsp>
                    <wps:wsp>
                      <wps:cNvPr id="239" name="TextBox 19"/>
                      <wps:cNvSpPr txBox="1"/>
                      <wps:spPr>
                        <a:xfrm>
                          <a:off x="-250373" y="188139"/>
                          <a:ext cx="5986780" cy="326030"/>
                        </a:xfrm>
                        <a:prstGeom prst="rect">
                          <a:avLst/>
                        </a:prstGeom>
                        <a:noFill/>
                      </wps:spPr>
                      <wps:txbx>
                        <w:txbxContent>
                          <w:p w14:paraId="14DE2A4E" w14:textId="77777777" w:rsidR="003D5626" w:rsidRPr="00D96E7A" w:rsidRDefault="003D5626" w:rsidP="005B019A">
                            <w:pPr>
                              <w:rPr>
                                <w:rFonts w:ascii="Franklin Gothic Heavy" w:hAnsi="Franklin Gothic Heavy"/>
                                <w:color w:val="808080" w:themeColor="background1" w:themeShade="80"/>
                              </w:rPr>
                            </w:pPr>
                            <w:r w:rsidRPr="00D96E7A">
                              <w:rPr>
                                <w:rFonts w:ascii="Franklin Gothic Heavy" w:hAnsi="Franklin Gothic Heavy"/>
                                <w:color w:val="808080" w:themeColor="background1" w:themeShade="80"/>
                              </w:rPr>
                              <w:t xml:space="preserve">With Local Area Plan Addendum for </w:t>
                            </w:r>
                            <w:r>
                              <w:rPr>
                                <w:rFonts w:ascii="Franklin Gothic Heavy" w:hAnsi="Franklin Gothic Heavy"/>
                                <w:color w:val="808080" w:themeColor="background1" w:themeShade="80"/>
                              </w:rPr>
                              <w:t>Ohio Workforce Areas 14, 15 &amp; 16</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3322818C" id="_x0000_s1082" style="position:absolute;margin-left:-36.7pt;margin-top:-17.65pt;width:721.7pt;height:54.2pt;z-index:251701248;mso-position-horizontal-relative:margin;mso-position-vertical-relative:text;mso-width-relative:margin;mso-height-relative:margin" coordorigin="-2503,-1741" coordsize="91656,68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">
              <v:shape id="TextBox 18" o:spid="_x0000_s1083" style="position:absolute;left:67407;top:-1306;width:21745;height:4226;visibility:visible;mso-wrap-style:square;v-text-anchor:top" coordsize="4006639,7787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V1nMQA&#10;AADcAAAADwAAAGRycy9kb3ducmV2LnhtbESPUWvCQBCE34X+h2MLvumlkaqknlIKgnkoGNsfsOTW&#10;XGhuN82dmv77XqHg4zAz3zCb3eg7daUhtMIGnuYZKOJabMuNgc+P/WwNKkRki50wGfihALvtw2SD&#10;hZUbV3Q9xUYlCIcCDbgY+0LrUDvyGObSEyfvLIPHmOTQaDvgLcF9p/MsW2qPLacFhz29Oaq/Thdv&#10;oKpE+mPu3stS6vF40c/fvCqNmT6Ory+gIo3xHv5vH6yBfLGCvzPpCOjt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51dZzEAAAA3AAAAA8AAAAAAAAAAAAAAAAAmAIAAGRycy9k&#10;b3ducmV2LnhtbFBLBQYAAAAABAAEAPUAAACJAwAAAAA=&#10;" path="m3533663,655625v-8074,,-15138,2914,-21194,8741c3506413,670194,3503386,678056,3503386,687953v,9572,2783,17385,8351,23441c3517303,717449,3524417,720477,3533077,720477v8464,,15757,-3044,21878,-9132c3561075,705257,3564135,697427,3564135,687856v,-9702,-3060,-17499,-9180,-23392c3548834,658571,3541737,655625,3533663,655625xm3791131,655039v-8725,,-15920,3063,-21585,9190c3763881,670356,3761049,677922,3761049,686928v,9331,2914,16979,8742,22943c3775618,715835,3782731,718817,3791131,718817v8530,,15676,-3015,21438,-9044c3818332,703744,3821213,696129,3821213,686928v,-9266,-2930,-16898,-8790,-22894c3806563,658037,3799465,655039,3791131,655039xm2171881,655039v-8725,,-15920,3063,-21585,9190c2144631,670356,2141799,677922,2141799,686928v,9331,2914,16979,8741,22943c2156368,715835,2163481,718817,2171881,718817v8530,,15676,-3015,21438,-9044c2199082,703744,2201963,696129,2201963,686928v,-9266,-2930,-16898,-8790,-22894c2187313,658037,2180215,655039,2171881,655039xm800281,655039v-8725,,-15920,3063,-21585,9190c773031,670356,770199,677922,770199,686928v,9331,2914,16979,8741,22943c784768,715835,791881,718817,800281,718817v8530,,15676,-3015,21438,-9044c827482,703744,830363,696129,830363,686928v,-9266,-2930,-16898,-8790,-22894c815713,658037,808615,655039,800281,655039xm276406,655039v-8725,,-15920,3063,-21585,9190c249156,670356,246324,677922,246324,686928v,9331,2914,16979,8741,22943c260893,715835,268006,718817,276406,718817v8530,,15676,-3015,21438,-9044c303607,703744,306488,696129,306488,686928v,-9266,-2930,-16898,-8790,-22894c291838,658037,284740,655039,276406,655039xm2334829,654648v-8204,,-15415,3077,-21633,9230c2306977,670031,2303868,678186,2303868,688344v,5209,1075,10190,3223,14943c2309240,708040,2312659,712029,2317347,715252v4688,3223,10190,4834,16506,4834c2342708,720086,2350017,717124,2355779,711198v5762,-5925,8644,-14064,8644,-24417c2364423,676689,2361411,668810,2355389,663146v-6024,-5665,-12876,-8498,-20560,-8498xm3381361,652109v-7423,,-13772,2425,-19046,7276c3357041,664236,3353818,670503,3352646,678186r59675,c3411019,671545,3407569,665538,3401969,660167v-5600,-5372,-12469,-8058,-20608,-8058xm2695561,652109v-7423,,-13772,2425,-19046,7276c2671241,664236,2668018,670503,2666846,678186r59675,c2725219,671545,2721769,665538,2716169,660167v-5600,-5372,-12469,-8058,-20608,-8058xm1924035,652109v-7422,,-13771,2425,-19045,7276c1899716,664236,1896493,670503,1895321,678186r59676,c1953694,671545,1950243,665538,1944643,660167v-5599,-5372,-12468,-8058,-20608,-8058xm1647811,652109v-7423,,-13772,2425,-19046,7276c1623491,664236,1620268,670503,1619096,678186r59676,c1677469,671545,1674018,665538,1668419,660167v-5600,-5372,-12470,-8058,-20608,-8058xm1209661,652109v-7423,,-13772,2425,-19046,7276c1185341,664236,1182118,670503,1180946,678186r59676,c1239319,671545,1235868,665538,1230269,660167v-5600,-5372,-12469,-8058,-20608,-8058xm3645093,639705r33208,l3678301,717742r14650,l3692951,734248r-47858,l3645093,717742r14651,l3659744,656211r-14651,l3645093,639705xm1733159,639705r47564,l1780723,656211r-12295,l1788781,709831r20400,-53620l1796057,656211r,-16506l1842255,639705r,16506l1827727,656211r-30162,79600l1780757,735811r-30921,-79600l1733159,656211r,-16506xm3959353,638240v6121,,11184,1449,15188,4346c3978545,645484,3981166,649032,3982403,653232v1238,4200,1856,10337,1856,18411l3984259,717742r15920,l4000179,734248r-34477,l3965702,672424v,-7162,-1075,-11834,-3223,-14015c3960330,656227,3957693,655137,3954567,655137v-8204,,-17482,4004,-27835,12013l3926732,717742r16311,l3943043,734248r-51472,l3891571,717742r16604,l3908175,656211r-16604,l3891571,639705r35161,l3926732,651132v11915,-8594,22789,-12892,32621,-12892xm3530440,638240v12501,,23636,4981,33403,14943l3563843,639705r35551,l3599394,656211r-16995,l3582399,726630v,9506,-488,16555,-1464,21145c3579958,752366,3577597,757054,3573853,761840v-3744,4785,-9360,8806,-16847,12062c3549518,777157,3541151,778785,3531905,778785v-13934,,-26370,-4200,-37309,-12599l3506707,752708v8204,6381,17124,9571,26761,9571c3538807,762279,3543755,761254,3548313,759202v4558,-2051,7960,-4541,10207,-7471c3560766,748801,3562215,746017,3562866,743380v651,-2637,977,-7081,977,-13332l3563843,721454v-2930,3711,-7521,7227,-13772,10548c3543821,735323,3536984,736983,3529561,736983v-13544,,-24580,-4688,-33110,-14064c3487921,713542,3483657,702018,3483657,688344v,-14976,4704,-27070,14113,-36284c3507179,642847,3518069,638240,3530440,638240xm2863978,638240v6121,,11183,1449,15188,4346c2883170,645484,2885791,649032,2887028,653232v1237,4200,1856,10337,1856,18411l2888884,717742r15920,l2904804,734248r-34477,l2870327,672424v,-7162,-1074,-11834,-3223,-14015c2864955,656227,2862318,655137,2859193,655137v-8204,,-17483,4004,-27836,12013l2831357,717742r16311,l2847668,734248r-51471,l2796197,717742r16603,l2812800,656211r-16603,l2796197,639705r35160,l2831357,651132v11916,-8594,22789,-12892,32621,-12892xm2502459,638240v10789,,18231,4916,22326,14748c2537091,643156,2548551,638240,2559164,638240v6121,,11151,1351,15090,4053c2578193,644995,2580847,648414,2582214,652549v1367,4134,2051,10238,2051,18312l2584265,717742r16506,l2600771,734248r-35063,l2565708,674182v,-5469,-244,-9327,-733,-11574c2564487,660362,2563250,658506,2561264,657041v-1986,-1465,-4379,-2197,-7179,-2197c2546142,654844,2537124,658913,2527031,667052r,50690l2543245,717742r,16506l2508475,734248r,-61824c2508475,666238,2507581,661762,2505795,658995v-1786,-2768,-4822,-4151,-9110,-4151c2489672,654844,2480644,658913,2469603,667052r,50690l2486206,717742r,16506l2434149,734248r,-16506l2451045,717742r,-61531l2435321,656211r,-16506l2469603,639705r,11916c2480783,642700,2491735,638240,2502459,638240xm2337759,638240v13283,,24271,4558,32963,13674c2379415,661029,2383761,672880,2383761,687465v,15301,-4720,27380,-14162,36235c2360158,732555,2349414,736983,2337369,736983v-12502,,-23571,-4818,-33208,-14455l2304161,760130r18362,l2322523,776636r-54206,l2268317,760130r17287,l2285604,656211r-15920,l2269684,639705r34477,l2304161,654551v9246,-10874,20446,-16311,33598,-16311xm971043,638240r4883,l975926,656992r-3711,c962773,656992,955725,657937,951069,659825v-4655,1888,-8106,5323,-10352,10304c938470,675110,937347,684047,937347,696939r,20803l957955,717742r,16506l899745,734248r,-16506l918790,717742r,-61531l899745,656211r,-16506l933636,639705r,21292c935719,655462,938617,650872,942328,647226v3711,-3647,7634,-6056,11769,-7228c958232,638826,963880,638240,971043,638240xm447168,638240r4883,l452051,656992r-3711,c438898,656992,431850,657937,427194,659825v-4655,1888,-8106,5323,-10352,10304c414595,675110,413472,684047,413472,696939r,20803l434080,717742r,16506l375870,734248r,-16506l394915,717742r,-61531l375870,656211r,-16506l409761,639705r,21292c411844,655462,414742,650872,418453,647226v3712,-3647,7634,-6056,11769,-7228c434357,638826,440005,638240,447168,638240xm3791131,637068v13608,,25296,4607,35063,13820c3835961,660102,3840844,672131,3840844,686977v,14845,-4867,26891,-14601,36137c3816509,732360,3804805,736983,3791131,736983v-14064,,-25866,-4688,-35405,-14064c3746187,713542,3741418,701562,3741418,686977v,-14586,4818,-26550,14455,-35894c3765509,641740,3777262,637068,3791131,637068xm3380872,637068v12697,,24206,4574,34526,13722c3425719,659939,3431074,673564,3431465,691665r-79502,c3353135,700390,3356586,707454,3362315,712859v5730,5404,13055,8106,21976,8106c3397248,720965,3407503,715756,3415056,705338r16409,7228c3426126,720835,3419191,726972,3410661,730976v-8530,4005,-17450,6007,-26761,6007c3369445,736983,3357090,732474,3346835,723456v-10255,-9018,-15383,-21178,-15383,-36479c3331452,672457,3336449,660509,3346444,651132v9995,-9376,21471,-14064,34428,-14064xm2695072,637068v12697,,24206,4574,34526,13722c2739919,659939,2745274,673564,2745665,691665r-79502,c2667335,700390,2670785,707454,2676515,712859v5730,5404,13055,8106,21976,8106c2711448,720965,2721703,715756,2729256,705338r16409,7228c2740325,720835,2733391,726972,2724861,730976v-8530,4005,-17450,6007,-26761,6007c2683645,736983,2671290,732474,2661035,723456v-10255,-9018,-15383,-21178,-15383,-36479c2645652,672457,2650649,660509,2660644,651132v9995,-9376,21471,-14064,34428,-14064xm2171881,637068v13608,,25296,4607,35063,13820c2216711,660102,2221594,672131,2221594,686977v,14845,-4867,26891,-14601,36137c2197259,732360,2185555,736983,2171881,736983v-14064,,-25866,-4688,-35405,-14064c2126937,713542,2122167,701562,2122167,686977v,-14586,4819,-26550,14456,-35894c2146259,641740,2158012,637068,2171881,637068xm1923547,637068v12697,,24206,4574,34526,13722c1968393,659939,1973749,673564,1974139,691665r-79502,c1895809,700390,1899260,707454,1904990,712859v5730,5404,13055,8106,21975,8106c1939923,720965,1950178,715756,1957731,705338r16408,7228c1968801,720835,1961866,726972,1953336,730976v-8530,4005,-17450,6007,-26761,6007c1912120,736983,1899765,732474,1889510,723456v-10255,-9018,-15383,-21178,-15383,-36479c1874127,672457,1879124,660509,1889119,651132v9995,-9376,21471,-14064,34428,-14064xm1647322,637068v12697,,24206,4574,34526,13722c1692168,659939,1697524,673564,1697915,691665r-79503,c1619585,700390,1623035,707454,1628765,712859v5730,5404,13055,8106,21976,8106c1663698,720965,1673953,715756,1681506,705338r16409,7228c1692575,720835,1685641,726972,1677111,730976v-8530,4005,-17450,6007,-26761,6007c1635895,736983,1623540,732474,1613285,723456v-10256,-9018,-15383,-21178,-15383,-36479c1597902,672457,1602899,660509,1612894,651132v9995,-9376,21471,-14064,34428,-14064xm1209172,637068v12697,,24206,4574,34526,13722c1254018,659939,1259374,673564,1259765,691665r-79502,c1181434,700390,1184885,707454,1190615,712859v5730,5404,13055,8106,21976,8106c1225548,720965,1235803,715756,1243356,705338r16409,7228c1254425,720835,1247491,726972,1238961,730976v-8530,4005,-17450,6007,-26761,6007c1197745,736983,1185390,732474,1175135,723456v-10256,-9018,-15383,-21178,-15383,-36479c1159752,672457,1164749,660509,1174744,651132v9995,-9376,21471,-14064,34428,-14064xm1063172,637068v10483,,19338,3093,26566,9279l1089738,639705r16603,l1106341,675452r-16603,c1088891,668615,1086108,663373,1081387,659727v-4721,-3646,-10206,-5469,-16457,-5469c1056596,654258,1049824,657204,1044615,663097v-5209,5892,-7814,13624,-7814,23196c1036801,695213,1039276,703076,1044224,709880v4949,6804,12111,10206,21487,10206c1078734,720086,1088175,713901,1094035,701529r15334,7228c1100905,727574,1086091,736983,1064930,736983v-14976,,-26761,-5111,-35356,-15334c1020979,711426,1016682,699641,1016682,686293v,-14260,4688,-26029,14064,-35307c1040122,641707,1050931,637068,1063172,637068xm800281,637068v13608,,25296,4607,35063,13820c845111,660102,849994,672131,849994,686977v,14845,-4867,26891,-14601,36137c825659,732360,813955,736983,800281,736983v-14064,,-25866,-4688,-35405,-14064c755337,713542,750568,701562,750568,686977v,-14586,4818,-26550,14455,-35894c774659,641740,786412,637068,800281,637068xm276406,637068v13608,,25296,4607,35063,13820c321236,660102,326119,672131,326119,686977v,14845,-4867,26891,-14601,36137c301783,732360,290079,736983,276406,736983v-14064,,-25866,-4688,-35405,-14064c231462,713542,226693,701562,226693,686977v,-14586,4818,-26550,14455,-35894c250784,641740,262537,637068,276406,637068xm3204004,615386r,38383l3220022,653769v7748,,13462,-504,17141,-1513c3240841,651246,3243853,649195,3246197,646102v2344,-3092,3516,-7243,3516,-12452c3249713,629222,3248525,625478,3246148,622418v-2377,-3060,-5307,-4998,-8790,-5811c3233874,615793,3228551,615386,3221389,615386r-17385,xm1451209,615386r,101868l1461952,717254v11981,,21471,-749,28471,-2247c1497422,713510,1503331,710954,1508149,707341v4819,-3614,8726,-9067,11720,-16360c1522865,683688,1524362,675094,1524362,665197v,-11786,-2458,-21780,-7374,-29985c1512073,627008,1505789,621653,1498138,619146v-7650,-2507,-19419,-3760,-35307,-3760l1451209,615386xm2980143,608158r,31547l2997626,639705r,16506l2980143,656211r,45904c2980143,709473,2980550,714015,2981364,715740v814,1725,2849,2588,6105,2588c2990919,718328,2994305,717677,2997626,716375r,16897c2992873,734964,2988119,735811,2983366,735811v-5665,,-10255,-1254,-13771,-3760c2966079,729544,2963865,726402,2962954,722626v-912,-3777,-1368,-10288,-1368,-19534l2961586,656211r-12306,l2949280,639705r12306,l2961586,625153r18557,-16995xm3164839,598391r55183,c3231547,598391,3240695,599287,3247467,601077v6771,1791,12371,5567,16798,11329c3268693,618168,3270907,625346,3270907,633940v,17969,-9334,29265,-28003,33888l3266903,717254r16603,l3283506,734248r-29425,l3223147,670764r-19143,l3204004,717254r17385,l3221389,734248r-56550,l3164839,717254r18655,l3183494,615386r-18655,l3164839,598391xm2023304,598391r35356,l2058660,717742r14455,l2073115,734248r-49811,l2023304,717742r16799,l2040103,614897r-16799,l2023304,598391xm1412239,598391r52546,c1479305,598391,1490488,599140,1498334,600638v7846,1497,15447,4883,22805,10157c1528497,616069,1534373,623313,1538768,632526v4396,9214,6593,19713,6593,31499c1545361,677438,1543245,689093,1539013,698990v-4233,9897,-9784,17287,-16653,22171c1515491,726044,1507319,729446,1497845,731367v-9473,1921,-21536,2881,-36186,2881l1412239,734248r,-16994l1430698,717254r,-101868l1412239,615386r,-16995xm500183,598391r35551,l535734,683265r35356,-28226l555366,655039r,-15334l607618,639705r,15334l593163,655039r-35453,29496l591015,717742r16603,l607618,734248r-24319,l535734,686684r,31058l552045,717742r,16506l500183,734248r,-16506l517177,717742r,-102845l500183,614897r,-16506xm,598391r51959,l51959,615386r-16289,l61384,704264,86094,615386r-16164,l69930,598391r62410,l132340,615386r-15968,l141179,704264r25228,-88878l150214,615386r,-16995l200220,598391r,16995l184202,615386,150273,735616r-19447,l100256,628180,69881,735616r-18958,l16310,615386,,615386,,598391xm3668339,596438v3060,,5697,1074,7911,3223c3678463,601810,3679571,604447,3679571,607572v,3126,-1108,5779,-3321,7960c3674036,617713,3671399,618804,3668339,618804v-3126,,-5779,-1107,-7960,-3321c3658197,613270,3657107,610632,3657107,607572v,-2995,1058,-5599,3174,-7813c3662397,597545,3665083,596438,3668339,596438xm691553,595657v14324,,22626,7260,24905,21780l699952,619976v-651,-6055,-3028,-9083,-7130,-9083c690023,610893,688102,611850,687060,613764v-1042,1914,-1563,6019,-1563,12313l685497,639705r16213,l701710,656113r-16213,l685497,717742r17971,l703468,734248r-50299,l653169,717742r13771,l666940,656113r-13771,l653169,639705r13771,l666940,626062v,-11499,2442,-19442,7325,-23827c679149,597849,684911,595657,691553,595657xm1940537,271504v-14942,,-27425,4350,-37449,13051c1893064,293255,1888052,304508,1888052,318315v,12862,4397,23642,13192,32343c1910039,359358,1922002,363708,1937133,363708v26100,,50782,-10970,74046,-32910l2011179,298740v-23264,-18157,-46811,-27236,-70642,-27236xm3862234,170790v-25345,,-46244,8898,-62699,26694c3783080,215281,3774853,237259,3774853,263419v,27105,8464,49320,25392,66644c3817172,347386,3837835,356048,3862234,356048v24777,,45534,-8756,62273,-26269c3941245,312266,3949615,290146,3949615,263419v,-26917,-8512,-49084,-25534,-66502c3907059,179499,3886443,170790,3862234,170790xm480859,170790v-25345,,-46244,8898,-62699,26694c401705,215281,393478,237259,393478,263419v,27105,8464,49320,25391,66644c435797,347386,456460,356048,480859,356048v24776,,45534,-8756,62272,-26269c559870,312266,568239,290146,568239,263419v,-26917,-8511,-49084,-25533,-66502c525684,179499,505068,170790,480859,170790xm1642341,162278v-21561,,-40002,7046,-55322,21136c1571699,197505,1562337,215709,1558932,238027r173343,c1728492,218735,1718468,201288,1702203,185684v-16266,-15604,-36220,-23406,-59862,-23406xm3543258,126248r96459,l3639717,352927r42556,l3682273,400873r-139015,l3543258,352927r42555,l3585813,174194r-42555,l3543258,126248xm662736,126248r92771,l755507,293633v,20238,567,33855,1702,40854c758344,341485,761654,347253,767139,351792v5485,4540,12388,6809,20710,6809c812815,358601,839483,346686,867853,322855r,-148661l819340,174194r,-47946l921757,126248r,226679l969136,352927r,47946l867853,400873r,-31491c836268,393402,806006,405412,777068,405412v-18346,,-33524,-4019,-45534,-12057c719524,385317,711533,374914,707561,362148v-3972,-12767,-5958,-33336,-5958,-61706l701603,174194r-38867,l662736,126248xm2234556,121992v25912,,48230,5335,66954,16003l2301510,126248r47946,l2349456,217317r-47946,l2301510,200578v-14563,-22507,-35746,-33760,-63549,-33760c2223775,166818,2212096,169891,2202923,176038v-9173,6147,-13759,14327,-13759,24540c2189164,210981,2193372,218121,2201789,221998v8416,3877,26527,7981,54333,12310c2282793,238451,2302937,243313,2316553,248894v13616,5581,24916,14852,33898,27812c2359434,289666,2363925,304755,2363925,321973v,25542,-9788,45834,-29363,60876c2314986,397891,2289595,405412,2258387,405412v-29316,,-53242,-6658,-71777,-19974l2186610,400873r-48229,l2138381,306684r48229,l2186610,315762v1703,12861,8653,23453,20853,31775c2219662,355859,2234083,360020,2250727,360020v17401,,31302,-3026,41705,-9079c2302834,344889,2308035,336472,2308035,325692v,-10403,-4302,-18063,-12908,-22980c2286521,297794,2269449,293268,2243909,289134v-37832,-6389,-64832,-16728,-80997,-31017c2146747,243828,2138664,225329,2138664,202618v,-22901,8795,-42063,26385,-57488c2182639,129705,2205807,121992,2234556,121992xm3862234,118588v39529,,73479,13381,101849,40144c3992453,185495,4006639,220438,4006639,263561v,43123,-14138,78113,-42414,104970c3935949,395388,3901952,408817,3862234,408817v-40854,,-75135,-13618,-102843,-40853c3731683,340728,3717829,305927,3717829,263561v,-42367,13996,-77120,41988,-104261c3787809,132159,3821948,118588,3862234,118588xm1958694,118588v20616,,38442,2790,53478,8369c2027208,132537,2038415,139724,2045791,148519v7376,8795,12341,18299,14894,28512c2063239,187244,2064515,203510,2064515,225828r,127099l2110759,352927r,47946l2016569,400873r,-33477c1990469,392740,1961342,405412,1929189,405412v-24966,,-46670,-8132,-65110,-24398c1845638,364748,1836417,343943,1836417,318599v,-25533,9788,-46716,29364,-63550c1885357,238216,1908951,229800,1936565,229800v25722,,50594,7754,74614,23264l2011179,225828v,-13996,-1324,-24777,-3972,-32342c2004559,185920,1998365,179111,1988625,173059v-9741,-6052,-22460,-9078,-38158,-9078c1923420,163981,1903845,174761,1891740,196323r-51634,-13618c1862991,139960,1902521,118588,1958694,118588xm1640923,118588v36881,,70311,13287,100289,39860c1771190,185022,1786746,224599,1787881,277178r-230934,c1560351,302523,1570375,323044,1587019,338742v16644,15698,37922,23547,63833,23547c1688490,362289,1718279,347159,1740219,316897r47662,20994c1772372,361911,1752229,379737,1727452,391369v-24777,11632,-50688,17448,-77735,17448c1607729,408817,1571841,395719,1542052,369524v-29789,-26195,-44683,-61517,-44683,-105963c1497369,221383,1511885,186677,1540917,159441v29032,-27235,62368,-40853,100006,-40853xm480859,118588v39529,,73479,13381,101849,40144c611079,185495,625264,220438,625264,263561v,43123,-14138,78113,-42414,104970c554574,395388,520577,408817,480859,408817v-40854,,-75135,-13618,-102843,-40853c350308,340728,336453,305927,336453,263561v,-42367,13997,-77120,41989,-104261c406434,132159,440573,118588,480859,118588xm2955084,52485v-40285,,-73195,14280,-98729,42839c2830822,123884,2818055,159441,2818055,201997v,43312,12673,79626,38017,108942c2881416,340255,2914704,354913,2955935,354913v40854,,74426,-14989,100715,-44967c3082940,279968,3096085,244174,3096085,202564v,-41988,-13381,-77498,-40144,-106530c3029179,67001,2995559,52485,2955084,52485xm2488489,34612r,91636l2539273,126248r,47946l2488489,174194r,133341c2488489,328907,2489671,342099,2492036,347111v2364,5012,8275,7518,17731,7518c2519791,354629,2529627,352738,2539273,348955r,49081c2525465,402954,2511659,405412,2497852,405412v-16455,,-29789,-3640,-40003,-10922c2447636,387208,2441205,378082,2438558,367112v-2648,-10969,-3972,-29883,-3972,-56740l2434586,174194r-35747,l2398839,126248r35747,l2434586,83976r53903,-49364xm1078790,34612r,91636l1129572,126248r,47946l1078790,174194r,133341c1078790,328907,1079972,342099,1082336,347111v2364,5012,8275,7518,17731,7518c1110091,354629,1119927,352738,1129572,348955r,49081c1115765,402954,1101959,405412,1088152,405412v-16455,,-29789,-3640,-40002,-10922c1037936,387208,1031506,378082,1028858,367112v-2648,-10969,-3972,-29883,-3972,-56740l1024886,174194r-35747,l989139,126248r35747,l1024886,83976r53904,-49364xm3202790,6241r103552,l3306342,157739v32342,-26101,63077,-39151,92204,-39151c3416703,118588,3431644,122371,3443371,129936v11726,7566,19717,17543,23973,29931c3471599,172255,3473727,190365,3473727,214196r,138731l3520538,352927r,47946l3419823,400873r,-167952c3419823,212116,3419161,198214,3417837,191216v-1324,-6998,-4964,-12766,-10922,-17306c3400957,169371,3393912,167101,3385779,167101v-20805,,-47284,11821,-79437,35463l3306342,352927r47662,l3354004,400873r-151214,l3202790,352927r49648,l3252438,54187r-49648,l3202790,6241xm1154915,6241r103552,l1258467,157739v32342,-26101,63076,-39151,92204,-39151c1368827,118588,1383769,122371,1395496,129936v11726,7566,19717,17543,23973,29931c1423724,172255,1425852,190365,1425852,214196r,138731l1472663,352927r,47946l1371949,400873r,-167952c1371949,212116,1371286,198214,1369962,191216v-1324,-6998,-4965,-12766,-10922,-17306c1353082,169371,1346037,167101,1337904,167101v-20805,,-47284,11821,-79437,35463l1258467,352927r47662,l1306129,400873r-151214,l1154915,352927r49648,l1204563,54187r-49648,l1154915,6241xm3610779,567v8890,,16550,3121,22980,9363c3640190,16171,3643405,23831,3643405,32910v,9078,-3215,16785,-9646,23121c3627329,62367,3619669,65535,3610779,65535v-9078,,-16786,-3215,-23122,-9645c3581321,49459,3578153,41799,3578153,32910v,-8701,3074,-16266,9221,-22697c3593521,3783,3601322,567,3610779,567xm2955652,v60712,,110171,19292,148377,57875c3142234,96459,3161337,144783,3161337,202848v,59199,-19434,108044,-58301,146533c3064169,387870,3014757,407115,2954801,407115v-38206,,-73338,-9126,-105396,-27378c2817346,361486,2793279,336047,2777202,303421v-16076,-32626,-24115,-66529,-24115,-101708c2753087,144405,2771812,96459,2809261,57875,2846709,19292,2895507,,2955652,xm144284,v31585,,60901,10213,87948,30640l232232,4255r48229,l280461,123978r-48229,l232232,96459c211994,66008,184097,50783,148539,50783v-21561,,-38111,4965,-49648,14894c87354,75607,81585,87475,81585,101282v,10592,2932,19907,8795,27945c96243,137265,103714,143176,112793,146958v9078,3783,26954,9070,53629,15861c201228,171871,226480,180323,242175,188175v15695,7852,29215,20954,40561,39304c294081,245830,299753,266924,299753,290761v,33678,-11868,61489,-35604,83435c240412,396142,211049,407115,176059,407115v-35936,,-68278,-12956,-97027,-38868l79032,400873r-49365,l29667,257603r49365,l79032,292498v23642,42934,54566,64401,92771,64401c191284,356899,207739,350941,221167,339026v13429,-11916,20143,-27520,20143,-46811c241310,273490,235825,260014,224856,251787v-10970,-8228,-31681,-16408,-62131,-24540c127356,217790,101161,208853,84139,200437,67116,192020,53546,180010,43427,164406,33308,148802,28249,130314,28249,108942v,-33099,11017,-59530,33051,-79295c83335,9882,110996,,144284,xe" fillcolor="#820024" stroked="f">
                <v:path arrowok="t" o:connecttype="custom" o:connectlocs="1917786,355821;1906284,360565;1901354,373366;1905886,386088;1917468,391017;1929342,386061;1934324,373313;1929342,360618;1917786,355821;2057519,355503;2045804,360490;2041193,372809;2045937,385261;2057519,390116;2069154,385208;2073845,372809;2069074,360384;2057519,355503;1178721,355503;1167006,360490;1162395,372809;1167139,385261;1178721,390116;1190356,385208;1195047,372809;1190277,360384;1178721,355503;434328,355503;422613,360490;418002,372809;422746,385261;434328,390116;445962,385208;450654,372809;445883,360384;434328,355503;150011,355503;138296,360490;133685,372809;138429,385261;150011,390116;161646,385208;166337,372809;161566,360384;150011,355503;1267156,355290;1255415,360300;1250353,373578;1252102,381688;1257668,388181;1266626,390805;1278526,385981;1283217,372730;1278314,359902;1267156,355290;1835129,353912;1824792,357861;1819545,368065;1851931,368065;1846313,358286;1835129,353912;1462932,353912;1452595,357861;1447348,368065;1479735,368065;1474116,358286;1462932,353912;1044210,353912;1033874,357861;1028627,368065;1061014,368065;1055395,358286;1044210,353912;894298,353912;883962,357861;878714,368065;911101,368065;905483,358286;894298,353912;656506,353912;646169,357861;640922,368065;673309,368065;667690,358286;656506,353912;1978261,347181;1996284,347181;1996284,389533;2004235,389533;2004235,398491;1978261,398491;1978261,389533;1986213,389533;1986213,356139;1978261,356139;940618,347181;966432,347181;966432,356139;959759,356139;970805,385239;981877,356139;974754,356139;974754,347181;999827,347181;999827,356139;991942,356139;975573,399339;966451,399339;949669,356139;940618,356139;2148816,346385;2157059,348744;2161326,354522;2162333,364514;2162333,389533;2170973,389533;2170973,398491;2152262,398491;2152262,364938;2150513,357332;2146219,355556;2131112,362075;2131112,389533;2139964,389533;2139964,398491;2112029,398491;2112029,389533;2121041,389533;2121041,356139;2112029,356139;2112029,347181;2131112,347181;2131112,353382;2148816,346385;1916037,346385;1934165,354495;1934165,347181;1953459,347181;1953459,356139;1944236,356139;1944236,394356;1943441,405832;1939598,413466;1930455,420012;1916832,422662;1896584,415824;1903156,408509;1917680,413704;1925737,412034;1931276,407979;1933635,403447;1934165,396211;1934165,391547;1926691,397272;1915560,399975;1897590,392342;1890647,373578;1898306,353886;1916037,346385;1554335,346385;1562578,348744;1566845,354522;1567852,364514;1567852,389533;1576492,389533;1576492,398491;1557781,398491;1557781,364938;1556032,357332;1551738,355556;1536631,362075;1536631,389533;1545483,389533;1545483,398491;1517549,398491;1517549,389533;1526560,389533;1526560,356139;1517549,356139;1517549,347181;1536631,347181;1536631,353382;1554335,346385;1358132,346385;1370249,354389;1388907,346385;1397096,348585;1401417,354151;1402530,364090;1402530,389533;1411488,389533;1411488,398491;1392458,398491;1392458,365892;1392061,359610;1390047,356589;1386150,355397;1371468,362022;1371468,389533;1380267,389533;1380267,398491;1361397,398491;1361397,364938;1359942,357650;1354998,355397;1340300,362022;1340300,389533;1349311,389533;1349311,398491;1321059,398491;1321059,389533;1330229,389533;1330229,356139;1321695,356139;1321695,347181;1340300,347181;1340300,353648;1358132,346385;1268746,346385;1286636,353807;1293712,373101;1286026,392766;1268535,399975;1250512,392130;1250512,412538;1260477,412538;1260477,421496;1231059,421496;1231059,412538;1240441,412538;1240441,356139;1231801,356139;1231801,347181;1250512,347181;1250512,355238;1268746,346385;527003,346385;529654,346385;529654,356563;527640,356563;516163,358100;510545,363692;508716,378243;508716,389533;519900,389533;519900,398491;488309,398491;488309,389533;498645,389533;498645,356139;488309,356139;488309,347181;506702,347181;506702,358736;511419,351262;517807,347340;527003,346385;242687,346385;245337,346385;245337,356563;243323,356563;231846,358100;226228,363692;224399,378243;224399,389533;235583,389533;235583,398491;203992,398491;203992,389533;214328,389533;214328,356139;203992,356139;203992,347181;222385,347181;222385,358736;227102,351262;233490,347340;242687,346385;2057519,345749;2076548,353250;2084499,372836;2076575,392448;2057519,399975;2038304,392342;2030539,372836;2038384,353356;2057519,345749;1834863,345749;1853601,353197;1862321,375380;1819174,375380;1824792,386883;1836719,391282;1853416,382801;1862321,386724;1851030,396715;1836507,399975;1816391,392634;1808042,372836;1816179,353382;1834863,345749;1462667,345749;1481405,353197;1490124,375380;1446977,375380;1452595,386883;1464522,391282;1481219,382801;1490124,386724;1478834,396715;1464310,399975;1444194,392634;1435846,372836;1443982,353382;1462667,345749;1178721,345749;1197750,353250;1205701,372836;1197777,392448;1178721,399975;1159506,392342;1151740,372836;1159586,353356;1178721,345749;1043945,345749;1062683,353197;1071403,375380;1028255,375380;1033874,386883;1045800,391282;1062498,382801;1071403,386724;1060113,396715;1045589,399975;1025473,392634;1017124,372836;1025261,353382;1043945,345749;894033,345749;912771,353197;921491,375380;878343,375380;883962,386883;895888,391282;912585,382801;921491,386724;910200,396715;895676,399975;875560,392634;867212,372836;875348,353382;894033,345749;656241,345749;674979,353197;683698,375380;640551,375380;646169,386883;658096,391282;674793,382801;683698,386724;672408,396715;657884,399975;637768,392634;629419,372836;637556,353382;656241,345749;577004,345749;591421,350785;591421,347181;600432,347181;600432,366581;591421,366581;586889,358047;577958,355079;566932,359876;562692,372465;566720,385266;578382,390805;593754,380734;602076,384656;577958,399975;558769,391653;551773,372465;559405,353303;577004,345749;434328,345749;453357,353250;461308,372836;453384,392448;434328,399975;415113,392342;407347,372836;415192,353356;434328,345749;150011,345749;169040,353250;176991,372836;169067,392448;150011,399975;130796,392342;123031,372836;130876,353356;150011,345749;1738874,333982;1738874,354813;1747567,354813;1756870,353992;1761773,350652;1763681,343894;1761746,337799;1756976,334645;1748309,333982;787599,333982;787599,389268;793429,389268;808881,388048;818501,383888;824862,375009;827300,361016;823298,344742;813068,336023;793906,333982;1617380,330059;1617380,347181;1626869,347181;1626869,356139;1617380,356139;1617380,381052;1618043,388446;1621356,389851;1626869,388791;1626869,397961;1619129,399339;1611656,397299;1608051,392183;1607309,381582;1607309,356139;1600630,356139;1600630,347181;1607309,347181;1607309,339283;1717618,324759;1747567,324759;1762462,326216;1771579,332365;1775183,344052;1759986,362443;1773010,389268;1782021,389268;1782021,398491;1766051,398491;1749263,364037;1738874,364037;1738874,389268;1748309,389268;1748309,398491;1717618,398491;1717618,389268;1727743,389268;1727743,333982;1717618,333982;1098085,324759;1117274,324759;1117274,389533;1125119,389533;1125119,398491;1098085,398491;1098085,389533;1107203,389533;1107203,333717;1098085,333717;766449,324759;794967,324759;813174,325978;825551,331491;835119,343284;838697,360379;835252,379356;826214,391388;812909,396927;793270,398491;766449,398491;766449,389268;776467,389268;776467,333982;766449,333982;271459,324759;290753,324759;290753,370821;309941,355503;301408,355503;301408,347181;329766,347181;329766,355503;321921,355503;302680,371511;320755,389533;329766,389533;329766,398491;316567,398491;290753,372677;290753,389533;299605,389533;299605,398491;271459,398491;271459,389533;280682,389533;280682,333717;271459,333717;0,324759;28199,324759;28199,333982;19359,333982;33314,382218;46725,333982;37952,333982;37952,324759;71823,324759;71823,333982;63157,333982;76621,382218;90312,333982;81524,333982;81524,324759;108663,324759;108663,333982;99970,333982;81556,399233;71002,399233;54411,340926;37926,399233;27637,399233;8852,333982;0,333982;1990877,323699;1995171,325448;1996973,329741;1995171,334061;1990877,335837;1986557,334035;1984781,329741;1986504,325501;1990877,323699;375319,323275;388835,335095;379877,336473;376008,331544;372880,333102;372032,339784;372032,347181;380831,347181;380831,356085;372032,356085;372032,389533;381785,389533;381785,398491;354487,398491;354487,389533;361961,389533;361961,356085;354487,356085;354487,347181;361961,347181;361961,339776;365936,326845;375319,323275;1053166,147351;1032842,154434;1024682,172756;1031841,190309;1051319,197392;1091505,179531;1091505,162132;1053166,147351;2096108,92691;2062080,107178;2048684,142963;2062465,179132;2096108,193234;2129904,178978;2143531,142963;2129673,106871;2096108,92691;260971,92691;226943,107178;213548,142963;227328,179132;260971,193234;294767,178978;308394,142963;294537,106871;260971,92691;891330,88071;861305,99542;846062,129182;940139,129182;923818,100774;891330,88071;1922993,68517;1975343,68517;1975343,191540;1998439,191540;1998439,217562;1922993,217562;1922993,191540;1946089,191540;1946089,94539;1922993,94539;359679,68517;410028,68517;410028,159360;410952,181533;416341,190924;427581,194620;471000,175220;471000,94539;444671,94539;444671,68517;500255,68517;500255,191540;525968,191540;525968,217562;471000,217562;471000,200471;421730,220025;397017,213482;384007,196545;380773,163056;380773,94539;359679,94539;1212736,66207;1249073,74893;1249073,68517;1275094,68517;1275094,117942;1249073,117942;1249073,108858;1214584,90535;1195568,95539;1188101,108858;1194953,120483;1224440,127164;1257237,135080;1275634,150174;1282947,174741;1267011,207780;1225669,220025;1186715,209185;1186715,217562;1160540,217562;1160540,166443;1186715,166443;1186715,171370;1198032,188615;1221512,195390;1244146,190463;1252614,176759;1245609,164288;1217812,156919;1173853,140085;1160694,109965;1175013,78765;1212736,66207;2096108,64360;2151383,86147;2174479,143040;2151460,200009;2096108,221873;2040293,199701;2017736,143040;2040524,86455;2096108,64360;1063020,64360;1092044,68902;1110290,80604;1118373,96078;1120451,122561;1120451,191540;1145549,191540;1145549,217562;1094430,217562;1094430,199393;1047007,220025;1011671,206784;996658,172910;1012595,138420;1051011,124717;1091505,137343;1091505,122561;1089349,105009;1079265,93923;1058555,88996;1026683,106548;998660,99158;1063020,64360;890560,64360;944989,85993;970317,150430;844985,150430;861305,183842;895949,196621;944450,171986;970317,183380;937521,212404;895333,221873;836901,200548;812651,143040;836285,86532;890560,64360;260971,64360;316247,86147;339343,143040;316324,200009;260971,221873;205156,199701;182599,143040;205388,86455;260971,64360;1603780,28485;1550198,51734;1529412,109628;1550044,168753;1604242,192618;1658902,168214;1680304,109935;1658517,52120;1603780,28485;1350550,18785;1350550,68517;1378112,68517;1378112,94539;1350550,94539;1350550,166905;1352475,188384;1362098,192464;1378112,189385;1378112,216022;1355632,220025;1333921,214098;1323452,199239;1321296,168445;1321296,94539;1301895,94539;1301895,68517;1321296,68517;1321296,45575;585480,18785;585480,68517;613040,68517;613040,94539;585480,94539;585480,166905;587404,188384;597027,192464;613040,189385;613040,216022;590561,220025;568851,214098;558381,199239;556225,168445;556225,94539;536825,94539;536825,68517;556225,68517;556225,45575;1738215,3387;1794415,3387;1794415,85608;1844455,64360;1868783,70519;1881793,86763;1885258,116248;1885258,191540;1910663,191540;1910663,217562;1856003,217562;1856003,126411;1854925,103777;1848997,94384;1837526,90689;1794415,109935;1794415,191540;1820282,191540;1820282,217562;1738215,217562;1738215,191540;1765160,191540;1765160,29408;1738215,29408;626794,3387;682994,3387;682994,85608;733035,64360;757362,70519;770373,86763;773837,116248;773837,191540;799242,191540;799242,217562;744583,217562;744583,126411;743504,103777;737577,94384;726106,90689;682994,109935;682994,191540;708861,191540;708861,217562;626794,217562;626794,191540;653739,191540;653739,29408;626794,29408;1959638,308;1972110,5389;1977345,17861;1972110,30409;1959638,35567;1947090,30333;1941932,17861;1946936,5543;1959638,308;1604088,0;1684615,31410;1715718,110090;1684077,189616;1603627,220949;1546426,206091;1507240,164673;1494153,109474;1524639,31410;1604088,0;78306,0;126037,16629;126037,2309;152212,2309;152212,67285;126037,67285;126037,52350;80615,27561;53670,35644;44278,54968;49051,70134;61215,79757;90320,88365;131433,102126;153446,123457;162682,157802;143359,203084;95551,220949;42892,199855;42892,217562;16101,217562;16101,139806;42892,139806;42892,158744;93241,193696;120032,183996;130964,158591;122034,136650;88314,123331;45664,108781;23569,89226;15331,59125;33269,16090;78306,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v:shape>
              <v:shapetype id="_x0000_t202" coordsize="21600,21600" o:spt="202" path="m,l,21600r21600,l21600,xe">
                <v:stroke joinstyle="miter"/>
                <v:path gradientshapeok="t" o:connecttype="rect"/>
              </v:shapetype>
              <v:shape id="TextBox 19" o:spid="_x0000_s1084" type="#_x0000_t202" style="position:absolute;left:-2503;top:-1741;width:35972;height:54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sVPr8A&#10;AADcAAAADwAAAGRycy9kb3ducmV2LnhtbERPTWvCQBC9F/wPywje6kalpURXEa3goRdtvA/ZMRvM&#10;zobs1MR/7x4KHh/ve7UZfKPu1MU6sIHZNANFXAZbc2Wg+D28f4GKgmyxCUwGHhRhsx69rTC3oecT&#10;3c9SqRTCMUcDTqTNtY6lI49xGlrixF1D51ES7CptO+xTuG/0PMs+tceaU4PDlnaOytv5zxsQsdvZ&#10;o/j28XgZfva9y8oPLIyZjIftEpTQIC/xv/toDcwXaW06k46AXj8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16xU+vwAAANwAAAAPAAAAAAAAAAAAAAAAAJgCAABkcnMvZG93bnJl&#10;di54bWxQSwUGAAAAAAQABAD1AAAAhAMAAAAA&#10;" filled="f" stroked="f">
                <v:textbox style="mso-fit-shape-to-text:t">
                  <w:txbxContent>
                    <w:p w14:paraId="6FAFE419" w14:textId="77777777" w:rsidR="003D5626" w:rsidRPr="00D96E7A" w:rsidRDefault="003D5626" w:rsidP="005B019A">
                      <w:pPr>
                        <w:rPr>
                          <w:rFonts w:ascii="Franklin Gothic Heavy" w:hAnsi="Franklin Gothic Heavy"/>
                          <w:sz w:val="36"/>
                        </w:rPr>
                      </w:pPr>
                      <w:r w:rsidRPr="00D96E7A">
                        <w:rPr>
                          <w:rFonts w:ascii="Franklin Gothic Heavy" w:hAnsi="Franklin Gothic Heavy"/>
                          <w:sz w:val="36"/>
                        </w:rPr>
                        <w:t>Four Year Regional Plan</w:t>
                      </w:r>
                    </w:p>
                  </w:txbxContent>
                </v:textbox>
              </v:shape>
              <v:shape id="TextBox 19" o:spid="_x0000_s1085" type="#_x0000_t202" style="position:absolute;left:-2503;top:1881;width:59867;height:3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MdvMQA&#10;AADcAAAADwAAAGRycy9kb3ducmV2LnhtbESPT4vCMBTE7wt+h/AEb2vinxWtRpFdBE8uuqvg7dE8&#10;22LzUppo67c3wsIeh5n5DbNYtbYUd6p94VjDoK9AEKfOFJxp+P3ZvE9B+IBssHRMGh7kYbXsvC0w&#10;Ma7hPd0PIRMRwj5BDXkIVSKlT3Oy6PuuIo7exdUWQ5R1Jk2NTYTbUg6VmkiLBceFHCv6zCm9Hm5W&#10;w3F3OZ/G6jv7sh9V41ol2c6k1r1uu56DCNSG//Bfe2s0DEczeJ2JR0A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gjHbzEAAAA3AAAAA8AAAAAAAAAAAAAAAAAmAIAAGRycy9k&#10;b3ducmV2LnhtbFBLBQYAAAAABAAEAPUAAACJAwAAAAA=&#10;" filled="f" stroked="f">
                <v:textbox>
                  <w:txbxContent>
                    <w:p w14:paraId="14DE2A4E" w14:textId="77777777" w:rsidR="003D5626" w:rsidRPr="00D96E7A" w:rsidRDefault="003D5626" w:rsidP="005B019A">
                      <w:pPr>
                        <w:rPr>
                          <w:rFonts w:ascii="Franklin Gothic Heavy" w:hAnsi="Franklin Gothic Heavy"/>
                          <w:color w:val="808080" w:themeColor="background1" w:themeShade="80"/>
                        </w:rPr>
                      </w:pPr>
                      <w:r w:rsidRPr="00D96E7A">
                        <w:rPr>
                          <w:rFonts w:ascii="Franklin Gothic Heavy" w:hAnsi="Franklin Gothic Heavy"/>
                          <w:color w:val="808080" w:themeColor="background1" w:themeShade="80"/>
                        </w:rPr>
                        <w:t xml:space="preserve">With Local Area Plan Addendum for </w:t>
                      </w:r>
                      <w:r>
                        <w:rPr>
                          <w:rFonts w:ascii="Franklin Gothic Heavy" w:hAnsi="Franklin Gothic Heavy"/>
                          <w:color w:val="808080" w:themeColor="background1" w:themeShade="80"/>
                        </w:rPr>
                        <w:t>Ohio Workforce Areas 14, 15 &amp; 16</w:t>
                      </w:r>
                    </w:p>
                  </w:txbxContent>
                </v:textbox>
              </v:shape>
              <w10:wrap anchorx="margin"/>
            </v:group>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9844BFE" w14:textId="390C68E1" w:rsidR="003D5626" w:rsidRDefault="003D5626">
    <w:pPr>
      <w:pStyle w:val="Header"/>
    </w:pPr>
    <w:r w:rsidRPr="006B7E68">
      <w:rPr>
        <w:noProof/>
      </w:rPr>
      <mc:AlternateContent>
        <mc:Choice Requires="wpg">
          <w:drawing>
            <wp:anchor distT="0" distB="0" distL="114300" distR="114300" simplePos="0" relativeHeight="251677696" behindDoc="0" locked="0" layoutInCell="1" allowOverlap="1" wp14:anchorId="37B8427C" wp14:editId="32DB5302">
              <wp:simplePos x="0" y="0"/>
              <wp:positionH relativeFrom="column">
                <wp:posOffset>655320</wp:posOffset>
              </wp:positionH>
              <wp:positionV relativeFrom="paragraph">
                <wp:posOffset>-457200</wp:posOffset>
              </wp:positionV>
              <wp:extent cx="6185329" cy="10059272"/>
              <wp:effectExtent l="0" t="0" r="6350" b="0"/>
              <wp:wrapNone/>
              <wp:docPr id="58" name="Group 8"/>
              <wp:cNvGraphicFramePr/>
              <a:graphic xmlns:a="http://schemas.openxmlformats.org/drawingml/2006/main">
                <a:graphicData uri="http://schemas.microsoft.com/office/word/2010/wordprocessingGroup">
                  <wpg:wgp>
                    <wpg:cNvGrpSpPr/>
                    <wpg:grpSpPr>
                      <a:xfrm>
                        <a:off x="0" y="0"/>
                        <a:ext cx="6185329" cy="10059272"/>
                        <a:chOff x="0" y="0"/>
                        <a:chExt cx="6185329" cy="10059272"/>
                      </a:xfrm>
                    </wpg:grpSpPr>
                    <wpg:grpSp>
                      <wpg:cNvPr id="59" name="Group 59"/>
                      <wpg:cNvGrpSpPr/>
                      <wpg:grpSpPr>
                        <a:xfrm>
                          <a:off x="0" y="0"/>
                          <a:ext cx="6185329" cy="10059272"/>
                          <a:chOff x="0" y="0"/>
                          <a:chExt cx="6185329" cy="10059272"/>
                        </a:xfrm>
                      </wpg:grpSpPr>
                      <pic:pic xmlns:pic="http://schemas.openxmlformats.org/drawingml/2006/picture">
                        <pic:nvPicPr>
                          <pic:cNvPr id="60" name="Picture 60"/>
                          <pic:cNvPicPr>
                            <a:picLocks noChangeAspect="1"/>
                          </pic:cNvPicPr>
                        </pic:nvPicPr>
                        <pic:blipFill rotWithShape="1">
                          <a:blip r:embed="rId1"/>
                          <a:srcRect r="15556"/>
                          <a:stretch/>
                        </pic:blipFill>
                        <pic:spPr>
                          <a:xfrm>
                            <a:off x="192887" y="0"/>
                            <a:ext cx="5992442" cy="10059272"/>
                          </a:xfrm>
                          <a:prstGeom prst="rect">
                            <a:avLst/>
                          </a:prstGeom>
                        </pic:spPr>
                      </pic:pic>
                      <wpg:grpSp>
                        <wpg:cNvPr id="61" name="Group 61"/>
                        <wpg:cNvGrpSpPr/>
                        <wpg:grpSpPr>
                          <a:xfrm>
                            <a:off x="0" y="436"/>
                            <a:ext cx="5751342" cy="10048272"/>
                            <a:chOff x="0" y="436"/>
                            <a:chExt cx="5751342" cy="10048272"/>
                          </a:xfrm>
                        </wpg:grpSpPr>
                        <wps:wsp>
                          <wps:cNvPr id="62" name="Freeform 62"/>
                          <wps:cNvSpPr/>
                          <wps:spPr>
                            <a:xfrm>
                              <a:off x="15013" y="436"/>
                              <a:ext cx="5736329" cy="10048272"/>
                            </a:xfrm>
                            <a:custGeom>
                              <a:avLst/>
                              <a:gdLst>
                                <a:gd name="connsiteX0" fmla="*/ 0 w 5736329"/>
                                <a:gd name="connsiteY0" fmla="*/ 0 h 10048272"/>
                                <a:gd name="connsiteX1" fmla="*/ 76957 w 5736329"/>
                                <a:gd name="connsiteY1" fmla="*/ 0 h 10048272"/>
                                <a:gd name="connsiteX2" fmla="*/ 5736329 w 5736329"/>
                                <a:gd name="connsiteY2" fmla="*/ 10048272 h 10048272"/>
                                <a:gd name="connsiteX3" fmla="*/ 5383003 w 5736329"/>
                                <a:gd name="connsiteY3" fmla="*/ 10048272 h 10048272"/>
                              </a:gdLst>
                              <a:ahLst/>
                              <a:cxnLst>
                                <a:cxn ang="0">
                                  <a:pos x="connsiteX0" y="connsiteY0"/>
                                </a:cxn>
                                <a:cxn ang="0">
                                  <a:pos x="connsiteX1" y="connsiteY1"/>
                                </a:cxn>
                                <a:cxn ang="0">
                                  <a:pos x="connsiteX2" y="connsiteY2"/>
                                </a:cxn>
                                <a:cxn ang="0">
                                  <a:pos x="connsiteX3" y="connsiteY3"/>
                                </a:cxn>
                              </a:cxnLst>
                              <a:rect l="l" t="t" r="r" b="b"/>
                              <a:pathLst>
                                <a:path w="5736329" h="10048272">
                                  <a:moveTo>
                                    <a:pt x="0" y="0"/>
                                  </a:moveTo>
                                  <a:lnTo>
                                    <a:pt x="76957" y="0"/>
                                  </a:lnTo>
                                  <a:lnTo>
                                    <a:pt x="5736329" y="10048272"/>
                                  </a:lnTo>
                                  <a:lnTo>
                                    <a:pt x="5383003" y="10048272"/>
                                  </a:lnTo>
                                  <a:close/>
                                </a:path>
                              </a:pathLst>
                            </a:custGeom>
                            <a:gradFill flip="none" rotWithShape="1">
                              <a:gsLst>
                                <a:gs pos="0">
                                  <a:schemeClr val="accent1">
                                    <a:shade val="30000"/>
                                    <a:satMod val="115000"/>
                                  </a:schemeClr>
                                </a:gs>
                                <a:gs pos="50000">
                                  <a:schemeClr val="accent1">
                                    <a:shade val="67500"/>
                                    <a:satMod val="115000"/>
                                  </a:schemeClr>
                                </a:gs>
                                <a:gs pos="100000">
                                  <a:schemeClr val="accent1">
                                    <a:shade val="100000"/>
                                    <a:satMod val="115000"/>
                                  </a:schemeClr>
                                </a:gs>
                              </a:gsLst>
                              <a:lin ang="162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3" name="Freeform 63"/>
                          <wps:cNvSpPr/>
                          <wps:spPr>
                            <a:xfrm>
                              <a:off x="0" y="436"/>
                              <a:ext cx="5228724" cy="10048272"/>
                            </a:xfrm>
                            <a:custGeom>
                              <a:avLst/>
                              <a:gdLst>
                                <a:gd name="connsiteX0" fmla="*/ 0 w 5228724"/>
                                <a:gd name="connsiteY0" fmla="*/ 0 h 10048272"/>
                                <a:gd name="connsiteX1" fmla="*/ 2048 w 5228724"/>
                                <a:gd name="connsiteY1" fmla="*/ 0 h 10048272"/>
                                <a:gd name="connsiteX2" fmla="*/ 5228724 w 5228724"/>
                                <a:gd name="connsiteY2" fmla="*/ 10048272 h 10048272"/>
                                <a:gd name="connsiteX3" fmla="*/ 5028384 w 5228724"/>
                                <a:gd name="connsiteY3" fmla="*/ 10048272 h 10048272"/>
                              </a:gdLst>
                              <a:ahLst/>
                              <a:cxnLst>
                                <a:cxn ang="0">
                                  <a:pos x="connsiteX0" y="connsiteY0"/>
                                </a:cxn>
                                <a:cxn ang="0">
                                  <a:pos x="connsiteX1" y="connsiteY1"/>
                                </a:cxn>
                                <a:cxn ang="0">
                                  <a:pos x="connsiteX2" y="connsiteY2"/>
                                </a:cxn>
                                <a:cxn ang="0">
                                  <a:pos x="connsiteX3" y="connsiteY3"/>
                                </a:cxn>
                              </a:cxnLst>
                              <a:rect l="l" t="t" r="r" b="b"/>
                              <a:pathLst>
                                <a:path w="5228724" h="10048272">
                                  <a:moveTo>
                                    <a:pt x="0" y="0"/>
                                  </a:moveTo>
                                  <a:lnTo>
                                    <a:pt x="2048" y="0"/>
                                  </a:lnTo>
                                  <a:lnTo>
                                    <a:pt x="5228724" y="10048272"/>
                                  </a:lnTo>
                                  <a:lnTo>
                                    <a:pt x="5028384" y="10048272"/>
                                  </a:lnTo>
                                  <a:close/>
                                </a:path>
                              </a:pathLst>
                            </a:custGeom>
                            <a:gradFill flip="none" rotWithShape="1">
                              <a:gsLst>
                                <a:gs pos="0">
                                  <a:schemeClr val="accent2">
                                    <a:shade val="30000"/>
                                    <a:satMod val="115000"/>
                                  </a:schemeClr>
                                </a:gs>
                                <a:gs pos="50000">
                                  <a:schemeClr val="accent2">
                                    <a:shade val="67500"/>
                                    <a:satMod val="115000"/>
                                  </a:schemeClr>
                                </a:gs>
                                <a:gs pos="100000">
                                  <a:schemeClr val="accent2">
                                    <a:shade val="100000"/>
                                    <a:satMod val="115000"/>
                                  </a:schemeClr>
                                </a:gs>
                              </a:gsLst>
                              <a:lin ang="54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s:wsp>
                      <wps:cNvPr id="203" name="Oval 203"/>
                      <wps:cNvSpPr/>
                      <wps:spPr>
                        <a:xfrm>
                          <a:off x="4757558" y="1494804"/>
                          <a:ext cx="371008" cy="371008"/>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04" name="Oval 204"/>
                      <wps:cNvSpPr/>
                      <wps:spPr>
                        <a:xfrm>
                          <a:off x="3789818" y="3155964"/>
                          <a:ext cx="371008" cy="371008"/>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05" name="Oval 205"/>
                      <wps:cNvSpPr/>
                      <wps:spPr>
                        <a:xfrm>
                          <a:off x="5713982" y="6503649"/>
                          <a:ext cx="371008" cy="371008"/>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FD5D6CE" id="Group 8" o:spid="_x0000_s1026" style="position:absolute;margin-left:51.6pt;margin-top:-36pt;width:487.05pt;height:792.05pt;z-index:251677696" coordsize="61853,1005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">
              <v:group id="Group 59" o:spid="_x0000_s1027" style="position:absolute;width:61853;height:100592" coordsize="61853,100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0" o:spid="_x0000_s1028" type="#_x0000_t75" style="position:absolute;left:1928;width:59925;height:1005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">
                  <v:imagedata r:id="rId2" o:title="" cropright="10195f"/>
                  <v:path arrowok="t"/>
                </v:shape>
                <v:group id="Group 61" o:spid="_x0000_s1029" style="position:absolute;top:4;width:57513;height:100483" coordorigin=",4" coordsize="57513,100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shape id="Freeform 62" o:spid="_x0000_s1030" style="position:absolute;left:150;top:4;width:57363;height:100483;visibility:visible;mso-wrap-style:square;v-text-anchor:middle" coordsize="5736329,10048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" path="m,l76957,,5736329,10048272r-353326,l,xe" fillcolor="#390000 [964]" stroked="f" strokeweight="1pt">
                    <v:fill color2="#c00000 [3204]" rotate="t" angle="180" colors="0 #700;.5 #ad0000;1 #ce0000" focus="100%" type="gradient"/>
                    <v:stroke joinstyle="miter"/>
                    <v:path arrowok="t" o:connecttype="custom" o:connectlocs="0,0;76957,0;5736329,10048272;5383003,10048272" o:connectangles="0,0,0,0"/>
                  </v:shape>
                  <v:shape id="Freeform 63" o:spid="_x0000_s1031" style="position:absolute;top:4;width:52287;height:100483;visibility:visible;mso-wrap-style:square;v-text-anchor:middle" coordsize="5228724,10048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" path="m,l2048,,5228724,10048272r-200340,l,xe" fillcolor="#4c0000 [965]" stroked="f" strokeweight="1pt">
                    <v:fill color2="red [3205]" rotate="t" colors="0 #a00000;.5 #e60000;1 red" focus="100%" type="gradient"/>
                    <v:stroke joinstyle="miter"/>
                    <v:path arrowok="t" o:connecttype="custom" o:connectlocs="0,0;2048,0;5228724,10048272;5028384,10048272" o:connectangles="0,0,0,0"/>
                  </v:shape>
                </v:group>
              </v:group>
              <v:oval id="Oval 203" o:spid="_x0000_s1032" style="position:absolute;left:47575;top:14948;width:3710;height:37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" fillcolor="white [3212]" stroked="f" strokeweight="1pt">
                <v:stroke joinstyle="miter"/>
              </v:oval>
              <v:oval id="Oval 204" o:spid="_x0000_s1033" style="position:absolute;left:37898;top:31559;width:3710;height:37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" fillcolor="white [3212]" stroked="f" strokeweight="1pt">
                <v:stroke joinstyle="miter"/>
              </v:oval>
              <v:oval id="Oval 205" o:spid="_x0000_s1034" style="position:absolute;left:57139;top:65036;width:3710;height:37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" fillcolor="white [3212]" stroked="f" strokeweight="1pt">
                <v:stroke joinstyle="miter"/>
              </v:oval>
            </v:group>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A95884" w14:textId="1A1F613F" w:rsidR="003D5626" w:rsidRDefault="003D5626">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7F8842" w14:textId="40E26ABB" w:rsidR="003D5626" w:rsidRDefault="003D5626">
    <w:pPr>
      <w:pStyle w:val="Header"/>
    </w:pPr>
    <w:r w:rsidRPr="002D5CCB">
      <w:rPr>
        <w:noProof/>
      </w:rPr>
      <mc:AlternateContent>
        <mc:Choice Requires="wpg">
          <w:drawing>
            <wp:anchor distT="0" distB="0" distL="114300" distR="114300" simplePos="0" relativeHeight="251671552" behindDoc="0" locked="0" layoutInCell="1" allowOverlap="1" wp14:anchorId="229B3E18" wp14:editId="39B58372">
              <wp:simplePos x="0" y="0"/>
              <wp:positionH relativeFrom="margin">
                <wp:posOffset>-595223</wp:posOffset>
              </wp:positionH>
              <wp:positionV relativeFrom="paragraph">
                <wp:posOffset>-215660</wp:posOffset>
              </wp:positionV>
              <wp:extent cx="9165647" cy="649605"/>
              <wp:effectExtent l="0" t="0" r="0" b="0"/>
              <wp:wrapNone/>
              <wp:docPr id="41" name="Group 20"/>
              <wp:cNvGraphicFramePr/>
              <a:graphic xmlns:a="http://schemas.openxmlformats.org/drawingml/2006/main">
                <a:graphicData uri="http://schemas.microsoft.com/office/word/2010/wordprocessingGroup">
                  <wpg:wgp>
                    <wpg:cNvGrpSpPr/>
                    <wpg:grpSpPr>
                      <a:xfrm>
                        <a:off x="0" y="0"/>
                        <a:ext cx="9165647" cy="649605"/>
                        <a:chOff x="-250372" y="-174171"/>
                        <a:chExt cx="9165647" cy="649605"/>
                      </a:xfrm>
                    </wpg:grpSpPr>
                    <wps:wsp>
                      <wps:cNvPr id="42" name="TextBox 18"/>
                      <wps:cNvSpPr txBox="1"/>
                      <wps:spPr>
                        <a:xfrm>
                          <a:off x="6740796" y="-130628"/>
                          <a:ext cx="2174479" cy="422662"/>
                        </a:xfrm>
                        <a:custGeom>
                          <a:avLst/>
                          <a:gdLst>
                            <a:gd name="connsiteX0" fmla="*/ 3533663 w 4006639"/>
                            <a:gd name="connsiteY0" fmla="*/ 655625 h 778785"/>
                            <a:gd name="connsiteX1" fmla="*/ 3512469 w 4006639"/>
                            <a:gd name="connsiteY1" fmla="*/ 664366 h 778785"/>
                            <a:gd name="connsiteX2" fmla="*/ 3503386 w 4006639"/>
                            <a:gd name="connsiteY2" fmla="*/ 687953 h 778785"/>
                            <a:gd name="connsiteX3" fmla="*/ 3511737 w 4006639"/>
                            <a:gd name="connsiteY3" fmla="*/ 711394 h 778785"/>
                            <a:gd name="connsiteX4" fmla="*/ 3533077 w 4006639"/>
                            <a:gd name="connsiteY4" fmla="*/ 720477 h 778785"/>
                            <a:gd name="connsiteX5" fmla="*/ 3554955 w 4006639"/>
                            <a:gd name="connsiteY5" fmla="*/ 711345 h 778785"/>
                            <a:gd name="connsiteX6" fmla="*/ 3564135 w 4006639"/>
                            <a:gd name="connsiteY6" fmla="*/ 687856 h 778785"/>
                            <a:gd name="connsiteX7" fmla="*/ 3554955 w 4006639"/>
                            <a:gd name="connsiteY7" fmla="*/ 664464 h 778785"/>
                            <a:gd name="connsiteX8" fmla="*/ 3533663 w 4006639"/>
                            <a:gd name="connsiteY8" fmla="*/ 655625 h 778785"/>
                            <a:gd name="connsiteX9" fmla="*/ 3791131 w 4006639"/>
                            <a:gd name="connsiteY9" fmla="*/ 655039 h 778785"/>
                            <a:gd name="connsiteX10" fmla="*/ 3769546 w 4006639"/>
                            <a:gd name="connsiteY10" fmla="*/ 664229 h 778785"/>
                            <a:gd name="connsiteX11" fmla="*/ 3761049 w 4006639"/>
                            <a:gd name="connsiteY11" fmla="*/ 686928 h 778785"/>
                            <a:gd name="connsiteX12" fmla="*/ 3769791 w 4006639"/>
                            <a:gd name="connsiteY12" fmla="*/ 709871 h 778785"/>
                            <a:gd name="connsiteX13" fmla="*/ 3791131 w 4006639"/>
                            <a:gd name="connsiteY13" fmla="*/ 718817 h 778785"/>
                            <a:gd name="connsiteX14" fmla="*/ 3812569 w 4006639"/>
                            <a:gd name="connsiteY14" fmla="*/ 709773 h 778785"/>
                            <a:gd name="connsiteX15" fmla="*/ 3821213 w 4006639"/>
                            <a:gd name="connsiteY15" fmla="*/ 686928 h 778785"/>
                            <a:gd name="connsiteX16" fmla="*/ 3812423 w 4006639"/>
                            <a:gd name="connsiteY16" fmla="*/ 664034 h 778785"/>
                            <a:gd name="connsiteX17" fmla="*/ 3791131 w 4006639"/>
                            <a:gd name="connsiteY17" fmla="*/ 655039 h 778785"/>
                            <a:gd name="connsiteX18" fmla="*/ 2171881 w 4006639"/>
                            <a:gd name="connsiteY18" fmla="*/ 655039 h 778785"/>
                            <a:gd name="connsiteX19" fmla="*/ 2150296 w 4006639"/>
                            <a:gd name="connsiteY19" fmla="*/ 664229 h 778785"/>
                            <a:gd name="connsiteX20" fmla="*/ 2141799 w 4006639"/>
                            <a:gd name="connsiteY20" fmla="*/ 686928 h 778785"/>
                            <a:gd name="connsiteX21" fmla="*/ 2150540 w 4006639"/>
                            <a:gd name="connsiteY21" fmla="*/ 709871 h 778785"/>
                            <a:gd name="connsiteX22" fmla="*/ 2171881 w 4006639"/>
                            <a:gd name="connsiteY22" fmla="*/ 718817 h 778785"/>
                            <a:gd name="connsiteX23" fmla="*/ 2193319 w 4006639"/>
                            <a:gd name="connsiteY23" fmla="*/ 709773 h 778785"/>
                            <a:gd name="connsiteX24" fmla="*/ 2201963 w 4006639"/>
                            <a:gd name="connsiteY24" fmla="*/ 686928 h 778785"/>
                            <a:gd name="connsiteX25" fmla="*/ 2193173 w 4006639"/>
                            <a:gd name="connsiteY25" fmla="*/ 664034 h 778785"/>
                            <a:gd name="connsiteX26" fmla="*/ 2171881 w 4006639"/>
                            <a:gd name="connsiteY26" fmla="*/ 655039 h 778785"/>
                            <a:gd name="connsiteX27" fmla="*/ 800281 w 4006639"/>
                            <a:gd name="connsiteY27" fmla="*/ 655039 h 778785"/>
                            <a:gd name="connsiteX28" fmla="*/ 778696 w 4006639"/>
                            <a:gd name="connsiteY28" fmla="*/ 664229 h 778785"/>
                            <a:gd name="connsiteX29" fmla="*/ 770199 w 4006639"/>
                            <a:gd name="connsiteY29" fmla="*/ 686928 h 778785"/>
                            <a:gd name="connsiteX30" fmla="*/ 778940 w 4006639"/>
                            <a:gd name="connsiteY30" fmla="*/ 709871 h 778785"/>
                            <a:gd name="connsiteX31" fmla="*/ 800281 w 4006639"/>
                            <a:gd name="connsiteY31" fmla="*/ 718817 h 778785"/>
                            <a:gd name="connsiteX32" fmla="*/ 821719 w 4006639"/>
                            <a:gd name="connsiteY32" fmla="*/ 709773 h 778785"/>
                            <a:gd name="connsiteX33" fmla="*/ 830363 w 4006639"/>
                            <a:gd name="connsiteY33" fmla="*/ 686928 h 778785"/>
                            <a:gd name="connsiteX34" fmla="*/ 821573 w 4006639"/>
                            <a:gd name="connsiteY34" fmla="*/ 664034 h 778785"/>
                            <a:gd name="connsiteX35" fmla="*/ 800281 w 4006639"/>
                            <a:gd name="connsiteY35" fmla="*/ 655039 h 778785"/>
                            <a:gd name="connsiteX36" fmla="*/ 276406 w 4006639"/>
                            <a:gd name="connsiteY36" fmla="*/ 655039 h 778785"/>
                            <a:gd name="connsiteX37" fmla="*/ 254821 w 4006639"/>
                            <a:gd name="connsiteY37" fmla="*/ 664229 h 778785"/>
                            <a:gd name="connsiteX38" fmla="*/ 246324 w 4006639"/>
                            <a:gd name="connsiteY38" fmla="*/ 686928 h 778785"/>
                            <a:gd name="connsiteX39" fmla="*/ 255065 w 4006639"/>
                            <a:gd name="connsiteY39" fmla="*/ 709871 h 778785"/>
                            <a:gd name="connsiteX40" fmla="*/ 276406 w 4006639"/>
                            <a:gd name="connsiteY40" fmla="*/ 718817 h 778785"/>
                            <a:gd name="connsiteX41" fmla="*/ 297844 w 4006639"/>
                            <a:gd name="connsiteY41" fmla="*/ 709773 h 778785"/>
                            <a:gd name="connsiteX42" fmla="*/ 306488 w 4006639"/>
                            <a:gd name="connsiteY42" fmla="*/ 686928 h 778785"/>
                            <a:gd name="connsiteX43" fmla="*/ 297698 w 4006639"/>
                            <a:gd name="connsiteY43" fmla="*/ 664034 h 778785"/>
                            <a:gd name="connsiteX44" fmla="*/ 276406 w 4006639"/>
                            <a:gd name="connsiteY44" fmla="*/ 655039 h 778785"/>
                            <a:gd name="connsiteX45" fmla="*/ 2334829 w 4006639"/>
                            <a:gd name="connsiteY45" fmla="*/ 654648 h 778785"/>
                            <a:gd name="connsiteX46" fmla="*/ 2313196 w 4006639"/>
                            <a:gd name="connsiteY46" fmla="*/ 663878 h 778785"/>
                            <a:gd name="connsiteX47" fmla="*/ 2303868 w 4006639"/>
                            <a:gd name="connsiteY47" fmla="*/ 688344 h 778785"/>
                            <a:gd name="connsiteX48" fmla="*/ 2307091 w 4006639"/>
                            <a:gd name="connsiteY48" fmla="*/ 703287 h 778785"/>
                            <a:gd name="connsiteX49" fmla="*/ 2317347 w 4006639"/>
                            <a:gd name="connsiteY49" fmla="*/ 715252 h 778785"/>
                            <a:gd name="connsiteX50" fmla="*/ 2333853 w 4006639"/>
                            <a:gd name="connsiteY50" fmla="*/ 720086 h 778785"/>
                            <a:gd name="connsiteX51" fmla="*/ 2355779 w 4006639"/>
                            <a:gd name="connsiteY51" fmla="*/ 711198 h 778785"/>
                            <a:gd name="connsiteX52" fmla="*/ 2364423 w 4006639"/>
                            <a:gd name="connsiteY52" fmla="*/ 686781 h 778785"/>
                            <a:gd name="connsiteX53" fmla="*/ 2355389 w 4006639"/>
                            <a:gd name="connsiteY53" fmla="*/ 663146 h 778785"/>
                            <a:gd name="connsiteX54" fmla="*/ 2334829 w 4006639"/>
                            <a:gd name="connsiteY54" fmla="*/ 654648 h 778785"/>
                            <a:gd name="connsiteX55" fmla="*/ 3381361 w 4006639"/>
                            <a:gd name="connsiteY55" fmla="*/ 652109 h 778785"/>
                            <a:gd name="connsiteX56" fmla="*/ 3362315 w 4006639"/>
                            <a:gd name="connsiteY56" fmla="*/ 659385 h 778785"/>
                            <a:gd name="connsiteX57" fmla="*/ 3352646 w 4006639"/>
                            <a:gd name="connsiteY57" fmla="*/ 678186 h 778785"/>
                            <a:gd name="connsiteX58" fmla="*/ 3412321 w 4006639"/>
                            <a:gd name="connsiteY58" fmla="*/ 678186 h 778785"/>
                            <a:gd name="connsiteX59" fmla="*/ 3401969 w 4006639"/>
                            <a:gd name="connsiteY59" fmla="*/ 660167 h 778785"/>
                            <a:gd name="connsiteX60" fmla="*/ 3381361 w 4006639"/>
                            <a:gd name="connsiteY60" fmla="*/ 652109 h 778785"/>
                            <a:gd name="connsiteX61" fmla="*/ 2695561 w 4006639"/>
                            <a:gd name="connsiteY61" fmla="*/ 652109 h 778785"/>
                            <a:gd name="connsiteX62" fmla="*/ 2676515 w 4006639"/>
                            <a:gd name="connsiteY62" fmla="*/ 659385 h 778785"/>
                            <a:gd name="connsiteX63" fmla="*/ 2666846 w 4006639"/>
                            <a:gd name="connsiteY63" fmla="*/ 678186 h 778785"/>
                            <a:gd name="connsiteX64" fmla="*/ 2726521 w 4006639"/>
                            <a:gd name="connsiteY64" fmla="*/ 678186 h 778785"/>
                            <a:gd name="connsiteX65" fmla="*/ 2716169 w 4006639"/>
                            <a:gd name="connsiteY65" fmla="*/ 660167 h 778785"/>
                            <a:gd name="connsiteX66" fmla="*/ 2695561 w 4006639"/>
                            <a:gd name="connsiteY66" fmla="*/ 652109 h 778785"/>
                            <a:gd name="connsiteX67" fmla="*/ 1924035 w 4006639"/>
                            <a:gd name="connsiteY67" fmla="*/ 652109 h 778785"/>
                            <a:gd name="connsiteX68" fmla="*/ 1904990 w 4006639"/>
                            <a:gd name="connsiteY68" fmla="*/ 659385 h 778785"/>
                            <a:gd name="connsiteX69" fmla="*/ 1895321 w 4006639"/>
                            <a:gd name="connsiteY69" fmla="*/ 678186 h 778785"/>
                            <a:gd name="connsiteX70" fmla="*/ 1954997 w 4006639"/>
                            <a:gd name="connsiteY70" fmla="*/ 678186 h 778785"/>
                            <a:gd name="connsiteX71" fmla="*/ 1944643 w 4006639"/>
                            <a:gd name="connsiteY71" fmla="*/ 660167 h 778785"/>
                            <a:gd name="connsiteX72" fmla="*/ 1924035 w 4006639"/>
                            <a:gd name="connsiteY72" fmla="*/ 652109 h 778785"/>
                            <a:gd name="connsiteX73" fmla="*/ 1647811 w 4006639"/>
                            <a:gd name="connsiteY73" fmla="*/ 652109 h 778785"/>
                            <a:gd name="connsiteX74" fmla="*/ 1628765 w 4006639"/>
                            <a:gd name="connsiteY74" fmla="*/ 659385 h 778785"/>
                            <a:gd name="connsiteX75" fmla="*/ 1619096 w 4006639"/>
                            <a:gd name="connsiteY75" fmla="*/ 678186 h 778785"/>
                            <a:gd name="connsiteX76" fmla="*/ 1678772 w 4006639"/>
                            <a:gd name="connsiteY76" fmla="*/ 678186 h 778785"/>
                            <a:gd name="connsiteX77" fmla="*/ 1668419 w 4006639"/>
                            <a:gd name="connsiteY77" fmla="*/ 660167 h 778785"/>
                            <a:gd name="connsiteX78" fmla="*/ 1647811 w 4006639"/>
                            <a:gd name="connsiteY78" fmla="*/ 652109 h 778785"/>
                            <a:gd name="connsiteX79" fmla="*/ 1209661 w 4006639"/>
                            <a:gd name="connsiteY79" fmla="*/ 652109 h 778785"/>
                            <a:gd name="connsiteX80" fmla="*/ 1190615 w 4006639"/>
                            <a:gd name="connsiteY80" fmla="*/ 659385 h 778785"/>
                            <a:gd name="connsiteX81" fmla="*/ 1180946 w 4006639"/>
                            <a:gd name="connsiteY81" fmla="*/ 678186 h 778785"/>
                            <a:gd name="connsiteX82" fmla="*/ 1240622 w 4006639"/>
                            <a:gd name="connsiteY82" fmla="*/ 678186 h 778785"/>
                            <a:gd name="connsiteX83" fmla="*/ 1230269 w 4006639"/>
                            <a:gd name="connsiteY83" fmla="*/ 660167 h 778785"/>
                            <a:gd name="connsiteX84" fmla="*/ 1209661 w 4006639"/>
                            <a:gd name="connsiteY84" fmla="*/ 652109 h 778785"/>
                            <a:gd name="connsiteX85" fmla="*/ 3645093 w 4006639"/>
                            <a:gd name="connsiteY85" fmla="*/ 639705 h 778785"/>
                            <a:gd name="connsiteX86" fmla="*/ 3678301 w 4006639"/>
                            <a:gd name="connsiteY86" fmla="*/ 639705 h 778785"/>
                            <a:gd name="connsiteX87" fmla="*/ 3678301 w 4006639"/>
                            <a:gd name="connsiteY87" fmla="*/ 717742 h 778785"/>
                            <a:gd name="connsiteX88" fmla="*/ 3692951 w 4006639"/>
                            <a:gd name="connsiteY88" fmla="*/ 717742 h 778785"/>
                            <a:gd name="connsiteX89" fmla="*/ 3692951 w 4006639"/>
                            <a:gd name="connsiteY89" fmla="*/ 734248 h 778785"/>
                            <a:gd name="connsiteX90" fmla="*/ 3645093 w 4006639"/>
                            <a:gd name="connsiteY90" fmla="*/ 734248 h 778785"/>
                            <a:gd name="connsiteX91" fmla="*/ 3645093 w 4006639"/>
                            <a:gd name="connsiteY91" fmla="*/ 717742 h 778785"/>
                            <a:gd name="connsiteX92" fmla="*/ 3659744 w 4006639"/>
                            <a:gd name="connsiteY92" fmla="*/ 717742 h 778785"/>
                            <a:gd name="connsiteX93" fmla="*/ 3659744 w 4006639"/>
                            <a:gd name="connsiteY93" fmla="*/ 656211 h 778785"/>
                            <a:gd name="connsiteX94" fmla="*/ 3645093 w 4006639"/>
                            <a:gd name="connsiteY94" fmla="*/ 656211 h 778785"/>
                            <a:gd name="connsiteX95" fmla="*/ 1733159 w 4006639"/>
                            <a:gd name="connsiteY95" fmla="*/ 639705 h 778785"/>
                            <a:gd name="connsiteX96" fmla="*/ 1780723 w 4006639"/>
                            <a:gd name="connsiteY96" fmla="*/ 639705 h 778785"/>
                            <a:gd name="connsiteX97" fmla="*/ 1780723 w 4006639"/>
                            <a:gd name="connsiteY97" fmla="*/ 656211 h 778785"/>
                            <a:gd name="connsiteX98" fmla="*/ 1768428 w 4006639"/>
                            <a:gd name="connsiteY98" fmla="*/ 656211 h 778785"/>
                            <a:gd name="connsiteX99" fmla="*/ 1788781 w 4006639"/>
                            <a:gd name="connsiteY99" fmla="*/ 709831 h 778785"/>
                            <a:gd name="connsiteX100" fmla="*/ 1809181 w 4006639"/>
                            <a:gd name="connsiteY100" fmla="*/ 656211 h 778785"/>
                            <a:gd name="connsiteX101" fmla="*/ 1796057 w 4006639"/>
                            <a:gd name="connsiteY101" fmla="*/ 656211 h 778785"/>
                            <a:gd name="connsiteX102" fmla="*/ 1796057 w 4006639"/>
                            <a:gd name="connsiteY102" fmla="*/ 639705 h 778785"/>
                            <a:gd name="connsiteX103" fmla="*/ 1842255 w 4006639"/>
                            <a:gd name="connsiteY103" fmla="*/ 639705 h 778785"/>
                            <a:gd name="connsiteX104" fmla="*/ 1842255 w 4006639"/>
                            <a:gd name="connsiteY104" fmla="*/ 656211 h 778785"/>
                            <a:gd name="connsiteX105" fmla="*/ 1827727 w 4006639"/>
                            <a:gd name="connsiteY105" fmla="*/ 656211 h 778785"/>
                            <a:gd name="connsiteX106" fmla="*/ 1797565 w 4006639"/>
                            <a:gd name="connsiteY106" fmla="*/ 735811 h 778785"/>
                            <a:gd name="connsiteX107" fmla="*/ 1780757 w 4006639"/>
                            <a:gd name="connsiteY107" fmla="*/ 735811 h 778785"/>
                            <a:gd name="connsiteX108" fmla="*/ 1749836 w 4006639"/>
                            <a:gd name="connsiteY108" fmla="*/ 656211 h 778785"/>
                            <a:gd name="connsiteX109" fmla="*/ 1733159 w 4006639"/>
                            <a:gd name="connsiteY109" fmla="*/ 656211 h 778785"/>
                            <a:gd name="connsiteX110" fmla="*/ 3959353 w 4006639"/>
                            <a:gd name="connsiteY110" fmla="*/ 638240 h 778785"/>
                            <a:gd name="connsiteX111" fmla="*/ 3974541 w 4006639"/>
                            <a:gd name="connsiteY111" fmla="*/ 642586 h 778785"/>
                            <a:gd name="connsiteX112" fmla="*/ 3982403 w 4006639"/>
                            <a:gd name="connsiteY112" fmla="*/ 653232 h 778785"/>
                            <a:gd name="connsiteX113" fmla="*/ 3984259 w 4006639"/>
                            <a:gd name="connsiteY113" fmla="*/ 671643 h 778785"/>
                            <a:gd name="connsiteX114" fmla="*/ 3984259 w 4006639"/>
                            <a:gd name="connsiteY114" fmla="*/ 717742 h 778785"/>
                            <a:gd name="connsiteX115" fmla="*/ 4000179 w 4006639"/>
                            <a:gd name="connsiteY115" fmla="*/ 717742 h 778785"/>
                            <a:gd name="connsiteX116" fmla="*/ 4000179 w 4006639"/>
                            <a:gd name="connsiteY116" fmla="*/ 734248 h 778785"/>
                            <a:gd name="connsiteX117" fmla="*/ 3965702 w 4006639"/>
                            <a:gd name="connsiteY117" fmla="*/ 734248 h 778785"/>
                            <a:gd name="connsiteX118" fmla="*/ 3965702 w 4006639"/>
                            <a:gd name="connsiteY118" fmla="*/ 672424 h 778785"/>
                            <a:gd name="connsiteX119" fmla="*/ 3962479 w 4006639"/>
                            <a:gd name="connsiteY119" fmla="*/ 658409 h 778785"/>
                            <a:gd name="connsiteX120" fmla="*/ 3954567 w 4006639"/>
                            <a:gd name="connsiteY120" fmla="*/ 655137 h 778785"/>
                            <a:gd name="connsiteX121" fmla="*/ 3926732 w 4006639"/>
                            <a:gd name="connsiteY121" fmla="*/ 667150 h 778785"/>
                            <a:gd name="connsiteX122" fmla="*/ 3926732 w 4006639"/>
                            <a:gd name="connsiteY122" fmla="*/ 717742 h 778785"/>
                            <a:gd name="connsiteX123" fmla="*/ 3943043 w 4006639"/>
                            <a:gd name="connsiteY123" fmla="*/ 717742 h 778785"/>
                            <a:gd name="connsiteX124" fmla="*/ 3943043 w 4006639"/>
                            <a:gd name="connsiteY124" fmla="*/ 734248 h 778785"/>
                            <a:gd name="connsiteX125" fmla="*/ 3891571 w 4006639"/>
                            <a:gd name="connsiteY125" fmla="*/ 734248 h 778785"/>
                            <a:gd name="connsiteX126" fmla="*/ 3891571 w 4006639"/>
                            <a:gd name="connsiteY126" fmla="*/ 717742 h 778785"/>
                            <a:gd name="connsiteX127" fmla="*/ 3908175 w 4006639"/>
                            <a:gd name="connsiteY127" fmla="*/ 717742 h 778785"/>
                            <a:gd name="connsiteX128" fmla="*/ 3908175 w 4006639"/>
                            <a:gd name="connsiteY128" fmla="*/ 656211 h 778785"/>
                            <a:gd name="connsiteX129" fmla="*/ 3891571 w 4006639"/>
                            <a:gd name="connsiteY129" fmla="*/ 656211 h 778785"/>
                            <a:gd name="connsiteX130" fmla="*/ 3891571 w 4006639"/>
                            <a:gd name="connsiteY130" fmla="*/ 639705 h 778785"/>
                            <a:gd name="connsiteX131" fmla="*/ 3926732 w 4006639"/>
                            <a:gd name="connsiteY131" fmla="*/ 639705 h 778785"/>
                            <a:gd name="connsiteX132" fmla="*/ 3926732 w 4006639"/>
                            <a:gd name="connsiteY132" fmla="*/ 651132 h 778785"/>
                            <a:gd name="connsiteX133" fmla="*/ 3959353 w 4006639"/>
                            <a:gd name="connsiteY133" fmla="*/ 638240 h 778785"/>
                            <a:gd name="connsiteX134" fmla="*/ 3530440 w 4006639"/>
                            <a:gd name="connsiteY134" fmla="*/ 638240 h 778785"/>
                            <a:gd name="connsiteX135" fmla="*/ 3563843 w 4006639"/>
                            <a:gd name="connsiteY135" fmla="*/ 653183 h 778785"/>
                            <a:gd name="connsiteX136" fmla="*/ 3563843 w 4006639"/>
                            <a:gd name="connsiteY136" fmla="*/ 639705 h 778785"/>
                            <a:gd name="connsiteX137" fmla="*/ 3599394 w 4006639"/>
                            <a:gd name="connsiteY137" fmla="*/ 639705 h 778785"/>
                            <a:gd name="connsiteX138" fmla="*/ 3599394 w 4006639"/>
                            <a:gd name="connsiteY138" fmla="*/ 656211 h 778785"/>
                            <a:gd name="connsiteX139" fmla="*/ 3582399 w 4006639"/>
                            <a:gd name="connsiteY139" fmla="*/ 656211 h 778785"/>
                            <a:gd name="connsiteX140" fmla="*/ 3582399 w 4006639"/>
                            <a:gd name="connsiteY140" fmla="*/ 726630 h 778785"/>
                            <a:gd name="connsiteX141" fmla="*/ 3580935 w 4006639"/>
                            <a:gd name="connsiteY141" fmla="*/ 747775 h 778785"/>
                            <a:gd name="connsiteX142" fmla="*/ 3573853 w 4006639"/>
                            <a:gd name="connsiteY142" fmla="*/ 761840 h 778785"/>
                            <a:gd name="connsiteX143" fmla="*/ 3557006 w 4006639"/>
                            <a:gd name="connsiteY143" fmla="*/ 773902 h 778785"/>
                            <a:gd name="connsiteX144" fmla="*/ 3531905 w 4006639"/>
                            <a:gd name="connsiteY144" fmla="*/ 778785 h 778785"/>
                            <a:gd name="connsiteX145" fmla="*/ 3494596 w 4006639"/>
                            <a:gd name="connsiteY145" fmla="*/ 766186 h 778785"/>
                            <a:gd name="connsiteX146" fmla="*/ 3506707 w 4006639"/>
                            <a:gd name="connsiteY146" fmla="*/ 752708 h 778785"/>
                            <a:gd name="connsiteX147" fmla="*/ 3533468 w 4006639"/>
                            <a:gd name="connsiteY147" fmla="*/ 762279 h 778785"/>
                            <a:gd name="connsiteX148" fmla="*/ 3548313 w 4006639"/>
                            <a:gd name="connsiteY148" fmla="*/ 759202 h 778785"/>
                            <a:gd name="connsiteX149" fmla="*/ 3558520 w 4006639"/>
                            <a:gd name="connsiteY149" fmla="*/ 751731 h 778785"/>
                            <a:gd name="connsiteX150" fmla="*/ 3562866 w 4006639"/>
                            <a:gd name="connsiteY150" fmla="*/ 743380 h 778785"/>
                            <a:gd name="connsiteX151" fmla="*/ 3563843 w 4006639"/>
                            <a:gd name="connsiteY151" fmla="*/ 730048 h 778785"/>
                            <a:gd name="connsiteX152" fmla="*/ 3563843 w 4006639"/>
                            <a:gd name="connsiteY152" fmla="*/ 721454 h 778785"/>
                            <a:gd name="connsiteX153" fmla="*/ 3550071 w 4006639"/>
                            <a:gd name="connsiteY153" fmla="*/ 732002 h 778785"/>
                            <a:gd name="connsiteX154" fmla="*/ 3529561 w 4006639"/>
                            <a:gd name="connsiteY154" fmla="*/ 736983 h 778785"/>
                            <a:gd name="connsiteX155" fmla="*/ 3496451 w 4006639"/>
                            <a:gd name="connsiteY155" fmla="*/ 722919 h 778785"/>
                            <a:gd name="connsiteX156" fmla="*/ 3483657 w 4006639"/>
                            <a:gd name="connsiteY156" fmla="*/ 688344 h 778785"/>
                            <a:gd name="connsiteX157" fmla="*/ 3497770 w 4006639"/>
                            <a:gd name="connsiteY157" fmla="*/ 652060 h 778785"/>
                            <a:gd name="connsiteX158" fmla="*/ 3530440 w 4006639"/>
                            <a:gd name="connsiteY158" fmla="*/ 638240 h 778785"/>
                            <a:gd name="connsiteX159" fmla="*/ 2863978 w 4006639"/>
                            <a:gd name="connsiteY159" fmla="*/ 638240 h 778785"/>
                            <a:gd name="connsiteX160" fmla="*/ 2879166 w 4006639"/>
                            <a:gd name="connsiteY160" fmla="*/ 642586 h 778785"/>
                            <a:gd name="connsiteX161" fmla="*/ 2887028 w 4006639"/>
                            <a:gd name="connsiteY161" fmla="*/ 653232 h 778785"/>
                            <a:gd name="connsiteX162" fmla="*/ 2888884 w 4006639"/>
                            <a:gd name="connsiteY162" fmla="*/ 671643 h 778785"/>
                            <a:gd name="connsiteX163" fmla="*/ 2888884 w 4006639"/>
                            <a:gd name="connsiteY163" fmla="*/ 717742 h 778785"/>
                            <a:gd name="connsiteX164" fmla="*/ 2904804 w 4006639"/>
                            <a:gd name="connsiteY164" fmla="*/ 717742 h 778785"/>
                            <a:gd name="connsiteX165" fmla="*/ 2904804 w 4006639"/>
                            <a:gd name="connsiteY165" fmla="*/ 734248 h 778785"/>
                            <a:gd name="connsiteX166" fmla="*/ 2870327 w 4006639"/>
                            <a:gd name="connsiteY166" fmla="*/ 734248 h 778785"/>
                            <a:gd name="connsiteX167" fmla="*/ 2870327 w 4006639"/>
                            <a:gd name="connsiteY167" fmla="*/ 672424 h 778785"/>
                            <a:gd name="connsiteX168" fmla="*/ 2867104 w 4006639"/>
                            <a:gd name="connsiteY168" fmla="*/ 658409 h 778785"/>
                            <a:gd name="connsiteX169" fmla="*/ 2859193 w 4006639"/>
                            <a:gd name="connsiteY169" fmla="*/ 655137 h 778785"/>
                            <a:gd name="connsiteX170" fmla="*/ 2831357 w 4006639"/>
                            <a:gd name="connsiteY170" fmla="*/ 667150 h 778785"/>
                            <a:gd name="connsiteX171" fmla="*/ 2831357 w 4006639"/>
                            <a:gd name="connsiteY171" fmla="*/ 717742 h 778785"/>
                            <a:gd name="connsiteX172" fmla="*/ 2847668 w 4006639"/>
                            <a:gd name="connsiteY172" fmla="*/ 717742 h 778785"/>
                            <a:gd name="connsiteX173" fmla="*/ 2847668 w 4006639"/>
                            <a:gd name="connsiteY173" fmla="*/ 734248 h 778785"/>
                            <a:gd name="connsiteX174" fmla="*/ 2796197 w 4006639"/>
                            <a:gd name="connsiteY174" fmla="*/ 734248 h 778785"/>
                            <a:gd name="connsiteX175" fmla="*/ 2796197 w 4006639"/>
                            <a:gd name="connsiteY175" fmla="*/ 717742 h 778785"/>
                            <a:gd name="connsiteX176" fmla="*/ 2812800 w 4006639"/>
                            <a:gd name="connsiteY176" fmla="*/ 717742 h 778785"/>
                            <a:gd name="connsiteX177" fmla="*/ 2812800 w 4006639"/>
                            <a:gd name="connsiteY177" fmla="*/ 656211 h 778785"/>
                            <a:gd name="connsiteX178" fmla="*/ 2796197 w 4006639"/>
                            <a:gd name="connsiteY178" fmla="*/ 656211 h 778785"/>
                            <a:gd name="connsiteX179" fmla="*/ 2796197 w 4006639"/>
                            <a:gd name="connsiteY179" fmla="*/ 639705 h 778785"/>
                            <a:gd name="connsiteX180" fmla="*/ 2831357 w 4006639"/>
                            <a:gd name="connsiteY180" fmla="*/ 639705 h 778785"/>
                            <a:gd name="connsiteX181" fmla="*/ 2831357 w 4006639"/>
                            <a:gd name="connsiteY181" fmla="*/ 651132 h 778785"/>
                            <a:gd name="connsiteX182" fmla="*/ 2863978 w 4006639"/>
                            <a:gd name="connsiteY182" fmla="*/ 638240 h 778785"/>
                            <a:gd name="connsiteX183" fmla="*/ 2502459 w 4006639"/>
                            <a:gd name="connsiteY183" fmla="*/ 638240 h 778785"/>
                            <a:gd name="connsiteX184" fmla="*/ 2524785 w 4006639"/>
                            <a:gd name="connsiteY184" fmla="*/ 652988 h 778785"/>
                            <a:gd name="connsiteX185" fmla="*/ 2559164 w 4006639"/>
                            <a:gd name="connsiteY185" fmla="*/ 638240 h 778785"/>
                            <a:gd name="connsiteX186" fmla="*/ 2574254 w 4006639"/>
                            <a:gd name="connsiteY186" fmla="*/ 642293 h 778785"/>
                            <a:gd name="connsiteX187" fmla="*/ 2582214 w 4006639"/>
                            <a:gd name="connsiteY187" fmla="*/ 652549 h 778785"/>
                            <a:gd name="connsiteX188" fmla="*/ 2584265 w 4006639"/>
                            <a:gd name="connsiteY188" fmla="*/ 670861 h 778785"/>
                            <a:gd name="connsiteX189" fmla="*/ 2584265 w 4006639"/>
                            <a:gd name="connsiteY189" fmla="*/ 717742 h 778785"/>
                            <a:gd name="connsiteX190" fmla="*/ 2600771 w 4006639"/>
                            <a:gd name="connsiteY190" fmla="*/ 717742 h 778785"/>
                            <a:gd name="connsiteX191" fmla="*/ 2600771 w 4006639"/>
                            <a:gd name="connsiteY191" fmla="*/ 734248 h 778785"/>
                            <a:gd name="connsiteX192" fmla="*/ 2565708 w 4006639"/>
                            <a:gd name="connsiteY192" fmla="*/ 734248 h 778785"/>
                            <a:gd name="connsiteX193" fmla="*/ 2565708 w 4006639"/>
                            <a:gd name="connsiteY193" fmla="*/ 674182 h 778785"/>
                            <a:gd name="connsiteX194" fmla="*/ 2564975 w 4006639"/>
                            <a:gd name="connsiteY194" fmla="*/ 662608 h 778785"/>
                            <a:gd name="connsiteX195" fmla="*/ 2561264 w 4006639"/>
                            <a:gd name="connsiteY195" fmla="*/ 657041 h 778785"/>
                            <a:gd name="connsiteX196" fmla="*/ 2554085 w 4006639"/>
                            <a:gd name="connsiteY196" fmla="*/ 654844 h 778785"/>
                            <a:gd name="connsiteX197" fmla="*/ 2527031 w 4006639"/>
                            <a:gd name="connsiteY197" fmla="*/ 667052 h 778785"/>
                            <a:gd name="connsiteX198" fmla="*/ 2527031 w 4006639"/>
                            <a:gd name="connsiteY198" fmla="*/ 717742 h 778785"/>
                            <a:gd name="connsiteX199" fmla="*/ 2543245 w 4006639"/>
                            <a:gd name="connsiteY199" fmla="*/ 717742 h 778785"/>
                            <a:gd name="connsiteX200" fmla="*/ 2543245 w 4006639"/>
                            <a:gd name="connsiteY200" fmla="*/ 734248 h 778785"/>
                            <a:gd name="connsiteX201" fmla="*/ 2508475 w 4006639"/>
                            <a:gd name="connsiteY201" fmla="*/ 734248 h 778785"/>
                            <a:gd name="connsiteX202" fmla="*/ 2508475 w 4006639"/>
                            <a:gd name="connsiteY202" fmla="*/ 672424 h 778785"/>
                            <a:gd name="connsiteX203" fmla="*/ 2505795 w 4006639"/>
                            <a:gd name="connsiteY203" fmla="*/ 658995 h 778785"/>
                            <a:gd name="connsiteX204" fmla="*/ 2496685 w 4006639"/>
                            <a:gd name="connsiteY204" fmla="*/ 654844 h 778785"/>
                            <a:gd name="connsiteX205" fmla="*/ 2469603 w 4006639"/>
                            <a:gd name="connsiteY205" fmla="*/ 667052 h 778785"/>
                            <a:gd name="connsiteX206" fmla="*/ 2469603 w 4006639"/>
                            <a:gd name="connsiteY206" fmla="*/ 717742 h 778785"/>
                            <a:gd name="connsiteX207" fmla="*/ 2486206 w 4006639"/>
                            <a:gd name="connsiteY207" fmla="*/ 717742 h 778785"/>
                            <a:gd name="connsiteX208" fmla="*/ 2486206 w 4006639"/>
                            <a:gd name="connsiteY208" fmla="*/ 734248 h 778785"/>
                            <a:gd name="connsiteX209" fmla="*/ 2434149 w 4006639"/>
                            <a:gd name="connsiteY209" fmla="*/ 734248 h 778785"/>
                            <a:gd name="connsiteX210" fmla="*/ 2434149 w 4006639"/>
                            <a:gd name="connsiteY210" fmla="*/ 717742 h 778785"/>
                            <a:gd name="connsiteX211" fmla="*/ 2451045 w 4006639"/>
                            <a:gd name="connsiteY211" fmla="*/ 717742 h 778785"/>
                            <a:gd name="connsiteX212" fmla="*/ 2451045 w 4006639"/>
                            <a:gd name="connsiteY212" fmla="*/ 656211 h 778785"/>
                            <a:gd name="connsiteX213" fmla="*/ 2435321 w 4006639"/>
                            <a:gd name="connsiteY213" fmla="*/ 656211 h 778785"/>
                            <a:gd name="connsiteX214" fmla="*/ 2435321 w 4006639"/>
                            <a:gd name="connsiteY214" fmla="*/ 639705 h 778785"/>
                            <a:gd name="connsiteX215" fmla="*/ 2469603 w 4006639"/>
                            <a:gd name="connsiteY215" fmla="*/ 639705 h 778785"/>
                            <a:gd name="connsiteX216" fmla="*/ 2469603 w 4006639"/>
                            <a:gd name="connsiteY216" fmla="*/ 651621 h 778785"/>
                            <a:gd name="connsiteX217" fmla="*/ 2502459 w 4006639"/>
                            <a:gd name="connsiteY217" fmla="*/ 638240 h 778785"/>
                            <a:gd name="connsiteX218" fmla="*/ 2337759 w 4006639"/>
                            <a:gd name="connsiteY218" fmla="*/ 638240 h 778785"/>
                            <a:gd name="connsiteX219" fmla="*/ 2370722 w 4006639"/>
                            <a:gd name="connsiteY219" fmla="*/ 651914 h 778785"/>
                            <a:gd name="connsiteX220" fmla="*/ 2383761 w 4006639"/>
                            <a:gd name="connsiteY220" fmla="*/ 687465 h 778785"/>
                            <a:gd name="connsiteX221" fmla="*/ 2369599 w 4006639"/>
                            <a:gd name="connsiteY221" fmla="*/ 723700 h 778785"/>
                            <a:gd name="connsiteX222" fmla="*/ 2337369 w 4006639"/>
                            <a:gd name="connsiteY222" fmla="*/ 736983 h 778785"/>
                            <a:gd name="connsiteX223" fmla="*/ 2304161 w 4006639"/>
                            <a:gd name="connsiteY223" fmla="*/ 722528 h 778785"/>
                            <a:gd name="connsiteX224" fmla="*/ 2304161 w 4006639"/>
                            <a:gd name="connsiteY224" fmla="*/ 760130 h 778785"/>
                            <a:gd name="connsiteX225" fmla="*/ 2322523 w 4006639"/>
                            <a:gd name="connsiteY225" fmla="*/ 760130 h 778785"/>
                            <a:gd name="connsiteX226" fmla="*/ 2322523 w 4006639"/>
                            <a:gd name="connsiteY226" fmla="*/ 776636 h 778785"/>
                            <a:gd name="connsiteX227" fmla="*/ 2268317 w 4006639"/>
                            <a:gd name="connsiteY227" fmla="*/ 776636 h 778785"/>
                            <a:gd name="connsiteX228" fmla="*/ 2268317 w 4006639"/>
                            <a:gd name="connsiteY228" fmla="*/ 760130 h 778785"/>
                            <a:gd name="connsiteX229" fmla="*/ 2285604 w 4006639"/>
                            <a:gd name="connsiteY229" fmla="*/ 760130 h 778785"/>
                            <a:gd name="connsiteX230" fmla="*/ 2285604 w 4006639"/>
                            <a:gd name="connsiteY230" fmla="*/ 656211 h 778785"/>
                            <a:gd name="connsiteX231" fmla="*/ 2269684 w 4006639"/>
                            <a:gd name="connsiteY231" fmla="*/ 656211 h 778785"/>
                            <a:gd name="connsiteX232" fmla="*/ 2269684 w 4006639"/>
                            <a:gd name="connsiteY232" fmla="*/ 639705 h 778785"/>
                            <a:gd name="connsiteX233" fmla="*/ 2304161 w 4006639"/>
                            <a:gd name="connsiteY233" fmla="*/ 639705 h 778785"/>
                            <a:gd name="connsiteX234" fmla="*/ 2304161 w 4006639"/>
                            <a:gd name="connsiteY234" fmla="*/ 654551 h 778785"/>
                            <a:gd name="connsiteX235" fmla="*/ 2337759 w 4006639"/>
                            <a:gd name="connsiteY235" fmla="*/ 638240 h 778785"/>
                            <a:gd name="connsiteX236" fmla="*/ 971043 w 4006639"/>
                            <a:gd name="connsiteY236" fmla="*/ 638240 h 778785"/>
                            <a:gd name="connsiteX237" fmla="*/ 975926 w 4006639"/>
                            <a:gd name="connsiteY237" fmla="*/ 638240 h 778785"/>
                            <a:gd name="connsiteX238" fmla="*/ 975926 w 4006639"/>
                            <a:gd name="connsiteY238" fmla="*/ 656992 h 778785"/>
                            <a:gd name="connsiteX239" fmla="*/ 972215 w 4006639"/>
                            <a:gd name="connsiteY239" fmla="*/ 656992 h 778785"/>
                            <a:gd name="connsiteX240" fmla="*/ 951069 w 4006639"/>
                            <a:gd name="connsiteY240" fmla="*/ 659825 h 778785"/>
                            <a:gd name="connsiteX241" fmla="*/ 940717 w 4006639"/>
                            <a:gd name="connsiteY241" fmla="*/ 670129 h 778785"/>
                            <a:gd name="connsiteX242" fmla="*/ 937347 w 4006639"/>
                            <a:gd name="connsiteY242" fmla="*/ 696939 h 778785"/>
                            <a:gd name="connsiteX243" fmla="*/ 937347 w 4006639"/>
                            <a:gd name="connsiteY243" fmla="*/ 717742 h 778785"/>
                            <a:gd name="connsiteX244" fmla="*/ 957955 w 4006639"/>
                            <a:gd name="connsiteY244" fmla="*/ 717742 h 778785"/>
                            <a:gd name="connsiteX245" fmla="*/ 957955 w 4006639"/>
                            <a:gd name="connsiteY245" fmla="*/ 734248 h 778785"/>
                            <a:gd name="connsiteX246" fmla="*/ 899745 w 4006639"/>
                            <a:gd name="connsiteY246" fmla="*/ 734248 h 778785"/>
                            <a:gd name="connsiteX247" fmla="*/ 899745 w 4006639"/>
                            <a:gd name="connsiteY247" fmla="*/ 717742 h 778785"/>
                            <a:gd name="connsiteX248" fmla="*/ 918790 w 4006639"/>
                            <a:gd name="connsiteY248" fmla="*/ 717742 h 778785"/>
                            <a:gd name="connsiteX249" fmla="*/ 918790 w 4006639"/>
                            <a:gd name="connsiteY249" fmla="*/ 656211 h 778785"/>
                            <a:gd name="connsiteX250" fmla="*/ 899745 w 4006639"/>
                            <a:gd name="connsiteY250" fmla="*/ 656211 h 778785"/>
                            <a:gd name="connsiteX251" fmla="*/ 899745 w 4006639"/>
                            <a:gd name="connsiteY251" fmla="*/ 639705 h 778785"/>
                            <a:gd name="connsiteX252" fmla="*/ 933636 w 4006639"/>
                            <a:gd name="connsiteY252" fmla="*/ 639705 h 778785"/>
                            <a:gd name="connsiteX253" fmla="*/ 933636 w 4006639"/>
                            <a:gd name="connsiteY253" fmla="*/ 660997 h 778785"/>
                            <a:gd name="connsiteX254" fmla="*/ 942328 w 4006639"/>
                            <a:gd name="connsiteY254" fmla="*/ 647226 h 778785"/>
                            <a:gd name="connsiteX255" fmla="*/ 954097 w 4006639"/>
                            <a:gd name="connsiteY255" fmla="*/ 639998 h 778785"/>
                            <a:gd name="connsiteX256" fmla="*/ 971043 w 4006639"/>
                            <a:gd name="connsiteY256" fmla="*/ 638240 h 778785"/>
                            <a:gd name="connsiteX257" fmla="*/ 447168 w 4006639"/>
                            <a:gd name="connsiteY257" fmla="*/ 638240 h 778785"/>
                            <a:gd name="connsiteX258" fmla="*/ 452051 w 4006639"/>
                            <a:gd name="connsiteY258" fmla="*/ 638240 h 778785"/>
                            <a:gd name="connsiteX259" fmla="*/ 452051 w 4006639"/>
                            <a:gd name="connsiteY259" fmla="*/ 656992 h 778785"/>
                            <a:gd name="connsiteX260" fmla="*/ 448340 w 4006639"/>
                            <a:gd name="connsiteY260" fmla="*/ 656992 h 778785"/>
                            <a:gd name="connsiteX261" fmla="*/ 427194 w 4006639"/>
                            <a:gd name="connsiteY261" fmla="*/ 659825 h 778785"/>
                            <a:gd name="connsiteX262" fmla="*/ 416842 w 4006639"/>
                            <a:gd name="connsiteY262" fmla="*/ 670129 h 778785"/>
                            <a:gd name="connsiteX263" fmla="*/ 413472 w 4006639"/>
                            <a:gd name="connsiteY263" fmla="*/ 696939 h 778785"/>
                            <a:gd name="connsiteX264" fmla="*/ 413472 w 4006639"/>
                            <a:gd name="connsiteY264" fmla="*/ 717742 h 778785"/>
                            <a:gd name="connsiteX265" fmla="*/ 434080 w 4006639"/>
                            <a:gd name="connsiteY265" fmla="*/ 717742 h 778785"/>
                            <a:gd name="connsiteX266" fmla="*/ 434080 w 4006639"/>
                            <a:gd name="connsiteY266" fmla="*/ 734248 h 778785"/>
                            <a:gd name="connsiteX267" fmla="*/ 375870 w 4006639"/>
                            <a:gd name="connsiteY267" fmla="*/ 734248 h 778785"/>
                            <a:gd name="connsiteX268" fmla="*/ 375870 w 4006639"/>
                            <a:gd name="connsiteY268" fmla="*/ 717742 h 778785"/>
                            <a:gd name="connsiteX269" fmla="*/ 394915 w 4006639"/>
                            <a:gd name="connsiteY269" fmla="*/ 717742 h 778785"/>
                            <a:gd name="connsiteX270" fmla="*/ 394915 w 4006639"/>
                            <a:gd name="connsiteY270" fmla="*/ 656211 h 778785"/>
                            <a:gd name="connsiteX271" fmla="*/ 375870 w 4006639"/>
                            <a:gd name="connsiteY271" fmla="*/ 656211 h 778785"/>
                            <a:gd name="connsiteX272" fmla="*/ 375870 w 4006639"/>
                            <a:gd name="connsiteY272" fmla="*/ 639705 h 778785"/>
                            <a:gd name="connsiteX273" fmla="*/ 409761 w 4006639"/>
                            <a:gd name="connsiteY273" fmla="*/ 639705 h 778785"/>
                            <a:gd name="connsiteX274" fmla="*/ 409761 w 4006639"/>
                            <a:gd name="connsiteY274" fmla="*/ 660997 h 778785"/>
                            <a:gd name="connsiteX275" fmla="*/ 418453 w 4006639"/>
                            <a:gd name="connsiteY275" fmla="*/ 647226 h 778785"/>
                            <a:gd name="connsiteX276" fmla="*/ 430222 w 4006639"/>
                            <a:gd name="connsiteY276" fmla="*/ 639998 h 778785"/>
                            <a:gd name="connsiteX277" fmla="*/ 447168 w 4006639"/>
                            <a:gd name="connsiteY277" fmla="*/ 638240 h 778785"/>
                            <a:gd name="connsiteX278" fmla="*/ 3791131 w 4006639"/>
                            <a:gd name="connsiteY278" fmla="*/ 637068 h 778785"/>
                            <a:gd name="connsiteX279" fmla="*/ 3826194 w 4006639"/>
                            <a:gd name="connsiteY279" fmla="*/ 650888 h 778785"/>
                            <a:gd name="connsiteX280" fmla="*/ 3840844 w 4006639"/>
                            <a:gd name="connsiteY280" fmla="*/ 686977 h 778785"/>
                            <a:gd name="connsiteX281" fmla="*/ 3826243 w 4006639"/>
                            <a:gd name="connsiteY281" fmla="*/ 723114 h 778785"/>
                            <a:gd name="connsiteX282" fmla="*/ 3791131 w 4006639"/>
                            <a:gd name="connsiteY282" fmla="*/ 736983 h 778785"/>
                            <a:gd name="connsiteX283" fmla="*/ 3755726 w 4006639"/>
                            <a:gd name="connsiteY283" fmla="*/ 722919 h 778785"/>
                            <a:gd name="connsiteX284" fmla="*/ 3741418 w 4006639"/>
                            <a:gd name="connsiteY284" fmla="*/ 686977 h 778785"/>
                            <a:gd name="connsiteX285" fmla="*/ 3755873 w 4006639"/>
                            <a:gd name="connsiteY285" fmla="*/ 651083 h 778785"/>
                            <a:gd name="connsiteX286" fmla="*/ 3791131 w 4006639"/>
                            <a:gd name="connsiteY286" fmla="*/ 637068 h 778785"/>
                            <a:gd name="connsiteX287" fmla="*/ 3380872 w 4006639"/>
                            <a:gd name="connsiteY287" fmla="*/ 637068 h 778785"/>
                            <a:gd name="connsiteX288" fmla="*/ 3415398 w 4006639"/>
                            <a:gd name="connsiteY288" fmla="*/ 650790 h 778785"/>
                            <a:gd name="connsiteX289" fmla="*/ 3431465 w 4006639"/>
                            <a:gd name="connsiteY289" fmla="*/ 691665 h 778785"/>
                            <a:gd name="connsiteX290" fmla="*/ 3351963 w 4006639"/>
                            <a:gd name="connsiteY290" fmla="*/ 691665 h 778785"/>
                            <a:gd name="connsiteX291" fmla="*/ 3362315 w 4006639"/>
                            <a:gd name="connsiteY291" fmla="*/ 712859 h 778785"/>
                            <a:gd name="connsiteX292" fmla="*/ 3384291 w 4006639"/>
                            <a:gd name="connsiteY292" fmla="*/ 720965 h 778785"/>
                            <a:gd name="connsiteX293" fmla="*/ 3415056 w 4006639"/>
                            <a:gd name="connsiteY293" fmla="*/ 705338 h 778785"/>
                            <a:gd name="connsiteX294" fmla="*/ 3431465 w 4006639"/>
                            <a:gd name="connsiteY294" fmla="*/ 712566 h 778785"/>
                            <a:gd name="connsiteX295" fmla="*/ 3410661 w 4006639"/>
                            <a:gd name="connsiteY295" fmla="*/ 730976 h 778785"/>
                            <a:gd name="connsiteX296" fmla="*/ 3383900 w 4006639"/>
                            <a:gd name="connsiteY296" fmla="*/ 736983 h 778785"/>
                            <a:gd name="connsiteX297" fmla="*/ 3346835 w 4006639"/>
                            <a:gd name="connsiteY297" fmla="*/ 723456 h 778785"/>
                            <a:gd name="connsiteX298" fmla="*/ 3331452 w 4006639"/>
                            <a:gd name="connsiteY298" fmla="*/ 686977 h 778785"/>
                            <a:gd name="connsiteX299" fmla="*/ 3346444 w 4006639"/>
                            <a:gd name="connsiteY299" fmla="*/ 651132 h 778785"/>
                            <a:gd name="connsiteX300" fmla="*/ 3380872 w 4006639"/>
                            <a:gd name="connsiteY300" fmla="*/ 637068 h 778785"/>
                            <a:gd name="connsiteX301" fmla="*/ 2695072 w 4006639"/>
                            <a:gd name="connsiteY301" fmla="*/ 637068 h 778785"/>
                            <a:gd name="connsiteX302" fmla="*/ 2729598 w 4006639"/>
                            <a:gd name="connsiteY302" fmla="*/ 650790 h 778785"/>
                            <a:gd name="connsiteX303" fmla="*/ 2745665 w 4006639"/>
                            <a:gd name="connsiteY303" fmla="*/ 691665 h 778785"/>
                            <a:gd name="connsiteX304" fmla="*/ 2666163 w 4006639"/>
                            <a:gd name="connsiteY304" fmla="*/ 691665 h 778785"/>
                            <a:gd name="connsiteX305" fmla="*/ 2676515 w 4006639"/>
                            <a:gd name="connsiteY305" fmla="*/ 712859 h 778785"/>
                            <a:gd name="connsiteX306" fmla="*/ 2698491 w 4006639"/>
                            <a:gd name="connsiteY306" fmla="*/ 720965 h 778785"/>
                            <a:gd name="connsiteX307" fmla="*/ 2729256 w 4006639"/>
                            <a:gd name="connsiteY307" fmla="*/ 705338 h 778785"/>
                            <a:gd name="connsiteX308" fmla="*/ 2745665 w 4006639"/>
                            <a:gd name="connsiteY308" fmla="*/ 712566 h 778785"/>
                            <a:gd name="connsiteX309" fmla="*/ 2724861 w 4006639"/>
                            <a:gd name="connsiteY309" fmla="*/ 730976 h 778785"/>
                            <a:gd name="connsiteX310" fmla="*/ 2698100 w 4006639"/>
                            <a:gd name="connsiteY310" fmla="*/ 736983 h 778785"/>
                            <a:gd name="connsiteX311" fmla="*/ 2661035 w 4006639"/>
                            <a:gd name="connsiteY311" fmla="*/ 723456 h 778785"/>
                            <a:gd name="connsiteX312" fmla="*/ 2645652 w 4006639"/>
                            <a:gd name="connsiteY312" fmla="*/ 686977 h 778785"/>
                            <a:gd name="connsiteX313" fmla="*/ 2660644 w 4006639"/>
                            <a:gd name="connsiteY313" fmla="*/ 651132 h 778785"/>
                            <a:gd name="connsiteX314" fmla="*/ 2695072 w 4006639"/>
                            <a:gd name="connsiteY314" fmla="*/ 637068 h 778785"/>
                            <a:gd name="connsiteX315" fmla="*/ 2171881 w 4006639"/>
                            <a:gd name="connsiteY315" fmla="*/ 637068 h 778785"/>
                            <a:gd name="connsiteX316" fmla="*/ 2206944 w 4006639"/>
                            <a:gd name="connsiteY316" fmla="*/ 650888 h 778785"/>
                            <a:gd name="connsiteX317" fmla="*/ 2221594 w 4006639"/>
                            <a:gd name="connsiteY317" fmla="*/ 686977 h 778785"/>
                            <a:gd name="connsiteX318" fmla="*/ 2206993 w 4006639"/>
                            <a:gd name="connsiteY318" fmla="*/ 723114 h 778785"/>
                            <a:gd name="connsiteX319" fmla="*/ 2171881 w 4006639"/>
                            <a:gd name="connsiteY319" fmla="*/ 736983 h 778785"/>
                            <a:gd name="connsiteX320" fmla="*/ 2136476 w 4006639"/>
                            <a:gd name="connsiteY320" fmla="*/ 722919 h 778785"/>
                            <a:gd name="connsiteX321" fmla="*/ 2122167 w 4006639"/>
                            <a:gd name="connsiteY321" fmla="*/ 686977 h 778785"/>
                            <a:gd name="connsiteX322" fmla="*/ 2136623 w 4006639"/>
                            <a:gd name="connsiteY322" fmla="*/ 651083 h 778785"/>
                            <a:gd name="connsiteX323" fmla="*/ 2171881 w 4006639"/>
                            <a:gd name="connsiteY323" fmla="*/ 637068 h 778785"/>
                            <a:gd name="connsiteX324" fmla="*/ 1923547 w 4006639"/>
                            <a:gd name="connsiteY324" fmla="*/ 637068 h 778785"/>
                            <a:gd name="connsiteX325" fmla="*/ 1958073 w 4006639"/>
                            <a:gd name="connsiteY325" fmla="*/ 650790 h 778785"/>
                            <a:gd name="connsiteX326" fmla="*/ 1974139 w 4006639"/>
                            <a:gd name="connsiteY326" fmla="*/ 691665 h 778785"/>
                            <a:gd name="connsiteX327" fmla="*/ 1894637 w 4006639"/>
                            <a:gd name="connsiteY327" fmla="*/ 691665 h 778785"/>
                            <a:gd name="connsiteX328" fmla="*/ 1904990 w 4006639"/>
                            <a:gd name="connsiteY328" fmla="*/ 712859 h 778785"/>
                            <a:gd name="connsiteX329" fmla="*/ 1926965 w 4006639"/>
                            <a:gd name="connsiteY329" fmla="*/ 720965 h 778785"/>
                            <a:gd name="connsiteX330" fmla="*/ 1957731 w 4006639"/>
                            <a:gd name="connsiteY330" fmla="*/ 705338 h 778785"/>
                            <a:gd name="connsiteX331" fmla="*/ 1974139 w 4006639"/>
                            <a:gd name="connsiteY331" fmla="*/ 712566 h 778785"/>
                            <a:gd name="connsiteX332" fmla="*/ 1953336 w 4006639"/>
                            <a:gd name="connsiteY332" fmla="*/ 730976 h 778785"/>
                            <a:gd name="connsiteX333" fmla="*/ 1926575 w 4006639"/>
                            <a:gd name="connsiteY333" fmla="*/ 736983 h 778785"/>
                            <a:gd name="connsiteX334" fmla="*/ 1889510 w 4006639"/>
                            <a:gd name="connsiteY334" fmla="*/ 723456 h 778785"/>
                            <a:gd name="connsiteX335" fmla="*/ 1874127 w 4006639"/>
                            <a:gd name="connsiteY335" fmla="*/ 686977 h 778785"/>
                            <a:gd name="connsiteX336" fmla="*/ 1889119 w 4006639"/>
                            <a:gd name="connsiteY336" fmla="*/ 651132 h 778785"/>
                            <a:gd name="connsiteX337" fmla="*/ 1923547 w 4006639"/>
                            <a:gd name="connsiteY337" fmla="*/ 637068 h 778785"/>
                            <a:gd name="connsiteX338" fmla="*/ 1647322 w 4006639"/>
                            <a:gd name="connsiteY338" fmla="*/ 637068 h 778785"/>
                            <a:gd name="connsiteX339" fmla="*/ 1681848 w 4006639"/>
                            <a:gd name="connsiteY339" fmla="*/ 650790 h 778785"/>
                            <a:gd name="connsiteX340" fmla="*/ 1697915 w 4006639"/>
                            <a:gd name="connsiteY340" fmla="*/ 691665 h 778785"/>
                            <a:gd name="connsiteX341" fmla="*/ 1618412 w 4006639"/>
                            <a:gd name="connsiteY341" fmla="*/ 691665 h 778785"/>
                            <a:gd name="connsiteX342" fmla="*/ 1628765 w 4006639"/>
                            <a:gd name="connsiteY342" fmla="*/ 712859 h 778785"/>
                            <a:gd name="connsiteX343" fmla="*/ 1650741 w 4006639"/>
                            <a:gd name="connsiteY343" fmla="*/ 720965 h 778785"/>
                            <a:gd name="connsiteX344" fmla="*/ 1681506 w 4006639"/>
                            <a:gd name="connsiteY344" fmla="*/ 705338 h 778785"/>
                            <a:gd name="connsiteX345" fmla="*/ 1697915 w 4006639"/>
                            <a:gd name="connsiteY345" fmla="*/ 712566 h 778785"/>
                            <a:gd name="connsiteX346" fmla="*/ 1677111 w 4006639"/>
                            <a:gd name="connsiteY346" fmla="*/ 730976 h 778785"/>
                            <a:gd name="connsiteX347" fmla="*/ 1650350 w 4006639"/>
                            <a:gd name="connsiteY347" fmla="*/ 736983 h 778785"/>
                            <a:gd name="connsiteX348" fmla="*/ 1613285 w 4006639"/>
                            <a:gd name="connsiteY348" fmla="*/ 723456 h 778785"/>
                            <a:gd name="connsiteX349" fmla="*/ 1597902 w 4006639"/>
                            <a:gd name="connsiteY349" fmla="*/ 686977 h 778785"/>
                            <a:gd name="connsiteX350" fmla="*/ 1612894 w 4006639"/>
                            <a:gd name="connsiteY350" fmla="*/ 651132 h 778785"/>
                            <a:gd name="connsiteX351" fmla="*/ 1647322 w 4006639"/>
                            <a:gd name="connsiteY351" fmla="*/ 637068 h 778785"/>
                            <a:gd name="connsiteX352" fmla="*/ 1209172 w 4006639"/>
                            <a:gd name="connsiteY352" fmla="*/ 637068 h 778785"/>
                            <a:gd name="connsiteX353" fmla="*/ 1243698 w 4006639"/>
                            <a:gd name="connsiteY353" fmla="*/ 650790 h 778785"/>
                            <a:gd name="connsiteX354" fmla="*/ 1259765 w 4006639"/>
                            <a:gd name="connsiteY354" fmla="*/ 691665 h 778785"/>
                            <a:gd name="connsiteX355" fmla="*/ 1180263 w 4006639"/>
                            <a:gd name="connsiteY355" fmla="*/ 691665 h 778785"/>
                            <a:gd name="connsiteX356" fmla="*/ 1190615 w 4006639"/>
                            <a:gd name="connsiteY356" fmla="*/ 712859 h 778785"/>
                            <a:gd name="connsiteX357" fmla="*/ 1212591 w 4006639"/>
                            <a:gd name="connsiteY357" fmla="*/ 720965 h 778785"/>
                            <a:gd name="connsiteX358" fmla="*/ 1243356 w 4006639"/>
                            <a:gd name="connsiteY358" fmla="*/ 705338 h 778785"/>
                            <a:gd name="connsiteX359" fmla="*/ 1259765 w 4006639"/>
                            <a:gd name="connsiteY359" fmla="*/ 712566 h 778785"/>
                            <a:gd name="connsiteX360" fmla="*/ 1238961 w 4006639"/>
                            <a:gd name="connsiteY360" fmla="*/ 730976 h 778785"/>
                            <a:gd name="connsiteX361" fmla="*/ 1212200 w 4006639"/>
                            <a:gd name="connsiteY361" fmla="*/ 736983 h 778785"/>
                            <a:gd name="connsiteX362" fmla="*/ 1175135 w 4006639"/>
                            <a:gd name="connsiteY362" fmla="*/ 723456 h 778785"/>
                            <a:gd name="connsiteX363" fmla="*/ 1159752 w 4006639"/>
                            <a:gd name="connsiteY363" fmla="*/ 686977 h 778785"/>
                            <a:gd name="connsiteX364" fmla="*/ 1174744 w 4006639"/>
                            <a:gd name="connsiteY364" fmla="*/ 651132 h 778785"/>
                            <a:gd name="connsiteX365" fmla="*/ 1209172 w 4006639"/>
                            <a:gd name="connsiteY365" fmla="*/ 637068 h 778785"/>
                            <a:gd name="connsiteX366" fmla="*/ 1063172 w 4006639"/>
                            <a:gd name="connsiteY366" fmla="*/ 637068 h 778785"/>
                            <a:gd name="connsiteX367" fmla="*/ 1089738 w 4006639"/>
                            <a:gd name="connsiteY367" fmla="*/ 646347 h 778785"/>
                            <a:gd name="connsiteX368" fmla="*/ 1089738 w 4006639"/>
                            <a:gd name="connsiteY368" fmla="*/ 639705 h 778785"/>
                            <a:gd name="connsiteX369" fmla="*/ 1106341 w 4006639"/>
                            <a:gd name="connsiteY369" fmla="*/ 639705 h 778785"/>
                            <a:gd name="connsiteX370" fmla="*/ 1106341 w 4006639"/>
                            <a:gd name="connsiteY370" fmla="*/ 675452 h 778785"/>
                            <a:gd name="connsiteX371" fmla="*/ 1089738 w 4006639"/>
                            <a:gd name="connsiteY371" fmla="*/ 675452 h 778785"/>
                            <a:gd name="connsiteX372" fmla="*/ 1081387 w 4006639"/>
                            <a:gd name="connsiteY372" fmla="*/ 659727 h 778785"/>
                            <a:gd name="connsiteX373" fmla="*/ 1064930 w 4006639"/>
                            <a:gd name="connsiteY373" fmla="*/ 654258 h 778785"/>
                            <a:gd name="connsiteX374" fmla="*/ 1044615 w 4006639"/>
                            <a:gd name="connsiteY374" fmla="*/ 663097 h 778785"/>
                            <a:gd name="connsiteX375" fmla="*/ 1036801 w 4006639"/>
                            <a:gd name="connsiteY375" fmla="*/ 686293 h 778785"/>
                            <a:gd name="connsiteX376" fmla="*/ 1044224 w 4006639"/>
                            <a:gd name="connsiteY376" fmla="*/ 709880 h 778785"/>
                            <a:gd name="connsiteX377" fmla="*/ 1065711 w 4006639"/>
                            <a:gd name="connsiteY377" fmla="*/ 720086 h 778785"/>
                            <a:gd name="connsiteX378" fmla="*/ 1094035 w 4006639"/>
                            <a:gd name="connsiteY378" fmla="*/ 701529 h 778785"/>
                            <a:gd name="connsiteX379" fmla="*/ 1109369 w 4006639"/>
                            <a:gd name="connsiteY379" fmla="*/ 708757 h 778785"/>
                            <a:gd name="connsiteX380" fmla="*/ 1064930 w 4006639"/>
                            <a:gd name="connsiteY380" fmla="*/ 736983 h 778785"/>
                            <a:gd name="connsiteX381" fmla="*/ 1029574 w 4006639"/>
                            <a:gd name="connsiteY381" fmla="*/ 721649 h 778785"/>
                            <a:gd name="connsiteX382" fmla="*/ 1016682 w 4006639"/>
                            <a:gd name="connsiteY382" fmla="*/ 686293 h 778785"/>
                            <a:gd name="connsiteX383" fmla="*/ 1030746 w 4006639"/>
                            <a:gd name="connsiteY383" fmla="*/ 650986 h 778785"/>
                            <a:gd name="connsiteX384" fmla="*/ 1063172 w 4006639"/>
                            <a:gd name="connsiteY384" fmla="*/ 637068 h 778785"/>
                            <a:gd name="connsiteX385" fmla="*/ 800281 w 4006639"/>
                            <a:gd name="connsiteY385" fmla="*/ 637068 h 778785"/>
                            <a:gd name="connsiteX386" fmla="*/ 835344 w 4006639"/>
                            <a:gd name="connsiteY386" fmla="*/ 650888 h 778785"/>
                            <a:gd name="connsiteX387" fmla="*/ 849994 w 4006639"/>
                            <a:gd name="connsiteY387" fmla="*/ 686977 h 778785"/>
                            <a:gd name="connsiteX388" fmla="*/ 835393 w 4006639"/>
                            <a:gd name="connsiteY388" fmla="*/ 723114 h 778785"/>
                            <a:gd name="connsiteX389" fmla="*/ 800281 w 4006639"/>
                            <a:gd name="connsiteY389" fmla="*/ 736983 h 778785"/>
                            <a:gd name="connsiteX390" fmla="*/ 764876 w 4006639"/>
                            <a:gd name="connsiteY390" fmla="*/ 722919 h 778785"/>
                            <a:gd name="connsiteX391" fmla="*/ 750568 w 4006639"/>
                            <a:gd name="connsiteY391" fmla="*/ 686977 h 778785"/>
                            <a:gd name="connsiteX392" fmla="*/ 765023 w 4006639"/>
                            <a:gd name="connsiteY392" fmla="*/ 651083 h 778785"/>
                            <a:gd name="connsiteX393" fmla="*/ 800281 w 4006639"/>
                            <a:gd name="connsiteY393" fmla="*/ 637068 h 778785"/>
                            <a:gd name="connsiteX394" fmla="*/ 276406 w 4006639"/>
                            <a:gd name="connsiteY394" fmla="*/ 637068 h 778785"/>
                            <a:gd name="connsiteX395" fmla="*/ 311469 w 4006639"/>
                            <a:gd name="connsiteY395" fmla="*/ 650888 h 778785"/>
                            <a:gd name="connsiteX396" fmla="*/ 326119 w 4006639"/>
                            <a:gd name="connsiteY396" fmla="*/ 686977 h 778785"/>
                            <a:gd name="connsiteX397" fmla="*/ 311518 w 4006639"/>
                            <a:gd name="connsiteY397" fmla="*/ 723114 h 778785"/>
                            <a:gd name="connsiteX398" fmla="*/ 276406 w 4006639"/>
                            <a:gd name="connsiteY398" fmla="*/ 736983 h 778785"/>
                            <a:gd name="connsiteX399" fmla="*/ 241001 w 4006639"/>
                            <a:gd name="connsiteY399" fmla="*/ 722919 h 778785"/>
                            <a:gd name="connsiteX400" fmla="*/ 226693 w 4006639"/>
                            <a:gd name="connsiteY400" fmla="*/ 686977 h 778785"/>
                            <a:gd name="connsiteX401" fmla="*/ 241148 w 4006639"/>
                            <a:gd name="connsiteY401" fmla="*/ 651083 h 778785"/>
                            <a:gd name="connsiteX402" fmla="*/ 276406 w 4006639"/>
                            <a:gd name="connsiteY402" fmla="*/ 637068 h 778785"/>
                            <a:gd name="connsiteX403" fmla="*/ 3204004 w 4006639"/>
                            <a:gd name="connsiteY403" fmla="*/ 615386 h 778785"/>
                            <a:gd name="connsiteX404" fmla="*/ 3204004 w 4006639"/>
                            <a:gd name="connsiteY404" fmla="*/ 653769 h 778785"/>
                            <a:gd name="connsiteX405" fmla="*/ 3220022 w 4006639"/>
                            <a:gd name="connsiteY405" fmla="*/ 653769 h 778785"/>
                            <a:gd name="connsiteX406" fmla="*/ 3237163 w 4006639"/>
                            <a:gd name="connsiteY406" fmla="*/ 652256 h 778785"/>
                            <a:gd name="connsiteX407" fmla="*/ 3246197 w 4006639"/>
                            <a:gd name="connsiteY407" fmla="*/ 646102 h 778785"/>
                            <a:gd name="connsiteX408" fmla="*/ 3249713 w 4006639"/>
                            <a:gd name="connsiteY408" fmla="*/ 633650 h 778785"/>
                            <a:gd name="connsiteX409" fmla="*/ 3246148 w 4006639"/>
                            <a:gd name="connsiteY409" fmla="*/ 622418 h 778785"/>
                            <a:gd name="connsiteX410" fmla="*/ 3237358 w 4006639"/>
                            <a:gd name="connsiteY410" fmla="*/ 616607 h 778785"/>
                            <a:gd name="connsiteX411" fmla="*/ 3221389 w 4006639"/>
                            <a:gd name="connsiteY411" fmla="*/ 615386 h 778785"/>
                            <a:gd name="connsiteX412" fmla="*/ 1451209 w 4006639"/>
                            <a:gd name="connsiteY412" fmla="*/ 615386 h 778785"/>
                            <a:gd name="connsiteX413" fmla="*/ 1451209 w 4006639"/>
                            <a:gd name="connsiteY413" fmla="*/ 717254 h 778785"/>
                            <a:gd name="connsiteX414" fmla="*/ 1461952 w 4006639"/>
                            <a:gd name="connsiteY414" fmla="*/ 717254 h 778785"/>
                            <a:gd name="connsiteX415" fmla="*/ 1490423 w 4006639"/>
                            <a:gd name="connsiteY415" fmla="*/ 715007 h 778785"/>
                            <a:gd name="connsiteX416" fmla="*/ 1508149 w 4006639"/>
                            <a:gd name="connsiteY416" fmla="*/ 707341 h 778785"/>
                            <a:gd name="connsiteX417" fmla="*/ 1519869 w 4006639"/>
                            <a:gd name="connsiteY417" fmla="*/ 690981 h 778785"/>
                            <a:gd name="connsiteX418" fmla="*/ 1524362 w 4006639"/>
                            <a:gd name="connsiteY418" fmla="*/ 665197 h 778785"/>
                            <a:gd name="connsiteX419" fmla="*/ 1516988 w 4006639"/>
                            <a:gd name="connsiteY419" fmla="*/ 635212 h 778785"/>
                            <a:gd name="connsiteX420" fmla="*/ 1498138 w 4006639"/>
                            <a:gd name="connsiteY420" fmla="*/ 619146 h 778785"/>
                            <a:gd name="connsiteX421" fmla="*/ 1462831 w 4006639"/>
                            <a:gd name="connsiteY421" fmla="*/ 615386 h 778785"/>
                            <a:gd name="connsiteX422" fmla="*/ 2980143 w 4006639"/>
                            <a:gd name="connsiteY422" fmla="*/ 608158 h 778785"/>
                            <a:gd name="connsiteX423" fmla="*/ 2980143 w 4006639"/>
                            <a:gd name="connsiteY423" fmla="*/ 639705 h 778785"/>
                            <a:gd name="connsiteX424" fmla="*/ 2997626 w 4006639"/>
                            <a:gd name="connsiteY424" fmla="*/ 639705 h 778785"/>
                            <a:gd name="connsiteX425" fmla="*/ 2997626 w 4006639"/>
                            <a:gd name="connsiteY425" fmla="*/ 656211 h 778785"/>
                            <a:gd name="connsiteX426" fmla="*/ 2980143 w 4006639"/>
                            <a:gd name="connsiteY426" fmla="*/ 656211 h 778785"/>
                            <a:gd name="connsiteX427" fmla="*/ 2980143 w 4006639"/>
                            <a:gd name="connsiteY427" fmla="*/ 702115 h 778785"/>
                            <a:gd name="connsiteX428" fmla="*/ 2981364 w 4006639"/>
                            <a:gd name="connsiteY428" fmla="*/ 715740 h 778785"/>
                            <a:gd name="connsiteX429" fmla="*/ 2987469 w 4006639"/>
                            <a:gd name="connsiteY429" fmla="*/ 718328 h 778785"/>
                            <a:gd name="connsiteX430" fmla="*/ 2997626 w 4006639"/>
                            <a:gd name="connsiteY430" fmla="*/ 716375 h 778785"/>
                            <a:gd name="connsiteX431" fmla="*/ 2997626 w 4006639"/>
                            <a:gd name="connsiteY431" fmla="*/ 733272 h 778785"/>
                            <a:gd name="connsiteX432" fmla="*/ 2983366 w 4006639"/>
                            <a:gd name="connsiteY432" fmla="*/ 735811 h 778785"/>
                            <a:gd name="connsiteX433" fmla="*/ 2969595 w 4006639"/>
                            <a:gd name="connsiteY433" fmla="*/ 732051 h 778785"/>
                            <a:gd name="connsiteX434" fmla="*/ 2962954 w 4006639"/>
                            <a:gd name="connsiteY434" fmla="*/ 722626 h 778785"/>
                            <a:gd name="connsiteX435" fmla="*/ 2961586 w 4006639"/>
                            <a:gd name="connsiteY435" fmla="*/ 703092 h 778785"/>
                            <a:gd name="connsiteX436" fmla="*/ 2961586 w 4006639"/>
                            <a:gd name="connsiteY436" fmla="*/ 656211 h 778785"/>
                            <a:gd name="connsiteX437" fmla="*/ 2949280 w 4006639"/>
                            <a:gd name="connsiteY437" fmla="*/ 656211 h 778785"/>
                            <a:gd name="connsiteX438" fmla="*/ 2949280 w 4006639"/>
                            <a:gd name="connsiteY438" fmla="*/ 639705 h 778785"/>
                            <a:gd name="connsiteX439" fmla="*/ 2961586 w 4006639"/>
                            <a:gd name="connsiteY439" fmla="*/ 639705 h 778785"/>
                            <a:gd name="connsiteX440" fmla="*/ 2961586 w 4006639"/>
                            <a:gd name="connsiteY440" fmla="*/ 625153 h 778785"/>
                            <a:gd name="connsiteX441" fmla="*/ 3164839 w 4006639"/>
                            <a:gd name="connsiteY441" fmla="*/ 598391 h 778785"/>
                            <a:gd name="connsiteX442" fmla="*/ 3220022 w 4006639"/>
                            <a:gd name="connsiteY442" fmla="*/ 598391 h 778785"/>
                            <a:gd name="connsiteX443" fmla="*/ 3247467 w 4006639"/>
                            <a:gd name="connsiteY443" fmla="*/ 601077 h 778785"/>
                            <a:gd name="connsiteX444" fmla="*/ 3264265 w 4006639"/>
                            <a:gd name="connsiteY444" fmla="*/ 612406 h 778785"/>
                            <a:gd name="connsiteX445" fmla="*/ 3270907 w 4006639"/>
                            <a:gd name="connsiteY445" fmla="*/ 633940 h 778785"/>
                            <a:gd name="connsiteX446" fmla="*/ 3242904 w 4006639"/>
                            <a:gd name="connsiteY446" fmla="*/ 667828 h 778785"/>
                            <a:gd name="connsiteX447" fmla="*/ 3266903 w 4006639"/>
                            <a:gd name="connsiteY447" fmla="*/ 717254 h 778785"/>
                            <a:gd name="connsiteX448" fmla="*/ 3283506 w 4006639"/>
                            <a:gd name="connsiteY448" fmla="*/ 717254 h 778785"/>
                            <a:gd name="connsiteX449" fmla="*/ 3283506 w 4006639"/>
                            <a:gd name="connsiteY449" fmla="*/ 734248 h 778785"/>
                            <a:gd name="connsiteX450" fmla="*/ 3254081 w 4006639"/>
                            <a:gd name="connsiteY450" fmla="*/ 734248 h 778785"/>
                            <a:gd name="connsiteX451" fmla="*/ 3223147 w 4006639"/>
                            <a:gd name="connsiteY451" fmla="*/ 670764 h 778785"/>
                            <a:gd name="connsiteX452" fmla="*/ 3204004 w 4006639"/>
                            <a:gd name="connsiteY452" fmla="*/ 670764 h 778785"/>
                            <a:gd name="connsiteX453" fmla="*/ 3204004 w 4006639"/>
                            <a:gd name="connsiteY453" fmla="*/ 717254 h 778785"/>
                            <a:gd name="connsiteX454" fmla="*/ 3221389 w 4006639"/>
                            <a:gd name="connsiteY454" fmla="*/ 717254 h 778785"/>
                            <a:gd name="connsiteX455" fmla="*/ 3221389 w 4006639"/>
                            <a:gd name="connsiteY455" fmla="*/ 734248 h 778785"/>
                            <a:gd name="connsiteX456" fmla="*/ 3164839 w 4006639"/>
                            <a:gd name="connsiteY456" fmla="*/ 734248 h 778785"/>
                            <a:gd name="connsiteX457" fmla="*/ 3164839 w 4006639"/>
                            <a:gd name="connsiteY457" fmla="*/ 717254 h 778785"/>
                            <a:gd name="connsiteX458" fmla="*/ 3183494 w 4006639"/>
                            <a:gd name="connsiteY458" fmla="*/ 717254 h 778785"/>
                            <a:gd name="connsiteX459" fmla="*/ 3183494 w 4006639"/>
                            <a:gd name="connsiteY459" fmla="*/ 615386 h 778785"/>
                            <a:gd name="connsiteX460" fmla="*/ 3164839 w 4006639"/>
                            <a:gd name="connsiteY460" fmla="*/ 615386 h 778785"/>
                            <a:gd name="connsiteX461" fmla="*/ 2023304 w 4006639"/>
                            <a:gd name="connsiteY461" fmla="*/ 598391 h 778785"/>
                            <a:gd name="connsiteX462" fmla="*/ 2058660 w 4006639"/>
                            <a:gd name="connsiteY462" fmla="*/ 598391 h 778785"/>
                            <a:gd name="connsiteX463" fmla="*/ 2058660 w 4006639"/>
                            <a:gd name="connsiteY463" fmla="*/ 717742 h 778785"/>
                            <a:gd name="connsiteX464" fmla="*/ 2073115 w 4006639"/>
                            <a:gd name="connsiteY464" fmla="*/ 717742 h 778785"/>
                            <a:gd name="connsiteX465" fmla="*/ 2073115 w 4006639"/>
                            <a:gd name="connsiteY465" fmla="*/ 734248 h 778785"/>
                            <a:gd name="connsiteX466" fmla="*/ 2023304 w 4006639"/>
                            <a:gd name="connsiteY466" fmla="*/ 734248 h 778785"/>
                            <a:gd name="connsiteX467" fmla="*/ 2023304 w 4006639"/>
                            <a:gd name="connsiteY467" fmla="*/ 717742 h 778785"/>
                            <a:gd name="connsiteX468" fmla="*/ 2040103 w 4006639"/>
                            <a:gd name="connsiteY468" fmla="*/ 717742 h 778785"/>
                            <a:gd name="connsiteX469" fmla="*/ 2040103 w 4006639"/>
                            <a:gd name="connsiteY469" fmla="*/ 614897 h 778785"/>
                            <a:gd name="connsiteX470" fmla="*/ 2023304 w 4006639"/>
                            <a:gd name="connsiteY470" fmla="*/ 614897 h 778785"/>
                            <a:gd name="connsiteX471" fmla="*/ 1412239 w 4006639"/>
                            <a:gd name="connsiteY471" fmla="*/ 598391 h 778785"/>
                            <a:gd name="connsiteX472" fmla="*/ 1464785 w 4006639"/>
                            <a:gd name="connsiteY472" fmla="*/ 598391 h 778785"/>
                            <a:gd name="connsiteX473" fmla="*/ 1498334 w 4006639"/>
                            <a:gd name="connsiteY473" fmla="*/ 600638 h 778785"/>
                            <a:gd name="connsiteX474" fmla="*/ 1521139 w 4006639"/>
                            <a:gd name="connsiteY474" fmla="*/ 610795 h 778785"/>
                            <a:gd name="connsiteX475" fmla="*/ 1538768 w 4006639"/>
                            <a:gd name="connsiteY475" fmla="*/ 632526 h 778785"/>
                            <a:gd name="connsiteX476" fmla="*/ 1545361 w 4006639"/>
                            <a:gd name="connsiteY476" fmla="*/ 664025 h 778785"/>
                            <a:gd name="connsiteX477" fmla="*/ 1539013 w 4006639"/>
                            <a:gd name="connsiteY477" fmla="*/ 698990 h 778785"/>
                            <a:gd name="connsiteX478" fmla="*/ 1522360 w 4006639"/>
                            <a:gd name="connsiteY478" fmla="*/ 721161 h 778785"/>
                            <a:gd name="connsiteX479" fmla="*/ 1497845 w 4006639"/>
                            <a:gd name="connsiteY479" fmla="*/ 731367 h 778785"/>
                            <a:gd name="connsiteX480" fmla="*/ 1461659 w 4006639"/>
                            <a:gd name="connsiteY480" fmla="*/ 734248 h 778785"/>
                            <a:gd name="connsiteX481" fmla="*/ 1412239 w 4006639"/>
                            <a:gd name="connsiteY481" fmla="*/ 734248 h 778785"/>
                            <a:gd name="connsiteX482" fmla="*/ 1412239 w 4006639"/>
                            <a:gd name="connsiteY482" fmla="*/ 717254 h 778785"/>
                            <a:gd name="connsiteX483" fmla="*/ 1430698 w 4006639"/>
                            <a:gd name="connsiteY483" fmla="*/ 717254 h 778785"/>
                            <a:gd name="connsiteX484" fmla="*/ 1430698 w 4006639"/>
                            <a:gd name="connsiteY484" fmla="*/ 615386 h 778785"/>
                            <a:gd name="connsiteX485" fmla="*/ 1412239 w 4006639"/>
                            <a:gd name="connsiteY485" fmla="*/ 615386 h 778785"/>
                            <a:gd name="connsiteX486" fmla="*/ 500183 w 4006639"/>
                            <a:gd name="connsiteY486" fmla="*/ 598391 h 778785"/>
                            <a:gd name="connsiteX487" fmla="*/ 535734 w 4006639"/>
                            <a:gd name="connsiteY487" fmla="*/ 598391 h 778785"/>
                            <a:gd name="connsiteX488" fmla="*/ 535734 w 4006639"/>
                            <a:gd name="connsiteY488" fmla="*/ 683265 h 778785"/>
                            <a:gd name="connsiteX489" fmla="*/ 571090 w 4006639"/>
                            <a:gd name="connsiteY489" fmla="*/ 655039 h 778785"/>
                            <a:gd name="connsiteX490" fmla="*/ 555366 w 4006639"/>
                            <a:gd name="connsiteY490" fmla="*/ 655039 h 778785"/>
                            <a:gd name="connsiteX491" fmla="*/ 555366 w 4006639"/>
                            <a:gd name="connsiteY491" fmla="*/ 639705 h 778785"/>
                            <a:gd name="connsiteX492" fmla="*/ 607618 w 4006639"/>
                            <a:gd name="connsiteY492" fmla="*/ 639705 h 778785"/>
                            <a:gd name="connsiteX493" fmla="*/ 607618 w 4006639"/>
                            <a:gd name="connsiteY493" fmla="*/ 655039 h 778785"/>
                            <a:gd name="connsiteX494" fmla="*/ 593163 w 4006639"/>
                            <a:gd name="connsiteY494" fmla="*/ 655039 h 778785"/>
                            <a:gd name="connsiteX495" fmla="*/ 557710 w 4006639"/>
                            <a:gd name="connsiteY495" fmla="*/ 684535 h 778785"/>
                            <a:gd name="connsiteX496" fmla="*/ 591015 w 4006639"/>
                            <a:gd name="connsiteY496" fmla="*/ 717742 h 778785"/>
                            <a:gd name="connsiteX497" fmla="*/ 607618 w 4006639"/>
                            <a:gd name="connsiteY497" fmla="*/ 717742 h 778785"/>
                            <a:gd name="connsiteX498" fmla="*/ 607618 w 4006639"/>
                            <a:gd name="connsiteY498" fmla="*/ 734248 h 778785"/>
                            <a:gd name="connsiteX499" fmla="*/ 583299 w 4006639"/>
                            <a:gd name="connsiteY499" fmla="*/ 734248 h 778785"/>
                            <a:gd name="connsiteX500" fmla="*/ 535734 w 4006639"/>
                            <a:gd name="connsiteY500" fmla="*/ 686684 h 778785"/>
                            <a:gd name="connsiteX501" fmla="*/ 535734 w 4006639"/>
                            <a:gd name="connsiteY501" fmla="*/ 717742 h 778785"/>
                            <a:gd name="connsiteX502" fmla="*/ 552045 w 4006639"/>
                            <a:gd name="connsiteY502" fmla="*/ 717742 h 778785"/>
                            <a:gd name="connsiteX503" fmla="*/ 552045 w 4006639"/>
                            <a:gd name="connsiteY503" fmla="*/ 734248 h 778785"/>
                            <a:gd name="connsiteX504" fmla="*/ 500183 w 4006639"/>
                            <a:gd name="connsiteY504" fmla="*/ 734248 h 778785"/>
                            <a:gd name="connsiteX505" fmla="*/ 500183 w 4006639"/>
                            <a:gd name="connsiteY505" fmla="*/ 717742 h 778785"/>
                            <a:gd name="connsiteX506" fmla="*/ 517177 w 4006639"/>
                            <a:gd name="connsiteY506" fmla="*/ 717742 h 778785"/>
                            <a:gd name="connsiteX507" fmla="*/ 517177 w 4006639"/>
                            <a:gd name="connsiteY507" fmla="*/ 614897 h 778785"/>
                            <a:gd name="connsiteX508" fmla="*/ 500183 w 4006639"/>
                            <a:gd name="connsiteY508" fmla="*/ 614897 h 778785"/>
                            <a:gd name="connsiteX509" fmla="*/ 0 w 4006639"/>
                            <a:gd name="connsiteY509" fmla="*/ 598391 h 778785"/>
                            <a:gd name="connsiteX510" fmla="*/ 51959 w 4006639"/>
                            <a:gd name="connsiteY510" fmla="*/ 598391 h 778785"/>
                            <a:gd name="connsiteX511" fmla="*/ 51959 w 4006639"/>
                            <a:gd name="connsiteY511" fmla="*/ 615386 h 778785"/>
                            <a:gd name="connsiteX512" fmla="*/ 35670 w 4006639"/>
                            <a:gd name="connsiteY512" fmla="*/ 615386 h 778785"/>
                            <a:gd name="connsiteX513" fmla="*/ 61384 w 4006639"/>
                            <a:gd name="connsiteY513" fmla="*/ 704264 h 778785"/>
                            <a:gd name="connsiteX514" fmla="*/ 86094 w 4006639"/>
                            <a:gd name="connsiteY514" fmla="*/ 615386 h 778785"/>
                            <a:gd name="connsiteX515" fmla="*/ 69930 w 4006639"/>
                            <a:gd name="connsiteY515" fmla="*/ 615386 h 778785"/>
                            <a:gd name="connsiteX516" fmla="*/ 69930 w 4006639"/>
                            <a:gd name="connsiteY516" fmla="*/ 598391 h 778785"/>
                            <a:gd name="connsiteX517" fmla="*/ 132340 w 4006639"/>
                            <a:gd name="connsiteY517" fmla="*/ 598391 h 778785"/>
                            <a:gd name="connsiteX518" fmla="*/ 132340 w 4006639"/>
                            <a:gd name="connsiteY518" fmla="*/ 615386 h 778785"/>
                            <a:gd name="connsiteX519" fmla="*/ 116372 w 4006639"/>
                            <a:gd name="connsiteY519" fmla="*/ 615386 h 778785"/>
                            <a:gd name="connsiteX520" fmla="*/ 141179 w 4006639"/>
                            <a:gd name="connsiteY520" fmla="*/ 704264 h 778785"/>
                            <a:gd name="connsiteX521" fmla="*/ 166407 w 4006639"/>
                            <a:gd name="connsiteY521" fmla="*/ 615386 h 778785"/>
                            <a:gd name="connsiteX522" fmla="*/ 150214 w 4006639"/>
                            <a:gd name="connsiteY522" fmla="*/ 615386 h 778785"/>
                            <a:gd name="connsiteX523" fmla="*/ 150214 w 4006639"/>
                            <a:gd name="connsiteY523" fmla="*/ 598391 h 778785"/>
                            <a:gd name="connsiteX524" fmla="*/ 200220 w 4006639"/>
                            <a:gd name="connsiteY524" fmla="*/ 598391 h 778785"/>
                            <a:gd name="connsiteX525" fmla="*/ 200220 w 4006639"/>
                            <a:gd name="connsiteY525" fmla="*/ 615386 h 778785"/>
                            <a:gd name="connsiteX526" fmla="*/ 184202 w 4006639"/>
                            <a:gd name="connsiteY526" fmla="*/ 615386 h 778785"/>
                            <a:gd name="connsiteX527" fmla="*/ 150273 w 4006639"/>
                            <a:gd name="connsiteY527" fmla="*/ 735616 h 778785"/>
                            <a:gd name="connsiteX528" fmla="*/ 130826 w 4006639"/>
                            <a:gd name="connsiteY528" fmla="*/ 735616 h 778785"/>
                            <a:gd name="connsiteX529" fmla="*/ 100256 w 4006639"/>
                            <a:gd name="connsiteY529" fmla="*/ 628180 h 778785"/>
                            <a:gd name="connsiteX530" fmla="*/ 69881 w 4006639"/>
                            <a:gd name="connsiteY530" fmla="*/ 735616 h 778785"/>
                            <a:gd name="connsiteX531" fmla="*/ 50923 w 4006639"/>
                            <a:gd name="connsiteY531" fmla="*/ 735616 h 778785"/>
                            <a:gd name="connsiteX532" fmla="*/ 16310 w 4006639"/>
                            <a:gd name="connsiteY532" fmla="*/ 615386 h 778785"/>
                            <a:gd name="connsiteX533" fmla="*/ 0 w 4006639"/>
                            <a:gd name="connsiteY533" fmla="*/ 615386 h 778785"/>
                            <a:gd name="connsiteX534" fmla="*/ 3668339 w 4006639"/>
                            <a:gd name="connsiteY534" fmla="*/ 596438 h 778785"/>
                            <a:gd name="connsiteX535" fmla="*/ 3676250 w 4006639"/>
                            <a:gd name="connsiteY535" fmla="*/ 599661 h 778785"/>
                            <a:gd name="connsiteX536" fmla="*/ 3679571 w 4006639"/>
                            <a:gd name="connsiteY536" fmla="*/ 607572 h 778785"/>
                            <a:gd name="connsiteX537" fmla="*/ 3676250 w 4006639"/>
                            <a:gd name="connsiteY537" fmla="*/ 615532 h 778785"/>
                            <a:gd name="connsiteX538" fmla="*/ 3668339 w 4006639"/>
                            <a:gd name="connsiteY538" fmla="*/ 618804 h 778785"/>
                            <a:gd name="connsiteX539" fmla="*/ 3660379 w 4006639"/>
                            <a:gd name="connsiteY539" fmla="*/ 615483 h 778785"/>
                            <a:gd name="connsiteX540" fmla="*/ 3657107 w 4006639"/>
                            <a:gd name="connsiteY540" fmla="*/ 607572 h 778785"/>
                            <a:gd name="connsiteX541" fmla="*/ 3660281 w 4006639"/>
                            <a:gd name="connsiteY541" fmla="*/ 599759 h 778785"/>
                            <a:gd name="connsiteX542" fmla="*/ 3668339 w 4006639"/>
                            <a:gd name="connsiteY542" fmla="*/ 596438 h 778785"/>
                            <a:gd name="connsiteX543" fmla="*/ 691553 w 4006639"/>
                            <a:gd name="connsiteY543" fmla="*/ 595657 h 778785"/>
                            <a:gd name="connsiteX544" fmla="*/ 716458 w 4006639"/>
                            <a:gd name="connsiteY544" fmla="*/ 617437 h 778785"/>
                            <a:gd name="connsiteX545" fmla="*/ 699952 w 4006639"/>
                            <a:gd name="connsiteY545" fmla="*/ 619976 h 778785"/>
                            <a:gd name="connsiteX546" fmla="*/ 692822 w 4006639"/>
                            <a:gd name="connsiteY546" fmla="*/ 610893 h 778785"/>
                            <a:gd name="connsiteX547" fmla="*/ 687060 w 4006639"/>
                            <a:gd name="connsiteY547" fmla="*/ 613764 h 778785"/>
                            <a:gd name="connsiteX548" fmla="*/ 685497 w 4006639"/>
                            <a:gd name="connsiteY548" fmla="*/ 626077 h 778785"/>
                            <a:gd name="connsiteX549" fmla="*/ 685497 w 4006639"/>
                            <a:gd name="connsiteY549" fmla="*/ 639705 h 778785"/>
                            <a:gd name="connsiteX550" fmla="*/ 701710 w 4006639"/>
                            <a:gd name="connsiteY550" fmla="*/ 639705 h 778785"/>
                            <a:gd name="connsiteX551" fmla="*/ 701710 w 4006639"/>
                            <a:gd name="connsiteY551" fmla="*/ 656113 h 778785"/>
                            <a:gd name="connsiteX552" fmla="*/ 685497 w 4006639"/>
                            <a:gd name="connsiteY552" fmla="*/ 656113 h 778785"/>
                            <a:gd name="connsiteX553" fmla="*/ 685497 w 4006639"/>
                            <a:gd name="connsiteY553" fmla="*/ 717742 h 778785"/>
                            <a:gd name="connsiteX554" fmla="*/ 703468 w 4006639"/>
                            <a:gd name="connsiteY554" fmla="*/ 717742 h 778785"/>
                            <a:gd name="connsiteX555" fmla="*/ 703468 w 4006639"/>
                            <a:gd name="connsiteY555" fmla="*/ 734248 h 778785"/>
                            <a:gd name="connsiteX556" fmla="*/ 653169 w 4006639"/>
                            <a:gd name="connsiteY556" fmla="*/ 734248 h 778785"/>
                            <a:gd name="connsiteX557" fmla="*/ 653169 w 4006639"/>
                            <a:gd name="connsiteY557" fmla="*/ 717742 h 778785"/>
                            <a:gd name="connsiteX558" fmla="*/ 666940 w 4006639"/>
                            <a:gd name="connsiteY558" fmla="*/ 717742 h 778785"/>
                            <a:gd name="connsiteX559" fmla="*/ 666940 w 4006639"/>
                            <a:gd name="connsiteY559" fmla="*/ 656113 h 778785"/>
                            <a:gd name="connsiteX560" fmla="*/ 653169 w 4006639"/>
                            <a:gd name="connsiteY560" fmla="*/ 656113 h 778785"/>
                            <a:gd name="connsiteX561" fmla="*/ 653169 w 4006639"/>
                            <a:gd name="connsiteY561" fmla="*/ 639705 h 778785"/>
                            <a:gd name="connsiteX562" fmla="*/ 666940 w 4006639"/>
                            <a:gd name="connsiteY562" fmla="*/ 639705 h 778785"/>
                            <a:gd name="connsiteX563" fmla="*/ 666940 w 4006639"/>
                            <a:gd name="connsiteY563" fmla="*/ 626062 h 778785"/>
                            <a:gd name="connsiteX564" fmla="*/ 674265 w 4006639"/>
                            <a:gd name="connsiteY564" fmla="*/ 602235 h 778785"/>
                            <a:gd name="connsiteX565" fmla="*/ 691553 w 4006639"/>
                            <a:gd name="connsiteY565" fmla="*/ 595657 h 778785"/>
                            <a:gd name="connsiteX566" fmla="*/ 1940537 w 4006639"/>
                            <a:gd name="connsiteY566" fmla="*/ 271504 h 778785"/>
                            <a:gd name="connsiteX567" fmla="*/ 1903088 w 4006639"/>
                            <a:gd name="connsiteY567" fmla="*/ 284555 h 778785"/>
                            <a:gd name="connsiteX568" fmla="*/ 1888052 w 4006639"/>
                            <a:gd name="connsiteY568" fmla="*/ 318315 h 778785"/>
                            <a:gd name="connsiteX569" fmla="*/ 1901244 w 4006639"/>
                            <a:gd name="connsiteY569" fmla="*/ 350658 h 778785"/>
                            <a:gd name="connsiteX570" fmla="*/ 1937133 w 4006639"/>
                            <a:gd name="connsiteY570" fmla="*/ 363708 h 778785"/>
                            <a:gd name="connsiteX571" fmla="*/ 2011179 w 4006639"/>
                            <a:gd name="connsiteY571" fmla="*/ 330798 h 778785"/>
                            <a:gd name="connsiteX572" fmla="*/ 2011179 w 4006639"/>
                            <a:gd name="connsiteY572" fmla="*/ 298740 h 778785"/>
                            <a:gd name="connsiteX573" fmla="*/ 1940537 w 4006639"/>
                            <a:gd name="connsiteY573" fmla="*/ 271504 h 778785"/>
                            <a:gd name="connsiteX574" fmla="*/ 3862234 w 4006639"/>
                            <a:gd name="connsiteY574" fmla="*/ 170790 h 778785"/>
                            <a:gd name="connsiteX575" fmla="*/ 3799535 w 4006639"/>
                            <a:gd name="connsiteY575" fmla="*/ 197484 h 778785"/>
                            <a:gd name="connsiteX576" fmla="*/ 3774853 w 4006639"/>
                            <a:gd name="connsiteY576" fmla="*/ 263419 h 778785"/>
                            <a:gd name="connsiteX577" fmla="*/ 3800245 w 4006639"/>
                            <a:gd name="connsiteY577" fmla="*/ 330063 h 778785"/>
                            <a:gd name="connsiteX578" fmla="*/ 3862234 w 4006639"/>
                            <a:gd name="connsiteY578" fmla="*/ 356048 h 778785"/>
                            <a:gd name="connsiteX579" fmla="*/ 3924507 w 4006639"/>
                            <a:gd name="connsiteY579" fmla="*/ 329779 h 778785"/>
                            <a:gd name="connsiteX580" fmla="*/ 3949615 w 4006639"/>
                            <a:gd name="connsiteY580" fmla="*/ 263419 h 778785"/>
                            <a:gd name="connsiteX581" fmla="*/ 3924081 w 4006639"/>
                            <a:gd name="connsiteY581" fmla="*/ 196917 h 778785"/>
                            <a:gd name="connsiteX582" fmla="*/ 3862234 w 4006639"/>
                            <a:gd name="connsiteY582" fmla="*/ 170790 h 778785"/>
                            <a:gd name="connsiteX583" fmla="*/ 480859 w 4006639"/>
                            <a:gd name="connsiteY583" fmla="*/ 170790 h 778785"/>
                            <a:gd name="connsiteX584" fmla="*/ 418160 w 4006639"/>
                            <a:gd name="connsiteY584" fmla="*/ 197484 h 778785"/>
                            <a:gd name="connsiteX585" fmla="*/ 393478 w 4006639"/>
                            <a:gd name="connsiteY585" fmla="*/ 263419 h 778785"/>
                            <a:gd name="connsiteX586" fmla="*/ 418869 w 4006639"/>
                            <a:gd name="connsiteY586" fmla="*/ 330063 h 778785"/>
                            <a:gd name="connsiteX587" fmla="*/ 480859 w 4006639"/>
                            <a:gd name="connsiteY587" fmla="*/ 356048 h 778785"/>
                            <a:gd name="connsiteX588" fmla="*/ 543131 w 4006639"/>
                            <a:gd name="connsiteY588" fmla="*/ 329779 h 778785"/>
                            <a:gd name="connsiteX589" fmla="*/ 568239 w 4006639"/>
                            <a:gd name="connsiteY589" fmla="*/ 263419 h 778785"/>
                            <a:gd name="connsiteX590" fmla="*/ 542706 w 4006639"/>
                            <a:gd name="connsiteY590" fmla="*/ 196917 h 778785"/>
                            <a:gd name="connsiteX591" fmla="*/ 480859 w 4006639"/>
                            <a:gd name="connsiteY591" fmla="*/ 170790 h 778785"/>
                            <a:gd name="connsiteX592" fmla="*/ 1642341 w 4006639"/>
                            <a:gd name="connsiteY592" fmla="*/ 162278 h 778785"/>
                            <a:gd name="connsiteX593" fmla="*/ 1587019 w 4006639"/>
                            <a:gd name="connsiteY593" fmla="*/ 183414 h 778785"/>
                            <a:gd name="connsiteX594" fmla="*/ 1558932 w 4006639"/>
                            <a:gd name="connsiteY594" fmla="*/ 238027 h 778785"/>
                            <a:gd name="connsiteX595" fmla="*/ 1732275 w 4006639"/>
                            <a:gd name="connsiteY595" fmla="*/ 238027 h 778785"/>
                            <a:gd name="connsiteX596" fmla="*/ 1702203 w 4006639"/>
                            <a:gd name="connsiteY596" fmla="*/ 185684 h 778785"/>
                            <a:gd name="connsiteX597" fmla="*/ 1642341 w 4006639"/>
                            <a:gd name="connsiteY597" fmla="*/ 162278 h 778785"/>
                            <a:gd name="connsiteX598" fmla="*/ 3543258 w 4006639"/>
                            <a:gd name="connsiteY598" fmla="*/ 126248 h 778785"/>
                            <a:gd name="connsiteX599" fmla="*/ 3639717 w 4006639"/>
                            <a:gd name="connsiteY599" fmla="*/ 126248 h 778785"/>
                            <a:gd name="connsiteX600" fmla="*/ 3639717 w 4006639"/>
                            <a:gd name="connsiteY600" fmla="*/ 352927 h 778785"/>
                            <a:gd name="connsiteX601" fmla="*/ 3682273 w 4006639"/>
                            <a:gd name="connsiteY601" fmla="*/ 352927 h 778785"/>
                            <a:gd name="connsiteX602" fmla="*/ 3682273 w 4006639"/>
                            <a:gd name="connsiteY602" fmla="*/ 400873 h 778785"/>
                            <a:gd name="connsiteX603" fmla="*/ 3543258 w 4006639"/>
                            <a:gd name="connsiteY603" fmla="*/ 400873 h 778785"/>
                            <a:gd name="connsiteX604" fmla="*/ 3543258 w 4006639"/>
                            <a:gd name="connsiteY604" fmla="*/ 352927 h 778785"/>
                            <a:gd name="connsiteX605" fmla="*/ 3585813 w 4006639"/>
                            <a:gd name="connsiteY605" fmla="*/ 352927 h 778785"/>
                            <a:gd name="connsiteX606" fmla="*/ 3585813 w 4006639"/>
                            <a:gd name="connsiteY606" fmla="*/ 174194 h 778785"/>
                            <a:gd name="connsiteX607" fmla="*/ 3543258 w 4006639"/>
                            <a:gd name="connsiteY607" fmla="*/ 174194 h 778785"/>
                            <a:gd name="connsiteX608" fmla="*/ 662736 w 4006639"/>
                            <a:gd name="connsiteY608" fmla="*/ 126248 h 778785"/>
                            <a:gd name="connsiteX609" fmla="*/ 755507 w 4006639"/>
                            <a:gd name="connsiteY609" fmla="*/ 126248 h 778785"/>
                            <a:gd name="connsiteX610" fmla="*/ 755507 w 4006639"/>
                            <a:gd name="connsiteY610" fmla="*/ 293633 h 778785"/>
                            <a:gd name="connsiteX611" fmla="*/ 757209 w 4006639"/>
                            <a:gd name="connsiteY611" fmla="*/ 334487 h 778785"/>
                            <a:gd name="connsiteX612" fmla="*/ 767139 w 4006639"/>
                            <a:gd name="connsiteY612" fmla="*/ 351792 h 778785"/>
                            <a:gd name="connsiteX613" fmla="*/ 787849 w 4006639"/>
                            <a:gd name="connsiteY613" fmla="*/ 358601 h 778785"/>
                            <a:gd name="connsiteX614" fmla="*/ 867853 w 4006639"/>
                            <a:gd name="connsiteY614" fmla="*/ 322855 h 778785"/>
                            <a:gd name="connsiteX615" fmla="*/ 867853 w 4006639"/>
                            <a:gd name="connsiteY615" fmla="*/ 174194 h 778785"/>
                            <a:gd name="connsiteX616" fmla="*/ 819340 w 4006639"/>
                            <a:gd name="connsiteY616" fmla="*/ 174194 h 778785"/>
                            <a:gd name="connsiteX617" fmla="*/ 819340 w 4006639"/>
                            <a:gd name="connsiteY617" fmla="*/ 126248 h 778785"/>
                            <a:gd name="connsiteX618" fmla="*/ 921757 w 4006639"/>
                            <a:gd name="connsiteY618" fmla="*/ 126248 h 778785"/>
                            <a:gd name="connsiteX619" fmla="*/ 921757 w 4006639"/>
                            <a:gd name="connsiteY619" fmla="*/ 352927 h 778785"/>
                            <a:gd name="connsiteX620" fmla="*/ 969136 w 4006639"/>
                            <a:gd name="connsiteY620" fmla="*/ 352927 h 778785"/>
                            <a:gd name="connsiteX621" fmla="*/ 969136 w 4006639"/>
                            <a:gd name="connsiteY621" fmla="*/ 400873 h 778785"/>
                            <a:gd name="connsiteX622" fmla="*/ 867853 w 4006639"/>
                            <a:gd name="connsiteY622" fmla="*/ 400873 h 778785"/>
                            <a:gd name="connsiteX623" fmla="*/ 867853 w 4006639"/>
                            <a:gd name="connsiteY623" fmla="*/ 369382 h 778785"/>
                            <a:gd name="connsiteX624" fmla="*/ 777068 w 4006639"/>
                            <a:gd name="connsiteY624" fmla="*/ 405412 h 778785"/>
                            <a:gd name="connsiteX625" fmla="*/ 731534 w 4006639"/>
                            <a:gd name="connsiteY625" fmla="*/ 393355 h 778785"/>
                            <a:gd name="connsiteX626" fmla="*/ 707561 w 4006639"/>
                            <a:gd name="connsiteY626" fmla="*/ 362148 h 778785"/>
                            <a:gd name="connsiteX627" fmla="*/ 701603 w 4006639"/>
                            <a:gd name="connsiteY627" fmla="*/ 300442 h 778785"/>
                            <a:gd name="connsiteX628" fmla="*/ 701603 w 4006639"/>
                            <a:gd name="connsiteY628" fmla="*/ 174194 h 778785"/>
                            <a:gd name="connsiteX629" fmla="*/ 662736 w 4006639"/>
                            <a:gd name="connsiteY629" fmla="*/ 174194 h 778785"/>
                            <a:gd name="connsiteX630" fmla="*/ 2234556 w 4006639"/>
                            <a:gd name="connsiteY630" fmla="*/ 121992 h 778785"/>
                            <a:gd name="connsiteX631" fmla="*/ 2301510 w 4006639"/>
                            <a:gd name="connsiteY631" fmla="*/ 137995 h 778785"/>
                            <a:gd name="connsiteX632" fmla="*/ 2301510 w 4006639"/>
                            <a:gd name="connsiteY632" fmla="*/ 126248 h 778785"/>
                            <a:gd name="connsiteX633" fmla="*/ 2349456 w 4006639"/>
                            <a:gd name="connsiteY633" fmla="*/ 126248 h 778785"/>
                            <a:gd name="connsiteX634" fmla="*/ 2349456 w 4006639"/>
                            <a:gd name="connsiteY634" fmla="*/ 217317 h 778785"/>
                            <a:gd name="connsiteX635" fmla="*/ 2301510 w 4006639"/>
                            <a:gd name="connsiteY635" fmla="*/ 217317 h 778785"/>
                            <a:gd name="connsiteX636" fmla="*/ 2301510 w 4006639"/>
                            <a:gd name="connsiteY636" fmla="*/ 200578 h 778785"/>
                            <a:gd name="connsiteX637" fmla="*/ 2237961 w 4006639"/>
                            <a:gd name="connsiteY637" fmla="*/ 166818 h 778785"/>
                            <a:gd name="connsiteX638" fmla="*/ 2202923 w 4006639"/>
                            <a:gd name="connsiteY638" fmla="*/ 176038 h 778785"/>
                            <a:gd name="connsiteX639" fmla="*/ 2189164 w 4006639"/>
                            <a:gd name="connsiteY639" fmla="*/ 200578 h 778785"/>
                            <a:gd name="connsiteX640" fmla="*/ 2201789 w 4006639"/>
                            <a:gd name="connsiteY640" fmla="*/ 221998 h 778785"/>
                            <a:gd name="connsiteX641" fmla="*/ 2256122 w 4006639"/>
                            <a:gd name="connsiteY641" fmla="*/ 234308 h 778785"/>
                            <a:gd name="connsiteX642" fmla="*/ 2316553 w 4006639"/>
                            <a:gd name="connsiteY642" fmla="*/ 248894 h 778785"/>
                            <a:gd name="connsiteX643" fmla="*/ 2350451 w 4006639"/>
                            <a:gd name="connsiteY643" fmla="*/ 276706 h 778785"/>
                            <a:gd name="connsiteX644" fmla="*/ 2363925 w 4006639"/>
                            <a:gd name="connsiteY644" fmla="*/ 321973 h 778785"/>
                            <a:gd name="connsiteX645" fmla="*/ 2334562 w 4006639"/>
                            <a:gd name="connsiteY645" fmla="*/ 382849 h 778785"/>
                            <a:gd name="connsiteX646" fmla="*/ 2258387 w 4006639"/>
                            <a:gd name="connsiteY646" fmla="*/ 405412 h 778785"/>
                            <a:gd name="connsiteX647" fmla="*/ 2186610 w 4006639"/>
                            <a:gd name="connsiteY647" fmla="*/ 385438 h 778785"/>
                            <a:gd name="connsiteX648" fmla="*/ 2186610 w 4006639"/>
                            <a:gd name="connsiteY648" fmla="*/ 400873 h 778785"/>
                            <a:gd name="connsiteX649" fmla="*/ 2138381 w 4006639"/>
                            <a:gd name="connsiteY649" fmla="*/ 400873 h 778785"/>
                            <a:gd name="connsiteX650" fmla="*/ 2138381 w 4006639"/>
                            <a:gd name="connsiteY650" fmla="*/ 306684 h 778785"/>
                            <a:gd name="connsiteX651" fmla="*/ 2186610 w 4006639"/>
                            <a:gd name="connsiteY651" fmla="*/ 306684 h 778785"/>
                            <a:gd name="connsiteX652" fmla="*/ 2186610 w 4006639"/>
                            <a:gd name="connsiteY652" fmla="*/ 315762 h 778785"/>
                            <a:gd name="connsiteX653" fmla="*/ 2207463 w 4006639"/>
                            <a:gd name="connsiteY653" fmla="*/ 347537 h 778785"/>
                            <a:gd name="connsiteX654" fmla="*/ 2250727 w 4006639"/>
                            <a:gd name="connsiteY654" fmla="*/ 360020 h 778785"/>
                            <a:gd name="connsiteX655" fmla="*/ 2292432 w 4006639"/>
                            <a:gd name="connsiteY655" fmla="*/ 350941 h 778785"/>
                            <a:gd name="connsiteX656" fmla="*/ 2308035 w 4006639"/>
                            <a:gd name="connsiteY656" fmla="*/ 325692 h 778785"/>
                            <a:gd name="connsiteX657" fmla="*/ 2295127 w 4006639"/>
                            <a:gd name="connsiteY657" fmla="*/ 302712 h 778785"/>
                            <a:gd name="connsiteX658" fmla="*/ 2243909 w 4006639"/>
                            <a:gd name="connsiteY658" fmla="*/ 289134 h 778785"/>
                            <a:gd name="connsiteX659" fmla="*/ 2162912 w 4006639"/>
                            <a:gd name="connsiteY659" fmla="*/ 258117 h 778785"/>
                            <a:gd name="connsiteX660" fmla="*/ 2138664 w 4006639"/>
                            <a:gd name="connsiteY660" fmla="*/ 202618 h 778785"/>
                            <a:gd name="connsiteX661" fmla="*/ 2165049 w 4006639"/>
                            <a:gd name="connsiteY661" fmla="*/ 145130 h 778785"/>
                            <a:gd name="connsiteX662" fmla="*/ 2234556 w 4006639"/>
                            <a:gd name="connsiteY662" fmla="*/ 121992 h 778785"/>
                            <a:gd name="connsiteX663" fmla="*/ 3862234 w 4006639"/>
                            <a:gd name="connsiteY663" fmla="*/ 118588 h 778785"/>
                            <a:gd name="connsiteX664" fmla="*/ 3964083 w 4006639"/>
                            <a:gd name="connsiteY664" fmla="*/ 158732 h 778785"/>
                            <a:gd name="connsiteX665" fmla="*/ 4006639 w 4006639"/>
                            <a:gd name="connsiteY665" fmla="*/ 263561 h 778785"/>
                            <a:gd name="connsiteX666" fmla="*/ 3964225 w 4006639"/>
                            <a:gd name="connsiteY666" fmla="*/ 368531 h 778785"/>
                            <a:gd name="connsiteX667" fmla="*/ 3862234 w 4006639"/>
                            <a:gd name="connsiteY667" fmla="*/ 408817 h 778785"/>
                            <a:gd name="connsiteX668" fmla="*/ 3759391 w 4006639"/>
                            <a:gd name="connsiteY668" fmla="*/ 367964 h 778785"/>
                            <a:gd name="connsiteX669" fmla="*/ 3717829 w 4006639"/>
                            <a:gd name="connsiteY669" fmla="*/ 263561 h 778785"/>
                            <a:gd name="connsiteX670" fmla="*/ 3759817 w 4006639"/>
                            <a:gd name="connsiteY670" fmla="*/ 159300 h 778785"/>
                            <a:gd name="connsiteX671" fmla="*/ 3862234 w 4006639"/>
                            <a:gd name="connsiteY671" fmla="*/ 118588 h 778785"/>
                            <a:gd name="connsiteX672" fmla="*/ 1958694 w 4006639"/>
                            <a:gd name="connsiteY672" fmla="*/ 118588 h 778785"/>
                            <a:gd name="connsiteX673" fmla="*/ 2012172 w 4006639"/>
                            <a:gd name="connsiteY673" fmla="*/ 126957 h 778785"/>
                            <a:gd name="connsiteX674" fmla="*/ 2045791 w 4006639"/>
                            <a:gd name="connsiteY674" fmla="*/ 148519 h 778785"/>
                            <a:gd name="connsiteX675" fmla="*/ 2060685 w 4006639"/>
                            <a:gd name="connsiteY675" fmla="*/ 177031 h 778785"/>
                            <a:gd name="connsiteX676" fmla="*/ 2064515 w 4006639"/>
                            <a:gd name="connsiteY676" fmla="*/ 225828 h 778785"/>
                            <a:gd name="connsiteX677" fmla="*/ 2064515 w 4006639"/>
                            <a:gd name="connsiteY677" fmla="*/ 352927 h 778785"/>
                            <a:gd name="connsiteX678" fmla="*/ 2110759 w 4006639"/>
                            <a:gd name="connsiteY678" fmla="*/ 352927 h 778785"/>
                            <a:gd name="connsiteX679" fmla="*/ 2110759 w 4006639"/>
                            <a:gd name="connsiteY679" fmla="*/ 400873 h 778785"/>
                            <a:gd name="connsiteX680" fmla="*/ 2016569 w 4006639"/>
                            <a:gd name="connsiteY680" fmla="*/ 400873 h 778785"/>
                            <a:gd name="connsiteX681" fmla="*/ 2016569 w 4006639"/>
                            <a:gd name="connsiteY681" fmla="*/ 367396 h 778785"/>
                            <a:gd name="connsiteX682" fmla="*/ 1929189 w 4006639"/>
                            <a:gd name="connsiteY682" fmla="*/ 405412 h 778785"/>
                            <a:gd name="connsiteX683" fmla="*/ 1864079 w 4006639"/>
                            <a:gd name="connsiteY683" fmla="*/ 381014 h 778785"/>
                            <a:gd name="connsiteX684" fmla="*/ 1836417 w 4006639"/>
                            <a:gd name="connsiteY684" fmla="*/ 318599 h 778785"/>
                            <a:gd name="connsiteX685" fmla="*/ 1865781 w 4006639"/>
                            <a:gd name="connsiteY685" fmla="*/ 255049 h 778785"/>
                            <a:gd name="connsiteX686" fmla="*/ 1936565 w 4006639"/>
                            <a:gd name="connsiteY686" fmla="*/ 229800 h 778785"/>
                            <a:gd name="connsiteX687" fmla="*/ 2011179 w 4006639"/>
                            <a:gd name="connsiteY687" fmla="*/ 253064 h 778785"/>
                            <a:gd name="connsiteX688" fmla="*/ 2011179 w 4006639"/>
                            <a:gd name="connsiteY688" fmla="*/ 225828 h 778785"/>
                            <a:gd name="connsiteX689" fmla="*/ 2007207 w 4006639"/>
                            <a:gd name="connsiteY689" fmla="*/ 193486 h 778785"/>
                            <a:gd name="connsiteX690" fmla="*/ 1988625 w 4006639"/>
                            <a:gd name="connsiteY690" fmla="*/ 173059 h 778785"/>
                            <a:gd name="connsiteX691" fmla="*/ 1950467 w 4006639"/>
                            <a:gd name="connsiteY691" fmla="*/ 163981 h 778785"/>
                            <a:gd name="connsiteX692" fmla="*/ 1891740 w 4006639"/>
                            <a:gd name="connsiteY692" fmla="*/ 196323 h 778785"/>
                            <a:gd name="connsiteX693" fmla="*/ 1840106 w 4006639"/>
                            <a:gd name="connsiteY693" fmla="*/ 182705 h 778785"/>
                            <a:gd name="connsiteX694" fmla="*/ 1958694 w 4006639"/>
                            <a:gd name="connsiteY694" fmla="*/ 118588 h 778785"/>
                            <a:gd name="connsiteX695" fmla="*/ 1640923 w 4006639"/>
                            <a:gd name="connsiteY695" fmla="*/ 118588 h 778785"/>
                            <a:gd name="connsiteX696" fmla="*/ 1741212 w 4006639"/>
                            <a:gd name="connsiteY696" fmla="*/ 158448 h 778785"/>
                            <a:gd name="connsiteX697" fmla="*/ 1787881 w 4006639"/>
                            <a:gd name="connsiteY697" fmla="*/ 277178 h 778785"/>
                            <a:gd name="connsiteX698" fmla="*/ 1556947 w 4006639"/>
                            <a:gd name="connsiteY698" fmla="*/ 277178 h 778785"/>
                            <a:gd name="connsiteX699" fmla="*/ 1587019 w 4006639"/>
                            <a:gd name="connsiteY699" fmla="*/ 338742 h 778785"/>
                            <a:gd name="connsiteX700" fmla="*/ 1650852 w 4006639"/>
                            <a:gd name="connsiteY700" fmla="*/ 362289 h 778785"/>
                            <a:gd name="connsiteX701" fmla="*/ 1740219 w 4006639"/>
                            <a:gd name="connsiteY701" fmla="*/ 316897 h 778785"/>
                            <a:gd name="connsiteX702" fmla="*/ 1787881 w 4006639"/>
                            <a:gd name="connsiteY702" fmla="*/ 337891 h 778785"/>
                            <a:gd name="connsiteX703" fmla="*/ 1727452 w 4006639"/>
                            <a:gd name="connsiteY703" fmla="*/ 391369 h 778785"/>
                            <a:gd name="connsiteX704" fmla="*/ 1649717 w 4006639"/>
                            <a:gd name="connsiteY704" fmla="*/ 408817 h 778785"/>
                            <a:gd name="connsiteX705" fmla="*/ 1542052 w 4006639"/>
                            <a:gd name="connsiteY705" fmla="*/ 369524 h 778785"/>
                            <a:gd name="connsiteX706" fmla="*/ 1497369 w 4006639"/>
                            <a:gd name="connsiteY706" fmla="*/ 263561 h 778785"/>
                            <a:gd name="connsiteX707" fmla="*/ 1540917 w 4006639"/>
                            <a:gd name="connsiteY707" fmla="*/ 159441 h 778785"/>
                            <a:gd name="connsiteX708" fmla="*/ 1640923 w 4006639"/>
                            <a:gd name="connsiteY708" fmla="*/ 118588 h 778785"/>
                            <a:gd name="connsiteX709" fmla="*/ 480859 w 4006639"/>
                            <a:gd name="connsiteY709" fmla="*/ 118588 h 778785"/>
                            <a:gd name="connsiteX710" fmla="*/ 582708 w 4006639"/>
                            <a:gd name="connsiteY710" fmla="*/ 158732 h 778785"/>
                            <a:gd name="connsiteX711" fmla="*/ 625264 w 4006639"/>
                            <a:gd name="connsiteY711" fmla="*/ 263561 h 778785"/>
                            <a:gd name="connsiteX712" fmla="*/ 582850 w 4006639"/>
                            <a:gd name="connsiteY712" fmla="*/ 368531 h 778785"/>
                            <a:gd name="connsiteX713" fmla="*/ 480859 w 4006639"/>
                            <a:gd name="connsiteY713" fmla="*/ 408817 h 778785"/>
                            <a:gd name="connsiteX714" fmla="*/ 378016 w 4006639"/>
                            <a:gd name="connsiteY714" fmla="*/ 367964 h 778785"/>
                            <a:gd name="connsiteX715" fmla="*/ 336453 w 4006639"/>
                            <a:gd name="connsiteY715" fmla="*/ 263561 h 778785"/>
                            <a:gd name="connsiteX716" fmla="*/ 378442 w 4006639"/>
                            <a:gd name="connsiteY716" fmla="*/ 159300 h 778785"/>
                            <a:gd name="connsiteX717" fmla="*/ 480859 w 4006639"/>
                            <a:gd name="connsiteY717" fmla="*/ 118588 h 778785"/>
                            <a:gd name="connsiteX718" fmla="*/ 2955084 w 4006639"/>
                            <a:gd name="connsiteY718" fmla="*/ 52485 h 778785"/>
                            <a:gd name="connsiteX719" fmla="*/ 2856355 w 4006639"/>
                            <a:gd name="connsiteY719" fmla="*/ 95324 h 778785"/>
                            <a:gd name="connsiteX720" fmla="*/ 2818055 w 4006639"/>
                            <a:gd name="connsiteY720" fmla="*/ 201997 h 778785"/>
                            <a:gd name="connsiteX721" fmla="*/ 2856072 w 4006639"/>
                            <a:gd name="connsiteY721" fmla="*/ 310939 h 778785"/>
                            <a:gd name="connsiteX722" fmla="*/ 2955935 w 4006639"/>
                            <a:gd name="connsiteY722" fmla="*/ 354913 h 778785"/>
                            <a:gd name="connsiteX723" fmla="*/ 3056650 w 4006639"/>
                            <a:gd name="connsiteY723" fmla="*/ 309946 h 778785"/>
                            <a:gd name="connsiteX724" fmla="*/ 3096085 w 4006639"/>
                            <a:gd name="connsiteY724" fmla="*/ 202564 h 778785"/>
                            <a:gd name="connsiteX725" fmla="*/ 3055941 w 4006639"/>
                            <a:gd name="connsiteY725" fmla="*/ 96034 h 778785"/>
                            <a:gd name="connsiteX726" fmla="*/ 2955084 w 4006639"/>
                            <a:gd name="connsiteY726" fmla="*/ 52485 h 778785"/>
                            <a:gd name="connsiteX727" fmla="*/ 2488489 w 4006639"/>
                            <a:gd name="connsiteY727" fmla="*/ 34612 h 778785"/>
                            <a:gd name="connsiteX728" fmla="*/ 2488489 w 4006639"/>
                            <a:gd name="connsiteY728" fmla="*/ 126248 h 778785"/>
                            <a:gd name="connsiteX729" fmla="*/ 2539273 w 4006639"/>
                            <a:gd name="connsiteY729" fmla="*/ 126248 h 778785"/>
                            <a:gd name="connsiteX730" fmla="*/ 2539273 w 4006639"/>
                            <a:gd name="connsiteY730" fmla="*/ 174194 h 778785"/>
                            <a:gd name="connsiteX731" fmla="*/ 2488489 w 4006639"/>
                            <a:gd name="connsiteY731" fmla="*/ 174194 h 778785"/>
                            <a:gd name="connsiteX732" fmla="*/ 2488489 w 4006639"/>
                            <a:gd name="connsiteY732" fmla="*/ 307535 h 778785"/>
                            <a:gd name="connsiteX733" fmla="*/ 2492036 w 4006639"/>
                            <a:gd name="connsiteY733" fmla="*/ 347111 h 778785"/>
                            <a:gd name="connsiteX734" fmla="*/ 2509767 w 4006639"/>
                            <a:gd name="connsiteY734" fmla="*/ 354629 h 778785"/>
                            <a:gd name="connsiteX735" fmla="*/ 2539273 w 4006639"/>
                            <a:gd name="connsiteY735" fmla="*/ 348955 h 778785"/>
                            <a:gd name="connsiteX736" fmla="*/ 2539273 w 4006639"/>
                            <a:gd name="connsiteY736" fmla="*/ 398036 h 778785"/>
                            <a:gd name="connsiteX737" fmla="*/ 2497852 w 4006639"/>
                            <a:gd name="connsiteY737" fmla="*/ 405412 h 778785"/>
                            <a:gd name="connsiteX738" fmla="*/ 2457849 w 4006639"/>
                            <a:gd name="connsiteY738" fmla="*/ 394490 h 778785"/>
                            <a:gd name="connsiteX739" fmla="*/ 2438558 w 4006639"/>
                            <a:gd name="connsiteY739" fmla="*/ 367112 h 778785"/>
                            <a:gd name="connsiteX740" fmla="*/ 2434586 w 4006639"/>
                            <a:gd name="connsiteY740" fmla="*/ 310372 h 778785"/>
                            <a:gd name="connsiteX741" fmla="*/ 2434586 w 4006639"/>
                            <a:gd name="connsiteY741" fmla="*/ 174194 h 778785"/>
                            <a:gd name="connsiteX742" fmla="*/ 2398839 w 4006639"/>
                            <a:gd name="connsiteY742" fmla="*/ 174194 h 778785"/>
                            <a:gd name="connsiteX743" fmla="*/ 2398839 w 4006639"/>
                            <a:gd name="connsiteY743" fmla="*/ 126248 h 778785"/>
                            <a:gd name="connsiteX744" fmla="*/ 2434586 w 4006639"/>
                            <a:gd name="connsiteY744" fmla="*/ 126248 h 778785"/>
                            <a:gd name="connsiteX745" fmla="*/ 2434586 w 4006639"/>
                            <a:gd name="connsiteY745" fmla="*/ 83976 h 778785"/>
                            <a:gd name="connsiteX746" fmla="*/ 1078790 w 4006639"/>
                            <a:gd name="connsiteY746" fmla="*/ 34612 h 778785"/>
                            <a:gd name="connsiteX747" fmla="*/ 1078790 w 4006639"/>
                            <a:gd name="connsiteY747" fmla="*/ 126248 h 778785"/>
                            <a:gd name="connsiteX748" fmla="*/ 1129572 w 4006639"/>
                            <a:gd name="connsiteY748" fmla="*/ 126248 h 778785"/>
                            <a:gd name="connsiteX749" fmla="*/ 1129572 w 4006639"/>
                            <a:gd name="connsiteY749" fmla="*/ 174194 h 778785"/>
                            <a:gd name="connsiteX750" fmla="*/ 1078790 w 4006639"/>
                            <a:gd name="connsiteY750" fmla="*/ 174194 h 778785"/>
                            <a:gd name="connsiteX751" fmla="*/ 1078790 w 4006639"/>
                            <a:gd name="connsiteY751" fmla="*/ 307535 h 778785"/>
                            <a:gd name="connsiteX752" fmla="*/ 1082336 w 4006639"/>
                            <a:gd name="connsiteY752" fmla="*/ 347111 h 778785"/>
                            <a:gd name="connsiteX753" fmla="*/ 1100067 w 4006639"/>
                            <a:gd name="connsiteY753" fmla="*/ 354629 h 778785"/>
                            <a:gd name="connsiteX754" fmla="*/ 1129572 w 4006639"/>
                            <a:gd name="connsiteY754" fmla="*/ 348955 h 778785"/>
                            <a:gd name="connsiteX755" fmla="*/ 1129572 w 4006639"/>
                            <a:gd name="connsiteY755" fmla="*/ 398036 h 778785"/>
                            <a:gd name="connsiteX756" fmla="*/ 1088152 w 4006639"/>
                            <a:gd name="connsiteY756" fmla="*/ 405412 h 778785"/>
                            <a:gd name="connsiteX757" fmla="*/ 1048150 w 4006639"/>
                            <a:gd name="connsiteY757" fmla="*/ 394490 h 778785"/>
                            <a:gd name="connsiteX758" fmla="*/ 1028858 w 4006639"/>
                            <a:gd name="connsiteY758" fmla="*/ 367112 h 778785"/>
                            <a:gd name="connsiteX759" fmla="*/ 1024886 w 4006639"/>
                            <a:gd name="connsiteY759" fmla="*/ 310372 h 778785"/>
                            <a:gd name="connsiteX760" fmla="*/ 1024886 w 4006639"/>
                            <a:gd name="connsiteY760" fmla="*/ 174194 h 778785"/>
                            <a:gd name="connsiteX761" fmla="*/ 989139 w 4006639"/>
                            <a:gd name="connsiteY761" fmla="*/ 174194 h 778785"/>
                            <a:gd name="connsiteX762" fmla="*/ 989139 w 4006639"/>
                            <a:gd name="connsiteY762" fmla="*/ 126248 h 778785"/>
                            <a:gd name="connsiteX763" fmla="*/ 1024886 w 4006639"/>
                            <a:gd name="connsiteY763" fmla="*/ 126248 h 778785"/>
                            <a:gd name="connsiteX764" fmla="*/ 1024886 w 4006639"/>
                            <a:gd name="connsiteY764" fmla="*/ 83976 h 778785"/>
                            <a:gd name="connsiteX765" fmla="*/ 3202790 w 4006639"/>
                            <a:gd name="connsiteY765" fmla="*/ 6241 h 778785"/>
                            <a:gd name="connsiteX766" fmla="*/ 3306342 w 4006639"/>
                            <a:gd name="connsiteY766" fmla="*/ 6241 h 778785"/>
                            <a:gd name="connsiteX767" fmla="*/ 3306342 w 4006639"/>
                            <a:gd name="connsiteY767" fmla="*/ 157739 h 778785"/>
                            <a:gd name="connsiteX768" fmla="*/ 3398546 w 4006639"/>
                            <a:gd name="connsiteY768" fmla="*/ 118588 h 778785"/>
                            <a:gd name="connsiteX769" fmla="*/ 3443371 w 4006639"/>
                            <a:gd name="connsiteY769" fmla="*/ 129936 h 778785"/>
                            <a:gd name="connsiteX770" fmla="*/ 3467344 w 4006639"/>
                            <a:gd name="connsiteY770" fmla="*/ 159867 h 778785"/>
                            <a:gd name="connsiteX771" fmla="*/ 3473727 w 4006639"/>
                            <a:gd name="connsiteY771" fmla="*/ 214196 h 778785"/>
                            <a:gd name="connsiteX772" fmla="*/ 3473727 w 4006639"/>
                            <a:gd name="connsiteY772" fmla="*/ 352927 h 778785"/>
                            <a:gd name="connsiteX773" fmla="*/ 3520538 w 4006639"/>
                            <a:gd name="connsiteY773" fmla="*/ 352927 h 778785"/>
                            <a:gd name="connsiteX774" fmla="*/ 3520538 w 4006639"/>
                            <a:gd name="connsiteY774" fmla="*/ 400873 h 778785"/>
                            <a:gd name="connsiteX775" fmla="*/ 3419823 w 4006639"/>
                            <a:gd name="connsiteY775" fmla="*/ 400873 h 778785"/>
                            <a:gd name="connsiteX776" fmla="*/ 3419823 w 4006639"/>
                            <a:gd name="connsiteY776" fmla="*/ 232921 h 778785"/>
                            <a:gd name="connsiteX777" fmla="*/ 3417837 w 4006639"/>
                            <a:gd name="connsiteY777" fmla="*/ 191216 h 778785"/>
                            <a:gd name="connsiteX778" fmla="*/ 3406915 w 4006639"/>
                            <a:gd name="connsiteY778" fmla="*/ 173910 h 778785"/>
                            <a:gd name="connsiteX779" fmla="*/ 3385779 w 4006639"/>
                            <a:gd name="connsiteY779" fmla="*/ 167101 h 778785"/>
                            <a:gd name="connsiteX780" fmla="*/ 3306342 w 4006639"/>
                            <a:gd name="connsiteY780" fmla="*/ 202564 h 778785"/>
                            <a:gd name="connsiteX781" fmla="*/ 3306342 w 4006639"/>
                            <a:gd name="connsiteY781" fmla="*/ 352927 h 778785"/>
                            <a:gd name="connsiteX782" fmla="*/ 3354004 w 4006639"/>
                            <a:gd name="connsiteY782" fmla="*/ 352927 h 778785"/>
                            <a:gd name="connsiteX783" fmla="*/ 3354004 w 4006639"/>
                            <a:gd name="connsiteY783" fmla="*/ 400873 h 778785"/>
                            <a:gd name="connsiteX784" fmla="*/ 3202790 w 4006639"/>
                            <a:gd name="connsiteY784" fmla="*/ 400873 h 778785"/>
                            <a:gd name="connsiteX785" fmla="*/ 3202790 w 4006639"/>
                            <a:gd name="connsiteY785" fmla="*/ 352927 h 778785"/>
                            <a:gd name="connsiteX786" fmla="*/ 3252438 w 4006639"/>
                            <a:gd name="connsiteY786" fmla="*/ 352927 h 778785"/>
                            <a:gd name="connsiteX787" fmla="*/ 3252438 w 4006639"/>
                            <a:gd name="connsiteY787" fmla="*/ 54187 h 778785"/>
                            <a:gd name="connsiteX788" fmla="*/ 3202790 w 4006639"/>
                            <a:gd name="connsiteY788" fmla="*/ 54187 h 778785"/>
                            <a:gd name="connsiteX789" fmla="*/ 1154915 w 4006639"/>
                            <a:gd name="connsiteY789" fmla="*/ 6241 h 778785"/>
                            <a:gd name="connsiteX790" fmla="*/ 1258467 w 4006639"/>
                            <a:gd name="connsiteY790" fmla="*/ 6241 h 778785"/>
                            <a:gd name="connsiteX791" fmla="*/ 1258467 w 4006639"/>
                            <a:gd name="connsiteY791" fmla="*/ 157739 h 778785"/>
                            <a:gd name="connsiteX792" fmla="*/ 1350671 w 4006639"/>
                            <a:gd name="connsiteY792" fmla="*/ 118588 h 778785"/>
                            <a:gd name="connsiteX793" fmla="*/ 1395496 w 4006639"/>
                            <a:gd name="connsiteY793" fmla="*/ 129936 h 778785"/>
                            <a:gd name="connsiteX794" fmla="*/ 1419469 w 4006639"/>
                            <a:gd name="connsiteY794" fmla="*/ 159867 h 778785"/>
                            <a:gd name="connsiteX795" fmla="*/ 1425852 w 4006639"/>
                            <a:gd name="connsiteY795" fmla="*/ 214196 h 778785"/>
                            <a:gd name="connsiteX796" fmla="*/ 1425852 w 4006639"/>
                            <a:gd name="connsiteY796" fmla="*/ 352927 h 778785"/>
                            <a:gd name="connsiteX797" fmla="*/ 1472663 w 4006639"/>
                            <a:gd name="connsiteY797" fmla="*/ 352927 h 778785"/>
                            <a:gd name="connsiteX798" fmla="*/ 1472663 w 4006639"/>
                            <a:gd name="connsiteY798" fmla="*/ 400873 h 778785"/>
                            <a:gd name="connsiteX799" fmla="*/ 1371949 w 4006639"/>
                            <a:gd name="connsiteY799" fmla="*/ 400873 h 778785"/>
                            <a:gd name="connsiteX800" fmla="*/ 1371949 w 4006639"/>
                            <a:gd name="connsiteY800" fmla="*/ 232921 h 778785"/>
                            <a:gd name="connsiteX801" fmla="*/ 1369962 w 4006639"/>
                            <a:gd name="connsiteY801" fmla="*/ 191216 h 778785"/>
                            <a:gd name="connsiteX802" fmla="*/ 1359040 w 4006639"/>
                            <a:gd name="connsiteY802" fmla="*/ 173910 h 778785"/>
                            <a:gd name="connsiteX803" fmla="*/ 1337904 w 4006639"/>
                            <a:gd name="connsiteY803" fmla="*/ 167101 h 778785"/>
                            <a:gd name="connsiteX804" fmla="*/ 1258467 w 4006639"/>
                            <a:gd name="connsiteY804" fmla="*/ 202564 h 778785"/>
                            <a:gd name="connsiteX805" fmla="*/ 1258467 w 4006639"/>
                            <a:gd name="connsiteY805" fmla="*/ 352927 h 778785"/>
                            <a:gd name="connsiteX806" fmla="*/ 1306129 w 4006639"/>
                            <a:gd name="connsiteY806" fmla="*/ 352927 h 778785"/>
                            <a:gd name="connsiteX807" fmla="*/ 1306129 w 4006639"/>
                            <a:gd name="connsiteY807" fmla="*/ 400873 h 778785"/>
                            <a:gd name="connsiteX808" fmla="*/ 1154915 w 4006639"/>
                            <a:gd name="connsiteY808" fmla="*/ 400873 h 778785"/>
                            <a:gd name="connsiteX809" fmla="*/ 1154915 w 4006639"/>
                            <a:gd name="connsiteY809" fmla="*/ 352927 h 778785"/>
                            <a:gd name="connsiteX810" fmla="*/ 1204563 w 4006639"/>
                            <a:gd name="connsiteY810" fmla="*/ 352927 h 778785"/>
                            <a:gd name="connsiteX811" fmla="*/ 1204563 w 4006639"/>
                            <a:gd name="connsiteY811" fmla="*/ 54187 h 778785"/>
                            <a:gd name="connsiteX812" fmla="*/ 1154915 w 4006639"/>
                            <a:gd name="connsiteY812" fmla="*/ 54187 h 778785"/>
                            <a:gd name="connsiteX813" fmla="*/ 3610779 w 4006639"/>
                            <a:gd name="connsiteY813" fmla="*/ 567 h 778785"/>
                            <a:gd name="connsiteX814" fmla="*/ 3633759 w 4006639"/>
                            <a:gd name="connsiteY814" fmla="*/ 9930 h 778785"/>
                            <a:gd name="connsiteX815" fmla="*/ 3643405 w 4006639"/>
                            <a:gd name="connsiteY815" fmla="*/ 32910 h 778785"/>
                            <a:gd name="connsiteX816" fmla="*/ 3633759 w 4006639"/>
                            <a:gd name="connsiteY816" fmla="*/ 56031 h 778785"/>
                            <a:gd name="connsiteX817" fmla="*/ 3610779 w 4006639"/>
                            <a:gd name="connsiteY817" fmla="*/ 65535 h 778785"/>
                            <a:gd name="connsiteX818" fmla="*/ 3587657 w 4006639"/>
                            <a:gd name="connsiteY818" fmla="*/ 55890 h 778785"/>
                            <a:gd name="connsiteX819" fmla="*/ 3578153 w 4006639"/>
                            <a:gd name="connsiteY819" fmla="*/ 32910 h 778785"/>
                            <a:gd name="connsiteX820" fmla="*/ 3587374 w 4006639"/>
                            <a:gd name="connsiteY820" fmla="*/ 10213 h 778785"/>
                            <a:gd name="connsiteX821" fmla="*/ 3610779 w 4006639"/>
                            <a:gd name="connsiteY821" fmla="*/ 567 h 778785"/>
                            <a:gd name="connsiteX822" fmla="*/ 2955652 w 4006639"/>
                            <a:gd name="connsiteY822" fmla="*/ 0 h 778785"/>
                            <a:gd name="connsiteX823" fmla="*/ 3104029 w 4006639"/>
                            <a:gd name="connsiteY823" fmla="*/ 57875 h 778785"/>
                            <a:gd name="connsiteX824" fmla="*/ 3161337 w 4006639"/>
                            <a:gd name="connsiteY824" fmla="*/ 202848 h 778785"/>
                            <a:gd name="connsiteX825" fmla="*/ 3103036 w 4006639"/>
                            <a:gd name="connsiteY825" fmla="*/ 349381 h 778785"/>
                            <a:gd name="connsiteX826" fmla="*/ 2954801 w 4006639"/>
                            <a:gd name="connsiteY826" fmla="*/ 407115 h 778785"/>
                            <a:gd name="connsiteX827" fmla="*/ 2849405 w 4006639"/>
                            <a:gd name="connsiteY827" fmla="*/ 379737 h 778785"/>
                            <a:gd name="connsiteX828" fmla="*/ 2777202 w 4006639"/>
                            <a:gd name="connsiteY828" fmla="*/ 303421 h 778785"/>
                            <a:gd name="connsiteX829" fmla="*/ 2753087 w 4006639"/>
                            <a:gd name="connsiteY829" fmla="*/ 201713 h 778785"/>
                            <a:gd name="connsiteX830" fmla="*/ 2809261 w 4006639"/>
                            <a:gd name="connsiteY830" fmla="*/ 57875 h 778785"/>
                            <a:gd name="connsiteX831" fmla="*/ 2955652 w 4006639"/>
                            <a:gd name="connsiteY831" fmla="*/ 0 h 778785"/>
                            <a:gd name="connsiteX832" fmla="*/ 144284 w 4006639"/>
                            <a:gd name="connsiteY832" fmla="*/ 0 h 778785"/>
                            <a:gd name="connsiteX833" fmla="*/ 232232 w 4006639"/>
                            <a:gd name="connsiteY833" fmla="*/ 30640 h 778785"/>
                            <a:gd name="connsiteX834" fmla="*/ 232232 w 4006639"/>
                            <a:gd name="connsiteY834" fmla="*/ 4255 h 778785"/>
                            <a:gd name="connsiteX835" fmla="*/ 280461 w 4006639"/>
                            <a:gd name="connsiteY835" fmla="*/ 4255 h 778785"/>
                            <a:gd name="connsiteX836" fmla="*/ 280461 w 4006639"/>
                            <a:gd name="connsiteY836" fmla="*/ 123978 h 778785"/>
                            <a:gd name="connsiteX837" fmla="*/ 232232 w 4006639"/>
                            <a:gd name="connsiteY837" fmla="*/ 123978 h 778785"/>
                            <a:gd name="connsiteX838" fmla="*/ 232232 w 4006639"/>
                            <a:gd name="connsiteY838" fmla="*/ 96459 h 778785"/>
                            <a:gd name="connsiteX839" fmla="*/ 148539 w 4006639"/>
                            <a:gd name="connsiteY839" fmla="*/ 50783 h 778785"/>
                            <a:gd name="connsiteX840" fmla="*/ 98891 w 4006639"/>
                            <a:gd name="connsiteY840" fmla="*/ 65677 h 778785"/>
                            <a:gd name="connsiteX841" fmla="*/ 81585 w 4006639"/>
                            <a:gd name="connsiteY841" fmla="*/ 101282 h 778785"/>
                            <a:gd name="connsiteX842" fmla="*/ 90380 w 4006639"/>
                            <a:gd name="connsiteY842" fmla="*/ 129227 h 778785"/>
                            <a:gd name="connsiteX843" fmla="*/ 112793 w 4006639"/>
                            <a:gd name="connsiteY843" fmla="*/ 146958 h 778785"/>
                            <a:gd name="connsiteX844" fmla="*/ 166422 w 4006639"/>
                            <a:gd name="connsiteY844" fmla="*/ 162819 h 778785"/>
                            <a:gd name="connsiteX845" fmla="*/ 242175 w 4006639"/>
                            <a:gd name="connsiteY845" fmla="*/ 188175 h 778785"/>
                            <a:gd name="connsiteX846" fmla="*/ 282736 w 4006639"/>
                            <a:gd name="connsiteY846" fmla="*/ 227479 h 778785"/>
                            <a:gd name="connsiteX847" fmla="*/ 299753 w 4006639"/>
                            <a:gd name="connsiteY847" fmla="*/ 290761 h 778785"/>
                            <a:gd name="connsiteX848" fmla="*/ 264149 w 4006639"/>
                            <a:gd name="connsiteY848" fmla="*/ 374196 h 778785"/>
                            <a:gd name="connsiteX849" fmla="*/ 176059 w 4006639"/>
                            <a:gd name="connsiteY849" fmla="*/ 407115 h 778785"/>
                            <a:gd name="connsiteX850" fmla="*/ 79032 w 4006639"/>
                            <a:gd name="connsiteY850" fmla="*/ 368247 h 778785"/>
                            <a:gd name="connsiteX851" fmla="*/ 79032 w 4006639"/>
                            <a:gd name="connsiteY851" fmla="*/ 400873 h 778785"/>
                            <a:gd name="connsiteX852" fmla="*/ 29667 w 4006639"/>
                            <a:gd name="connsiteY852" fmla="*/ 400873 h 778785"/>
                            <a:gd name="connsiteX853" fmla="*/ 29667 w 4006639"/>
                            <a:gd name="connsiteY853" fmla="*/ 257603 h 778785"/>
                            <a:gd name="connsiteX854" fmla="*/ 79032 w 4006639"/>
                            <a:gd name="connsiteY854" fmla="*/ 257603 h 778785"/>
                            <a:gd name="connsiteX855" fmla="*/ 79032 w 4006639"/>
                            <a:gd name="connsiteY855" fmla="*/ 292498 h 778785"/>
                            <a:gd name="connsiteX856" fmla="*/ 171803 w 4006639"/>
                            <a:gd name="connsiteY856" fmla="*/ 356899 h 778785"/>
                            <a:gd name="connsiteX857" fmla="*/ 221167 w 4006639"/>
                            <a:gd name="connsiteY857" fmla="*/ 339026 h 778785"/>
                            <a:gd name="connsiteX858" fmla="*/ 241310 w 4006639"/>
                            <a:gd name="connsiteY858" fmla="*/ 292215 h 778785"/>
                            <a:gd name="connsiteX859" fmla="*/ 224856 w 4006639"/>
                            <a:gd name="connsiteY859" fmla="*/ 251787 h 778785"/>
                            <a:gd name="connsiteX860" fmla="*/ 162725 w 4006639"/>
                            <a:gd name="connsiteY860" fmla="*/ 227247 h 778785"/>
                            <a:gd name="connsiteX861" fmla="*/ 84139 w 4006639"/>
                            <a:gd name="connsiteY861" fmla="*/ 200437 h 778785"/>
                            <a:gd name="connsiteX862" fmla="*/ 43427 w 4006639"/>
                            <a:gd name="connsiteY862" fmla="*/ 164406 h 778785"/>
                            <a:gd name="connsiteX863" fmla="*/ 28249 w 4006639"/>
                            <a:gd name="connsiteY863" fmla="*/ 108942 h 778785"/>
                            <a:gd name="connsiteX864" fmla="*/ 61300 w 4006639"/>
                            <a:gd name="connsiteY864" fmla="*/ 29647 h 778785"/>
                            <a:gd name="connsiteX865" fmla="*/ 144284 w 4006639"/>
                            <a:gd name="connsiteY865" fmla="*/ 0 h 77878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Lst>
                          <a:rect l="l" t="t" r="r" b="b"/>
                          <a:pathLst>
                            <a:path w="4006639" h="778785">
                              <a:moveTo>
                                <a:pt x="3533663" y="655625"/>
                              </a:moveTo>
                              <a:cubicBezTo>
                                <a:pt x="3525589" y="655625"/>
                                <a:pt x="3518525" y="658539"/>
                                <a:pt x="3512469" y="664366"/>
                              </a:cubicBezTo>
                              <a:cubicBezTo>
                                <a:pt x="3506413" y="670194"/>
                                <a:pt x="3503386" y="678056"/>
                                <a:pt x="3503386" y="687953"/>
                              </a:cubicBezTo>
                              <a:cubicBezTo>
                                <a:pt x="3503386" y="697525"/>
                                <a:pt x="3506169" y="705338"/>
                                <a:pt x="3511737" y="711394"/>
                              </a:cubicBezTo>
                              <a:cubicBezTo>
                                <a:pt x="3517303" y="717449"/>
                                <a:pt x="3524417" y="720477"/>
                                <a:pt x="3533077" y="720477"/>
                              </a:cubicBezTo>
                              <a:cubicBezTo>
                                <a:pt x="3541541" y="720477"/>
                                <a:pt x="3548834" y="717433"/>
                                <a:pt x="3554955" y="711345"/>
                              </a:cubicBezTo>
                              <a:cubicBezTo>
                                <a:pt x="3561075" y="705257"/>
                                <a:pt x="3564135" y="697427"/>
                                <a:pt x="3564135" y="687856"/>
                              </a:cubicBezTo>
                              <a:cubicBezTo>
                                <a:pt x="3564135" y="678154"/>
                                <a:pt x="3561075" y="670357"/>
                                <a:pt x="3554955" y="664464"/>
                              </a:cubicBezTo>
                              <a:cubicBezTo>
                                <a:pt x="3548834" y="658571"/>
                                <a:pt x="3541737" y="655625"/>
                                <a:pt x="3533663" y="655625"/>
                              </a:cubicBezTo>
                              <a:close/>
                              <a:moveTo>
                                <a:pt x="3791131" y="655039"/>
                              </a:moveTo>
                              <a:cubicBezTo>
                                <a:pt x="3782406" y="655039"/>
                                <a:pt x="3775211" y="658102"/>
                                <a:pt x="3769546" y="664229"/>
                              </a:cubicBezTo>
                              <a:cubicBezTo>
                                <a:pt x="3763881" y="670356"/>
                                <a:pt x="3761049" y="677922"/>
                                <a:pt x="3761049" y="686928"/>
                              </a:cubicBezTo>
                              <a:cubicBezTo>
                                <a:pt x="3761049" y="696259"/>
                                <a:pt x="3763963" y="703907"/>
                                <a:pt x="3769791" y="709871"/>
                              </a:cubicBezTo>
                              <a:cubicBezTo>
                                <a:pt x="3775618" y="715835"/>
                                <a:pt x="3782731" y="718817"/>
                                <a:pt x="3791131" y="718817"/>
                              </a:cubicBezTo>
                              <a:cubicBezTo>
                                <a:pt x="3799661" y="718817"/>
                                <a:pt x="3806807" y="715802"/>
                                <a:pt x="3812569" y="709773"/>
                              </a:cubicBezTo>
                              <a:cubicBezTo>
                                <a:pt x="3818332" y="703744"/>
                                <a:pt x="3821213" y="696129"/>
                                <a:pt x="3821213" y="686928"/>
                              </a:cubicBezTo>
                              <a:cubicBezTo>
                                <a:pt x="3821213" y="677662"/>
                                <a:pt x="3818283" y="670030"/>
                                <a:pt x="3812423" y="664034"/>
                              </a:cubicBezTo>
                              <a:cubicBezTo>
                                <a:pt x="3806563" y="658037"/>
                                <a:pt x="3799465" y="655039"/>
                                <a:pt x="3791131" y="655039"/>
                              </a:cubicBezTo>
                              <a:close/>
                              <a:moveTo>
                                <a:pt x="2171881" y="655039"/>
                              </a:moveTo>
                              <a:cubicBezTo>
                                <a:pt x="2163156" y="655039"/>
                                <a:pt x="2155961" y="658102"/>
                                <a:pt x="2150296" y="664229"/>
                              </a:cubicBezTo>
                              <a:cubicBezTo>
                                <a:pt x="2144631" y="670356"/>
                                <a:pt x="2141799" y="677922"/>
                                <a:pt x="2141799" y="686928"/>
                              </a:cubicBezTo>
                              <a:cubicBezTo>
                                <a:pt x="2141799" y="696259"/>
                                <a:pt x="2144713" y="703907"/>
                                <a:pt x="2150540" y="709871"/>
                              </a:cubicBezTo>
                              <a:cubicBezTo>
                                <a:pt x="2156368" y="715835"/>
                                <a:pt x="2163481" y="718817"/>
                                <a:pt x="2171881" y="718817"/>
                              </a:cubicBezTo>
                              <a:cubicBezTo>
                                <a:pt x="2180411" y="718817"/>
                                <a:pt x="2187557" y="715802"/>
                                <a:pt x="2193319" y="709773"/>
                              </a:cubicBezTo>
                              <a:cubicBezTo>
                                <a:pt x="2199082" y="703744"/>
                                <a:pt x="2201963" y="696129"/>
                                <a:pt x="2201963" y="686928"/>
                              </a:cubicBezTo>
                              <a:cubicBezTo>
                                <a:pt x="2201963" y="677662"/>
                                <a:pt x="2199033" y="670030"/>
                                <a:pt x="2193173" y="664034"/>
                              </a:cubicBezTo>
                              <a:cubicBezTo>
                                <a:pt x="2187313" y="658037"/>
                                <a:pt x="2180215" y="655039"/>
                                <a:pt x="2171881" y="655039"/>
                              </a:cubicBezTo>
                              <a:close/>
                              <a:moveTo>
                                <a:pt x="800281" y="655039"/>
                              </a:moveTo>
                              <a:cubicBezTo>
                                <a:pt x="791556" y="655039"/>
                                <a:pt x="784361" y="658102"/>
                                <a:pt x="778696" y="664229"/>
                              </a:cubicBezTo>
                              <a:cubicBezTo>
                                <a:pt x="773031" y="670356"/>
                                <a:pt x="770199" y="677922"/>
                                <a:pt x="770199" y="686928"/>
                              </a:cubicBezTo>
                              <a:cubicBezTo>
                                <a:pt x="770199" y="696259"/>
                                <a:pt x="773113" y="703907"/>
                                <a:pt x="778940" y="709871"/>
                              </a:cubicBezTo>
                              <a:cubicBezTo>
                                <a:pt x="784768" y="715835"/>
                                <a:pt x="791881" y="718817"/>
                                <a:pt x="800281" y="718817"/>
                              </a:cubicBezTo>
                              <a:cubicBezTo>
                                <a:pt x="808811" y="718817"/>
                                <a:pt x="815957" y="715802"/>
                                <a:pt x="821719" y="709773"/>
                              </a:cubicBezTo>
                              <a:cubicBezTo>
                                <a:pt x="827482" y="703744"/>
                                <a:pt x="830363" y="696129"/>
                                <a:pt x="830363" y="686928"/>
                              </a:cubicBezTo>
                              <a:cubicBezTo>
                                <a:pt x="830363" y="677662"/>
                                <a:pt x="827433" y="670030"/>
                                <a:pt x="821573" y="664034"/>
                              </a:cubicBezTo>
                              <a:cubicBezTo>
                                <a:pt x="815713" y="658037"/>
                                <a:pt x="808615" y="655039"/>
                                <a:pt x="800281" y="655039"/>
                              </a:cubicBezTo>
                              <a:close/>
                              <a:moveTo>
                                <a:pt x="276406" y="655039"/>
                              </a:moveTo>
                              <a:cubicBezTo>
                                <a:pt x="267681" y="655039"/>
                                <a:pt x="260486" y="658102"/>
                                <a:pt x="254821" y="664229"/>
                              </a:cubicBezTo>
                              <a:cubicBezTo>
                                <a:pt x="249156" y="670356"/>
                                <a:pt x="246324" y="677922"/>
                                <a:pt x="246324" y="686928"/>
                              </a:cubicBezTo>
                              <a:cubicBezTo>
                                <a:pt x="246324" y="696259"/>
                                <a:pt x="249238" y="703907"/>
                                <a:pt x="255065" y="709871"/>
                              </a:cubicBezTo>
                              <a:cubicBezTo>
                                <a:pt x="260893" y="715835"/>
                                <a:pt x="268006" y="718817"/>
                                <a:pt x="276406" y="718817"/>
                              </a:cubicBezTo>
                              <a:cubicBezTo>
                                <a:pt x="284936" y="718817"/>
                                <a:pt x="292082" y="715802"/>
                                <a:pt x="297844" y="709773"/>
                              </a:cubicBezTo>
                              <a:cubicBezTo>
                                <a:pt x="303607" y="703744"/>
                                <a:pt x="306488" y="696129"/>
                                <a:pt x="306488" y="686928"/>
                              </a:cubicBezTo>
                              <a:cubicBezTo>
                                <a:pt x="306488" y="677662"/>
                                <a:pt x="303558" y="670030"/>
                                <a:pt x="297698" y="664034"/>
                              </a:cubicBezTo>
                              <a:cubicBezTo>
                                <a:pt x="291838" y="658037"/>
                                <a:pt x="284740" y="655039"/>
                                <a:pt x="276406" y="655039"/>
                              </a:cubicBezTo>
                              <a:close/>
                              <a:moveTo>
                                <a:pt x="2334829" y="654648"/>
                              </a:moveTo>
                              <a:cubicBezTo>
                                <a:pt x="2326625" y="654648"/>
                                <a:pt x="2319414" y="657725"/>
                                <a:pt x="2313196" y="663878"/>
                              </a:cubicBezTo>
                              <a:cubicBezTo>
                                <a:pt x="2306977" y="670031"/>
                                <a:pt x="2303868" y="678186"/>
                                <a:pt x="2303868" y="688344"/>
                              </a:cubicBezTo>
                              <a:cubicBezTo>
                                <a:pt x="2303868" y="693553"/>
                                <a:pt x="2304943" y="698534"/>
                                <a:pt x="2307091" y="703287"/>
                              </a:cubicBezTo>
                              <a:cubicBezTo>
                                <a:pt x="2309240" y="708040"/>
                                <a:pt x="2312659" y="712029"/>
                                <a:pt x="2317347" y="715252"/>
                              </a:cubicBezTo>
                              <a:cubicBezTo>
                                <a:pt x="2322035" y="718475"/>
                                <a:pt x="2327537" y="720086"/>
                                <a:pt x="2333853" y="720086"/>
                              </a:cubicBezTo>
                              <a:cubicBezTo>
                                <a:pt x="2342708" y="720086"/>
                                <a:pt x="2350017" y="717124"/>
                                <a:pt x="2355779" y="711198"/>
                              </a:cubicBezTo>
                              <a:cubicBezTo>
                                <a:pt x="2361541" y="705273"/>
                                <a:pt x="2364423" y="697134"/>
                                <a:pt x="2364423" y="686781"/>
                              </a:cubicBezTo>
                              <a:cubicBezTo>
                                <a:pt x="2364423" y="676689"/>
                                <a:pt x="2361411" y="668810"/>
                                <a:pt x="2355389" y="663146"/>
                              </a:cubicBezTo>
                              <a:cubicBezTo>
                                <a:pt x="2349365" y="657481"/>
                                <a:pt x="2342513" y="654648"/>
                                <a:pt x="2334829" y="654648"/>
                              </a:cubicBezTo>
                              <a:close/>
                              <a:moveTo>
                                <a:pt x="3381361" y="652109"/>
                              </a:moveTo>
                              <a:cubicBezTo>
                                <a:pt x="3373938" y="652109"/>
                                <a:pt x="3367589" y="654534"/>
                                <a:pt x="3362315" y="659385"/>
                              </a:cubicBezTo>
                              <a:cubicBezTo>
                                <a:pt x="3357041" y="664236"/>
                                <a:pt x="3353818" y="670503"/>
                                <a:pt x="3352646" y="678186"/>
                              </a:cubicBezTo>
                              <a:lnTo>
                                <a:pt x="3412321" y="678186"/>
                              </a:lnTo>
                              <a:cubicBezTo>
                                <a:pt x="3411019" y="671545"/>
                                <a:pt x="3407569" y="665538"/>
                                <a:pt x="3401969" y="660167"/>
                              </a:cubicBezTo>
                              <a:cubicBezTo>
                                <a:pt x="3396369" y="654795"/>
                                <a:pt x="3389500" y="652109"/>
                                <a:pt x="3381361" y="652109"/>
                              </a:cubicBezTo>
                              <a:close/>
                              <a:moveTo>
                                <a:pt x="2695561" y="652109"/>
                              </a:moveTo>
                              <a:cubicBezTo>
                                <a:pt x="2688138" y="652109"/>
                                <a:pt x="2681789" y="654534"/>
                                <a:pt x="2676515" y="659385"/>
                              </a:cubicBezTo>
                              <a:cubicBezTo>
                                <a:pt x="2671241" y="664236"/>
                                <a:pt x="2668018" y="670503"/>
                                <a:pt x="2666846" y="678186"/>
                              </a:cubicBezTo>
                              <a:lnTo>
                                <a:pt x="2726521" y="678186"/>
                              </a:lnTo>
                              <a:cubicBezTo>
                                <a:pt x="2725219" y="671545"/>
                                <a:pt x="2721769" y="665538"/>
                                <a:pt x="2716169" y="660167"/>
                              </a:cubicBezTo>
                              <a:cubicBezTo>
                                <a:pt x="2710569" y="654795"/>
                                <a:pt x="2703700" y="652109"/>
                                <a:pt x="2695561" y="652109"/>
                              </a:cubicBezTo>
                              <a:close/>
                              <a:moveTo>
                                <a:pt x="1924035" y="652109"/>
                              </a:moveTo>
                              <a:cubicBezTo>
                                <a:pt x="1916613" y="652109"/>
                                <a:pt x="1910264" y="654534"/>
                                <a:pt x="1904990" y="659385"/>
                              </a:cubicBezTo>
                              <a:cubicBezTo>
                                <a:pt x="1899716" y="664236"/>
                                <a:pt x="1896493" y="670503"/>
                                <a:pt x="1895321" y="678186"/>
                              </a:cubicBezTo>
                              <a:lnTo>
                                <a:pt x="1954997" y="678186"/>
                              </a:lnTo>
                              <a:cubicBezTo>
                                <a:pt x="1953694" y="671545"/>
                                <a:pt x="1950243" y="665538"/>
                                <a:pt x="1944643" y="660167"/>
                              </a:cubicBezTo>
                              <a:cubicBezTo>
                                <a:pt x="1939044" y="654795"/>
                                <a:pt x="1932175" y="652109"/>
                                <a:pt x="1924035" y="652109"/>
                              </a:cubicBezTo>
                              <a:close/>
                              <a:moveTo>
                                <a:pt x="1647811" y="652109"/>
                              </a:moveTo>
                              <a:cubicBezTo>
                                <a:pt x="1640388" y="652109"/>
                                <a:pt x="1634039" y="654534"/>
                                <a:pt x="1628765" y="659385"/>
                              </a:cubicBezTo>
                              <a:cubicBezTo>
                                <a:pt x="1623491" y="664236"/>
                                <a:pt x="1620268" y="670503"/>
                                <a:pt x="1619096" y="678186"/>
                              </a:cubicBezTo>
                              <a:lnTo>
                                <a:pt x="1678772" y="678186"/>
                              </a:lnTo>
                              <a:cubicBezTo>
                                <a:pt x="1677469" y="671545"/>
                                <a:pt x="1674018" y="665538"/>
                                <a:pt x="1668419" y="660167"/>
                              </a:cubicBezTo>
                              <a:cubicBezTo>
                                <a:pt x="1662819" y="654795"/>
                                <a:pt x="1655949" y="652109"/>
                                <a:pt x="1647811" y="652109"/>
                              </a:cubicBezTo>
                              <a:close/>
                              <a:moveTo>
                                <a:pt x="1209661" y="652109"/>
                              </a:moveTo>
                              <a:cubicBezTo>
                                <a:pt x="1202238" y="652109"/>
                                <a:pt x="1195889" y="654534"/>
                                <a:pt x="1190615" y="659385"/>
                              </a:cubicBezTo>
                              <a:cubicBezTo>
                                <a:pt x="1185341" y="664236"/>
                                <a:pt x="1182118" y="670503"/>
                                <a:pt x="1180946" y="678186"/>
                              </a:cubicBezTo>
                              <a:lnTo>
                                <a:pt x="1240622" y="678186"/>
                              </a:lnTo>
                              <a:cubicBezTo>
                                <a:pt x="1239319" y="671545"/>
                                <a:pt x="1235868" y="665538"/>
                                <a:pt x="1230269" y="660167"/>
                              </a:cubicBezTo>
                              <a:cubicBezTo>
                                <a:pt x="1224669" y="654795"/>
                                <a:pt x="1217800" y="652109"/>
                                <a:pt x="1209661" y="652109"/>
                              </a:cubicBezTo>
                              <a:close/>
                              <a:moveTo>
                                <a:pt x="3645093" y="639705"/>
                              </a:moveTo>
                              <a:lnTo>
                                <a:pt x="3678301" y="639705"/>
                              </a:lnTo>
                              <a:lnTo>
                                <a:pt x="3678301" y="717742"/>
                              </a:lnTo>
                              <a:lnTo>
                                <a:pt x="3692951" y="717742"/>
                              </a:lnTo>
                              <a:lnTo>
                                <a:pt x="3692951" y="734248"/>
                              </a:lnTo>
                              <a:lnTo>
                                <a:pt x="3645093" y="734248"/>
                              </a:lnTo>
                              <a:lnTo>
                                <a:pt x="3645093" y="717742"/>
                              </a:lnTo>
                              <a:lnTo>
                                <a:pt x="3659744" y="717742"/>
                              </a:lnTo>
                              <a:lnTo>
                                <a:pt x="3659744" y="656211"/>
                              </a:lnTo>
                              <a:lnTo>
                                <a:pt x="3645093" y="656211"/>
                              </a:lnTo>
                              <a:close/>
                              <a:moveTo>
                                <a:pt x="1733159" y="639705"/>
                              </a:moveTo>
                              <a:lnTo>
                                <a:pt x="1780723" y="639705"/>
                              </a:lnTo>
                              <a:lnTo>
                                <a:pt x="1780723" y="656211"/>
                              </a:lnTo>
                              <a:lnTo>
                                <a:pt x="1768428" y="656211"/>
                              </a:lnTo>
                              <a:lnTo>
                                <a:pt x="1788781" y="709831"/>
                              </a:lnTo>
                              <a:lnTo>
                                <a:pt x="1809181" y="656211"/>
                              </a:lnTo>
                              <a:lnTo>
                                <a:pt x="1796057" y="656211"/>
                              </a:lnTo>
                              <a:lnTo>
                                <a:pt x="1796057" y="639705"/>
                              </a:lnTo>
                              <a:lnTo>
                                <a:pt x="1842255" y="639705"/>
                              </a:lnTo>
                              <a:lnTo>
                                <a:pt x="1842255" y="656211"/>
                              </a:lnTo>
                              <a:lnTo>
                                <a:pt x="1827727" y="656211"/>
                              </a:lnTo>
                              <a:lnTo>
                                <a:pt x="1797565" y="735811"/>
                              </a:lnTo>
                              <a:lnTo>
                                <a:pt x="1780757" y="735811"/>
                              </a:lnTo>
                              <a:lnTo>
                                <a:pt x="1749836" y="656211"/>
                              </a:lnTo>
                              <a:lnTo>
                                <a:pt x="1733159" y="656211"/>
                              </a:lnTo>
                              <a:close/>
                              <a:moveTo>
                                <a:pt x="3959353" y="638240"/>
                              </a:moveTo>
                              <a:cubicBezTo>
                                <a:pt x="3965474" y="638240"/>
                                <a:pt x="3970537" y="639689"/>
                                <a:pt x="3974541" y="642586"/>
                              </a:cubicBezTo>
                              <a:cubicBezTo>
                                <a:pt x="3978545" y="645484"/>
                                <a:pt x="3981166" y="649032"/>
                                <a:pt x="3982403" y="653232"/>
                              </a:cubicBezTo>
                              <a:cubicBezTo>
                                <a:pt x="3983641" y="657432"/>
                                <a:pt x="3984259" y="663569"/>
                                <a:pt x="3984259" y="671643"/>
                              </a:cubicBezTo>
                              <a:lnTo>
                                <a:pt x="3984259" y="717742"/>
                              </a:lnTo>
                              <a:lnTo>
                                <a:pt x="4000179" y="717742"/>
                              </a:lnTo>
                              <a:lnTo>
                                <a:pt x="4000179" y="734248"/>
                              </a:lnTo>
                              <a:lnTo>
                                <a:pt x="3965702" y="734248"/>
                              </a:lnTo>
                              <a:lnTo>
                                <a:pt x="3965702" y="672424"/>
                              </a:lnTo>
                              <a:cubicBezTo>
                                <a:pt x="3965702" y="665262"/>
                                <a:pt x="3964627" y="660590"/>
                                <a:pt x="3962479" y="658409"/>
                              </a:cubicBezTo>
                              <a:cubicBezTo>
                                <a:pt x="3960330" y="656227"/>
                                <a:pt x="3957693" y="655137"/>
                                <a:pt x="3954567" y="655137"/>
                              </a:cubicBezTo>
                              <a:cubicBezTo>
                                <a:pt x="3946363" y="655137"/>
                                <a:pt x="3937085" y="659141"/>
                                <a:pt x="3926732" y="667150"/>
                              </a:cubicBezTo>
                              <a:lnTo>
                                <a:pt x="3926732" y="717742"/>
                              </a:lnTo>
                              <a:lnTo>
                                <a:pt x="3943043" y="717742"/>
                              </a:lnTo>
                              <a:lnTo>
                                <a:pt x="3943043" y="734248"/>
                              </a:lnTo>
                              <a:lnTo>
                                <a:pt x="3891571" y="734248"/>
                              </a:lnTo>
                              <a:lnTo>
                                <a:pt x="3891571" y="717742"/>
                              </a:lnTo>
                              <a:lnTo>
                                <a:pt x="3908175" y="717742"/>
                              </a:lnTo>
                              <a:lnTo>
                                <a:pt x="3908175" y="656211"/>
                              </a:lnTo>
                              <a:lnTo>
                                <a:pt x="3891571" y="656211"/>
                              </a:lnTo>
                              <a:lnTo>
                                <a:pt x="3891571" y="639705"/>
                              </a:lnTo>
                              <a:lnTo>
                                <a:pt x="3926732" y="639705"/>
                              </a:lnTo>
                              <a:lnTo>
                                <a:pt x="3926732" y="651132"/>
                              </a:lnTo>
                              <a:cubicBezTo>
                                <a:pt x="3938647" y="642538"/>
                                <a:pt x="3949521" y="638240"/>
                                <a:pt x="3959353" y="638240"/>
                              </a:cubicBezTo>
                              <a:close/>
                              <a:moveTo>
                                <a:pt x="3530440" y="638240"/>
                              </a:moveTo>
                              <a:cubicBezTo>
                                <a:pt x="3542941" y="638240"/>
                                <a:pt x="3554076" y="643221"/>
                                <a:pt x="3563843" y="653183"/>
                              </a:cubicBezTo>
                              <a:lnTo>
                                <a:pt x="3563843" y="639705"/>
                              </a:lnTo>
                              <a:lnTo>
                                <a:pt x="3599394" y="639705"/>
                              </a:lnTo>
                              <a:lnTo>
                                <a:pt x="3599394" y="656211"/>
                              </a:lnTo>
                              <a:lnTo>
                                <a:pt x="3582399" y="656211"/>
                              </a:lnTo>
                              <a:lnTo>
                                <a:pt x="3582399" y="726630"/>
                              </a:lnTo>
                              <a:cubicBezTo>
                                <a:pt x="3582399" y="736136"/>
                                <a:pt x="3581911" y="743185"/>
                                <a:pt x="3580935" y="747775"/>
                              </a:cubicBezTo>
                              <a:cubicBezTo>
                                <a:pt x="3579958" y="752366"/>
                                <a:pt x="3577597" y="757054"/>
                                <a:pt x="3573853" y="761840"/>
                              </a:cubicBezTo>
                              <a:cubicBezTo>
                                <a:pt x="3570109" y="766625"/>
                                <a:pt x="3564493" y="770646"/>
                                <a:pt x="3557006" y="773902"/>
                              </a:cubicBezTo>
                              <a:cubicBezTo>
                                <a:pt x="3549518" y="777157"/>
                                <a:pt x="3541151" y="778785"/>
                                <a:pt x="3531905" y="778785"/>
                              </a:cubicBezTo>
                              <a:cubicBezTo>
                                <a:pt x="3517971" y="778785"/>
                                <a:pt x="3505535" y="774585"/>
                                <a:pt x="3494596" y="766186"/>
                              </a:cubicBezTo>
                              <a:lnTo>
                                <a:pt x="3506707" y="752708"/>
                              </a:lnTo>
                              <a:cubicBezTo>
                                <a:pt x="3514911" y="759089"/>
                                <a:pt x="3523831" y="762279"/>
                                <a:pt x="3533468" y="762279"/>
                              </a:cubicBezTo>
                              <a:cubicBezTo>
                                <a:pt x="3538807" y="762279"/>
                                <a:pt x="3543755" y="761254"/>
                                <a:pt x="3548313" y="759202"/>
                              </a:cubicBezTo>
                              <a:cubicBezTo>
                                <a:pt x="3552871" y="757151"/>
                                <a:pt x="3556273" y="754661"/>
                                <a:pt x="3558520" y="751731"/>
                              </a:cubicBezTo>
                              <a:cubicBezTo>
                                <a:pt x="3560766" y="748801"/>
                                <a:pt x="3562215" y="746017"/>
                                <a:pt x="3562866" y="743380"/>
                              </a:cubicBezTo>
                              <a:cubicBezTo>
                                <a:pt x="3563517" y="740743"/>
                                <a:pt x="3563843" y="736299"/>
                                <a:pt x="3563843" y="730048"/>
                              </a:cubicBezTo>
                              <a:lnTo>
                                <a:pt x="3563843" y="721454"/>
                              </a:lnTo>
                              <a:cubicBezTo>
                                <a:pt x="3560913" y="725165"/>
                                <a:pt x="3556322" y="728681"/>
                                <a:pt x="3550071" y="732002"/>
                              </a:cubicBezTo>
                              <a:cubicBezTo>
                                <a:pt x="3543821" y="735323"/>
                                <a:pt x="3536984" y="736983"/>
                                <a:pt x="3529561" y="736983"/>
                              </a:cubicBezTo>
                              <a:cubicBezTo>
                                <a:pt x="3516017" y="736983"/>
                                <a:pt x="3504981" y="732295"/>
                                <a:pt x="3496451" y="722919"/>
                              </a:cubicBezTo>
                              <a:cubicBezTo>
                                <a:pt x="3487921" y="713542"/>
                                <a:pt x="3483657" y="702018"/>
                                <a:pt x="3483657" y="688344"/>
                              </a:cubicBezTo>
                              <a:cubicBezTo>
                                <a:pt x="3483657" y="673368"/>
                                <a:pt x="3488361" y="661274"/>
                                <a:pt x="3497770" y="652060"/>
                              </a:cubicBezTo>
                              <a:cubicBezTo>
                                <a:pt x="3507179" y="642847"/>
                                <a:pt x="3518069" y="638240"/>
                                <a:pt x="3530440" y="638240"/>
                              </a:cubicBezTo>
                              <a:close/>
                              <a:moveTo>
                                <a:pt x="2863978" y="638240"/>
                              </a:moveTo>
                              <a:cubicBezTo>
                                <a:pt x="2870099" y="638240"/>
                                <a:pt x="2875161" y="639689"/>
                                <a:pt x="2879166" y="642586"/>
                              </a:cubicBezTo>
                              <a:cubicBezTo>
                                <a:pt x="2883170" y="645484"/>
                                <a:pt x="2885791" y="649032"/>
                                <a:pt x="2887028" y="653232"/>
                              </a:cubicBezTo>
                              <a:cubicBezTo>
                                <a:pt x="2888265" y="657432"/>
                                <a:pt x="2888884" y="663569"/>
                                <a:pt x="2888884" y="671643"/>
                              </a:cubicBezTo>
                              <a:lnTo>
                                <a:pt x="2888884" y="717742"/>
                              </a:lnTo>
                              <a:lnTo>
                                <a:pt x="2904804" y="717742"/>
                              </a:lnTo>
                              <a:lnTo>
                                <a:pt x="2904804" y="734248"/>
                              </a:lnTo>
                              <a:lnTo>
                                <a:pt x="2870327" y="734248"/>
                              </a:lnTo>
                              <a:lnTo>
                                <a:pt x="2870327" y="672424"/>
                              </a:lnTo>
                              <a:cubicBezTo>
                                <a:pt x="2870327" y="665262"/>
                                <a:pt x="2869253" y="660590"/>
                                <a:pt x="2867104" y="658409"/>
                              </a:cubicBezTo>
                              <a:cubicBezTo>
                                <a:pt x="2864955" y="656227"/>
                                <a:pt x="2862318" y="655137"/>
                                <a:pt x="2859193" y="655137"/>
                              </a:cubicBezTo>
                              <a:cubicBezTo>
                                <a:pt x="2850989" y="655137"/>
                                <a:pt x="2841710" y="659141"/>
                                <a:pt x="2831357" y="667150"/>
                              </a:cubicBezTo>
                              <a:lnTo>
                                <a:pt x="2831357" y="717742"/>
                              </a:lnTo>
                              <a:lnTo>
                                <a:pt x="2847668" y="717742"/>
                              </a:lnTo>
                              <a:lnTo>
                                <a:pt x="2847668" y="734248"/>
                              </a:lnTo>
                              <a:lnTo>
                                <a:pt x="2796197" y="734248"/>
                              </a:lnTo>
                              <a:lnTo>
                                <a:pt x="2796197" y="717742"/>
                              </a:lnTo>
                              <a:lnTo>
                                <a:pt x="2812800" y="717742"/>
                              </a:lnTo>
                              <a:lnTo>
                                <a:pt x="2812800" y="656211"/>
                              </a:lnTo>
                              <a:lnTo>
                                <a:pt x="2796197" y="656211"/>
                              </a:lnTo>
                              <a:lnTo>
                                <a:pt x="2796197" y="639705"/>
                              </a:lnTo>
                              <a:lnTo>
                                <a:pt x="2831357" y="639705"/>
                              </a:lnTo>
                              <a:lnTo>
                                <a:pt x="2831357" y="651132"/>
                              </a:lnTo>
                              <a:cubicBezTo>
                                <a:pt x="2843273" y="642538"/>
                                <a:pt x="2854146" y="638240"/>
                                <a:pt x="2863978" y="638240"/>
                              </a:cubicBezTo>
                              <a:close/>
                              <a:moveTo>
                                <a:pt x="2502459" y="638240"/>
                              </a:moveTo>
                              <a:cubicBezTo>
                                <a:pt x="2513248" y="638240"/>
                                <a:pt x="2520690" y="643156"/>
                                <a:pt x="2524785" y="652988"/>
                              </a:cubicBezTo>
                              <a:cubicBezTo>
                                <a:pt x="2537091" y="643156"/>
                                <a:pt x="2548551" y="638240"/>
                                <a:pt x="2559164" y="638240"/>
                              </a:cubicBezTo>
                              <a:cubicBezTo>
                                <a:pt x="2565285" y="638240"/>
                                <a:pt x="2570315" y="639591"/>
                                <a:pt x="2574254" y="642293"/>
                              </a:cubicBezTo>
                              <a:cubicBezTo>
                                <a:pt x="2578193" y="644995"/>
                                <a:pt x="2580847" y="648414"/>
                                <a:pt x="2582214" y="652549"/>
                              </a:cubicBezTo>
                              <a:cubicBezTo>
                                <a:pt x="2583581" y="656683"/>
                                <a:pt x="2584265" y="662787"/>
                                <a:pt x="2584265" y="670861"/>
                              </a:cubicBezTo>
                              <a:lnTo>
                                <a:pt x="2584265" y="717742"/>
                              </a:lnTo>
                              <a:lnTo>
                                <a:pt x="2600771" y="717742"/>
                              </a:lnTo>
                              <a:lnTo>
                                <a:pt x="2600771" y="734248"/>
                              </a:lnTo>
                              <a:lnTo>
                                <a:pt x="2565708" y="734248"/>
                              </a:lnTo>
                              <a:lnTo>
                                <a:pt x="2565708" y="674182"/>
                              </a:lnTo>
                              <a:cubicBezTo>
                                <a:pt x="2565708" y="668713"/>
                                <a:pt x="2565464" y="664855"/>
                                <a:pt x="2564975" y="662608"/>
                              </a:cubicBezTo>
                              <a:cubicBezTo>
                                <a:pt x="2564487" y="660362"/>
                                <a:pt x="2563250" y="658506"/>
                                <a:pt x="2561264" y="657041"/>
                              </a:cubicBezTo>
                              <a:cubicBezTo>
                                <a:pt x="2559278" y="655576"/>
                                <a:pt x="2556885" y="654844"/>
                                <a:pt x="2554085" y="654844"/>
                              </a:cubicBezTo>
                              <a:cubicBezTo>
                                <a:pt x="2546142" y="654844"/>
                                <a:pt x="2537124" y="658913"/>
                                <a:pt x="2527031" y="667052"/>
                              </a:cubicBezTo>
                              <a:lnTo>
                                <a:pt x="2527031" y="717742"/>
                              </a:lnTo>
                              <a:lnTo>
                                <a:pt x="2543245" y="717742"/>
                              </a:lnTo>
                              <a:lnTo>
                                <a:pt x="2543245" y="734248"/>
                              </a:lnTo>
                              <a:lnTo>
                                <a:pt x="2508475" y="734248"/>
                              </a:lnTo>
                              <a:lnTo>
                                <a:pt x="2508475" y="672424"/>
                              </a:lnTo>
                              <a:cubicBezTo>
                                <a:pt x="2508475" y="666238"/>
                                <a:pt x="2507581" y="661762"/>
                                <a:pt x="2505795" y="658995"/>
                              </a:cubicBezTo>
                              <a:cubicBezTo>
                                <a:pt x="2504009" y="656227"/>
                                <a:pt x="2500973" y="654844"/>
                                <a:pt x="2496685" y="654844"/>
                              </a:cubicBezTo>
                              <a:cubicBezTo>
                                <a:pt x="2489672" y="654844"/>
                                <a:pt x="2480644" y="658913"/>
                                <a:pt x="2469603" y="667052"/>
                              </a:cubicBezTo>
                              <a:lnTo>
                                <a:pt x="2469603" y="717742"/>
                              </a:lnTo>
                              <a:lnTo>
                                <a:pt x="2486206" y="717742"/>
                              </a:lnTo>
                              <a:lnTo>
                                <a:pt x="2486206" y="734248"/>
                              </a:lnTo>
                              <a:lnTo>
                                <a:pt x="2434149" y="734248"/>
                              </a:lnTo>
                              <a:lnTo>
                                <a:pt x="2434149" y="717742"/>
                              </a:lnTo>
                              <a:lnTo>
                                <a:pt x="2451045" y="717742"/>
                              </a:lnTo>
                              <a:lnTo>
                                <a:pt x="2451045" y="656211"/>
                              </a:lnTo>
                              <a:lnTo>
                                <a:pt x="2435321" y="656211"/>
                              </a:lnTo>
                              <a:lnTo>
                                <a:pt x="2435321" y="639705"/>
                              </a:lnTo>
                              <a:lnTo>
                                <a:pt x="2469603" y="639705"/>
                              </a:lnTo>
                              <a:lnTo>
                                <a:pt x="2469603" y="651621"/>
                              </a:lnTo>
                              <a:cubicBezTo>
                                <a:pt x="2480783" y="642700"/>
                                <a:pt x="2491735" y="638240"/>
                                <a:pt x="2502459" y="638240"/>
                              </a:cubicBezTo>
                              <a:close/>
                              <a:moveTo>
                                <a:pt x="2337759" y="638240"/>
                              </a:moveTo>
                              <a:cubicBezTo>
                                <a:pt x="2351042" y="638240"/>
                                <a:pt x="2362030" y="642798"/>
                                <a:pt x="2370722" y="651914"/>
                              </a:cubicBezTo>
                              <a:cubicBezTo>
                                <a:pt x="2379415" y="661029"/>
                                <a:pt x="2383761" y="672880"/>
                                <a:pt x="2383761" y="687465"/>
                              </a:cubicBezTo>
                              <a:cubicBezTo>
                                <a:pt x="2383761" y="702766"/>
                                <a:pt x="2379041" y="714845"/>
                                <a:pt x="2369599" y="723700"/>
                              </a:cubicBezTo>
                              <a:cubicBezTo>
                                <a:pt x="2360158" y="732555"/>
                                <a:pt x="2349414" y="736983"/>
                                <a:pt x="2337369" y="736983"/>
                              </a:cubicBezTo>
                              <a:cubicBezTo>
                                <a:pt x="2324867" y="736983"/>
                                <a:pt x="2313798" y="732165"/>
                                <a:pt x="2304161" y="722528"/>
                              </a:cubicBezTo>
                              <a:lnTo>
                                <a:pt x="2304161" y="760130"/>
                              </a:lnTo>
                              <a:lnTo>
                                <a:pt x="2322523" y="760130"/>
                              </a:lnTo>
                              <a:lnTo>
                                <a:pt x="2322523" y="776636"/>
                              </a:lnTo>
                              <a:lnTo>
                                <a:pt x="2268317" y="776636"/>
                              </a:lnTo>
                              <a:lnTo>
                                <a:pt x="2268317" y="760130"/>
                              </a:lnTo>
                              <a:lnTo>
                                <a:pt x="2285604" y="760130"/>
                              </a:lnTo>
                              <a:lnTo>
                                <a:pt x="2285604" y="656211"/>
                              </a:lnTo>
                              <a:lnTo>
                                <a:pt x="2269684" y="656211"/>
                              </a:lnTo>
                              <a:lnTo>
                                <a:pt x="2269684" y="639705"/>
                              </a:lnTo>
                              <a:lnTo>
                                <a:pt x="2304161" y="639705"/>
                              </a:lnTo>
                              <a:lnTo>
                                <a:pt x="2304161" y="654551"/>
                              </a:lnTo>
                              <a:cubicBezTo>
                                <a:pt x="2313407" y="643677"/>
                                <a:pt x="2324607" y="638240"/>
                                <a:pt x="2337759" y="638240"/>
                              </a:cubicBezTo>
                              <a:close/>
                              <a:moveTo>
                                <a:pt x="971043" y="638240"/>
                              </a:moveTo>
                              <a:lnTo>
                                <a:pt x="975926" y="638240"/>
                              </a:lnTo>
                              <a:lnTo>
                                <a:pt x="975926" y="656992"/>
                              </a:lnTo>
                              <a:lnTo>
                                <a:pt x="972215" y="656992"/>
                              </a:lnTo>
                              <a:cubicBezTo>
                                <a:pt x="962773" y="656992"/>
                                <a:pt x="955725" y="657937"/>
                                <a:pt x="951069" y="659825"/>
                              </a:cubicBezTo>
                              <a:cubicBezTo>
                                <a:pt x="946414" y="661713"/>
                                <a:pt x="942963" y="665148"/>
                                <a:pt x="940717" y="670129"/>
                              </a:cubicBezTo>
                              <a:cubicBezTo>
                                <a:pt x="938470" y="675110"/>
                                <a:pt x="937347" y="684047"/>
                                <a:pt x="937347" y="696939"/>
                              </a:cubicBezTo>
                              <a:lnTo>
                                <a:pt x="937347" y="717742"/>
                              </a:lnTo>
                              <a:lnTo>
                                <a:pt x="957955" y="717742"/>
                              </a:lnTo>
                              <a:lnTo>
                                <a:pt x="957955" y="734248"/>
                              </a:lnTo>
                              <a:lnTo>
                                <a:pt x="899745" y="734248"/>
                              </a:lnTo>
                              <a:lnTo>
                                <a:pt x="899745" y="717742"/>
                              </a:lnTo>
                              <a:lnTo>
                                <a:pt x="918790" y="717742"/>
                              </a:lnTo>
                              <a:lnTo>
                                <a:pt x="918790" y="656211"/>
                              </a:lnTo>
                              <a:lnTo>
                                <a:pt x="899745" y="656211"/>
                              </a:lnTo>
                              <a:lnTo>
                                <a:pt x="899745" y="639705"/>
                              </a:lnTo>
                              <a:lnTo>
                                <a:pt x="933636" y="639705"/>
                              </a:lnTo>
                              <a:lnTo>
                                <a:pt x="933636" y="660997"/>
                              </a:lnTo>
                              <a:cubicBezTo>
                                <a:pt x="935719" y="655462"/>
                                <a:pt x="938617" y="650872"/>
                                <a:pt x="942328" y="647226"/>
                              </a:cubicBezTo>
                              <a:cubicBezTo>
                                <a:pt x="946039" y="643579"/>
                                <a:pt x="949962" y="641170"/>
                                <a:pt x="954097" y="639998"/>
                              </a:cubicBezTo>
                              <a:cubicBezTo>
                                <a:pt x="958232" y="638826"/>
                                <a:pt x="963880" y="638240"/>
                                <a:pt x="971043" y="638240"/>
                              </a:cubicBezTo>
                              <a:close/>
                              <a:moveTo>
                                <a:pt x="447168" y="638240"/>
                              </a:moveTo>
                              <a:lnTo>
                                <a:pt x="452051" y="638240"/>
                              </a:lnTo>
                              <a:lnTo>
                                <a:pt x="452051" y="656992"/>
                              </a:lnTo>
                              <a:lnTo>
                                <a:pt x="448340" y="656992"/>
                              </a:lnTo>
                              <a:cubicBezTo>
                                <a:pt x="438898" y="656992"/>
                                <a:pt x="431850" y="657937"/>
                                <a:pt x="427194" y="659825"/>
                              </a:cubicBezTo>
                              <a:cubicBezTo>
                                <a:pt x="422539" y="661713"/>
                                <a:pt x="419088" y="665148"/>
                                <a:pt x="416842" y="670129"/>
                              </a:cubicBezTo>
                              <a:cubicBezTo>
                                <a:pt x="414595" y="675110"/>
                                <a:pt x="413472" y="684047"/>
                                <a:pt x="413472" y="696939"/>
                              </a:cubicBezTo>
                              <a:lnTo>
                                <a:pt x="413472" y="717742"/>
                              </a:lnTo>
                              <a:lnTo>
                                <a:pt x="434080" y="717742"/>
                              </a:lnTo>
                              <a:lnTo>
                                <a:pt x="434080" y="734248"/>
                              </a:lnTo>
                              <a:lnTo>
                                <a:pt x="375870" y="734248"/>
                              </a:lnTo>
                              <a:lnTo>
                                <a:pt x="375870" y="717742"/>
                              </a:lnTo>
                              <a:lnTo>
                                <a:pt x="394915" y="717742"/>
                              </a:lnTo>
                              <a:lnTo>
                                <a:pt x="394915" y="656211"/>
                              </a:lnTo>
                              <a:lnTo>
                                <a:pt x="375870" y="656211"/>
                              </a:lnTo>
                              <a:lnTo>
                                <a:pt x="375870" y="639705"/>
                              </a:lnTo>
                              <a:lnTo>
                                <a:pt x="409761" y="639705"/>
                              </a:lnTo>
                              <a:lnTo>
                                <a:pt x="409761" y="660997"/>
                              </a:lnTo>
                              <a:cubicBezTo>
                                <a:pt x="411844" y="655462"/>
                                <a:pt x="414742" y="650872"/>
                                <a:pt x="418453" y="647226"/>
                              </a:cubicBezTo>
                              <a:cubicBezTo>
                                <a:pt x="422165" y="643579"/>
                                <a:pt x="426087" y="641170"/>
                                <a:pt x="430222" y="639998"/>
                              </a:cubicBezTo>
                              <a:cubicBezTo>
                                <a:pt x="434357" y="638826"/>
                                <a:pt x="440005" y="638240"/>
                                <a:pt x="447168" y="638240"/>
                              </a:cubicBezTo>
                              <a:close/>
                              <a:moveTo>
                                <a:pt x="3791131" y="637068"/>
                              </a:moveTo>
                              <a:cubicBezTo>
                                <a:pt x="3804739" y="637068"/>
                                <a:pt x="3816427" y="641675"/>
                                <a:pt x="3826194" y="650888"/>
                              </a:cubicBezTo>
                              <a:cubicBezTo>
                                <a:pt x="3835961" y="660102"/>
                                <a:pt x="3840844" y="672131"/>
                                <a:pt x="3840844" y="686977"/>
                              </a:cubicBezTo>
                              <a:cubicBezTo>
                                <a:pt x="3840844" y="701822"/>
                                <a:pt x="3835977" y="713868"/>
                                <a:pt x="3826243" y="723114"/>
                              </a:cubicBezTo>
                              <a:cubicBezTo>
                                <a:pt x="3816509" y="732360"/>
                                <a:pt x="3804805" y="736983"/>
                                <a:pt x="3791131" y="736983"/>
                              </a:cubicBezTo>
                              <a:cubicBezTo>
                                <a:pt x="3777067" y="736983"/>
                                <a:pt x="3765265" y="732295"/>
                                <a:pt x="3755726" y="722919"/>
                              </a:cubicBezTo>
                              <a:cubicBezTo>
                                <a:pt x="3746187" y="713542"/>
                                <a:pt x="3741418" y="701562"/>
                                <a:pt x="3741418" y="686977"/>
                              </a:cubicBezTo>
                              <a:cubicBezTo>
                                <a:pt x="3741418" y="672391"/>
                                <a:pt x="3746236" y="660427"/>
                                <a:pt x="3755873" y="651083"/>
                              </a:cubicBezTo>
                              <a:cubicBezTo>
                                <a:pt x="3765509" y="641740"/>
                                <a:pt x="3777262" y="637068"/>
                                <a:pt x="3791131" y="637068"/>
                              </a:cubicBezTo>
                              <a:close/>
                              <a:moveTo>
                                <a:pt x="3380872" y="637068"/>
                              </a:moveTo>
                              <a:cubicBezTo>
                                <a:pt x="3393569" y="637068"/>
                                <a:pt x="3405078" y="641642"/>
                                <a:pt x="3415398" y="650790"/>
                              </a:cubicBezTo>
                              <a:cubicBezTo>
                                <a:pt x="3425719" y="659939"/>
                                <a:pt x="3431074" y="673564"/>
                                <a:pt x="3431465" y="691665"/>
                              </a:cubicBezTo>
                              <a:lnTo>
                                <a:pt x="3351963" y="691665"/>
                              </a:lnTo>
                              <a:cubicBezTo>
                                <a:pt x="3353135" y="700390"/>
                                <a:pt x="3356586" y="707454"/>
                                <a:pt x="3362315" y="712859"/>
                              </a:cubicBezTo>
                              <a:cubicBezTo>
                                <a:pt x="3368045" y="718263"/>
                                <a:pt x="3375370" y="720965"/>
                                <a:pt x="3384291" y="720965"/>
                              </a:cubicBezTo>
                              <a:cubicBezTo>
                                <a:pt x="3397248" y="720965"/>
                                <a:pt x="3407503" y="715756"/>
                                <a:pt x="3415056" y="705338"/>
                              </a:cubicBezTo>
                              <a:lnTo>
                                <a:pt x="3431465" y="712566"/>
                              </a:lnTo>
                              <a:cubicBezTo>
                                <a:pt x="3426126" y="720835"/>
                                <a:pt x="3419191" y="726972"/>
                                <a:pt x="3410661" y="730976"/>
                              </a:cubicBezTo>
                              <a:cubicBezTo>
                                <a:pt x="3402131" y="734981"/>
                                <a:pt x="3393211" y="736983"/>
                                <a:pt x="3383900" y="736983"/>
                              </a:cubicBezTo>
                              <a:cubicBezTo>
                                <a:pt x="3369445" y="736983"/>
                                <a:pt x="3357090" y="732474"/>
                                <a:pt x="3346835" y="723456"/>
                              </a:cubicBezTo>
                              <a:cubicBezTo>
                                <a:pt x="3336580" y="714438"/>
                                <a:pt x="3331452" y="702278"/>
                                <a:pt x="3331452" y="686977"/>
                              </a:cubicBezTo>
                              <a:cubicBezTo>
                                <a:pt x="3331452" y="672457"/>
                                <a:pt x="3336449" y="660509"/>
                                <a:pt x="3346444" y="651132"/>
                              </a:cubicBezTo>
                              <a:cubicBezTo>
                                <a:pt x="3356439" y="641756"/>
                                <a:pt x="3367915" y="637068"/>
                                <a:pt x="3380872" y="637068"/>
                              </a:cubicBezTo>
                              <a:close/>
                              <a:moveTo>
                                <a:pt x="2695072" y="637068"/>
                              </a:moveTo>
                              <a:cubicBezTo>
                                <a:pt x="2707769" y="637068"/>
                                <a:pt x="2719278" y="641642"/>
                                <a:pt x="2729598" y="650790"/>
                              </a:cubicBezTo>
                              <a:cubicBezTo>
                                <a:pt x="2739919" y="659939"/>
                                <a:pt x="2745274" y="673564"/>
                                <a:pt x="2745665" y="691665"/>
                              </a:cubicBezTo>
                              <a:lnTo>
                                <a:pt x="2666163" y="691665"/>
                              </a:lnTo>
                              <a:cubicBezTo>
                                <a:pt x="2667335" y="700390"/>
                                <a:pt x="2670785" y="707454"/>
                                <a:pt x="2676515" y="712859"/>
                              </a:cubicBezTo>
                              <a:cubicBezTo>
                                <a:pt x="2682245" y="718263"/>
                                <a:pt x="2689570" y="720965"/>
                                <a:pt x="2698491" y="720965"/>
                              </a:cubicBezTo>
                              <a:cubicBezTo>
                                <a:pt x="2711448" y="720965"/>
                                <a:pt x="2721703" y="715756"/>
                                <a:pt x="2729256" y="705338"/>
                              </a:cubicBezTo>
                              <a:lnTo>
                                <a:pt x="2745665" y="712566"/>
                              </a:lnTo>
                              <a:cubicBezTo>
                                <a:pt x="2740325" y="720835"/>
                                <a:pt x="2733391" y="726972"/>
                                <a:pt x="2724861" y="730976"/>
                              </a:cubicBezTo>
                              <a:cubicBezTo>
                                <a:pt x="2716331" y="734981"/>
                                <a:pt x="2707411" y="736983"/>
                                <a:pt x="2698100" y="736983"/>
                              </a:cubicBezTo>
                              <a:cubicBezTo>
                                <a:pt x="2683645" y="736983"/>
                                <a:pt x="2671290" y="732474"/>
                                <a:pt x="2661035" y="723456"/>
                              </a:cubicBezTo>
                              <a:cubicBezTo>
                                <a:pt x="2650780" y="714438"/>
                                <a:pt x="2645652" y="702278"/>
                                <a:pt x="2645652" y="686977"/>
                              </a:cubicBezTo>
                              <a:cubicBezTo>
                                <a:pt x="2645652" y="672457"/>
                                <a:pt x="2650649" y="660509"/>
                                <a:pt x="2660644" y="651132"/>
                              </a:cubicBezTo>
                              <a:cubicBezTo>
                                <a:pt x="2670639" y="641756"/>
                                <a:pt x="2682115" y="637068"/>
                                <a:pt x="2695072" y="637068"/>
                              </a:cubicBezTo>
                              <a:close/>
                              <a:moveTo>
                                <a:pt x="2171881" y="637068"/>
                              </a:moveTo>
                              <a:cubicBezTo>
                                <a:pt x="2185489" y="637068"/>
                                <a:pt x="2197177" y="641675"/>
                                <a:pt x="2206944" y="650888"/>
                              </a:cubicBezTo>
                              <a:cubicBezTo>
                                <a:pt x="2216711" y="660102"/>
                                <a:pt x="2221594" y="672131"/>
                                <a:pt x="2221594" y="686977"/>
                              </a:cubicBezTo>
                              <a:cubicBezTo>
                                <a:pt x="2221594" y="701822"/>
                                <a:pt x="2216727" y="713868"/>
                                <a:pt x="2206993" y="723114"/>
                              </a:cubicBezTo>
                              <a:cubicBezTo>
                                <a:pt x="2197259" y="732360"/>
                                <a:pt x="2185555" y="736983"/>
                                <a:pt x="2171881" y="736983"/>
                              </a:cubicBezTo>
                              <a:cubicBezTo>
                                <a:pt x="2157817" y="736983"/>
                                <a:pt x="2146015" y="732295"/>
                                <a:pt x="2136476" y="722919"/>
                              </a:cubicBezTo>
                              <a:cubicBezTo>
                                <a:pt x="2126937" y="713542"/>
                                <a:pt x="2122167" y="701562"/>
                                <a:pt x="2122167" y="686977"/>
                              </a:cubicBezTo>
                              <a:cubicBezTo>
                                <a:pt x="2122167" y="672391"/>
                                <a:pt x="2126986" y="660427"/>
                                <a:pt x="2136623" y="651083"/>
                              </a:cubicBezTo>
                              <a:cubicBezTo>
                                <a:pt x="2146259" y="641740"/>
                                <a:pt x="2158012" y="637068"/>
                                <a:pt x="2171881" y="637068"/>
                              </a:cubicBezTo>
                              <a:close/>
                              <a:moveTo>
                                <a:pt x="1923547" y="637068"/>
                              </a:moveTo>
                              <a:cubicBezTo>
                                <a:pt x="1936244" y="637068"/>
                                <a:pt x="1947753" y="641642"/>
                                <a:pt x="1958073" y="650790"/>
                              </a:cubicBezTo>
                              <a:cubicBezTo>
                                <a:pt x="1968393" y="659939"/>
                                <a:pt x="1973749" y="673564"/>
                                <a:pt x="1974139" y="691665"/>
                              </a:cubicBezTo>
                              <a:lnTo>
                                <a:pt x="1894637" y="691665"/>
                              </a:lnTo>
                              <a:cubicBezTo>
                                <a:pt x="1895809" y="700390"/>
                                <a:pt x="1899260" y="707454"/>
                                <a:pt x="1904990" y="712859"/>
                              </a:cubicBezTo>
                              <a:cubicBezTo>
                                <a:pt x="1910720" y="718263"/>
                                <a:pt x="1918045" y="720965"/>
                                <a:pt x="1926965" y="720965"/>
                              </a:cubicBezTo>
                              <a:cubicBezTo>
                                <a:pt x="1939923" y="720965"/>
                                <a:pt x="1950178" y="715756"/>
                                <a:pt x="1957731" y="705338"/>
                              </a:cubicBezTo>
                              <a:lnTo>
                                <a:pt x="1974139" y="712566"/>
                              </a:lnTo>
                              <a:cubicBezTo>
                                <a:pt x="1968801" y="720835"/>
                                <a:pt x="1961866" y="726972"/>
                                <a:pt x="1953336" y="730976"/>
                              </a:cubicBezTo>
                              <a:cubicBezTo>
                                <a:pt x="1944806" y="734981"/>
                                <a:pt x="1935886" y="736983"/>
                                <a:pt x="1926575" y="736983"/>
                              </a:cubicBezTo>
                              <a:cubicBezTo>
                                <a:pt x="1912120" y="736983"/>
                                <a:pt x="1899765" y="732474"/>
                                <a:pt x="1889510" y="723456"/>
                              </a:cubicBezTo>
                              <a:cubicBezTo>
                                <a:pt x="1879255" y="714438"/>
                                <a:pt x="1874127" y="702278"/>
                                <a:pt x="1874127" y="686977"/>
                              </a:cubicBezTo>
                              <a:cubicBezTo>
                                <a:pt x="1874127" y="672457"/>
                                <a:pt x="1879124" y="660509"/>
                                <a:pt x="1889119" y="651132"/>
                              </a:cubicBezTo>
                              <a:cubicBezTo>
                                <a:pt x="1899114" y="641756"/>
                                <a:pt x="1910590" y="637068"/>
                                <a:pt x="1923547" y="637068"/>
                              </a:cubicBezTo>
                              <a:close/>
                              <a:moveTo>
                                <a:pt x="1647322" y="637068"/>
                              </a:moveTo>
                              <a:cubicBezTo>
                                <a:pt x="1660019" y="637068"/>
                                <a:pt x="1671528" y="641642"/>
                                <a:pt x="1681848" y="650790"/>
                              </a:cubicBezTo>
                              <a:cubicBezTo>
                                <a:pt x="1692168" y="659939"/>
                                <a:pt x="1697524" y="673564"/>
                                <a:pt x="1697915" y="691665"/>
                              </a:cubicBezTo>
                              <a:lnTo>
                                <a:pt x="1618412" y="691665"/>
                              </a:lnTo>
                              <a:cubicBezTo>
                                <a:pt x="1619585" y="700390"/>
                                <a:pt x="1623035" y="707454"/>
                                <a:pt x="1628765" y="712859"/>
                              </a:cubicBezTo>
                              <a:cubicBezTo>
                                <a:pt x="1634495" y="718263"/>
                                <a:pt x="1641820" y="720965"/>
                                <a:pt x="1650741" y="720965"/>
                              </a:cubicBezTo>
                              <a:cubicBezTo>
                                <a:pt x="1663698" y="720965"/>
                                <a:pt x="1673953" y="715756"/>
                                <a:pt x="1681506" y="705338"/>
                              </a:cubicBezTo>
                              <a:lnTo>
                                <a:pt x="1697915" y="712566"/>
                              </a:lnTo>
                              <a:cubicBezTo>
                                <a:pt x="1692575" y="720835"/>
                                <a:pt x="1685641" y="726972"/>
                                <a:pt x="1677111" y="730976"/>
                              </a:cubicBezTo>
                              <a:cubicBezTo>
                                <a:pt x="1668581" y="734981"/>
                                <a:pt x="1659661" y="736983"/>
                                <a:pt x="1650350" y="736983"/>
                              </a:cubicBezTo>
                              <a:cubicBezTo>
                                <a:pt x="1635895" y="736983"/>
                                <a:pt x="1623540" y="732474"/>
                                <a:pt x="1613285" y="723456"/>
                              </a:cubicBezTo>
                              <a:cubicBezTo>
                                <a:pt x="1603029" y="714438"/>
                                <a:pt x="1597902" y="702278"/>
                                <a:pt x="1597902" y="686977"/>
                              </a:cubicBezTo>
                              <a:cubicBezTo>
                                <a:pt x="1597902" y="672457"/>
                                <a:pt x="1602899" y="660509"/>
                                <a:pt x="1612894" y="651132"/>
                              </a:cubicBezTo>
                              <a:cubicBezTo>
                                <a:pt x="1622889" y="641756"/>
                                <a:pt x="1634365" y="637068"/>
                                <a:pt x="1647322" y="637068"/>
                              </a:cubicBezTo>
                              <a:close/>
                              <a:moveTo>
                                <a:pt x="1209172" y="637068"/>
                              </a:moveTo>
                              <a:cubicBezTo>
                                <a:pt x="1221869" y="637068"/>
                                <a:pt x="1233378" y="641642"/>
                                <a:pt x="1243698" y="650790"/>
                              </a:cubicBezTo>
                              <a:cubicBezTo>
                                <a:pt x="1254018" y="659939"/>
                                <a:pt x="1259374" y="673564"/>
                                <a:pt x="1259765" y="691665"/>
                              </a:cubicBezTo>
                              <a:lnTo>
                                <a:pt x="1180263" y="691665"/>
                              </a:lnTo>
                              <a:cubicBezTo>
                                <a:pt x="1181434" y="700390"/>
                                <a:pt x="1184885" y="707454"/>
                                <a:pt x="1190615" y="712859"/>
                              </a:cubicBezTo>
                              <a:cubicBezTo>
                                <a:pt x="1196345" y="718263"/>
                                <a:pt x="1203670" y="720965"/>
                                <a:pt x="1212591" y="720965"/>
                              </a:cubicBezTo>
                              <a:cubicBezTo>
                                <a:pt x="1225548" y="720965"/>
                                <a:pt x="1235803" y="715756"/>
                                <a:pt x="1243356" y="705338"/>
                              </a:cubicBezTo>
                              <a:lnTo>
                                <a:pt x="1259765" y="712566"/>
                              </a:lnTo>
                              <a:cubicBezTo>
                                <a:pt x="1254425" y="720835"/>
                                <a:pt x="1247491" y="726972"/>
                                <a:pt x="1238961" y="730976"/>
                              </a:cubicBezTo>
                              <a:cubicBezTo>
                                <a:pt x="1230431" y="734981"/>
                                <a:pt x="1221511" y="736983"/>
                                <a:pt x="1212200" y="736983"/>
                              </a:cubicBezTo>
                              <a:cubicBezTo>
                                <a:pt x="1197745" y="736983"/>
                                <a:pt x="1185390" y="732474"/>
                                <a:pt x="1175135" y="723456"/>
                              </a:cubicBezTo>
                              <a:cubicBezTo>
                                <a:pt x="1164879" y="714438"/>
                                <a:pt x="1159752" y="702278"/>
                                <a:pt x="1159752" y="686977"/>
                              </a:cubicBezTo>
                              <a:cubicBezTo>
                                <a:pt x="1159752" y="672457"/>
                                <a:pt x="1164749" y="660509"/>
                                <a:pt x="1174744" y="651132"/>
                              </a:cubicBezTo>
                              <a:cubicBezTo>
                                <a:pt x="1184739" y="641756"/>
                                <a:pt x="1196215" y="637068"/>
                                <a:pt x="1209172" y="637068"/>
                              </a:cubicBezTo>
                              <a:close/>
                              <a:moveTo>
                                <a:pt x="1063172" y="637068"/>
                              </a:moveTo>
                              <a:cubicBezTo>
                                <a:pt x="1073655" y="637068"/>
                                <a:pt x="1082510" y="640161"/>
                                <a:pt x="1089738" y="646347"/>
                              </a:cubicBezTo>
                              <a:lnTo>
                                <a:pt x="1089738" y="639705"/>
                              </a:lnTo>
                              <a:lnTo>
                                <a:pt x="1106341" y="639705"/>
                              </a:lnTo>
                              <a:lnTo>
                                <a:pt x="1106341" y="675452"/>
                              </a:lnTo>
                              <a:lnTo>
                                <a:pt x="1089738" y="675452"/>
                              </a:lnTo>
                              <a:cubicBezTo>
                                <a:pt x="1088891" y="668615"/>
                                <a:pt x="1086108" y="663373"/>
                                <a:pt x="1081387" y="659727"/>
                              </a:cubicBezTo>
                              <a:cubicBezTo>
                                <a:pt x="1076666" y="656081"/>
                                <a:pt x="1071181" y="654258"/>
                                <a:pt x="1064930" y="654258"/>
                              </a:cubicBezTo>
                              <a:cubicBezTo>
                                <a:pt x="1056596" y="654258"/>
                                <a:pt x="1049824" y="657204"/>
                                <a:pt x="1044615" y="663097"/>
                              </a:cubicBezTo>
                              <a:cubicBezTo>
                                <a:pt x="1039406" y="668989"/>
                                <a:pt x="1036801" y="676721"/>
                                <a:pt x="1036801" y="686293"/>
                              </a:cubicBezTo>
                              <a:cubicBezTo>
                                <a:pt x="1036801" y="695213"/>
                                <a:pt x="1039276" y="703076"/>
                                <a:pt x="1044224" y="709880"/>
                              </a:cubicBezTo>
                              <a:cubicBezTo>
                                <a:pt x="1049173" y="716684"/>
                                <a:pt x="1056335" y="720086"/>
                                <a:pt x="1065711" y="720086"/>
                              </a:cubicBezTo>
                              <a:cubicBezTo>
                                <a:pt x="1078734" y="720086"/>
                                <a:pt x="1088175" y="713901"/>
                                <a:pt x="1094035" y="701529"/>
                              </a:cubicBezTo>
                              <a:lnTo>
                                <a:pt x="1109369" y="708757"/>
                              </a:lnTo>
                              <a:cubicBezTo>
                                <a:pt x="1100905" y="727574"/>
                                <a:pt x="1086091" y="736983"/>
                                <a:pt x="1064930" y="736983"/>
                              </a:cubicBezTo>
                              <a:cubicBezTo>
                                <a:pt x="1049954" y="736983"/>
                                <a:pt x="1038169" y="731872"/>
                                <a:pt x="1029574" y="721649"/>
                              </a:cubicBezTo>
                              <a:cubicBezTo>
                                <a:pt x="1020979" y="711426"/>
                                <a:pt x="1016682" y="699641"/>
                                <a:pt x="1016682" y="686293"/>
                              </a:cubicBezTo>
                              <a:cubicBezTo>
                                <a:pt x="1016682" y="672033"/>
                                <a:pt x="1021370" y="660264"/>
                                <a:pt x="1030746" y="650986"/>
                              </a:cubicBezTo>
                              <a:cubicBezTo>
                                <a:pt x="1040122" y="641707"/>
                                <a:pt x="1050931" y="637068"/>
                                <a:pt x="1063172" y="637068"/>
                              </a:cubicBezTo>
                              <a:close/>
                              <a:moveTo>
                                <a:pt x="800281" y="637068"/>
                              </a:moveTo>
                              <a:cubicBezTo>
                                <a:pt x="813889" y="637068"/>
                                <a:pt x="825577" y="641675"/>
                                <a:pt x="835344" y="650888"/>
                              </a:cubicBezTo>
                              <a:cubicBezTo>
                                <a:pt x="845111" y="660102"/>
                                <a:pt x="849994" y="672131"/>
                                <a:pt x="849994" y="686977"/>
                              </a:cubicBezTo>
                              <a:cubicBezTo>
                                <a:pt x="849994" y="701822"/>
                                <a:pt x="845127" y="713868"/>
                                <a:pt x="835393" y="723114"/>
                              </a:cubicBezTo>
                              <a:cubicBezTo>
                                <a:pt x="825659" y="732360"/>
                                <a:pt x="813955" y="736983"/>
                                <a:pt x="800281" y="736983"/>
                              </a:cubicBezTo>
                              <a:cubicBezTo>
                                <a:pt x="786217" y="736983"/>
                                <a:pt x="774415" y="732295"/>
                                <a:pt x="764876" y="722919"/>
                              </a:cubicBezTo>
                              <a:cubicBezTo>
                                <a:pt x="755337" y="713542"/>
                                <a:pt x="750568" y="701562"/>
                                <a:pt x="750568" y="686977"/>
                              </a:cubicBezTo>
                              <a:cubicBezTo>
                                <a:pt x="750568" y="672391"/>
                                <a:pt x="755386" y="660427"/>
                                <a:pt x="765023" y="651083"/>
                              </a:cubicBezTo>
                              <a:cubicBezTo>
                                <a:pt x="774659" y="641740"/>
                                <a:pt x="786412" y="637068"/>
                                <a:pt x="800281" y="637068"/>
                              </a:cubicBezTo>
                              <a:close/>
                              <a:moveTo>
                                <a:pt x="276406" y="637068"/>
                              </a:moveTo>
                              <a:cubicBezTo>
                                <a:pt x="290014" y="637068"/>
                                <a:pt x="301702" y="641675"/>
                                <a:pt x="311469" y="650888"/>
                              </a:cubicBezTo>
                              <a:cubicBezTo>
                                <a:pt x="321236" y="660102"/>
                                <a:pt x="326119" y="672131"/>
                                <a:pt x="326119" y="686977"/>
                              </a:cubicBezTo>
                              <a:cubicBezTo>
                                <a:pt x="326119" y="701822"/>
                                <a:pt x="321252" y="713868"/>
                                <a:pt x="311518" y="723114"/>
                              </a:cubicBezTo>
                              <a:cubicBezTo>
                                <a:pt x="301783" y="732360"/>
                                <a:pt x="290079" y="736983"/>
                                <a:pt x="276406" y="736983"/>
                              </a:cubicBezTo>
                              <a:cubicBezTo>
                                <a:pt x="262342" y="736983"/>
                                <a:pt x="250540" y="732295"/>
                                <a:pt x="241001" y="722919"/>
                              </a:cubicBezTo>
                              <a:cubicBezTo>
                                <a:pt x="231462" y="713542"/>
                                <a:pt x="226693" y="701562"/>
                                <a:pt x="226693" y="686977"/>
                              </a:cubicBezTo>
                              <a:cubicBezTo>
                                <a:pt x="226693" y="672391"/>
                                <a:pt x="231511" y="660427"/>
                                <a:pt x="241148" y="651083"/>
                              </a:cubicBezTo>
                              <a:cubicBezTo>
                                <a:pt x="250784" y="641740"/>
                                <a:pt x="262537" y="637068"/>
                                <a:pt x="276406" y="637068"/>
                              </a:cubicBezTo>
                              <a:close/>
                              <a:moveTo>
                                <a:pt x="3204004" y="615386"/>
                              </a:moveTo>
                              <a:lnTo>
                                <a:pt x="3204004" y="653769"/>
                              </a:lnTo>
                              <a:lnTo>
                                <a:pt x="3220022" y="653769"/>
                              </a:lnTo>
                              <a:cubicBezTo>
                                <a:pt x="3227770" y="653769"/>
                                <a:pt x="3233484" y="653265"/>
                                <a:pt x="3237163" y="652256"/>
                              </a:cubicBezTo>
                              <a:cubicBezTo>
                                <a:pt x="3240841" y="651246"/>
                                <a:pt x="3243853" y="649195"/>
                                <a:pt x="3246197" y="646102"/>
                              </a:cubicBezTo>
                              <a:cubicBezTo>
                                <a:pt x="3248541" y="643010"/>
                                <a:pt x="3249713" y="638859"/>
                                <a:pt x="3249713" y="633650"/>
                              </a:cubicBezTo>
                              <a:cubicBezTo>
                                <a:pt x="3249713" y="629222"/>
                                <a:pt x="3248525" y="625478"/>
                                <a:pt x="3246148" y="622418"/>
                              </a:cubicBezTo>
                              <a:cubicBezTo>
                                <a:pt x="3243771" y="619358"/>
                                <a:pt x="3240841" y="617420"/>
                                <a:pt x="3237358" y="616607"/>
                              </a:cubicBezTo>
                              <a:cubicBezTo>
                                <a:pt x="3233874" y="615793"/>
                                <a:pt x="3228551" y="615386"/>
                                <a:pt x="3221389" y="615386"/>
                              </a:cubicBezTo>
                              <a:close/>
                              <a:moveTo>
                                <a:pt x="1451209" y="615386"/>
                              </a:moveTo>
                              <a:lnTo>
                                <a:pt x="1451209" y="717254"/>
                              </a:lnTo>
                              <a:lnTo>
                                <a:pt x="1461952" y="717254"/>
                              </a:lnTo>
                              <a:cubicBezTo>
                                <a:pt x="1473933" y="717254"/>
                                <a:pt x="1483423" y="716505"/>
                                <a:pt x="1490423" y="715007"/>
                              </a:cubicBezTo>
                              <a:cubicBezTo>
                                <a:pt x="1497422" y="713510"/>
                                <a:pt x="1503331" y="710954"/>
                                <a:pt x="1508149" y="707341"/>
                              </a:cubicBezTo>
                              <a:cubicBezTo>
                                <a:pt x="1512968" y="703727"/>
                                <a:pt x="1516875" y="698274"/>
                                <a:pt x="1519869" y="690981"/>
                              </a:cubicBezTo>
                              <a:cubicBezTo>
                                <a:pt x="1522865" y="683688"/>
                                <a:pt x="1524362" y="675094"/>
                                <a:pt x="1524362" y="665197"/>
                              </a:cubicBezTo>
                              <a:cubicBezTo>
                                <a:pt x="1524362" y="653411"/>
                                <a:pt x="1521904" y="643417"/>
                                <a:pt x="1516988" y="635212"/>
                              </a:cubicBezTo>
                              <a:cubicBezTo>
                                <a:pt x="1512073" y="627008"/>
                                <a:pt x="1505789" y="621653"/>
                                <a:pt x="1498138" y="619146"/>
                              </a:cubicBezTo>
                              <a:cubicBezTo>
                                <a:pt x="1490488" y="616639"/>
                                <a:pt x="1478719" y="615386"/>
                                <a:pt x="1462831" y="615386"/>
                              </a:cubicBezTo>
                              <a:close/>
                              <a:moveTo>
                                <a:pt x="2980143" y="608158"/>
                              </a:moveTo>
                              <a:lnTo>
                                <a:pt x="2980143" y="639705"/>
                              </a:lnTo>
                              <a:lnTo>
                                <a:pt x="2997626" y="639705"/>
                              </a:lnTo>
                              <a:lnTo>
                                <a:pt x="2997626" y="656211"/>
                              </a:lnTo>
                              <a:lnTo>
                                <a:pt x="2980143" y="656211"/>
                              </a:lnTo>
                              <a:lnTo>
                                <a:pt x="2980143" y="702115"/>
                              </a:lnTo>
                              <a:cubicBezTo>
                                <a:pt x="2980143" y="709473"/>
                                <a:pt x="2980550" y="714015"/>
                                <a:pt x="2981364" y="715740"/>
                              </a:cubicBezTo>
                              <a:cubicBezTo>
                                <a:pt x="2982178" y="717465"/>
                                <a:pt x="2984213" y="718328"/>
                                <a:pt x="2987469" y="718328"/>
                              </a:cubicBezTo>
                              <a:cubicBezTo>
                                <a:pt x="2990919" y="718328"/>
                                <a:pt x="2994305" y="717677"/>
                                <a:pt x="2997626" y="716375"/>
                              </a:cubicBezTo>
                              <a:lnTo>
                                <a:pt x="2997626" y="733272"/>
                              </a:lnTo>
                              <a:cubicBezTo>
                                <a:pt x="2992873" y="734964"/>
                                <a:pt x="2988119" y="735811"/>
                                <a:pt x="2983366" y="735811"/>
                              </a:cubicBezTo>
                              <a:cubicBezTo>
                                <a:pt x="2977701" y="735811"/>
                                <a:pt x="2973111" y="734557"/>
                                <a:pt x="2969595" y="732051"/>
                              </a:cubicBezTo>
                              <a:cubicBezTo>
                                <a:pt x="2966079" y="729544"/>
                                <a:pt x="2963865" y="726402"/>
                                <a:pt x="2962954" y="722626"/>
                              </a:cubicBezTo>
                              <a:cubicBezTo>
                                <a:pt x="2962042" y="718849"/>
                                <a:pt x="2961586" y="712338"/>
                                <a:pt x="2961586" y="703092"/>
                              </a:cubicBezTo>
                              <a:lnTo>
                                <a:pt x="2961586" y="656211"/>
                              </a:lnTo>
                              <a:lnTo>
                                <a:pt x="2949280" y="656211"/>
                              </a:lnTo>
                              <a:lnTo>
                                <a:pt x="2949280" y="639705"/>
                              </a:lnTo>
                              <a:lnTo>
                                <a:pt x="2961586" y="639705"/>
                              </a:lnTo>
                              <a:lnTo>
                                <a:pt x="2961586" y="625153"/>
                              </a:lnTo>
                              <a:close/>
                              <a:moveTo>
                                <a:pt x="3164839" y="598391"/>
                              </a:moveTo>
                              <a:lnTo>
                                <a:pt x="3220022" y="598391"/>
                              </a:lnTo>
                              <a:cubicBezTo>
                                <a:pt x="3231547" y="598391"/>
                                <a:pt x="3240695" y="599287"/>
                                <a:pt x="3247467" y="601077"/>
                              </a:cubicBezTo>
                              <a:cubicBezTo>
                                <a:pt x="3254238" y="602868"/>
                                <a:pt x="3259838" y="606644"/>
                                <a:pt x="3264265" y="612406"/>
                              </a:cubicBezTo>
                              <a:cubicBezTo>
                                <a:pt x="3268693" y="618168"/>
                                <a:pt x="3270907" y="625346"/>
                                <a:pt x="3270907" y="633940"/>
                              </a:cubicBezTo>
                              <a:cubicBezTo>
                                <a:pt x="3270907" y="651909"/>
                                <a:pt x="3261573" y="663205"/>
                                <a:pt x="3242904" y="667828"/>
                              </a:cubicBezTo>
                              <a:lnTo>
                                <a:pt x="3266903" y="717254"/>
                              </a:lnTo>
                              <a:lnTo>
                                <a:pt x="3283506" y="717254"/>
                              </a:lnTo>
                              <a:lnTo>
                                <a:pt x="3283506" y="734248"/>
                              </a:lnTo>
                              <a:lnTo>
                                <a:pt x="3254081" y="734248"/>
                              </a:lnTo>
                              <a:lnTo>
                                <a:pt x="3223147" y="670764"/>
                              </a:lnTo>
                              <a:lnTo>
                                <a:pt x="3204004" y="670764"/>
                              </a:lnTo>
                              <a:lnTo>
                                <a:pt x="3204004" y="717254"/>
                              </a:lnTo>
                              <a:lnTo>
                                <a:pt x="3221389" y="717254"/>
                              </a:lnTo>
                              <a:lnTo>
                                <a:pt x="3221389" y="734248"/>
                              </a:lnTo>
                              <a:lnTo>
                                <a:pt x="3164839" y="734248"/>
                              </a:lnTo>
                              <a:lnTo>
                                <a:pt x="3164839" y="717254"/>
                              </a:lnTo>
                              <a:lnTo>
                                <a:pt x="3183494" y="717254"/>
                              </a:lnTo>
                              <a:lnTo>
                                <a:pt x="3183494" y="615386"/>
                              </a:lnTo>
                              <a:lnTo>
                                <a:pt x="3164839" y="615386"/>
                              </a:lnTo>
                              <a:close/>
                              <a:moveTo>
                                <a:pt x="2023304" y="598391"/>
                              </a:moveTo>
                              <a:lnTo>
                                <a:pt x="2058660" y="598391"/>
                              </a:lnTo>
                              <a:lnTo>
                                <a:pt x="2058660" y="717742"/>
                              </a:lnTo>
                              <a:lnTo>
                                <a:pt x="2073115" y="717742"/>
                              </a:lnTo>
                              <a:lnTo>
                                <a:pt x="2073115" y="734248"/>
                              </a:lnTo>
                              <a:lnTo>
                                <a:pt x="2023304" y="734248"/>
                              </a:lnTo>
                              <a:lnTo>
                                <a:pt x="2023304" y="717742"/>
                              </a:lnTo>
                              <a:lnTo>
                                <a:pt x="2040103" y="717742"/>
                              </a:lnTo>
                              <a:lnTo>
                                <a:pt x="2040103" y="614897"/>
                              </a:lnTo>
                              <a:lnTo>
                                <a:pt x="2023304" y="614897"/>
                              </a:lnTo>
                              <a:close/>
                              <a:moveTo>
                                <a:pt x="1412239" y="598391"/>
                              </a:moveTo>
                              <a:lnTo>
                                <a:pt x="1464785" y="598391"/>
                              </a:lnTo>
                              <a:cubicBezTo>
                                <a:pt x="1479305" y="598391"/>
                                <a:pt x="1490488" y="599140"/>
                                <a:pt x="1498334" y="600638"/>
                              </a:cubicBezTo>
                              <a:cubicBezTo>
                                <a:pt x="1506180" y="602135"/>
                                <a:pt x="1513781" y="605521"/>
                                <a:pt x="1521139" y="610795"/>
                              </a:cubicBezTo>
                              <a:cubicBezTo>
                                <a:pt x="1528497" y="616069"/>
                                <a:pt x="1534373" y="623313"/>
                                <a:pt x="1538768" y="632526"/>
                              </a:cubicBezTo>
                              <a:cubicBezTo>
                                <a:pt x="1543164" y="641740"/>
                                <a:pt x="1545361" y="652239"/>
                                <a:pt x="1545361" y="664025"/>
                              </a:cubicBezTo>
                              <a:cubicBezTo>
                                <a:pt x="1545361" y="677438"/>
                                <a:pt x="1543245" y="689093"/>
                                <a:pt x="1539013" y="698990"/>
                              </a:cubicBezTo>
                              <a:cubicBezTo>
                                <a:pt x="1534780" y="708887"/>
                                <a:pt x="1529229" y="716277"/>
                                <a:pt x="1522360" y="721161"/>
                              </a:cubicBezTo>
                              <a:cubicBezTo>
                                <a:pt x="1515491" y="726044"/>
                                <a:pt x="1507319" y="729446"/>
                                <a:pt x="1497845" y="731367"/>
                              </a:cubicBezTo>
                              <a:cubicBezTo>
                                <a:pt x="1488372" y="733288"/>
                                <a:pt x="1476309" y="734248"/>
                                <a:pt x="1461659" y="734248"/>
                              </a:cubicBezTo>
                              <a:lnTo>
                                <a:pt x="1412239" y="734248"/>
                              </a:lnTo>
                              <a:lnTo>
                                <a:pt x="1412239" y="717254"/>
                              </a:lnTo>
                              <a:lnTo>
                                <a:pt x="1430698" y="717254"/>
                              </a:lnTo>
                              <a:lnTo>
                                <a:pt x="1430698" y="615386"/>
                              </a:lnTo>
                              <a:lnTo>
                                <a:pt x="1412239" y="615386"/>
                              </a:lnTo>
                              <a:close/>
                              <a:moveTo>
                                <a:pt x="500183" y="598391"/>
                              </a:moveTo>
                              <a:lnTo>
                                <a:pt x="535734" y="598391"/>
                              </a:lnTo>
                              <a:lnTo>
                                <a:pt x="535734" y="683265"/>
                              </a:lnTo>
                              <a:lnTo>
                                <a:pt x="571090" y="655039"/>
                              </a:lnTo>
                              <a:lnTo>
                                <a:pt x="555366" y="655039"/>
                              </a:lnTo>
                              <a:lnTo>
                                <a:pt x="555366" y="639705"/>
                              </a:lnTo>
                              <a:lnTo>
                                <a:pt x="607618" y="639705"/>
                              </a:lnTo>
                              <a:lnTo>
                                <a:pt x="607618" y="655039"/>
                              </a:lnTo>
                              <a:lnTo>
                                <a:pt x="593163" y="655039"/>
                              </a:lnTo>
                              <a:lnTo>
                                <a:pt x="557710" y="684535"/>
                              </a:lnTo>
                              <a:lnTo>
                                <a:pt x="591015" y="717742"/>
                              </a:lnTo>
                              <a:lnTo>
                                <a:pt x="607618" y="717742"/>
                              </a:lnTo>
                              <a:lnTo>
                                <a:pt x="607618" y="734248"/>
                              </a:lnTo>
                              <a:lnTo>
                                <a:pt x="583299" y="734248"/>
                              </a:lnTo>
                              <a:lnTo>
                                <a:pt x="535734" y="686684"/>
                              </a:lnTo>
                              <a:lnTo>
                                <a:pt x="535734" y="717742"/>
                              </a:lnTo>
                              <a:lnTo>
                                <a:pt x="552045" y="717742"/>
                              </a:lnTo>
                              <a:lnTo>
                                <a:pt x="552045" y="734248"/>
                              </a:lnTo>
                              <a:lnTo>
                                <a:pt x="500183" y="734248"/>
                              </a:lnTo>
                              <a:lnTo>
                                <a:pt x="500183" y="717742"/>
                              </a:lnTo>
                              <a:lnTo>
                                <a:pt x="517177" y="717742"/>
                              </a:lnTo>
                              <a:lnTo>
                                <a:pt x="517177" y="614897"/>
                              </a:lnTo>
                              <a:lnTo>
                                <a:pt x="500183" y="614897"/>
                              </a:lnTo>
                              <a:close/>
                              <a:moveTo>
                                <a:pt x="0" y="598391"/>
                              </a:moveTo>
                              <a:lnTo>
                                <a:pt x="51959" y="598391"/>
                              </a:lnTo>
                              <a:lnTo>
                                <a:pt x="51959" y="615386"/>
                              </a:lnTo>
                              <a:lnTo>
                                <a:pt x="35670" y="615386"/>
                              </a:lnTo>
                              <a:lnTo>
                                <a:pt x="61384" y="704264"/>
                              </a:lnTo>
                              <a:lnTo>
                                <a:pt x="86094" y="615386"/>
                              </a:lnTo>
                              <a:lnTo>
                                <a:pt x="69930" y="615386"/>
                              </a:lnTo>
                              <a:lnTo>
                                <a:pt x="69930" y="598391"/>
                              </a:lnTo>
                              <a:lnTo>
                                <a:pt x="132340" y="598391"/>
                              </a:lnTo>
                              <a:lnTo>
                                <a:pt x="132340" y="615386"/>
                              </a:lnTo>
                              <a:lnTo>
                                <a:pt x="116372" y="615386"/>
                              </a:lnTo>
                              <a:lnTo>
                                <a:pt x="141179" y="704264"/>
                              </a:lnTo>
                              <a:lnTo>
                                <a:pt x="166407" y="615386"/>
                              </a:lnTo>
                              <a:lnTo>
                                <a:pt x="150214" y="615386"/>
                              </a:lnTo>
                              <a:lnTo>
                                <a:pt x="150214" y="598391"/>
                              </a:lnTo>
                              <a:lnTo>
                                <a:pt x="200220" y="598391"/>
                              </a:lnTo>
                              <a:lnTo>
                                <a:pt x="200220" y="615386"/>
                              </a:lnTo>
                              <a:lnTo>
                                <a:pt x="184202" y="615386"/>
                              </a:lnTo>
                              <a:lnTo>
                                <a:pt x="150273" y="735616"/>
                              </a:lnTo>
                              <a:lnTo>
                                <a:pt x="130826" y="735616"/>
                              </a:lnTo>
                              <a:lnTo>
                                <a:pt x="100256" y="628180"/>
                              </a:lnTo>
                              <a:lnTo>
                                <a:pt x="69881" y="735616"/>
                              </a:lnTo>
                              <a:lnTo>
                                <a:pt x="50923" y="735616"/>
                              </a:lnTo>
                              <a:lnTo>
                                <a:pt x="16310" y="615386"/>
                              </a:lnTo>
                              <a:lnTo>
                                <a:pt x="0" y="615386"/>
                              </a:lnTo>
                              <a:close/>
                              <a:moveTo>
                                <a:pt x="3668339" y="596438"/>
                              </a:moveTo>
                              <a:cubicBezTo>
                                <a:pt x="3671399" y="596438"/>
                                <a:pt x="3674036" y="597512"/>
                                <a:pt x="3676250" y="599661"/>
                              </a:cubicBezTo>
                              <a:cubicBezTo>
                                <a:pt x="3678463" y="601810"/>
                                <a:pt x="3679571" y="604447"/>
                                <a:pt x="3679571" y="607572"/>
                              </a:cubicBezTo>
                              <a:cubicBezTo>
                                <a:pt x="3679571" y="610698"/>
                                <a:pt x="3678463" y="613351"/>
                                <a:pt x="3676250" y="615532"/>
                              </a:cubicBezTo>
                              <a:cubicBezTo>
                                <a:pt x="3674036" y="617713"/>
                                <a:pt x="3671399" y="618804"/>
                                <a:pt x="3668339" y="618804"/>
                              </a:cubicBezTo>
                              <a:cubicBezTo>
                                <a:pt x="3665213" y="618804"/>
                                <a:pt x="3662560" y="617697"/>
                                <a:pt x="3660379" y="615483"/>
                              </a:cubicBezTo>
                              <a:cubicBezTo>
                                <a:pt x="3658197" y="613270"/>
                                <a:pt x="3657107" y="610632"/>
                                <a:pt x="3657107" y="607572"/>
                              </a:cubicBezTo>
                              <a:cubicBezTo>
                                <a:pt x="3657107" y="604577"/>
                                <a:pt x="3658165" y="601973"/>
                                <a:pt x="3660281" y="599759"/>
                              </a:cubicBezTo>
                              <a:cubicBezTo>
                                <a:pt x="3662397" y="597545"/>
                                <a:pt x="3665083" y="596438"/>
                                <a:pt x="3668339" y="596438"/>
                              </a:cubicBezTo>
                              <a:close/>
                              <a:moveTo>
                                <a:pt x="691553" y="595657"/>
                              </a:moveTo>
                              <a:cubicBezTo>
                                <a:pt x="705877" y="595657"/>
                                <a:pt x="714179" y="602917"/>
                                <a:pt x="716458" y="617437"/>
                              </a:cubicBezTo>
                              <a:lnTo>
                                <a:pt x="699952" y="619976"/>
                              </a:lnTo>
                              <a:cubicBezTo>
                                <a:pt x="699301" y="613921"/>
                                <a:pt x="696924" y="610893"/>
                                <a:pt x="692822" y="610893"/>
                              </a:cubicBezTo>
                              <a:cubicBezTo>
                                <a:pt x="690023" y="610893"/>
                                <a:pt x="688102" y="611850"/>
                                <a:pt x="687060" y="613764"/>
                              </a:cubicBezTo>
                              <a:cubicBezTo>
                                <a:pt x="686018" y="615678"/>
                                <a:pt x="685497" y="619783"/>
                                <a:pt x="685497" y="626077"/>
                              </a:cubicBezTo>
                              <a:lnTo>
                                <a:pt x="685497" y="639705"/>
                              </a:lnTo>
                              <a:lnTo>
                                <a:pt x="701710" y="639705"/>
                              </a:lnTo>
                              <a:lnTo>
                                <a:pt x="701710" y="656113"/>
                              </a:lnTo>
                              <a:lnTo>
                                <a:pt x="685497" y="656113"/>
                              </a:lnTo>
                              <a:lnTo>
                                <a:pt x="685497" y="717742"/>
                              </a:lnTo>
                              <a:lnTo>
                                <a:pt x="703468" y="717742"/>
                              </a:lnTo>
                              <a:lnTo>
                                <a:pt x="703468" y="734248"/>
                              </a:lnTo>
                              <a:lnTo>
                                <a:pt x="653169" y="734248"/>
                              </a:lnTo>
                              <a:lnTo>
                                <a:pt x="653169" y="717742"/>
                              </a:lnTo>
                              <a:lnTo>
                                <a:pt x="666940" y="717742"/>
                              </a:lnTo>
                              <a:lnTo>
                                <a:pt x="666940" y="656113"/>
                              </a:lnTo>
                              <a:lnTo>
                                <a:pt x="653169" y="656113"/>
                              </a:lnTo>
                              <a:lnTo>
                                <a:pt x="653169" y="639705"/>
                              </a:lnTo>
                              <a:lnTo>
                                <a:pt x="666940" y="639705"/>
                              </a:lnTo>
                              <a:lnTo>
                                <a:pt x="666940" y="626062"/>
                              </a:lnTo>
                              <a:cubicBezTo>
                                <a:pt x="666940" y="614563"/>
                                <a:pt x="669382" y="606620"/>
                                <a:pt x="674265" y="602235"/>
                              </a:cubicBezTo>
                              <a:cubicBezTo>
                                <a:pt x="679149" y="597849"/>
                                <a:pt x="684911" y="595657"/>
                                <a:pt x="691553" y="595657"/>
                              </a:cubicBezTo>
                              <a:close/>
                              <a:moveTo>
                                <a:pt x="1940537" y="271504"/>
                              </a:moveTo>
                              <a:cubicBezTo>
                                <a:pt x="1925595" y="271504"/>
                                <a:pt x="1913112" y="275854"/>
                                <a:pt x="1903088" y="284555"/>
                              </a:cubicBezTo>
                              <a:cubicBezTo>
                                <a:pt x="1893064" y="293255"/>
                                <a:pt x="1888052" y="304508"/>
                                <a:pt x="1888052" y="318315"/>
                              </a:cubicBezTo>
                              <a:cubicBezTo>
                                <a:pt x="1888052" y="331177"/>
                                <a:pt x="1892449" y="341957"/>
                                <a:pt x="1901244" y="350658"/>
                              </a:cubicBezTo>
                              <a:cubicBezTo>
                                <a:pt x="1910039" y="359358"/>
                                <a:pt x="1922002" y="363708"/>
                                <a:pt x="1937133" y="363708"/>
                              </a:cubicBezTo>
                              <a:cubicBezTo>
                                <a:pt x="1963233" y="363708"/>
                                <a:pt x="1987915" y="352738"/>
                                <a:pt x="2011179" y="330798"/>
                              </a:cubicBezTo>
                              <a:lnTo>
                                <a:pt x="2011179" y="298740"/>
                              </a:lnTo>
                              <a:cubicBezTo>
                                <a:pt x="1987915" y="280583"/>
                                <a:pt x="1964368" y="271504"/>
                                <a:pt x="1940537" y="271504"/>
                              </a:cubicBezTo>
                              <a:close/>
                              <a:moveTo>
                                <a:pt x="3862234" y="170790"/>
                              </a:moveTo>
                              <a:cubicBezTo>
                                <a:pt x="3836889" y="170790"/>
                                <a:pt x="3815990" y="179688"/>
                                <a:pt x="3799535" y="197484"/>
                              </a:cubicBezTo>
                              <a:cubicBezTo>
                                <a:pt x="3783080" y="215281"/>
                                <a:pt x="3774853" y="237259"/>
                                <a:pt x="3774853" y="263419"/>
                              </a:cubicBezTo>
                              <a:cubicBezTo>
                                <a:pt x="3774853" y="290524"/>
                                <a:pt x="3783317" y="312739"/>
                                <a:pt x="3800245" y="330063"/>
                              </a:cubicBezTo>
                              <a:cubicBezTo>
                                <a:pt x="3817172" y="347386"/>
                                <a:pt x="3837835" y="356048"/>
                                <a:pt x="3862234" y="356048"/>
                              </a:cubicBezTo>
                              <a:cubicBezTo>
                                <a:pt x="3887011" y="356048"/>
                                <a:pt x="3907768" y="347292"/>
                                <a:pt x="3924507" y="329779"/>
                              </a:cubicBezTo>
                              <a:cubicBezTo>
                                <a:pt x="3941245" y="312266"/>
                                <a:pt x="3949615" y="290146"/>
                                <a:pt x="3949615" y="263419"/>
                              </a:cubicBezTo>
                              <a:cubicBezTo>
                                <a:pt x="3949615" y="236502"/>
                                <a:pt x="3941103" y="214335"/>
                                <a:pt x="3924081" y="196917"/>
                              </a:cubicBezTo>
                              <a:cubicBezTo>
                                <a:pt x="3907059" y="179499"/>
                                <a:pt x="3886443" y="170790"/>
                                <a:pt x="3862234" y="170790"/>
                              </a:cubicBezTo>
                              <a:close/>
                              <a:moveTo>
                                <a:pt x="480859" y="170790"/>
                              </a:moveTo>
                              <a:cubicBezTo>
                                <a:pt x="455514" y="170790"/>
                                <a:pt x="434615" y="179688"/>
                                <a:pt x="418160" y="197484"/>
                              </a:cubicBezTo>
                              <a:cubicBezTo>
                                <a:pt x="401705" y="215281"/>
                                <a:pt x="393478" y="237259"/>
                                <a:pt x="393478" y="263419"/>
                              </a:cubicBezTo>
                              <a:cubicBezTo>
                                <a:pt x="393478" y="290524"/>
                                <a:pt x="401942" y="312739"/>
                                <a:pt x="418869" y="330063"/>
                              </a:cubicBezTo>
                              <a:cubicBezTo>
                                <a:pt x="435797" y="347386"/>
                                <a:pt x="456460" y="356048"/>
                                <a:pt x="480859" y="356048"/>
                              </a:cubicBezTo>
                              <a:cubicBezTo>
                                <a:pt x="505635" y="356048"/>
                                <a:pt x="526393" y="347292"/>
                                <a:pt x="543131" y="329779"/>
                              </a:cubicBezTo>
                              <a:cubicBezTo>
                                <a:pt x="559870" y="312266"/>
                                <a:pt x="568239" y="290146"/>
                                <a:pt x="568239" y="263419"/>
                              </a:cubicBezTo>
                              <a:cubicBezTo>
                                <a:pt x="568239" y="236502"/>
                                <a:pt x="559728" y="214335"/>
                                <a:pt x="542706" y="196917"/>
                              </a:cubicBezTo>
                              <a:cubicBezTo>
                                <a:pt x="525684" y="179499"/>
                                <a:pt x="505068" y="170790"/>
                                <a:pt x="480859" y="170790"/>
                              </a:cubicBezTo>
                              <a:close/>
                              <a:moveTo>
                                <a:pt x="1642341" y="162278"/>
                              </a:moveTo>
                              <a:cubicBezTo>
                                <a:pt x="1620780" y="162278"/>
                                <a:pt x="1602339" y="169324"/>
                                <a:pt x="1587019" y="183414"/>
                              </a:cubicBezTo>
                              <a:cubicBezTo>
                                <a:pt x="1571699" y="197505"/>
                                <a:pt x="1562337" y="215709"/>
                                <a:pt x="1558932" y="238027"/>
                              </a:cubicBezTo>
                              <a:lnTo>
                                <a:pt x="1732275" y="238027"/>
                              </a:lnTo>
                              <a:cubicBezTo>
                                <a:pt x="1728492" y="218735"/>
                                <a:pt x="1718468" y="201288"/>
                                <a:pt x="1702203" y="185684"/>
                              </a:cubicBezTo>
                              <a:cubicBezTo>
                                <a:pt x="1685937" y="170080"/>
                                <a:pt x="1665983" y="162278"/>
                                <a:pt x="1642341" y="162278"/>
                              </a:cubicBezTo>
                              <a:close/>
                              <a:moveTo>
                                <a:pt x="3543258" y="126248"/>
                              </a:moveTo>
                              <a:lnTo>
                                <a:pt x="3639717" y="126248"/>
                              </a:lnTo>
                              <a:lnTo>
                                <a:pt x="3639717" y="352927"/>
                              </a:lnTo>
                              <a:lnTo>
                                <a:pt x="3682273" y="352927"/>
                              </a:lnTo>
                              <a:lnTo>
                                <a:pt x="3682273" y="400873"/>
                              </a:lnTo>
                              <a:lnTo>
                                <a:pt x="3543258" y="400873"/>
                              </a:lnTo>
                              <a:lnTo>
                                <a:pt x="3543258" y="352927"/>
                              </a:lnTo>
                              <a:lnTo>
                                <a:pt x="3585813" y="352927"/>
                              </a:lnTo>
                              <a:lnTo>
                                <a:pt x="3585813" y="174194"/>
                              </a:lnTo>
                              <a:lnTo>
                                <a:pt x="3543258" y="174194"/>
                              </a:lnTo>
                              <a:close/>
                              <a:moveTo>
                                <a:pt x="662736" y="126248"/>
                              </a:moveTo>
                              <a:lnTo>
                                <a:pt x="755507" y="126248"/>
                              </a:lnTo>
                              <a:lnTo>
                                <a:pt x="755507" y="293633"/>
                              </a:lnTo>
                              <a:cubicBezTo>
                                <a:pt x="755507" y="313871"/>
                                <a:pt x="756074" y="327488"/>
                                <a:pt x="757209" y="334487"/>
                              </a:cubicBezTo>
                              <a:cubicBezTo>
                                <a:pt x="758344" y="341485"/>
                                <a:pt x="761654" y="347253"/>
                                <a:pt x="767139" y="351792"/>
                              </a:cubicBezTo>
                              <a:cubicBezTo>
                                <a:pt x="772624" y="356332"/>
                                <a:pt x="779527" y="358601"/>
                                <a:pt x="787849" y="358601"/>
                              </a:cubicBezTo>
                              <a:cubicBezTo>
                                <a:pt x="812815" y="358601"/>
                                <a:pt x="839483" y="346686"/>
                                <a:pt x="867853" y="322855"/>
                              </a:cubicBezTo>
                              <a:lnTo>
                                <a:pt x="867853" y="174194"/>
                              </a:lnTo>
                              <a:lnTo>
                                <a:pt x="819340" y="174194"/>
                              </a:lnTo>
                              <a:lnTo>
                                <a:pt x="819340" y="126248"/>
                              </a:lnTo>
                              <a:lnTo>
                                <a:pt x="921757" y="126248"/>
                              </a:lnTo>
                              <a:lnTo>
                                <a:pt x="921757" y="352927"/>
                              </a:lnTo>
                              <a:lnTo>
                                <a:pt x="969136" y="352927"/>
                              </a:lnTo>
                              <a:lnTo>
                                <a:pt x="969136" y="400873"/>
                              </a:lnTo>
                              <a:lnTo>
                                <a:pt x="867853" y="400873"/>
                              </a:lnTo>
                              <a:lnTo>
                                <a:pt x="867853" y="369382"/>
                              </a:lnTo>
                              <a:cubicBezTo>
                                <a:pt x="836268" y="393402"/>
                                <a:pt x="806006" y="405412"/>
                                <a:pt x="777068" y="405412"/>
                              </a:cubicBezTo>
                              <a:cubicBezTo>
                                <a:pt x="758722" y="405412"/>
                                <a:pt x="743544" y="401393"/>
                                <a:pt x="731534" y="393355"/>
                              </a:cubicBezTo>
                              <a:cubicBezTo>
                                <a:pt x="719524" y="385317"/>
                                <a:pt x="711533" y="374914"/>
                                <a:pt x="707561" y="362148"/>
                              </a:cubicBezTo>
                              <a:cubicBezTo>
                                <a:pt x="703589" y="349381"/>
                                <a:pt x="701603" y="328812"/>
                                <a:pt x="701603" y="300442"/>
                              </a:cubicBezTo>
                              <a:lnTo>
                                <a:pt x="701603" y="174194"/>
                              </a:lnTo>
                              <a:lnTo>
                                <a:pt x="662736" y="174194"/>
                              </a:lnTo>
                              <a:close/>
                              <a:moveTo>
                                <a:pt x="2234556" y="121992"/>
                              </a:moveTo>
                              <a:cubicBezTo>
                                <a:pt x="2260468" y="121992"/>
                                <a:pt x="2282786" y="127327"/>
                                <a:pt x="2301510" y="137995"/>
                              </a:cubicBezTo>
                              <a:lnTo>
                                <a:pt x="2301510" y="126248"/>
                              </a:lnTo>
                              <a:lnTo>
                                <a:pt x="2349456" y="126248"/>
                              </a:lnTo>
                              <a:lnTo>
                                <a:pt x="2349456" y="217317"/>
                              </a:lnTo>
                              <a:lnTo>
                                <a:pt x="2301510" y="217317"/>
                              </a:lnTo>
                              <a:lnTo>
                                <a:pt x="2301510" y="200578"/>
                              </a:lnTo>
                              <a:cubicBezTo>
                                <a:pt x="2286947" y="178071"/>
                                <a:pt x="2265764" y="166818"/>
                                <a:pt x="2237961" y="166818"/>
                              </a:cubicBezTo>
                              <a:cubicBezTo>
                                <a:pt x="2223775" y="166818"/>
                                <a:pt x="2212096" y="169891"/>
                                <a:pt x="2202923" y="176038"/>
                              </a:cubicBezTo>
                              <a:cubicBezTo>
                                <a:pt x="2193750" y="182185"/>
                                <a:pt x="2189164" y="190365"/>
                                <a:pt x="2189164" y="200578"/>
                              </a:cubicBezTo>
                              <a:cubicBezTo>
                                <a:pt x="2189164" y="210981"/>
                                <a:pt x="2193372" y="218121"/>
                                <a:pt x="2201789" y="221998"/>
                              </a:cubicBezTo>
                              <a:cubicBezTo>
                                <a:pt x="2210205" y="225875"/>
                                <a:pt x="2228316" y="229979"/>
                                <a:pt x="2256122" y="234308"/>
                              </a:cubicBezTo>
                              <a:cubicBezTo>
                                <a:pt x="2282793" y="238451"/>
                                <a:pt x="2302937" y="243313"/>
                                <a:pt x="2316553" y="248894"/>
                              </a:cubicBezTo>
                              <a:cubicBezTo>
                                <a:pt x="2330169" y="254475"/>
                                <a:pt x="2341469" y="263746"/>
                                <a:pt x="2350451" y="276706"/>
                              </a:cubicBezTo>
                              <a:cubicBezTo>
                                <a:pt x="2359434" y="289666"/>
                                <a:pt x="2363925" y="304755"/>
                                <a:pt x="2363925" y="321973"/>
                              </a:cubicBezTo>
                              <a:cubicBezTo>
                                <a:pt x="2363925" y="347515"/>
                                <a:pt x="2354137" y="367807"/>
                                <a:pt x="2334562" y="382849"/>
                              </a:cubicBezTo>
                              <a:cubicBezTo>
                                <a:pt x="2314986" y="397891"/>
                                <a:pt x="2289595" y="405412"/>
                                <a:pt x="2258387" y="405412"/>
                              </a:cubicBezTo>
                              <a:cubicBezTo>
                                <a:pt x="2229071" y="405412"/>
                                <a:pt x="2205145" y="398754"/>
                                <a:pt x="2186610" y="385438"/>
                              </a:cubicBezTo>
                              <a:lnTo>
                                <a:pt x="2186610" y="400873"/>
                              </a:lnTo>
                              <a:lnTo>
                                <a:pt x="2138381" y="400873"/>
                              </a:lnTo>
                              <a:lnTo>
                                <a:pt x="2138381" y="306684"/>
                              </a:lnTo>
                              <a:lnTo>
                                <a:pt x="2186610" y="306684"/>
                              </a:lnTo>
                              <a:lnTo>
                                <a:pt x="2186610" y="315762"/>
                              </a:lnTo>
                              <a:cubicBezTo>
                                <a:pt x="2188313" y="328623"/>
                                <a:pt x="2195263" y="339215"/>
                                <a:pt x="2207463" y="347537"/>
                              </a:cubicBezTo>
                              <a:cubicBezTo>
                                <a:pt x="2219662" y="355859"/>
                                <a:pt x="2234083" y="360020"/>
                                <a:pt x="2250727" y="360020"/>
                              </a:cubicBezTo>
                              <a:cubicBezTo>
                                <a:pt x="2268128" y="360020"/>
                                <a:pt x="2282029" y="356994"/>
                                <a:pt x="2292432" y="350941"/>
                              </a:cubicBezTo>
                              <a:cubicBezTo>
                                <a:pt x="2302834" y="344889"/>
                                <a:pt x="2308035" y="336472"/>
                                <a:pt x="2308035" y="325692"/>
                              </a:cubicBezTo>
                              <a:cubicBezTo>
                                <a:pt x="2308035" y="315289"/>
                                <a:pt x="2303733" y="307629"/>
                                <a:pt x="2295127" y="302712"/>
                              </a:cubicBezTo>
                              <a:cubicBezTo>
                                <a:pt x="2286521" y="297794"/>
                                <a:pt x="2269449" y="293268"/>
                                <a:pt x="2243909" y="289134"/>
                              </a:cubicBezTo>
                              <a:cubicBezTo>
                                <a:pt x="2206077" y="282745"/>
                                <a:pt x="2179077" y="272406"/>
                                <a:pt x="2162912" y="258117"/>
                              </a:cubicBezTo>
                              <a:cubicBezTo>
                                <a:pt x="2146747" y="243828"/>
                                <a:pt x="2138664" y="225329"/>
                                <a:pt x="2138664" y="202618"/>
                              </a:cubicBezTo>
                              <a:cubicBezTo>
                                <a:pt x="2138664" y="179717"/>
                                <a:pt x="2147459" y="160555"/>
                                <a:pt x="2165049" y="145130"/>
                              </a:cubicBezTo>
                              <a:cubicBezTo>
                                <a:pt x="2182639" y="129705"/>
                                <a:pt x="2205807" y="121992"/>
                                <a:pt x="2234556" y="121992"/>
                              </a:cubicBezTo>
                              <a:close/>
                              <a:moveTo>
                                <a:pt x="3862234" y="118588"/>
                              </a:moveTo>
                              <a:cubicBezTo>
                                <a:pt x="3901763" y="118588"/>
                                <a:pt x="3935713" y="131969"/>
                                <a:pt x="3964083" y="158732"/>
                              </a:cubicBezTo>
                              <a:cubicBezTo>
                                <a:pt x="3992453" y="185495"/>
                                <a:pt x="4006639" y="220438"/>
                                <a:pt x="4006639" y="263561"/>
                              </a:cubicBezTo>
                              <a:cubicBezTo>
                                <a:pt x="4006639" y="306684"/>
                                <a:pt x="3992501" y="341674"/>
                                <a:pt x="3964225" y="368531"/>
                              </a:cubicBezTo>
                              <a:cubicBezTo>
                                <a:pt x="3935949" y="395388"/>
                                <a:pt x="3901952" y="408817"/>
                                <a:pt x="3862234" y="408817"/>
                              </a:cubicBezTo>
                              <a:cubicBezTo>
                                <a:pt x="3821380" y="408817"/>
                                <a:pt x="3787099" y="395199"/>
                                <a:pt x="3759391" y="367964"/>
                              </a:cubicBezTo>
                              <a:cubicBezTo>
                                <a:pt x="3731683" y="340728"/>
                                <a:pt x="3717829" y="305927"/>
                                <a:pt x="3717829" y="263561"/>
                              </a:cubicBezTo>
                              <a:cubicBezTo>
                                <a:pt x="3717829" y="221194"/>
                                <a:pt x="3731825" y="186441"/>
                                <a:pt x="3759817" y="159300"/>
                              </a:cubicBezTo>
                              <a:cubicBezTo>
                                <a:pt x="3787809" y="132159"/>
                                <a:pt x="3821948" y="118588"/>
                                <a:pt x="3862234" y="118588"/>
                              </a:cubicBezTo>
                              <a:close/>
                              <a:moveTo>
                                <a:pt x="1958694" y="118588"/>
                              </a:moveTo>
                              <a:cubicBezTo>
                                <a:pt x="1979310" y="118588"/>
                                <a:pt x="1997136" y="121378"/>
                                <a:pt x="2012172" y="126957"/>
                              </a:cubicBezTo>
                              <a:cubicBezTo>
                                <a:pt x="2027208" y="132537"/>
                                <a:pt x="2038415" y="139724"/>
                                <a:pt x="2045791" y="148519"/>
                              </a:cubicBezTo>
                              <a:cubicBezTo>
                                <a:pt x="2053167" y="157314"/>
                                <a:pt x="2058132" y="166818"/>
                                <a:pt x="2060685" y="177031"/>
                              </a:cubicBezTo>
                              <a:cubicBezTo>
                                <a:pt x="2063239" y="187244"/>
                                <a:pt x="2064515" y="203510"/>
                                <a:pt x="2064515" y="225828"/>
                              </a:cubicBezTo>
                              <a:lnTo>
                                <a:pt x="2064515" y="352927"/>
                              </a:lnTo>
                              <a:lnTo>
                                <a:pt x="2110759" y="352927"/>
                              </a:lnTo>
                              <a:lnTo>
                                <a:pt x="2110759" y="400873"/>
                              </a:lnTo>
                              <a:lnTo>
                                <a:pt x="2016569" y="400873"/>
                              </a:lnTo>
                              <a:lnTo>
                                <a:pt x="2016569" y="367396"/>
                              </a:lnTo>
                              <a:cubicBezTo>
                                <a:pt x="1990469" y="392740"/>
                                <a:pt x="1961342" y="405412"/>
                                <a:pt x="1929189" y="405412"/>
                              </a:cubicBezTo>
                              <a:cubicBezTo>
                                <a:pt x="1904223" y="405412"/>
                                <a:pt x="1882519" y="397280"/>
                                <a:pt x="1864079" y="381014"/>
                              </a:cubicBezTo>
                              <a:cubicBezTo>
                                <a:pt x="1845638" y="364748"/>
                                <a:pt x="1836417" y="343943"/>
                                <a:pt x="1836417" y="318599"/>
                              </a:cubicBezTo>
                              <a:cubicBezTo>
                                <a:pt x="1836417" y="293066"/>
                                <a:pt x="1846205" y="271883"/>
                                <a:pt x="1865781" y="255049"/>
                              </a:cubicBezTo>
                              <a:cubicBezTo>
                                <a:pt x="1885357" y="238216"/>
                                <a:pt x="1908951" y="229800"/>
                                <a:pt x="1936565" y="229800"/>
                              </a:cubicBezTo>
                              <a:cubicBezTo>
                                <a:pt x="1962287" y="229800"/>
                                <a:pt x="1987159" y="237554"/>
                                <a:pt x="2011179" y="253064"/>
                              </a:cubicBezTo>
                              <a:lnTo>
                                <a:pt x="2011179" y="225828"/>
                              </a:lnTo>
                              <a:cubicBezTo>
                                <a:pt x="2011179" y="211832"/>
                                <a:pt x="2009855" y="201051"/>
                                <a:pt x="2007207" y="193486"/>
                              </a:cubicBezTo>
                              <a:cubicBezTo>
                                <a:pt x="2004559" y="185920"/>
                                <a:pt x="1998365" y="179111"/>
                                <a:pt x="1988625" y="173059"/>
                              </a:cubicBezTo>
                              <a:cubicBezTo>
                                <a:pt x="1978884" y="167007"/>
                                <a:pt x="1966165" y="163981"/>
                                <a:pt x="1950467" y="163981"/>
                              </a:cubicBezTo>
                              <a:cubicBezTo>
                                <a:pt x="1923420" y="163981"/>
                                <a:pt x="1903845" y="174761"/>
                                <a:pt x="1891740" y="196323"/>
                              </a:cubicBezTo>
                              <a:lnTo>
                                <a:pt x="1840106" y="182705"/>
                              </a:lnTo>
                              <a:cubicBezTo>
                                <a:pt x="1862991" y="139960"/>
                                <a:pt x="1902521" y="118588"/>
                                <a:pt x="1958694" y="118588"/>
                              </a:cubicBezTo>
                              <a:close/>
                              <a:moveTo>
                                <a:pt x="1640923" y="118588"/>
                              </a:moveTo>
                              <a:cubicBezTo>
                                <a:pt x="1677804" y="118588"/>
                                <a:pt x="1711234" y="131875"/>
                                <a:pt x="1741212" y="158448"/>
                              </a:cubicBezTo>
                              <a:cubicBezTo>
                                <a:pt x="1771190" y="185022"/>
                                <a:pt x="1786746" y="224599"/>
                                <a:pt x="1787881" y="277178"/>
                              </a:cubicBezTo>
                              <a:lnTo>
                                <a:pt x="1556947" y="277178"/>
                              </a:lnTo>
                              <a:cubicBezTo>
                                <a:pt x="1560351" y="302523"/>
                                <a:pt x="1570375" y="323044"/>
                                <a:pt x="1587019" y="338742"/>
                              </a:cubicBezTo>
                              <a:cubicBezTo>
                                <a:pt x="1603663" y="354440"/>
                                <a:pt x="1624941" y="362289"/>
                                <a:pt x="1650852" y="362289"/>
                              </a:cubicBezTo>
                              <a:cubicBezTo>
                                <a:pt x="1688490" y="362289"/>
                                <a:pt x="1718279" y="347159"/>
                                <a:pt x="1740219" y="316897"/>
                              </a:cubicBezTo>
                              <a:lnTo>
                                <a:pt x="1787881" y="337891"/>
                              </a:lnTo>
                              <a:cubicBezTo>
                                <a:pt x="1772372" y="361911"/>
                                <a:pt x="1752229" y="379737"/>
                                <a:pt x="1727452" y="391369"/>
                              </a:cubicBezTo>
                              <a:cubicBezTo>
                                <a:pt x="1702675" y="403001"/>
                                <a:pt x="1676764" y="408817"/>
                                <a:pt x="1649717" y="408817"/>
                              </a:cubicBezTo>
                              <a:cubicBezTo>
                                <a:pt x="1607729" y="408817"/>
                                <a:pt x="1571841" y="395719"/>
                                <a:pt x="1542052" y="369524"/>
                              </a:cubicBezTo>
                              <a:cubicBezTo>
                                <a:pt x="1512263" y="343329"/>
                                <a:pt x="1497369" y="308007"/>
                                <a:pt x="1497369" y="263561"/>
                              </a:cubicBezTo>
                              <a:cubicBezTo>
                                <a:pt x="1497369" y="221383"/>
                                <a:pt x="1511885" y="186677"/>
                                <a:pt x="1540917" y="159441"/>
                              </a:cubicBezTo>
                              <a:cubicBezTo>
                                <a:pt x="1569949" y="132206"/>
                                <a:pt x="1603285" y="118588"/>
                                <a:pt x="1640923" y="118588"/>
                              </a:cubicBezTo>
                              <a:close/>
                              <a:moveTo>
                                <a:pt x="480859" y="118588"/>
                              </a:moveTo>
                              <a:cubicBezTo>
                                <a:pt x="520388" y="118588"/>
                                <a:pt x="554338" y="131969"/>
                                <a:pt x="582708" y="158732"/>
                              </a:cubicBezTo>
                              <a:cubicBezTo>
                                <a:pt x="611079" y="185495"/>
                                <a:pt x="625264" y="220438"/>
                                <a:pt x="625264" y="263561"/>
                              </a:cubicBezTo>
                              <a:cubicBezTo>
                                <a:pt x="625264" y="306684"/>
                                <a:pt x="611126" y="341674"/>
                                <a:pt x="582850" y="368531"/>
                              </a:cubicBezTo>
                              <a:cubicBezTo>
                                <a:pt x="554574" y="395388"/>
                                <a:pt x="520577" y="408817"/>
                                <a:pt x="480859" y="408817"/>
                              </a:cubicBezTo>
                              <a:cubicBezTo>
                                <a:pt x="440005" y="408817"/>
                                <a:pt x="405724" y="395199"/>
                                <a:pt x="378016" y="367964"/>
                              </a:cubicBezTo>
                              <a:cubicBezTo>
                                <a:pt x="350308" y="340728"/>
                                <a:pt x="336453" y="305927"/>
                                <a:pt x="336453" y="263561"/>
                              </a:cubicBezTo>
                              <a:cubicBezTo>
                                <a:pt x="336453" y="221194"/>
                                <a:pt x="350450" y="186441"/>
                                <a:pt x="378442" y="159300"/>
                              </a:cubicBezTo>
                              <a:cubicBezTo>
                                <a:pt x="406434" y="132159"/>
                                <a:pt x="440573" y="118588"/>
                                <a:pt x="480859" y="118588"/>
                              </a:cubicBezTo>
                              <a:close/>
                              <a:moveTo>
                                <a:pt x="2955084" y="52485"/>
                              </a:moveTo>
                              <a:cubicBezTo>
                                <a:pt x="2914799" y="52485"/>
                                <a:pt x="2881889" y="66765"/>
                                <a:pt x="2856355" y="95324"/>
                              </a:cubicBezTo>
                              <a:cubicBezTo>
                                <a:pt x="2830822" y="123884"/>
                                <a:pt x="2818055" y="159441"/>
                                <a:pt x="2818055" y="201997"/>
                              </a:cubicBezTo>
                              <a:cubicBezTo>
                                <a:pt x="2818055" y="245309"/>
                                <a:pt x="2830728" y="281623"/>
                                <a:pt x="2856072" y="310939"/>
                              </a:cubicBezTo>
                              <a:cubicBezTo>
                                <a:pt x="2881416" y="340255"/>
                                <a:pt x="2914704" y="354913"/>
                                <a:pt x="2955935" y="354913"/>
                              </a:cubicBezTo>
                              <a:cubicBezTo>
                                <a:pt x="2996789" y="354913"/>
                                <a:pt x="3030361" y="339924"/>
                                <a:pt x="3056650" y="309946"/>
                              </a:cubicBezTo>
                              <a:cubicBezTo>
                                <a:pt x="3082940" y="279968"/>
                                <a:pt x="3096085" y="244174"/>
                                <a:pt x="3096085" y="202564"/>
                              </a:cubicBezTo>
                              <a:cubicBezTo>
                                <a:pt x="3096085" y="160576"/>
                                <a:pt x="3082704" y="125066"/>
                                <a:pt x="3055941" y="96034"/>
                              </a:cubicBezTo>
                              <a:cubicBezTo>
                                <a:pt x="3029179" y="67001"/>
                                <a:pt x="2995559" y="52485"/>
                                <a:pt x="2955084" y="52485"/>
                              </a:cubicBezTo>
                              <a:close/>
                              <a:moveTo>
                                <a:pt x="2488489" y="34612"/>
                              </a:moveTo>
                              <a:lnTo>
                                <a:pt x="2488489" y="126248"/>
                              </a:lnTo>
                              <a:lnTo>
                                <a:pt x="2539273" y="126248"/>
                              </a:lnTo>
                              <a:lnTo>
                                <a:pt x="2539273" y="174194"/>
                              </a:lnTo>
                              <a:lnTo>
                                <a:pt x="2488489" y="174194"/>
                              </a:lnTo>
                              <a:lnTo>
                                <a:pt x="2488489" y="307535"/>
                              </a:lnTo>
                              <a:cubicBezTo>
                                <a:pt x="2488489" y="328907"/>
                                <a:pt x="2489671" y="342099"/>
                                <a:pt x="2492036" y="347111"/>
                              </a:cubicBezTo>
                              <a:cubicBezTo>
                                <a:pt x="2494400" y="352123"/>
                                <a:pt x="2500311" y="354629"/>
                                <a:pt x="2509767" y="354629"/>
                              </a:cubicBezTo>
                              <a:cubicBezTo>
                                <a:pt x="2519791" y="354629"/>
                                <a:pt x="2529627" y="352738"/>
                                <a:pt x="2539273" y="348955"/>
                              </a:cubicBezTo>
                              <a:lnTo>
                                <a:pt x="2539273" y="398036"/>
                              </a:lnTo>
                              <a:cubicBezTo>
                                <a:pt x="2525465" y="402954"/>
                                <a:pt x="2511659" y="405412"/>
                                <a:pt x="2497852" y="405412"/>
                              </a:cubicBezTo>
                              <a:cubicBezTo>
                                <a:pt x="2481397" y="405412"/>
                                <a:pt x="2468063" y="401772"/>
                                <a:pt x="2457849" y="394490"/>
                              </a:cubicBezTo>
                              <a:cubicBezTo>
                                <a:pt x="2447636" y="387208"/>
                                <a:pt x="2441205" y="378082"/>
                                <a:pt x="2438558" y="367112"/>
                              </a:cubicBezTo>
                              <a:cubicBezTo>
                                <a:pt x="2435910" y="356143"/>
                                <a:pt x="2434586" y="337229"/>
                                <a:pt x="2434586" y="310372"/>
                              </a:cubicBezTo>
                              <a:lnTo>
                                <a:pt x="2434586" y="174194"/>
                              </a:lnTo>
                              <a:lnTo>
                                <a:pt x="2398839" y="174194"/>
                              </a:lnTo>
                              <a:lnTo>
                                <a:pt x="2398839" y="126248"/>
                              </a:lnTo>
                              <a:lnTo>
                                <a:pt x="2434586" y="126248"/>
                              </a:lnTo>
                              <a:lnTo>
                                <a:pt x="2434586" y="83976"/>
                              </a:lnTo>
                              <a:close/>
                              <a:moveTo>
                                <a:pt x="1078790" y="34612"/>
                              </a:moveTo>
                              <a:lnTo>
                                <a:pt x="1078790" y="126248"/>
                              </a:lnTo>
                              <a:lnTo>
                                <a:pt x="1129572" y="126248"/>
                              </a:lnTo>
                              <a:lnTo>
                                <a:pt x="1129572" y="174194"/>
                              </a:lnTo>
                              <a:lnTo>
                                <a:pt x="1078790" y="174194"/>
                              </a:lnTo>
                              <a:lnTo>
                                <a:pt x="1078790" y="307535"/>
                              </a:lnTo>
                              <a:cubicBezTo>
                                <a:pt x="1078790" y="328907"/>
                                <a:pt x="1079972" y="342099"/>
                                <a:pt x="1082336" y="347111"/>
                              </a:cubicBezTo>
                              <a:cubicBezTo>
                                <a:pt x="1084700" y="352123"/>
                                <a:pt x="1090611" y="354629"/>
                                <a:pt x="1100067" y="354629"/>
                              </a:cubicBezTo>
                              <a:cubicBezTo>
                                <a:pt x="1110091" y="354629"/>
                                <a:pt x="1119927" y="352738"/>
                                <a:pt x="1129572" y="348955"/>
                              </a:cubicBezTo>
                              <a:lnTo>
                                <a:pt x="1129572" y="398036"/>
                              </a:lnTo>
                              <a:cubicBezTo>
                                <a:pt x="1115765" y="402954"/>
                                <a:pt x="1101959" y="405412"/>
                                <a:pt x="1088152" y="405412"/>
                              </a:cubicBezTo>
                              <a:cubicBezTo>
                                <a:pt x="1071697" y="405412"/>
                                <a:pt x="1058363" y="401772"/>
                                <a:pt x="1048150" y="394490"/>
                              </a:cubicBezTo>
                              <a:cubicBezTo>
                                <a:pt x="1037936" y="387208"/>
                                <a:pt x="1031506" y="378082"/>
                                <a:pt x="1028858" y="367112"/>
                              </a:cubicBezTo>
                              <a:cubicBezTo>
                                <a:pt x="1026210" y="356143"/>
                                <a:pt x="1024886" y="337229"/>
                                <a:pt x="1024886" y="310372"/>
                              </a:cubicBezTo>
                              <a:lnTo>
                                <a:pt x="1024886" y="174194"/>
                              </a:lnTo>
                              <a:lnTo>
                                <a:pt x="989139" y="174194"/>
                              </a:lnTo>
                              <a:lnTo>
                                <a:pt x="989139" y="126248"/>
                              </a:lnTo>
                              <a:lnTo>
                                <a:pt x="1024886" y="126248"/>
                              </a:lnTo>
                              <a:lnTo>
                                <a:pt x="1024886" y="83976"/>
                              </a:lnTo>
                              <a:close/>
                              <a:moveTo>
                                <a:pt x="3202790" y="6241"/>
                              </a:moveTo>
                              <a:lnTo>
                                <a:pt x="3306342" y="6241"/>
                              </a:lnTo>
                              <a:lnTo>
                                <a:pt x="3306342" y="157739"/>
                              </a:lnTo>
                              <a:cubicBezTo>
                                <a:pt x="3338684" y="131638"/>
                                <a:pt x="3369419" y="118588"/>
                                <a:pt x="3398546" y="118588"/>
                              </a:cubicBezTo>
                              <a:cubicBezTo>
                                <a:pt x="3416703" y="118588"/>
                                <a:pt x="3431644" y="122371"/>
                                <a:pt x="3443371" y="129936"/>
                              </a:cubicBezTo>
                              <a:cubicBezTo>
                                <a:pt x="3455097" y="137502"/>
                                <a:pt x="3463088" y="147479"/>
                                <a:pt x="3467344" y="159867"/>
                              </a:cubicBezTo>
                              <a:cubicBezTo>
                                <a:pt x="3471599" y="172255"/>
                                <a:pt x="3473727" y="190365"/>
                                <a:pt x="3473727" y="214196"/>
                              </a:cubicBezTo>
                              <a:lnTo>
                                <a:pt x="3473727" y="352927"/>
                              </a:lnTo>
                              <a:lnTo>
                                <a:pt x="3520538" y="352927"/>
                              </a:lnTo>
                              <a:lnTo>
                                <a:pt x="3520538" y="400873"/>
                              </a:lnTo>
                              <a:lnTo>
                                <a:pt x="3419823" y="400873"/>
                              </a:lnTo>
                              <a:lnTo>
                                <a:pt x="3419823" y="232921"/>
                              </a:lnTo>
                              <a:cubicBezTo>
                                <a:pt x="3419823" y="212116"/>
                                <a:pt x="3419161" y="198214"/>
                                <a:pt x="3417837" y="191216"/>
                              </a:cubicBezTo>
                              <a:cubicBezTo>
                                <a:pt x="3416513" y="184218"/>
                                <a:pt x="3412873" y="178450"/>
                                <a:pt x="3406915" y="173910"/>
                              </a:cubicBezTo>
                              <a:cubicBezTo>
                                <a:pt x="3400957" y="169371"/>
                                <a:pt x="3393912" y="167101"/>
                                <a:pt x="3385779" y="167101"/>
                              </a:cubicBezTo>
                              <a:cubicBezTo>
                                <a:pt x="3364974" y="167101"/>
                                <a:pt x="3338495" y="178922"/>
                                <a:pt x="3306342" y="202564"/>
                              </a:cubicBezTo>
                              <a:lnTo>
                                <a:pt x="3306342" y="352927"/>
                              </a:lnTo>
                              <a:lnTo>
                                <a:pt x="3354004" y="352927"/>
                              </a:lnTo>
                              <a:lnTo>
                                <a:pt x="3354004" y="400873"/>
                              </a:lnTo>
                              <a:lnTo>
                                <a:pt x="3202790" y="400873"/>
                              </a:lnTo>
                              <a:lnTo>
                                <a:pt x="3202790" y="352927"/>
                              </a:lnTo>
                              <a:lnTo>
                                <a:pt x="3252438" y="352927"/>
                              </a:lnTo>
                              <a:lnTo>
                                <a:pt x="3252438" y="54187"/>
                              </a:lnTo>
                              <a:lnTo>
                                <a:pt x="3202790" y="54187"/>
                              </a:lnTo>
                              <a:close/>
                              <a:moveTo>
                                <a:pt x="1154915" y="6241"/>
                              </a:moveTo>
                              <a:lnTo>
                                <a:pt x="1258467" y="6241"/>
                              </a:lnTo>
                              <a:lnTo>
                                <a:pt x="1258467" y="157739"/>
                              </a:lnTo>
                              <a:cubicBezTo>
                                <a:pt x="1290809" y="131638"/>
                                <a:pt x="1321543" y="118588"/>
                                <a:pt x="1350671" y="118588"/>
                              </a:cubicBezTo>
                              <a:cubicBezTo>
                                <a:pt x="1368827" y="118588"/>
                                <a:pt x="1383769" y="122371"/>
                                <a:pt x="1395496" y="129936"/>
                              </a:cubicBezTo>
                              <a:cubicBezTo>
                                <a:pt x="1407222" y="137502"/>
                                <a:pt x="1415213" y="147479"/>
                                <a:pt x="1419469" y="159867"/>
                              </a:cubicBezTo>
                              <a:cubicBezTo>
                                <a:pt x="1423724" y="172255"/>
                                <a:pt x="1425852" y="190365"/>
                                <a:pt x="1425852" y="214196"/>
                              </a:cubicBezTo>
                              <a:lnTo>
                                <a:pt x="1425852" y="352927"/>
                              </a:lnTo>
                              <a:lnTo>
                                <a:pt x="1472663" y="352927"/>
                              </a:lnTo>
                              <a:lnTo>
                                <a:pt x="1472663" y="400873"/>
                              </a:lnTo>
                              <a:lnTo>
                                <a:pt x="1371949" y="400873"/>
                              </a:lnTo>
                              <a:lnTo>
                                <a:pt x="1371949" y="232921"/>
                              </a:lnTo>
                              <a:cubicBezTo>
                                <a:pt x="1371949" y="212116"/>
                                <a:pt x="1371286" y="198214"/>
                                <a:pt x="1369962" y="191216"/>
                              </a:cubicBezTo>
                              <a:cubicBezTo>
                                <a:pt x="1368638" y="184218"/>
                                <a:pt x="1364997" y="178450"/>
                                <a:pt x="1359040" y="173910"/>
                              </a:cubicBezTo>
                              <a:cubicBezTo>
                                <a:pt x="1353082" y="169371"/>
                                <a:pt x="1346037" y="167101"/>
                                <a:pt x="1337904" y="167101"/>
                              </a:cubicBezTo>
                              <a:cubicBezTo>
                                <a:pt x="1317099" y="167101"/>
                                <a:pt x="1290620" y="178922"/>
                                <a:pt x="1258467" y="202564"/>
                              </a:cubicBezTo>
                              <a:lnTo>
                                <a:pt x="1258467" y="352927"/>
                              </a:lnTo>
                              <a:lnTo>
                                <a:pt x="1306129" y="352927"/>
                              </a:lnTo>
                              <a:lnTo>
                                <a:pt x="1306129" y="400873"/>
                              </a:lnTo>
                              <a:lnTo>
                                <a:pt x="1154915" y="400873"/>
                              </a:lnTo>
                              <a:lnTo>
                                <a:pt x="1154915" y="352927"/>
                              </a:lnTo>
                              <a:lnTo>
                                <a:pt x="1204563" y="352927"/>
                              </a:lnTo>
                              <a:lnTo>
                                <a:pt x="1204563" y="54187"/>
                              </a:lnTo>
                              <a:lnTo>
                                <a:pt x="1154915" y="54187"/>
                              </a:lnTo>
                              <a:close/>
                              <a:moveTo>
                                <a:pt x="3610779" y="567"/>
                              </a:moveTo>
                              <a:cubicBezTo>
                                <a:pt x="3619669" y="567"/>
                                <a:pt x="3627329" y="3688"/>
                                <a:pt x="3633759" y="9930"/>
                              </a:cubicBezTo>
                              <a:cubicBezTo>
                                <a:pt x="3640190" y="16171"/>
                                <a:pt x="3643405" y="23831"/>
                                <a:pt x="3643405" y="32910"/>
                              </a:cubicBezTo>
                              <a:cubicBezTo>
                                <a:pt x="3643405" y="41988"/>
                                <a:pt x="3640190" y="49695"/>
                                <a:pt x="3633759" y="56031"/>
                              </a:cubicBezTo>
                              <a:cubicBezTo>
                                <a:pt x="3627329" y="62367"/>
                                <a:pt x="3619669" y="65535"/>
                                <a:pt x="3610779" y="65535"/>
                              </a:cubicBezTo>
                              <a:cubicBezTo>
                                <a:pt x="3601701" y="65535"/>
                                <a:pt x="3593993" y="62320"/>
                                <a:pt x="3587657" y="55890"/>
                              </a:cubicBezTo>
                              <a:cubicBezTo>
                                <a:pt x="3581321" y="49459"/>
                                <a:pt x="3578153" y="41799"/>
                                <a:pt x="3578153" y="32910"/>
                              </a:cubicBezTo>
                              <a:cubicBezTo>
                                <a:pt x="3578153" y="24209"/>
                                <a:pt x="3581227" y="16644"/>
                                <a:pt x="3587374" y="10213"/>
                              </a:cubicBezTo>
                              <a:cubicBezTo>
                                <a:pt x="3593521" y="3783"/>
                                <a:pt x="3601322" y="567"/>
                                <a:pt x="3610779" y="567"/>
                              </a:cubicBezTo>
                              <a:close/>
                              <a:moveTo>
                                <a:pt x="2955652" y="0"/>
                              </a:moveTo>
                              <a:cubicBezTo>
                                <a:pt x="3016364" y="0"/>
                                <a:pt x="3065823" y="19292"/>
                                <a:pt x="3104029" y="57875"/>
                              </a:cubicBezTo>
                              <a:cubicBezTo>
                                <a:pt x="3142234" y="96459"/>
                                <a:pt x="3161337" y="144783"/>
                                <a:pt x="3161337" y="202848"/>
                              </a:cubicBezTo>
                              <a:cubicBezTo>
                                <a:pt x="3161337" y="262047"/>
                                <a:pt x="3141903" y="310892"/>
                                <a:pt x="3103036" y="349381"/>
                              </a:cubicBezTo>
                              <a:cubicBezTo>
                                <a:pt x="3064169" y="387870"/>
                                <a:pt x="3014757" y="407115"/>
                                <a:pt x="2954801" y="407115"/>
                              </a:cubicBezTo>
                              <a:cubicBezTo>
                                <a:pt x="2916595" y="407115"/>
                                <a:pt x="2881463" y="397989"/>
                                <a:pt x="2849405" y="379737"/>
                              </a:cubicBezTo>
                              <a:cubicBezTo>
                                <a:pt x="2817346" y="361486"/>
                                <a:pt x="2793279" y="336047"/>
                                <a:pt x="2777202" y="303421"/>
                              </a:cubicBezTo>
                              <a:cubicBezTo>
                                <a:pt x="2761126" y="270795"/>
                                <a:pt x="2753087" y="236892"/>
                                <a:pt x="2753087" y="201713"/>
                              </a:cubicBezTo>
                              <a:cubicBezTo>
                                <a:pt x="2753087" y="144405"/>
                                <a:pt x="2771812" y="96459"/>
                                <a:pt x="2809261" y="57875"/>
                              </a:cubicBezTo>
                              <a:cubicBezTo>
                                <a:pt x="2846709" y="19292"/>
                                <a:pt x="2895507" y="0"/>
                                <a:pt x="2955652" y="0"/>
                              </a:cubicBezTo>
                              <a:close/>
                              <a:moveTo>
                                <a:pt x="144284" y="0"/>
                              </a:moveTo>
                              <a:cubicBezTo>
                                <a:pt x="175869" y="0"/>
                                <a:pt x="205185" y="10213"/>
                                <a:pt x="232232" y="30640"/>
                              </a:cubicBezTo>
                              <a:lnTo>
                                <a:pt x="232232" y="4255"/>
                              </a:lnTo>
                              <a:lnTo>
                                <a:pt x="280461" y="4255"/>
                              </a:lnTo>
                              <a:lnTo>
                                <a:pt x="280461" y="123978"/>
                              </a:lnTo>
                              <a:lnTo>
                                <a:pt x="232232" y="123978"/>
                              </a:lnTo>
                              <a:lnTo>
                                <a:pt x="232232" y="96459"/>
                              </a:lnTo>
                              <a:cubicBezTo>
                                <a:pt x="211994" y="66008"/>
                                <a:pt x="184097" y="50783"/>
                                <a:pt x="148539" y="50783"/>
                              </a:cubicBezTo>
                              <a:cubicBezTo>
                                <a:pt x="126978" y="50783"/>
                                <a:pt x="110428" y="55748"/>
                                <a:pt x="98891" y="65677"/>
                              </a:cubicBezTo>
                              <a:cubicBezTo>
                                <a:pt x="87354" y="75607"/>
                                <a:pt x="81585" y="87475"/>
                                <a:pt x="81585" y="101282"/>
                              </a:cubicBezTo>
                              <a:cubicBezTo>
                                <a:pt x="81585" y="111874"/>
                                <a:pt x="84517" y="121189"/>
                                <a:pt x="90380" y="129227"/>
                              </a:cubicBezTo>
                              <a:cubicBezTo>
                                <a:pt x="96243" y="137265"/>
                                <a:pt x="103714" y="143176"/>
                                <a:pt x="112793" y="146958"/>
                              </a:cubicBezTo>
                              <a:cubicBezTo>
                                <a:pt x="121871" y="150741"/>
                                <a:pt x="139747" y="156028"/>
                                <a:pt x="166422" y="162819"/>
                              </a:cubicBezTo>
                              <a:cubicBezTo>
                                <a:pt x="201228" y="171871"/>
                                <a:pt x="226480" y="180323"/>
                                <a:pt x="242175" y="188175"/>
                              </a:cubicBezTo>
                              <a:cubicBezTo>
                                <a:pt x="257870" y="196027"/>
                                <a:pt x="271390" y="209129"/>
                                <a:pt x="282736" y="227479"/>
                              </a:cubicBezTo>
                              <a:cubicBezTo>
                                <a:pt x="294081" y="245830"/>
                                <a:pt x="299753" y="266924"/>
                                <a:pt x="299753" y="290761"/>
                              </a:cubicBezTo>
                              <a:cubicBezTo>
                                <a:pt x="299753" y="324439"/>
                                <a:pt x="287885" y="352250"/>
                                <a:pt x="264149" y="374196"/>
                              </a:cubicBezTo>
                              <a:cubicBezTo>
                                <a:pt x="240412" y="396142"/>
                                <a:pt x="211049" y="407115"/>
                                <a:pt x="176059" y="407115"/>
                              </a:cubicBezTo>
                              <a:cubicBezTo>
                                <a:pt x="140123" y="407115"/>
                                <a:pt x="107781" y="394159"/>
                                <a:pt x="79032" y="368247"/>
                              </a:cubicBezTo>
                              <a:lnTo>
                                <a:pt x="79032" y="400873"/>
                              </a:lnTo>
                              <a:lnTo>
                                <a:pt x="29667" y="400873"/>
                              </a:lnTo>
                              <a:lnTo>
                                <a:pt x="29667" y="257603"/>
                              </a:lnTo>
                              <a:lnTo>
                                <a:pt x="79032" y="257603"/>
                              </a:lnTo>
                              <a:lnTo>
                                <a:pt x="79032" y="292498"/>
                              </a:lnTo>
                              <a:cubicBezTo>
                                <a:pt x="102674" y="335432"/>
                                <a:pt x="133598" y="356899"/>
                                <a:pt x="171803" y="356899"/>
                              </a:cubicBezTo>
                              <a:cubicBezTo>
                                <a:pt x="191284" y="356899"/>
                                <a:pt x="207739" y="350941"/>
                                <a:pt x="221167" y="339026"/>
                              </a:cubicBezTo>
                              <a:cubicBezTo>
                                <a:pt x="234596" y="327110"/>
                                <a:pt x="241310" y="311506"/>
                                <a:pt x="241310" y="292215"/>
                              </a:cubicBezTo>
                              <a:cubicBezTo>
                                <a:pt x="241310" y="273490"/>
                                <a:pt x="235825" y="260014"/>
                                <a:pt x="224856" y="251787"/>
                              </a:cubicBezTo>
                              <a:cubicBezTo>
                                <a:pt x="213886" y="243559"/>
                                <a:pt x="193175" y="235379"/>
                                <a:pt x="162725" y="227247"/>
                              </a:cubicBezTo>
                              <a:cubicBezTo>
                                <a:pt x="127356" y="217790"/>
                                <a:pt x="101161" y="208853"/>
                                <a:pt x="84139" y="200437"/>
                              </a:cubicBezTo>
                              <a:cubicBezTo>
                                <a:pt x="67116" y="192020"/>
                                <a:pt x="53546" y="180010"/>
                                <a:pt x="43427" y="164406"/>
                              </a:cubicBezTo>
                              <a:cubicBezTo>
                                <a:pt x="33308" y="148802"/>
                                <a:pt x="28249" y="130314"/>
                                <a:pt x="28249" y="108942"/>
                              </a:cubicBezTo>
                              <a:cubicBezTo>
                                <a:pt x="28249" y="75843"/>
                                <a:pt x="39266" y="49412"/>
                                <a:pt x="61300" y="29647"/>
                              </a:cubicBezTo>
                              <a:cubicBezTo>
                                <a:pt x="83335" y="9882"/>
                                <a:pt x="110996" y="0"/>
                                <a:pt x="144284" y="0"/>
                              </a:cubicBezTo>
                              <a:close/>
                            </a:path>
                          </a:pathLst>
                        </a:custGeom>
                        <a:solidFill>
                          <a:srgbClr val="820024"/>
                        </a:solidFill>
                        <a:ln>
                          <a:noFill/>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43" name="TextBox 19"/>
                      <wps:cNvSpPr txBox="1"/>
                      <wps:spPr>
                        <a:xfrm>
                          <a:off x="-250371" y="-174171"/>
                          <a:ext cx="3873500" cy="472440"/>
                        </a:xfrm>
                        <a:prstGeom prst="rect">
                          <a:avLst/>
                        </a:prstGeom>
                        <a:noFill/>
                      </wps:spPr>
                      <wps:txbx>
                        <w:txbxContent>
                          <w:p w14:paraId="2B478220" w14:textId="77777777" w:rsidR="003D5626" w:rsidRPr="00D96E7A" w:rsidRDefault="003D5626" w:rsidP="00D96E7A">
                            <w:pPr>
                              <w:rPr>
                                <w:rFonts w:ascii="Franklin Gothic Heavy" w:hAnsi="Franklin Gothic Heavy"/>
                                <w:sz w:val="36"/>
                              </w:rPr>
                            </w:pPr>
                            <w:r w:rsidRPr="00D96E7A">
                              <w:rPr>
                                <w:rFonts w:ascii="Franklin Gothic Heavy" w:hAnsi="Franklin Gothic Heavy"/>
                                <w:sz w:val="36"/>
                              </w:rPr>
                              <w:t>Four Year Regional Plan</w:t>
                            </w:r>
                          </w:p>
                        </w:txbxContent>
                      </wps:txbx>
                      <wps:bodyPr wrap="square" rtlCol="0">
                        <a:spAutoFit/>
                      </wps:bodyPr>
                    </wps:wsp>
                    <wps:wsp>
                      <wps:cNvPr id="45" name="TextBox 19"/>
                      <wps:cNvSpPr txBox="1"/>
                      <wps:spPr>
                        <a:xfrm>
                          <a:off x="-250372" y="188138"/>
                          <a:ext cx="6677025" cy="287296"/>
                        </a:xfrm>
                        <a:prstGeom prst="rect">
                          <a:avLst/>
                        </a:prstGeom>
                        <a:noFill/>
                      </wps:spPr>
                      <wps:txbx>
                        <w:txbxContent>
                          <w:p w14:paraId="51C8D98D" w14:textId="77777777" w:rsidR="003D5626" w:rsidRPr="003D5626" w:rsidRDefault="003D5626" w:rsidP="00D96E7A">
                            <w:pPr>
                              <w:rPr>
                                <w:rFonts w:ascii="Franklin Gothic Heavy" w:hAnsi="Franklin Gothic Heavy"/>
                                <w:color w:val="808080" w:themeColor="background1" w:themeShade="80"/>
                                <w:sz w:val="18"/>
                                <w:szCs w:val="18"/>
                              </w:rPr>
                            </w:pPr>
                            <w:r w:rsidRPr="003D5626">
                              <w:rPr>
                                <w:rFonts w:ascii="Franklin Gothic Heavy" w:hAnsi="Franklin Gothic Heavy"/>
                                <w:color w:val="808080" w:themeColor="background1" w:themeShade="80"/>
                                <w:sz w:val="18"/>
                                <w:szCs w:val="18"/>
                              </w:rPr>
                              <w:t>With Local Area Plan Addendum for Ohio Workforce Areas 14, 15 &amp; 16</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229B3E18" id="_x0000_s1087" style="position:absolute;margin-left:-46.85pt;margin-top:-17pt;width:721.7pt;height:51.15pt;z-index:251671552;mso-position-horizontal-relative:margin;mso-position-vertical-relative:text;mso-width-relative:margin;mso-height-relative:margin" coordorigin="-2503,-1741" coordsize="91656,64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">
              <v:shape id="TextBox 18" o:spid="_x0000_s1088" style="position:absolute;left:67407;top:-1306;width:21745;height:4226;visibility:visible;mso-wrap-style:square;v-text-anchor:top" coordsize="4006639,7787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NkXcMA&#10;AADbAAAADwAAAGRycy9kb3ducmV2LnhtbESPUWvCQBCE34X+h2MLvumlwWqJnlIKheahYNQfsOS2&#10;uWBuN82dmv77XqHg4zAz3zCb3eg7daUhtMIGnuYZKOJabMuNgdPxffYCKkRki50wGfihALvtw2SD&#10;hZUbV3Q9xEYlCIcCDbgY+0LrUDvyGObSEyfvSwaPMcmh0XbAW4L7TudZttQeW04LDnt6c1SfDxdv&#10;oKpE+n3uPstS6nF/0c/fvCqNmT6Or2tQkcZ4D/+3P6yBRQ5/X9IP0N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3NkXcMAAADbAAAADwAAAAAAAAAAAAAAAACYAgAAZHJzL2Rv&#10;d25yZXYueG1sUEsFBgAAAAAEAAQA9QAAAIgDAAAAAA==&#10;" path="m3533663,655625v-8074,,-15138,2914,-21194,8741c3506413,670194,3503386,678056,3503386,687953v,9572,2783,17385,8351,23441c3517303,717449,3524417,720477,3533077,720477v8464,,15757,-3044,21878,-9132c3561075,705257,3564135,697427,3564135,687856v,-9702,-3060,-17499,-9180,-23392c3548834,658571,3541737,655625,3533663,655625xm3791131,655039v-8725,,-15920,3063,-21585,9190c3763881,670356,3761049,677922,3761049,686928v,9331,2914,16979,8742,22943c3775618,715835,3782731,718817,3791131,718817v8530,,15676,-3015,21438,-9044c3818332,703744,3821213,696129,3821213,686928v,-9266,-2930,-16898,-8790,-22894c3806563,658037,3799465,655039,3791131,655039xm2171881,655039v-8725,,-15920,3063,-21585,9190c2144631,670356,2141799,677922,2141799,686928v,9331,2914,16979,8741,22943c2156368,715835,2163481,718817,2171881,718817v8530,,15676,-3015,21438,-9044c2199082,703744,2201963,696129,2201963,686928v,-9266,-2930,-16898,-8790,-22894c2187313,658037,2180215,655039,2171881,655039xm800281,655039v-8725,,-15920,3063,-21585,9190c773031,670356,770199,677922,770199,686928v,9331,2914,16979,8741,22943c784768,715835,791881,718817,800281,718817v8530,,15676,-3015,21438,-9044c827482,703744,830363,696129,830363,686928v,-9266,-2930,-16898,-8790,-22894c815713,658037,808615,655039,800281,655039xm276406,655039v-8725,,-15920,3063,-21585,9190c249156,670356,246324,677922,246324,686928v,9331,2914,16979,8741,22943c260893,715835,268006,718817,276406,718817v8530,,15676,-3015,21438,-9044c303607,703744,306488,696129,306488,686928v,-9266,-2930,-16898,-8790,-22894c291838,658037,284740,655039,276406,655039xm2334829,654648v-8204,,-15415,3077,-21633,9230c2306977,670031,2303868,678186,2303868,688344v,5209,1075,10190,3223,14943c2309240,708040,2312659,712029,2317347,715252v4688,3223,10190,4834,16506,4834c2342708,720086,2350017,717124,2355779,711198v5762,-5925,8644,-14064,8644,-24417c2364423,676689,2361411,668810,2355389,663146v-6024,-5665,-12876,-8498,-20560,-8498xm3381361,652109v-7423,,-13772,2425,-19046,7276c3357041,664236,3353818,670503,3352646,678186r59675,c3411019,671545,3407569,665538,3401969,660167v-5600,-5372,-12469,-8058,-20608,-8058xm2695561,652109v-7423,,-13772,2425,-19046,7276c2671241,664236,2668018,670503,2666846,678186r59675,c2725219,671545,2721769,665538,2716169,660167v-5600,-5372,-12469,-8058,-20608,-8058xm1924035,652109v-7422,,-13771,2425,-19045,7276c1899716,664236,1896493,670503,1895321,678186r59676,c1953694,671545,1950243,665538,1944643,660167v-5599,-5372,-12468,-8058,-20608,-8058xm1647811,652109v-7423,,-13772,2425,-19046,7276c1623491,664236,1620268,670503,1619096,678186r59676,c1677469,671545,1674018,665538,1668419,660167v-5600,-5372,-12470,-8058,-20608,-8058xm1209661,652109v-7423,,-13772,2425,-19046,7276c1185341,664236,1182118,670503,1180946,678186r59676,c1239319,671545,1235868,665538,1230269,660167v-5600,-5372,-12469,-8058,-20608,-8058xm3645093,639705r33208,l3678301,717742r14650,l3692951,734248r-47858,l3645093,717742r14651,l3659744,656211r-14651,l3645093,639705xm1733159,639705r47564,l1780723,656211r-12295,l1788781,709831r20400,-53620l1796057,656211r,-16506l1842255,639705r,16506l1827727,656211r-30162,79600l1780757,735811r-30921,-79600l1733159,656211r,-16506xm3959353,638240v6121,,11184,1449,15188,4346c3978545,645484,3981166,649032,3982403,653232v1238,4200,1856,10337,1856,18411l3984259,717742r15920,l4000179,734248r-34477,l3965702,672424v,-7162,-1075,-11834,-3223,-14015c3960330,656227,3957693,655137,3954567,655137v-8204,,-17482,4004,-27835,12013l3926732,717742r16311,l3943043,734248r-51472,l3891571,717742r16604,l3908175,656211r-16604,l3891571,639705r35161,l3926732,651132v11915,-8594,22789,-12892,32621,-12892xm3530440,638240v12501,,23636,4981,33403,14943l3563843,639705r35551,l3599394,656211r-16995,l3582399,726630v,9506,-488,16555,-1464,21145c3579958,752366,3577597,757054,3573853,761840v-3744,4785,-9360,8806,-16847,12062c3549518,777157,3541151,778785,3531905,778785v-13934,,-26370,-4200,-37309,-12599l3506707,752708v8204,6381,17124,9571,26761,9571c3538807,762279,3543755,761254,3548313,759202v4558,-2051,7960,-4541,10207,-7471c3560766,748801,3562215,746017,3562866,743380v651,-2637,977,-7081,977,-13332l3563843,721454v-2930,3711,-7521,7227,-13772,10548c3543821,735323,3536984,736983,3529561,736983v-13544,,-24580,-4688,-33110,-14064c3487921,713542,3483657,702018,3483657,688344v,-14976,4704,-27070,14113,-36284c3507179,642847,3518069,638240,3530440,638240xm2863978,638240v6121,,11183,1449,15188,4346c2883170,645484,2885791,649032,2887028,653232v1237,4200,1856,10337,1856,18411l2888884,717742r15920,l2904804,734248r-34477,l2870327,672424v,-7162,-1074,-11834,-3223,-14015c2864955,656227,2862318,655137,2859193,655137v-8204,,-17483,4004,-27836,12013l2831357,717742r16311,l2847668,734248r-51471,l2796197,717742r16603,l2812800,656211r-16603,l2796197,639705r35160,l2831357,651132v11916,-8594,22789,-12892,32621,-12892xm2502459,638240v10789,,18231,4916,22326,14748c2537091,643156,2548551,638240,2559164,638240v6121,,11151,1351,15090,4053c2578193,644995,2580847,648414,2582214,652549v1367,4134,2051,10238,2051,18312l2584265,717742r16506,l2600771,734248r-35063,l2565708,674182v,-5469,-244,-9327,-733,-11574c2564487,660362,2563250,658506,2561264,657041v-1986,-1465,-4379,-2197,-7179,-2197c2546142,654844,2537124,658913,2527031,667052r,50690l2543245,717742r,16506l2508475,734248r,-61824c2508475,666238,2507581,661762,2505795,658995v-1786,-2768,-4822,-4151,-9110,-4151c2489672,654844,2480644,658913,2469603,667052r,50690l2486206,717742r,16506l2434149,734248r,-16506l2451045,717742r,-61531l2435321,656211r,-16506l2469603,639705r,11916c2480783,642700,2491735,638240,2502459,638240xm2337759,638240v13283,,24271,4558,32963,13674c2379415,661029,2383761,672880,2383761,687465v,15301,-4720,27380,-14162,36235c2360158,732555,2349414,736983,2337369,736983v-12502,,-23571,-4818,-33208,-14455l2304161,760130r18362,l2322523,776636r-54206,l2268317,760130r17287,l2285604,656211r-15920,l2269684,639705r34477,l2304161,654551v9246,-10874,20446,-16311,33598,-16311xm971043,638240r4883,l975926,656992r-3711,c962773,656992,955725,657937,951069,659825v-4655,1888,-8106,5323,-10352,10304c938470,675110,937347,684047,937347,696939r,20803l957955,717742r,16506l899745,734248r,-16506l918790,717742r,-61531l899745,656211r,-16506l933636,639705r,21292c935719,655462,938617,650872,942328,647226v3711,-3647,7634,-6056,11769,-7228c958232,638826,963880,638240,971043,638240xm447168,638240r4883,l452051,656992r-3711,c438898,656992,431850,657937,427194,659825v-4655,1888,-8106,5323,-10352,10304c414595,675110,413472,684047,413472,696939r,20803l434080,717742r,16506l375870,734248r,-16506l394915,717742r,-61531l375870,656211r,-16506l409761,639705r,21292c411844,655462,414742,650872,418453,647226v3712,-3647,7634,-6056,11769,-7228c434357,638826,440005,638240,447168,638240xm3791131,637068v13608,,25296,4607,35063,13820c3835961,660102,3840844,672131,3840844,686977v,14845,-4867,26891,-14601,36137c3816509,732360,3804805,736983,3791131,736983v-14064,,-25866,-4688,-35405,-14064c3746187,713542,3741418,701562,3741418,686977v,-14586,4818,-26550,14455,-35894c3765509,641740,3777262,637068,3791131,637068xm3380872,637068v12697,,24206,4574,34526,13722c3425719,659939,3431074,673564,3431465,691665r-79502,c3353135,700390,3356586,707454,3362315,712859v5730,5404,13055,8106,21976,8106c3397248,720965,3407503,715756,3415056,705338r16409,7228c3426126,720835,3419191,726972,3410661,730976v-8530,4005,-17450,6007,-26761,6007c3369445,736983,3357090,732474,3346835,723456v-10255,-9018,-15383,-21178,-15383,-36479c3331452,672457,3336449,660509,3346444,651132v9995,-9376,21471,-14064,34428,-14064xm2695072,637068v12697,,24206,4574,34526,13722c2739919,659939,2745274,673564,2745665,691665r-79502,c2667335,700390,2670785,707454,2676515,712859v5730,5404,13055,8106,21976,8106c2711448,720965,2721703,715756,2729256,705338r16409,7228c2740325,720835,2733391,726972,2724861,730976v-8530,4005,-17450,6007,-26761,6007c2683645,736983,2671290,732474,2661035,723456v-10255,-9018,-15383,-21178,-15383,-36479c2645652,672457,2650649,660509,2660644,651132v9995,-9376,21471,-14064,34428,-14064xm2171881,637068v13608,,25296,4607,35063,13820c2216711,660102,2221594,672131,2221594,686977v,14845,-4867,26891,-14601,36137c2197259,732360,2185555,736983,2171881,736983v-14064,,-25866,-4688,-35405,-14064c2126937,713542,2122167,701562,2122167,686977v,-14586,4819,-26550,14456,-35894c2146259,641740,2158012,637068,2171881,637068xm1923547,637068v12697,,24206,4574,34526,13722c1968393,659939,1973749,673564,1974139,691665r-79502,c1895809,700390,1899260,707454,1904990,712859v5730,5404,13055,8106,21975,8106c1939923,720965,1950178,715756,1957731,705338r16408,7228c1968801,720835,1961866,726972,1953336,730976v-8530,4005,-17450,6007,-26761,6007c1912120,736983,1899765,732474,1889510,723456v-10255,-9018,-15383,-21178,-15383,-36479c1874127,672457,1879124,660509,1889119,651132v9995,-9376,21471,-14064,34428,-14064xm1647322,637068v12697,,24206,4574,34526,13722c1692168,659939,1697524,673564,1697915,691665r-79503,c1619585,700390,1623035,707454,1628765,712859v5730,5404,13055,8106,21976,8106c1663698,720965,1673953,715756,1681506,705338r16409,7228c1692575,720835,1685641,726972,1677111,730976v-8530,4005,-17450,6007,-26761,6007c1635895,736983,1623540,732474,1613285,723456v-10256,-9018,-15383,-21178,-15383,-36479c1597902,672457,1602899,660509,1612894,651132v9995,-9376,21471,-14064,34428,-14064xm1209172,637068v12697,,24206,4574,34526,13722c1254018,659939,1259374,673564,1259765,691665r-79502,c1181434,700390,1184885,707454,1190615,712859v5730,5404,13055,8106,21976,8106c1225548,720965,1235803,715756,1243356,705338r16409,7228c1254425,720835,1247491,726972,1238961,730976v-8530,4005,-17450,6007,-26761,6007c1197745,736983,1185390,732474,1175135,723456v-10256,-9018,-15383,-21178,-15383,-36479c1159752,672457,1164749,660509,1174744,651132v9995,-9376,21471,-14064,34428,-14064xm1063172,637068v10483,,19338,3093,26566,9279l1089738,639705r16603,l1106341,675452r-16603,c1088891,668615,1086108,663373,1081387,659727v-4721,-3646,-10206,-5469,-16457,-5469c1056596,654258,1049824,657204,1044615,663097v-5209,5892,-7814,13624,-7814,23196c1036801,695213,1039276,703076,1044224,709880v4949,6804,12111,10206,21487,10206c1078734,720086,1088175,713901,1094035,701529r15334,7228c1100905,727574,1086091,736983,1064930,736983v-14976,,-26761,-5111,-35356,-15334c1020979,711426,1016682,699641,1016682,686293v,-14260,4688,-26029,14064,-35307c1040122,641707,1050931,637068,1063172,637068xm800281,637068v13608,,25296,4607,35063,13820c845111,660102,849994,672131,849994,686977v,14845,-4867,26891,-14601,36137c825659,732360,813955,736983,800281,736983v-14064,,-25866,-4688,-35405,-14064c755337,713542,750568,701562,750568,686977v,-14586,4818,-26550,14455,-35894c774659,641740,786412,637068,800281,637068xm276406,637068v13608,,25296,4607,35063,13820c321236,660102,326119,672131,326119,686977v,14845,-4867,26891,-14601,36137c301783,732360,290079,736983,276406,736983v-14064,,-25866,-4688,-35405,-14064c231462,713542,226693,701562,226693,686977v,-14586,4818,-26550,14455,-35894c250784,641740,262537,637068,276406,637068xm3204004,615386r,38383l3220022,653769v7748,,13462,-504,17141,-1513c3240841,651246,3243853,649195,3246197,646102v2344,-3092,3516,-7243,3516,-12452c3249713,629222,3248525,625478,3246148,622418v-2377,-3060,-5307,-4998,-8790,-5811c3233874,615793,3228551,615386,3221389,615386r-17385,xm1451209,615386r,101868l1461952,717254v11981,,21471,-749,28471,-2247c1497422,713510,1503331,710954,1508149,707341v4819,-3614,8726,-9067,11720,-16360c1522865,683688,1524362,675094,1524362,665197v,-11786,-2458,-21780,-7374,-29985c1512073,627008,1505789,621653,1498138,619146v-7650,-2507,-19419,-3760,-35307,-3760l1451209,615386xm2980143,608158r,31547l2997626,639705r,16506l2980143,656211r,45904c2980143,709473,2980550,714015,2981364,715740v814,1725,2849,2588,6105,2588c2990919,718328,2994305,717677,2997626,716375r,16897c2992873,734964,2988119,735811,2983366,735811v-5665,,-10255,-1254,-13771,-3760c2966079,729544,2963865,726402,2962954,722626v-912,-3777,-1368,-10288,-1368,-19534l2961586,656211r-12306,l2949280,639705r12306,l2961586,625153r18557,-16995xm3164839,598391r55183,c3231547,598391,3240695,599287,3247467,601077v6771,1791,12371,5567,16798,11329c3268693,618168,3270907,625346,3270907,633940v,17969,-9334,29265,-28003,33888l3266903,717254r16603,l3283506,734248r-29425,l3223147,670764r-19143,l3204004,717254r17385,l3221389,734248r-56550,l3164839,717254r18655,l3183494,615386r-18655,l3164839,598391xm2023304,598391r35356,l2058660,717742r14455,l2073115,734248r-49811,l2023304,717742r16799,l2040103,614897r-16799,l2023304,598391xm1412239,598391r52546,c1479305,598391,1490488,599140,1498334,600638v7846,1497,15447,4883,22805,10157c1528497,616069,1534373,623313,1538768,632526v4396,9214,6593,19713,6593,31499c1545361,677438,1543245,689093,1539013,698990v-4233,9897,-9784,17287,-16653,22171c1515491,726044,1507319,729446,1497845,731367v-9473,1921,-21536,2881,-36186,2881l1412239,734248r,-16994l1430698,717254r,-101868l1412239,615386r,-16995xm500183,598391r35551,l535734,683265r35356,-28226l555366,655039r,-15334l607618,639705r,15334l593163,655039r-35453,29496l591015,717742r16603,l607618,734248r-24319,l535734,686684r,31058l552045,717742r,16506l500183,734248r,-16506l517177,717742r,-102845l500183,614897r,-16506xm,598391r51959,l51959,615386r-16289,l61384,704264,86094,615386r-16164,l69930,598391r62410,l132340,615386r-15968,l141179,704264r25228,-88878l150214,615386r,-16995l200220,598391r,16995l184202,615386,150273,735616r-19447,l100256,628180,69881,735616r-18958,l16310,615386,,615386,,598391xm3668339,596438v3060,,5697,1074,7911,3223c3678463,601810,3679571,604447,3679571,607572v,3126,-1108,5779,-3321,7960c3674036,617713,3671399,618804,3668339,618804v-3126,,-5779,-1107,-7960,-3321c3658197,613270,3657107,610632,3657107,607572v,-2995,1058,-5599,3174,-7813c3662397,597545,3665083,596438,3668339,596438xm691553,595657v14324,,22626,7260,24905,21780l699952,619976v-651,-6055,-3028,-9083,-7130,-9083c690023,610893,688102,611850,687060,613764v-1042,1914,-1563,6019,-1563,12313l685497,639705r16213,l701710,656113r-16213,l685497,717742r17971,l703468,734248r-50299,l653169,717742r13771,l666940,656113r-13771,l653169,639705r13771,l666940,626062v,-11499,2442,-19442,7325,-23827c679149,597849,684911,595657,691553,595657xm1940537,271504v-14942,,-27425,4350,-37449,13051c1893064,293255,1888052,304508,1888052,318315v,12862,4397,23642,13192,32343c1910039,359358,1922002,363708,1937133,363708v26100,,50782,-10970,74046,-32910l2011179,298740v-23264,-18157,-46811,-27236,-70642,-27236xm3862234,170790v-25345,,-46244,8898,-62699,26694c3783080,215281,3774853,237259,3774853,263419v,27105,8464,49320,25392,66644c3817172,347386,3837835,356048,3862234,356048v24777,,45534,-8756,62273,-26269c3941245,312266,3949615,290146,3949615,263419v,-26917,-8512,-49084,-25534,-66502c3907059,179499,3886443,170790,3862234,170790xm480859,170790v-25345,,-46244,8898,-62699,26694c401705,215281,393478,237259,393478,263419v,27105,8464,49320,25391,66644c435797,347386,456460,356048,480859,356048v24776,,45534,-8756,62272,-26269c559870,312266,568239,290146,568239,263419v,-26917,-8511,-49084,-25533,-66502c525684,179499,505068,170790,480859,170790xm1642341,162278v-21561,,-40002,7046,-55322,21136c1571699,197505,1562337,215709,1558932,238027r173343,c1728492,218735,1718468,201288,1702203,185684v-16266,-15604,-36220,-23406,-59862,-23406xm3543258,126248r96459,l3639717,352927r42556,l3682273,400873r-139015,l3543258,352927r42555,l3585813,174194r-42555,l3543258,126248xm662736,126248r92771,l755507,293633v,20238,567,33855,1702,40854c758344,341485,761654,347253,767139,351792v5485,4540,12388,6809,20710,6809c812815,358601,839483,346686,867853,322855r,-148661l819340,174194r,-47946l921757,126248r,226679l969136,352927r,47946l867853,400873r,-31491c836268,393402,806006,405412,777068,405412v-18346,,-33524,-4019,-45534,-12057c719524,385317,711533,374914,707561,362148v-3972,-12767,-5958,-33336,-5958,-61706l701603,174194r-38867,l662736,126248xm2234556,121992v25912,,48230,5335,66954,16003l2301510,126248r47946,l2349456,217317r-47946,l2301510,200578v-14563,-22507,-35746,-33760,-63549,-33760c2223775,166818,2212096,169891,2202923,176038v-9173,6147,-13759,14327,-13759,24540c2189164,210981,2193372,218121,2201789,221998v8416,3877,26527,7981,54333,12310c2282793,238451,2302937,243313,2316553,248894v13616,5581,24916,14852,33898,27812c2359434,289666,2363925,304755,2363925,321973v,25542,-9788,45834,-29363,60876c2314986,397891,2289595,405412,2258387,405412v-29316,,-53242,-6658,-71777,-19974l2186610,400873r-48229,l2138381,306684r48229,l2186610,315762v1703,12861,8653,23453,20853,31775c2219662,355859,2234083,360020,2250727,360020v17401,,31302,-3026,41705,-9079c2302834,344889,2308035,336472,2308035,325692v,-10403,-4302,-18063,-12908,-22980c2286521,297794,2269449,293268,2243909,289134v-37832,-6389,-64832,-16728,-80997,-31017c2146747,243828,2138664,225329,2138664,202618v,-22901,8795,-42063,26385,-57488c2182639,129705,2205807,121992,2234556,121992xm3862234,118588v39529,,73479,13381,101849,40144c3992453,185495,4006639,220438,4006639,263561v,43123,-14138,78113,-42414,104970c3935949,395388,3901952,408817,3862234,408817v-40854,,-75135,-13618,-102843,-40853c3731683,340728,3717829,305927,3717829,263561v,-42367,13996,-77120,41988,-104261c3787809,132159,3821948,118588,3862234,118588xm1958694,118588v20616,,38442,2790,53478,8369c2027208,132537,2038415,139724,2045791,148519v7376,8795,12341,18299,14894,28512c2063239,187244,2064515,203510,2064515,225828r,127099l2110759,352927r,47946l2016569,400873r,-33477c1990469,392740,1961342,405412,1929189,405412v-24966,,-46670,-8132,-65110,-24398c1845638,364748,1836417,343943,1836417,318599v,-25533,9788,-46716,29364,-63550c1885357,238216,1908951,229800,1936565,229800v25722,,50594,7754,74614,23264l2011179,225828v,-13996,-1324,-24777,-3972,-32342c2004559,185920,1998365,179111,1988625,173059v-9741,-6052,-22460,-9078,-38158,-9078c1923420,163981,1903845,174761,1891740,196323r-51634,-13618c1862991,139960,1902521,118588,1958694,118588xm1640923,118588v36881,,70311,13287,100289,39860c1771190,185022,1786746,224599,1787881,277178r-230934,c1560351,302523,1570375,323044,1587019,338742v16644,15698,37922,23547,63833,23547c1688490,362289,1718279,347159,1740219,316897r47662,20994c1772372,361911,1752229,379737,1727452,391369v-24777,11632,-50688,17448,-77735,17448c1607729,408817,1571841,395719,1542052,369524v-29789,-26195,-44683,-61517,-44683,-105963c1497369,221383,1511885,186677,1540917,159441v29032,-27235,62368,-40853,100006,-40853xm480859,118588v39529,,73479,13381,101849,40144c611079,185495,625264,220438,625264,263561v,43123,-14138,78113,-42414,104970c554574,395388,520577,408817,480859,408817v-40854,,-75135,-13618,-102843,-40853c350308,340728,336453,305927,336453,263561v,-42367,13997,-77120,41989,-104261c406434,132159,440573,118588,480859,118588xm2955084,52485v-40285,,-73195,14280,-98729,42839c2830822,123884,2818055,159441,2818055,201997v,43312,12673,79626,38017,108942c2881416,340255,2914704,354913,2955935,354913v40854,,74426,-14989,100715,-44967c3082940,279968,3096085,244174,3096085,202564v,-41988,-13381,-77498,-40144,-106530c3029179,67001,2995559,52485,2955084,52485xm2488489,34612r,91636l2539273,126248r,47946l2488489,174194r,133341c2488489,328907,2489671,342099,2492036,347111v2364,5012,8275,7518,17731,7518c2519791,354629,2529627,352738,2539273,348955r,49081c2525465,402954,2511659,405412,2497852,405412v-16455,,-29789,-3640,-40003,-10922c2447636,387208,2441205,378082,2438558,367112v-2648,-10969,-3972,-29883,-3972,-56740l2434586,174194r-35747,l2398839,126248r35747,l2434586,83976r53903,-49364xm1078790,34612r,91636l1129572,126248r,47946l1078790,174194r,133341c1078790,328907,1079972,342099,1082336,347111v2364,5012,8275,7518,17731,7518c1110091,354629,1119927,352738,1129572,348955r,49081c1115765,402954,1101959,405412,1088152,405412v-16455,,-29789,-3640,-40002,-10922c1037936,387208,1031506,378082,1028858,367112v-2648,-10969,-3972,-29883,-3972,-56740l1024886,174194r-35747,l989139,126248r35747,l1024886,83976r53904,-49364xm3202790,6241r103552,l3306342,157739v32342,-26101,63077,-39151,92204,-39151c3416703,118588,3431644,122371,3443371,129936v11726,7566,19717,17543,23973,29931c3471599,172255,3473727,190365,3473727,214196r,138731l3520538,352927r,47946l3419823,400873r,-167952c3419823,212116,3419161,198214,3417837,191216v-1324,-6998,-4964,-12766,-10922,-17306c3400957,169371,3393912,167101,3385779,167101v-20805,,-47284,11821,-79437,35463l3306342,352927r47662,l3354004,400873r-151214,l3202790,352927r49648,l3252438,54187r-49648,l3202790,6241xm1154915,6241r103552,l1258467,157739v32342,-26101,63076,-39151,92204,-39151c1368827,118588,1383769,122371,1395496,129936v11726,7566,19717,17543,23973,29931c1423724,172255,1425852,190365,1425852,214196r,138731l1472663,352927r,47946l1371949,400873r,-167952c1371949,212116,1371286,198214,1369962,191216v-1324,-6998,-4965,-12766,-10922,-17306c1353082,169371,1346037,167101,1337904,167101v-20805,,-47284,11821,-79437,35463l1258467,352927r47662,l1306129,400873r-151214,l1154915,352927r49648,l1204563,54187r-49648,l1154915,6241xm3610779,567v8890,,16550,3121,22980,9363c3640190,16171,3643405,23831,3643405,32910v,9078,-3215,16785,-9646,23121c3627329,62367,3619669,65535,3610779,65535v-9078,,-16786,-3215,-23122,-9645c3581321,49459,3578153,41799,3578153,32910v,-8701,3074,-16266,9221,-22697c3593521,3783,3601322,567,3610779,567xm2955652,v60712,,110171,19292,148377,57875c3142234,96459,3161337,144783,3161337,202848v,59199,-19434,108044,-58301,146533c3064169,387870,3014757,407115,2954801,407115v-38206,,-73338,-9126,-105396,-27378c2817346,361486,2793279,336047,2777202,303421v-16076,-32626,-24115,-66529,-24115,-101708c2753087,144405,2771812,96459,2809261,57875,2846709,19292,2895507,,2955652,xm144284,v31585,,60901,10213,87948,30640l232232,4255r48229,l280461,123978r-48229,l232232,96459c211994,66008,184097,50783,148539,50783v-21561,,-38111,4965,-49648,14894c87354,75607,81585,87475,81585,101282v,10592,2932,19907,8795,27945c96243,137265,103714,143176,112793,146958v9078,3783,26954,9070,53629,15861c201228,171871,226480,180323,242175,188175v15695,7852,29215,20954,40561,39304c294081,245830,299753,266924,299753,290761v,33678,-11868,61489,-35604,83435c240412,396142,211049,407115,176059,407115v-35936,,-68278,-12956,-97027,-38868l79032,400873r-49365,l29667,257603r49365,l79032,292498v23642,42934,54566,64401,92771,64401c191284,356899,207739,350941,221167,339026v13429,-11916,20143,-27520,20143,-46811c241310,273490,235825,260014,224856,251787v-10970,-8228,-31681,-16408,-62131,-24540c127356,217790,101161,208853,84139,200437,67116,192020,53546,180010,43427,164406,33308,148802,28249,130314,28249,108942v,-33099,11017,-59530,33051,-79295c83335,9882,110996,,144284,xe" fillcolor="#820024" stroked="f">
                <v:path arrowok="t" o:connecttype="custom" o:connectlocs="1917786,355821;1906284,360565;1901354,373366;1905886,386088;1917468,391017;1929342,386061;1934324,373313;1929342,360618;1917786,355821;2057519,355503;2045804,360490;2041193,372809;2045937,385261;2057519,390116;2069154,385208;2073845,372809;2069074,360384;2057519,355503;1178721,355503;1167006,360490;1162395,372809;1167139,385261;1178721,390116;1190356,385208;1195047,372809;1190277,360384;1178721,355503;434328,355503;422613,360490;418002,372809;422746,385261;434328,390116;445962,385208;450654,372809;445883,360384;434328,355503;150011,355503;138296,360490;133685,372809;138429,385261;150011,390116;161646,385208;166337,372809;161566,360384;150011,355503;1267156,355290;1255415,360300;1250353,373578;1252102,381688;1257668,388181;1266626,390805;1278526,385981;1283217,372730;1278314,359902;1267156,355290;1835129,353912;1824792,357861;1819545,368065;1851931,368065;1846313,358286;1835129,353912;1462932,353912;1452595,357861;1447348,368065;1479735,368065;1474116,358286;1462932,353912;1044210,353912;1033874,357861;1028627,368065;1061014,368065;1055395,358286;1044210,353912;894298,353912;883962,357861;878714,368065;911101,368065;905483,358286;894298,353912;656506,353912;646169,357861;640922,368065;673309,368065;667690,358286;656506,353912;1978261,347181;1996284,347181;1996284,389533;2004235,389533;2004235,398491;1978261,398491;1978261,389533;1986213,389533;1986213,356139;1978261,356139;940618,347181;966432,347181;966432,356139;959759,356139;970805,385239;981877,356139;974754,356139;974754,347181;999827,347181;999827,356139;991942,356139;975573,399339;966451,399339;949669,356139;940618,356139;2148816,346385;2157059,348744;2161326,354522;2162333,364514;2162333,389533;2170973,389533;2170973,398491;2152262,398491;2152262,364938;2150513,357332;2146219,355556;2131112,362075;2131112,389533;2139964,389533;2139964,398491;2112029,398491;2112029,389533;2121041,389533;2121041,356139;2112029,356139;2112029,347181;2131112,347181;2131112,353382;2148816,346385;1916037,346385;1934165,354495;1934165,347181;1953459,347181;1953459,356139;1944236,356139;1944236,394356;1943441,405832;1939598,413466;1930455,420012;1916832,422662;1896584,415824;1903156,408509;1917680,413704;1925737,412034;1931276,407979;1933635,403447;1934165,396211;1934165,391547;1926691,397272;1915560,399975;1897590,392342;1890647,373578;1898306,353886;1916037,346385;1554335,346385;1562578,348744;1566845,354522;1567852,364514;1567852,389533;1576492,389533;1576492,398491;1557781,398491;1557781,364938;1556032,357332;1551738,355556;1536631,362075;1536631,389533;1545483,389533;1545483,398491;1517549,398491;1517549,389533;1526560,389533;1526560,356139;1517549,356139;1517549,347181;1536631,347181;1536631,353382;1554335,346385;1358132,346385;1370249,354389;1388907,346385;1397096,348585;1401417,354151;1402530,364090;1402530,389533;1411488,389533;1411488,398491;1392458,398491;1392458,365892;1392061,359610;1390047,356589;1386150,355397;1371468,362022;1371468,389533;1380267,389533;1380267,398491;1361397,398491;1361397,364938;1359942,357650;1354998,355397;1340300,362022;1340300,389533;1349311,389533;1349311,398491;1321059,398491;1321059,389533;1330229,389533;1330229,356139;1321695,356139;1321695,347181;1340300,347181;1340300,353648;1358132,346385;1268746,346385;1286636,353807;1293712,373101;1286026,392766;1268535,399975;1250512,392130;1250512,412538;1260477,412538;1260477,421496;1231059,421496;1231059,412538;1240441,412538;1240441,356139;1231801,356139;1231801,347181;1250512,347181;1250512,355238;1268746,346385;527003,346385;529654,346385;529654,356563;527640,356563;516163,358100;510545,363692;508716,378243;508716,389533;519900,389533;519900,398491;488309,398491;488309,389533;498645,389533;498645,356139;488309,356139;488309,347181;506702,347181;506702,358736;511419,351262;517807,347340;527003,346385;242687,346385;245337,346385;245337,356563;243323,356563;231846,358100;226228,363692;224399,378243;224399,389533;235583,389533;235583,398491;203992,398491;203992,389533;214328,389533;214328,356139;203992,356139;203992,347181;222385,347181;222385,358736;227102,351262;233490,347340;242687,346385;2057519,345749;2076548,353250;2084499,372836;2076575,392448;2057519,399975;2038304,392342;2030539,372836;2038384,353356;2057519,345749;1834863,345749;1853601,353197;1862321,375380;1819174,375380;1824792,386883;1836719,391282;1853416,382801;1862321,386724;1851030,396715;1836507,399975;1816391,392634;1808042,372836;1816179,353382;1834863,345749;1462667,345749;1481405,353197;1490124,375380;1446977,375380;1452595,386883;1464522,391282;1481219,382801;1490124,386724;1478834,396715;1464310,399975;1444194,392634;1435846,372836;1443982,353382;1462667,345749;1178721,345749;1197750,353250;1205701,372836;1197777,392448;1178721,399975;1159506,392342;1151740,372836;1159586,353356;1178721,345749;1043945,345749;1062683,353197;1071403,375380;1028255,375380;1033874,386883;1045800,391282;1062498,382801;1071403,386724;1060113,396715;1045589,399975;1025473,392634;1017124,372836;1025261,353382;1043945,345749;894033,345749;912771,353197;921491,375380;878343,375380;883962,386883;895888,391282;912585,382801;921491,386724;910200,396715;895676,399975;875560,392634;867212,372836;875348,353382;894033,345749;656241,345749;674979,353197;683698,375380;640551,375380;646169,386883;658096,391282;674793,382801;683698,386724;672408,396715;657884,399975;637768,392634;629419,372836;637556,353382;656241,345749;577004,345749;591421,350785;591421,347181;600432,347181;600432,366581;591421,366581;586889,358047;577958,355079;566932,359876;562692,372465;566720,385266;578382,390805;593754,380734;602076,384656;577958,399975;558769,391653;551773,372465;559405,353303;577004,345749;434328,345749;453357,353250;461308,372836;453384,392448;434328,399975;415113,392342;407347,372836;415192,353356;434328,345749;150011,345749;169040,353250;176991,372836;169067,392448;150011,399975;130796,392342;123031,372836;130876,353356;150011,345749;1738874,333982;1738874,354813;1747567,354813;1756870,353992;1761773,350652;1763681,343894;1761746,337799;1756976,334645;1748309,333982;787599,333982;787599,389268;793429,389268;808881,388048;818501,383888;824862,375009;827300,361016;823298,344742;813068,336023;793906,333982;1617380,330059;1617380,347181;1626869,347181;1626869,356139;1617380,356139;1617380,381052;1618043,388446;1621356,389851;1626869,388791;1626869,397961;1619129,399339;1611656,397299;1608051,392183;1607309,381582;1607309,356139;1600630,356139;1600630,347181;1607309,347181;1607309,339283;1717618,324759;1747567,324759;1762462,326216;1771579,332365;1775183,344052;1759986,362443;1773010,389268;1782021,389268;1782021,398491;1766051,398491;1749263,364037;1738874,364037;1738874,389268;1748309,389268;1748309,398491;1717618,398491;1717618,389268;1727743,389268;1727743,333982;1717618,333982;1098085,324759;1117274,324759;1117274,389533;1125119,389533;1125119,398491;1098085,398491;1098085,389533;1107203,389533;1107203,333717;1098085,333717;766449,324759;794967,324759;813174,325978;825551,331491;835119,343284;838697,360379;835252,379356;826214,391388;812909,396927;793270,398491;766449,398491;766449,389268;776467,389268;776467,333982;766449,333982;271459,324759;290753,324759;290753,370821;309941,355503;301408,355503;301408,347181;329766,347181;329766,355503;321921,355503;302680,371511;320755,389533;329766,389533;329766,398491;316567,398491;290753,372677;290753,389533;299605,389533;299605,398491;271459,398491;271459,389533;280682,389533;280682,333717;271459,333717;0,324759;28199,324759;28199,333982;19359,333982;33314,382218;46725,333982;37952,333982;37952,324759;71823,324759;71823,333982;63157,333982;76621,382218;90312,333982;81524,333982;81524,324759;108663,324759;108663,333982;99970,333982;81556,399233;71002,399233;54411,340926;37926,399233;27637,399233;8852,333982;0,333982;1990877,323699;1995171,325448;1996973,329741;1995171,334061;1990877,335837;1986557,334035;1984781,329741;1986504,325501;1990877,323699;375319,323275;388835,335095;379877,336473;376008,331544;372880,333102;372032,339784;372032,347181;380831,347181;380831,356085;372032,356085;372032,389533;381785,389533;381785,398491;354487,398491;354487,389533;361961,389533;361961,356085;354487,356085;354487,347181;361961,347181;361961,339776;365936,326845;375319,323275;1053166,147351;1032842,154434;1024682,172756;1031841,190309;1051319,197392;1091505,179531;1091505,162132;1053166,147351;2096108,92691;2062080,107178;2048684,142963;2062465,179132;2096108,193234;2129904,178978;2143531,142963;2129673,106871;2096108,92691;260971,92691;226943,107178;213548,142963;227328,179132;260971,193234;294767,178978;308394,142963;294537,106871;260971,92691;891330,88071;861305,99542;846062,129182;940139,129182;923818,100774;891330,88071;1922993,68517;1975343,68517;1975343,191540;1998439,191540;1998439,217562;1922993,217562;1922993,191540;1946089,191540;1946089,94539;1922993,94539;359679,68517;410028,68517;410028,159360;410952,181533;416341,190924;427581,194620;471000,175220;471000,94539;444671,94539;444671,68517;500255,68517;500255,191540;525968,191540;525968,217562;471000,217562;471000,200471;421730,220025;397017,213482;384007,196545;380773,163056;380773,94539;359679,94539;1212736,66207;1249073,74893;1249073,68517;1275094,68517;1275094,117942;1249073,117942;1249073,108858;1214584,90535;1195568,95539;1188101,108858;1194953,120483;1224440,127164;1257237,135080;1275634,150174;1282947,174741;1267011,207780;1225669,220025;1186715,209185;1186715,217562;1160540,217562;1160540,166443;1186715,166443;1186715,171370;1198032,188615;1221512,195390;1244146,190463;1252614,176759;1245609,164288;1217812,156919;1173853,140085;1160694,109965;1175013,78765;1212736,66207;2096108,64360;2151383,86147;2174479,143040;2151460,200009;2096108,221873;2040293,199701;2017736,143040;2040524,86455;2096108,64360;1063020,64360;1092044,68902;1110290,80604;1118373,96078;1120451,122561;1120451,191540;1145549,191540;1145549,217562;1094430,217562;1094430,199393;1047007,220025;1011671,206784;996658,172910;1012595,138420;1051011,124717;1091505,137343;1091505,122561;1089349,105009;1079265,93923;1058555,88996;1026683,106548;998660,99158;1063020,64360;890560,64360;944989,85993;970317,150430;844985,150430;861305,183842;895949,196621;944450,171986;970317,183380;937521,212404;895333,221873;836901,200548;812651,143040;836285,86532;890560,64360;260971,64360;316247,86147;339343,143040;316324,200009;260971,221873;205156,199701;182599,143040;205388,86455;260971,64360;1603780,28485;1550198,51734;1529412,109628;1550044,168753;1604242,192618;1658902,168214;1680304,109935;1658517,52120;1603780,28485;1350550,18785;1350550,68517;1378112,68517;1378112,94539;1350550,94539;1350550,166905;1352475,188384;1362098,192464;1378112,189385;1378112,216022;1355632,220025;1333921,214098;1323452,199239;1321296,168445;1321296,94539;1301895,94539;1301895,68517;1321296,68517;1321296,45575;585480,18785;585480,68517;613040,68517;613040,94539;585480,94539;585480,166905;587404,188384;597027,192464;613040,189385;613040,216022;590561,220025;568851,214098;558381,199239;556225,168445;556225,94539;536825,94539;536825,68517;556225,68517;556225,45575;1738215,3387;1794415,3387;1794415,85608;1844455,64360;1868783,70519;1881793,86763;1885258,116248;1885258,191540;1910663,191540;1910663,217562;1856003,217562;1856003,126411;1854925,103777;1848997,94384;1837526,90689;1794415,109935;1794415,191540;1820282,191540;1820282,217562;1738215,217562;1738215,191540;1765160,191540;1765160,29408;1738215,29408;626794,3387;682994,3387;682994,85608;733035,64360;757362,70519;770373,86763;773837,116248;773837,191540;799242,191540;799242,217562;744583,217562;744583,126411;743504,103777;737577,94384;726106,90689;682994,109935;682994,191540;708861,191540;708861,217562;626794,217562;626794,191540;653739,191540;653739,29408;626794,29408;1959638,308;1972110,5389;1977345,17861;1972110,30409;1959638,35567;1947090,30333;1941932,17861;1946936,5543;1959638,308;1604088,0;1684615,31410;1715718,110090;1684077,189616;1603627,220949;1546426,206091;1507240,164673;1494153,109474;1524639,31410;1604088,0;78306,0;126037,16629;126037,2309;152212,2309;152212,67285;126037,67285;126037,52350;80615,27561;53670,35644;44278,54968;49051,70134;61215,79757;90320,88365;131433,102126;153446,123457;162682,157802;143359,203084;95551,220949;42892,199855;42892,217562;16101,217562;16101,139806;42892,139806;42892,158744;93241,193696;120032,183996;130964,158591;122034,136650;88314,123331;45664,108781;23569,89226;15331,59125;33269,16090;78306,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v:shape>
              <v:shapetype id="_x0000_t202" coordsize="21600,21600" o:spt="202" path="m,l,21600r21600,l21600,xe">
                <v:stroke joinstyle="miter"/>
                <v:path gradientshapeok="t" o:connecttype="rect"/>
              </v:shapetype>
              <v:shape id="TextBox 19" o:spid="_x0000_s1089" type="#_x0000_t202" style="position:absolute;left:-2503;top:-1741;width:38734;height:54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LWUsIA&#10;AADbAAAADwAAAGRycy9kb3ducmV2LnhtbESPQWvCQBSE7wX/w/KE3upGbaWkriJqwYOXarw/sq/Z&#10;0OzbkH2a+O+7hYLHYWa+YZbrwTfqRl2sAxuYTjJQxGWwNVcGivPnyzuoKMgWm8Bk4E4R1qvR0xJz&#10;G3r+ottJKpUgHHM04ETaXOtYOvIYJ6ElTt536DxKkl2lbYd9gvtGz7JsoT3WnBYctrR1VP6crt6A&#10;iN1M78Xex8NlOO56l5VvWBjzPB42H6CEBnmE/9sHa+B1Dn9f0g/Q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4tZSwgAAANsAAAAPAAAAAAAAAAAAAAAAAJgCAABkcnMvZG93&#10;bnJldi54bWxQSwUGAAAAAAQABAD1AAAAhwMAAAAA&#10;" filled="f" stroked="f">
                <v:textbox style="mso-fit-shape-to-text:t">
                  <w:txbxContent>
                    <w:p w14:paraId="2B478220" w14:textId="77777777" w:rsidR="003D5626" w:rsidRPr="00D96E7A" w:rsidRDefault="003D5626" w:rsidP="00D96E7A">
                      <w:pPr>
                        <w:rPr>
                          <w:rFonts w:ascii="Franklin Gothic Heavy" w:hAnsi="Franklin Gothic Heavy"/>
                          <w:sz w:val="36"/>
                        </w:rPr>
                      </w:pPr>
                      <w:r w:rsidRPr="00D96E7A">
                        <w:rPr>
                          <w:rFonts w:ascii="Franklin Gothic Heavy" w:hAnsi="Franklin Gothic Heavy"/>
                          <w:sz w:val="36"/>
                        </w:rPr>
                        <w:t>Four Year Regional Plan</w:t>
                      </w:r>
                    </w:p>
                  </w:txbxContent>
                </v:textbox>
              </v:shape>
              <v:shape id="TextBox 19" o:spid="_x0000_s1090" type="#_x0000_t202" style="position:absolute;left:-2503;top:1881;width:66769;height:28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RZfMMA&#10;AADbAAAADwAAAGRycy9kb3ducmV2LnhtbESPQWvCQBSE74L/YXmCN7NrMVLTrFJaCp5atK3Q2yP7&#10;TILZtyG7TdJ/3xUEj8PMfMPku9E2oqfO1441LBMFgrhwpuZSw9fn2+IRhA/IBhvHpOGPPOy200mO&#10;mXEDH6g/hlJECPsMNVQhtJmUvqjIok9cSxy9s+sshii7UpoOhwi3jXxQai0t1hwXKmzppaLicvy1&#10;Gr7fzz+nlfooX23aDm5Uku1Gaj2fjc9PIAKN4R6+tfdGwyqF65f4A+T2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0RZfMMAAADbAAAADwAAAAAAAAAAAAAAAACYAgAAZHJzL2Rv&#10;d25yZXYueG1sUEsFBgAAAAAEAAQA9QAAAIgDAAAAAA==&#10;" filled="f" stroked="f">
                <v:textbox>
                  <w:txbxContent>
                    <w:p w14:paraId="51C8D98D" w14:textId="77777777" w:rsidR="003D5626" w:rsidRPr="003D5626" w:rsidRDefault="003D5626" w:rsidP="00D96E7A">
                      <w:pPr>
                        <w:rPr>
                          <w:rFonts w:ascii="Franklin Gothic Heavy" w:hAnsi="Franklin Gothic Heavy"/>
                          <w:color w:val="808080" w:themeColor="background1" w:themeShade="80"/>
                          <w:sz w:val="18"/>
                          <w:szCs w:val="18"/>
                        </w:rPr>
                      </w:pPr>
                      <w:r w:rsidRPr="003D5626">
                        <w:rPr>
                          <w:rFonts w:ascii="Franklin Gothic Heavy" w:hAnsi="Franklin Gothic Heavy"/>
                          <w:color w:val="808080" w:themeColor="background1" w:themeShade="80"/>
                          <w:sz w:val="18"/>
                          <w:szCs w:val="18"/>
                        </w:rPr>
                        <w:t>With Local Area Plan Addendum for Ohio Workforce Areas 14, 15 &amp; 16</w:t>
                      </w:r>
                    </w:p>
                  </w:txbxContent>
                </v:textbox>
              </v:shape>
              <w10:wrap anchorx="margin"/>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265390"/>
    <w:multiLevelType w:val="hybridMultilevel"/>
    <w:tmpl w:val="9DBE24AE"/>
    <w:lvl w:ilvl="0" w:tplc="04090001">
      <w:start w:val="1"/>
      <w:numFmt w:val="bullet"/>
      <w:lvlText w:val=""/>
      <w:lvlJc w:val="left"/>
      <w:pPr>
        <w:ind w:left="720" w:hanging="360"/>
      </w:pPr>
      <w:rPr>
        <w:rFonts w:ascii="Symbol" w:hAnsi="Symbol" w:hint="default"/>
      </w:rPr>
    </w:lvl>
    <w:lvl w:ilvl="1" w:tplc="73A60FB0">
      <w:numFmt w:val="bullet"/>
      <w:lvlText w:val="•"/>
      <w:lvlJc w:val="left"/>
      <w:pPr>
        <w:ind w:left="1800" w:hanging="720"/>
      </w:pPr>
      <w:rPr>
        <w:rFonts w:ascii="Calibri" w:eastAsiaTheme="minorHAnsi" w:hAnsi="Calibri" w:cstheme="minorBid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50B3720"/>
    <w:multiLevelType w:val="hybridMultilevel"/>
    <w:tmpl w:val="EED296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8EA386C"/>
    <w:multiLevelType w:val="hybridMultilevel"/>
    <w:tmpl w:val="96A4AF5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09070B10"/>
    <w:multiLevelType w:val="hybridMultilevel"/>
    <w:tmpl w:val="9E9A25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BBE2AAA"/>
    <w:multiLevelType w:val="hybridMultilevel"/>
    <w:tmpl w:val="FA80BAB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0D010075"/>
    <w:multiLevelType w:val="hybridMultilevel"/>
    <w:tmpl w:val="64E65D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574431E"/>
    <w:multiLevelType w:val="hybridMultilevel"/>
    <w:tmpl w:val="2A0EE0A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 w15:restartNumberingAfterBreak="0">
    <w:nsid w:val="18F70341"/>
    <w:multiLevelType w:val="hybridMultilevel"/>
    <w:tmpl w:val="15D856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BEB332C"/>
    <w:multiLevelType w:val="hybridMultilevel"/>
    <w:tmpl w:val="07800E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D3817AE"/>
    <w:multiLevelType w:val="hybridMultilevel"/>
    <w:tmpl w:val="6104483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 w15:restartNumberingAfterBreak="0">
    <w:nsid w:val="20E76DA1"/>
    <w:multiLevelType w:val="hybridMultilevel"/>
    <w:tmpl w:val="024212C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270760B0"/>
    <w:multiLevelType w:val="hybridMultilevel"/>
    <w:tmpl w:val="3340867E"/>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12" w15:restartNumberingAfterBreak="0">
    <w:nsid w:val="34457E24"/>
    <w:multiLevelType w:val="hybridMultilevel"/>
    <w:tmpl w:val="14C898A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45F4DF2"/>
    <w:multiLevelType w:val="hybridMultilevel"/>
    <w:tmpl w:val="0F5490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B5F59C3"/>
    <w:multiLevelType w:val="hybridMultilevel"/>
    <w:tmpl w:val="BB4023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D3731A5"/>
    <w:multiLevelType w:val="hybridMultilevel"/>
    <w:tmpl w:val="C1009A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1E41A6B"/>
    <w:multiLevelType w:val="hybridMultilevel"/>
    <w:tmpl w:val="AD82F17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74860E6"/>
    <w:multiLevelType w:val="hybridMultilevel"/>
    <w:tmpl w:val="36EA01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AB12B4B"/>
    <w:multiLevelType w:val="hybridMultilevel"/>
    <w:tmpl w:val="18F004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D8401EA"/>
    <w:multiLevelType w:val="hybridMultilevel"/>
    <w:tmpl w:val="37C268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E781E67"/>
    <w:multiLevelType w:val="hybridMultilevel"/>
    <w:tmpl w:val="08FC0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04120F1"/>
    <w:multiLevelType w:val="hybridMultilevel"/>
    <w:tmpl w:val="FD22836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2" w15:restartNumberingAfterBreak="0">
    <w:nsid w:val="540B6DEA"/>
    <w:multiLevelType w:val="hybridMultilevel"/>
    <w:tmpl w:val="0242D7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0C83011"/>
    <w:multiLevelType w:val="hybridMultilevel"/>
    <w:tmpl w:val="8B48EE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453114B"/>
    <w:multiLevelType w:val="hybridMultilevel"/>
    <w:tmpl w:val="34C00E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46F3379"/>
    <w:multiLevelType w:val="hybridMultilevel"/>
    <w:tmpl w:val="B29CB8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B823A0B"/>
    <w:multiLevelType w:val="hybridMultilevel"/>
    <w:tmpl w:val="F9D4DE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6D10959"/>
    <w:multiLevelType w:val="hybridMultilevel"/>
    <w:tmpl w:val="9680526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15:restartNumberingAfterBreak="0">
    <w:nsid w:val="78B20446"/>
    <w:multiLevelType w:val="hybridMultilevel"/>
    <w:tmpl w:val="644C36DC"/>
    <w:lvl w:ilvl="0" w:tplc="04090001">
      <w:start w:val="1"/>
      <w:numFmt w:val="bullet"/>
      <w:lvlText w:val=""/>
      <w:lvlJc w:val="left"/>
      <w:pPr>
        <w:ind w:left="765" w:hanging="360"/>
      </w:pPr>
      <w:rPr>
        <w:rFonts w:ascii="Symbol" w:hAnsi="Symbol" w:hint="default"/>
      </w:rPr>
    </w:lvl>
    <w:lvl w:ilvl="1" w:tplc="04090003">
      <w:start w:val="1"/>
      <w:numFmt w:val="bullet"/>
      <w:lvlText w:val="o"/>
      <w:lvlJc w:val="left"/>
      <w:pPr>
        <w:ind w:left="1485" w:hanging="360"/>
      </w:pPr>
      <w:rPr>
        <w:rFonts w:ascii="Courier New" w:hAnsi="Courier New" w:cs="Courier New" w:hint="default"/>
      </w:rPr>
    </w:lvl>
    <w:lvl w:ilvl="2" w:tplc="04090005">
      <w:start w:val="1"/>
      <w:numFmt w:val="bullet"/>
      <w:lvlText w:val=""/>
      <w:lvlJc w:val="left"/>
      <w:pPr>
        <w:ind w:left="2205" w:hanging="360"/>
      </w:pPr>
      <w:rPr>
        <w:rFonts w:ascii="Wingdings" w:hAnsi="Wingdings" w:hint="default"/>
      </w:rPr>
    </w:lvl>
    <w:lvl w:ilvl="3" w:tplc="04090001">
      <w:start w:val="1"/>
      <w:numFmt w:val="bullet"/>
      <w:lvlText w:val=""/>
      <w:lvlJc w:val="left"/>
      <w:pPr>
        <w:ind w:left="2925" w:hanging="360"/>
      </w:pPr>
      <w:rPr>
        <w:rFonts w:ascii="Symbol" w:hAnsi="Symbol" w:hint="default"/>
      </w:rPr>
    </w:lvl>
    <w:lvl w:ilvl="4" w:tplc="04090003">
      <w:start w:val="1"/>
      <w:numFmt w:val="bullet"/>
      <w:lvlText w:val="o"/>
      <w:lvlJc w:val="left"/>
      <w:pPr>
        <w:ind w:left="3645" w:hanging="360"/>
      </w:pPr>
      <w:rPr>
        <w:rFonts w:ascii="Courier New" w:hAnsi="Courier New" w:cs="Courier New" w:hint="default"/>
      </w:rPr>
    </w:lvl>
    <w:lvl w:ilvl="5" w:tplc="04090005">
      <w:start w:val="1"/>
      <w:numFmt w:val="bullet"/>
      <w:lvlText w:val=""/>
      <w:lvlJc w:val="left"/>
      <w:pPr>
        <w:ind w:left="4365" w:hanging="360"/>
      </w:pPr>
      <w:rPr>
        <w:rFonts w:ascii="Wingdings" w:hAnsi="Wingdings" w:hint="default"/>
      </w:rPr>
    </w:lvl>
    <w:lvl w:ilvl="6" w:tplc="04090001">
      <w:start w:val="1"/>
      <w:numFmt w:val="bullet"/>
      <w:lvlText w:val=""/>
      <w:lvlJc w:val="left"/>
      <w:pPr>
        <w:ind w:left="5085" w:hanging="360"/>
      </w:pPr>
      <w:rPr>
        <w:rFonts w:ascii="Symbol" w:hAnsi="Symbol" w:hint="default"/>
      </w:rPr>
    </w:lvl>
    <w:lvl w:ilvl="7" w:tplc="04090003">
      <w:start w:val="1"/>
      <w:numFmt w:val="bullet"/>
      <w:lvlText w:val="o"/>
      <w:lvlJc w:val="left"/>
      <w:pPr>
        <w:ind w:left="5805" w:hanging="360"/>
      </w:pPr>
      <w:rPr>
        <w:rFonts w:ascii="Courier New" w:hAnsi="Courier New" w:cs="Courier New" w:hint="default"/>
      </w:rPr>
    </w:lvl>
    <w:lvl w:ilvl="8" w:tplc="04090005">
      <w:start w:val="1"/>
      <w:numFmt w:val="bullet"/>
      <w:lvlText w:val=""/>
      <w:lvlJc w:val="left"/>
      <w:pPr>
        <w:ind w:left="6525" w:hanging="360"/>
      </w:pPr>
      <w:rPr>
        <w:rFonts w:ascii="Wingdings" w:hAnsi="Wingdings" w:hint="default"/>
      </w:rPr>
    </w:lvl>
  </w:abstractNum>
  <w:abstractNum w:abstractNumId="29" w15:restartNumberingAfterBreak="0">
    <w:nsid w:val="790B7FF7"/>
    <w:multiLevelType w:val="hybridMultilevel"/>
    <w:tmpl w:val="F2C4EA7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CF05D4C"/>
    <w:multiLevelType w:val="hybridMultilevel"/>
    <w:tmpl w:val="F2AAEE2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9"/>
  </w:num>
  <w:num w:numId="2">
    <w:abstractNumId w:val="11"/>
  </w:num>
  <w:num w:numId="3">
    <w:abstractNumId w:val="28"/>
  </w:num>
  <w:num w:numId="4">
    <w:abstractNumId w:val="21"/>
  </w:num>
  <w:num w:numId="5">
    <w:abstractNumId w:val="6"/>
  </w:num>
  <w:num w:numId="6">
    <w:abstractNumId w:val="9"/>
  </w:num>
  <w:num w:numId="7">
    <w:abstractNumId w:val="12"/>
  </w:num>
  <w:num w:numId="8">
    <w:abstractNumId w:val="17"/>
  </w:num>
  <w:num w:numId="9">
    <w:abstractNumId w:val="2"/>
  </w:num>
  <w:num w:numId="10">
    <w:abstractNumId w:val="18"/>
  </w:num>
  <w:num w:numId="11">
    <w:abstractNumId w:val="0"/>
  </w:num>
  <w:num w:numId="12">
    <w:abstractNumId w:val="1"/>
  </w:num>
  <w:num w:numId="13">
    <w:abstractNumId w:val="30"/>
  </w:num>
  <w:num w:numId="14">
    <w:abstractNumId w:val="23"/>
  </w:num>
  <w:num w:numId="15">
    <w:abstractNumId w:val="22"/>
  </w:num>
  <w:num w:numId="16">
    <w:abstractNumId w:val="20"/>
  </w:num>
  <w:num w:numId="17">
    <w:abstractNumId w:val="5"/>
  </w:num>
  <w:num w:numId="18">
    <w:abstractNumId w:val="7"/>
  </w:num>
  <w:num w:numId="19">
    <w:abstractNumId w:val="14"/>
  </w:num>
  <w:num w:numId="20">
    <w:abstractNumId w:val="27"/>
  </w:num>
  <w:num w:numId="21">
    <w:abstractNumId w:val="19"/>
  </w:num>
  <w:num w:numId="22">
    <w:abstractNumId w:val="4"/>
  </w:num>
  <w:num w:numId="23">
    <w:abstractNumId w:val="10"/>
  </w:num>
  <w:num w:numId="24">
    <w:abstractNumId w:val="24"/>
  </w:num>
  <w:num w:numId="25">
    <w:abstractNumId w:val="15"/>
  </w:num>
  <w:num w:numId="26">
    <w:abstractNumId w:val="16"/>
  </w:num>
  <w:num w:numId="27">
    <w:abstractNumId w:val="3"/>
  </w:num>
  <w:num w:numId="28">
    <w:abstractNumId w:val="26"/>
  </w:num>
  <w:num w:numId="29">
    <w:abstractNumId w:val="8"/>
  </w:num>
  <w:num w:numId="30">
    <w:abstractNumId w:val="25"/>
  </w:num>
  <w:num w:numId="31">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D5CCB"/>
    <w:rsid w:val="00001636"/>
    <w:rsid w:val="00004DA3"/>
    <w:rsid w:val="00005BCA"/>
    <w:rsid w:val="00011EE7"/>
    <w:rsid w:val="0001703F"/>
    <w:rsid w:val="000221CC"/>
    <w:rsid w:val="00032F60"/>
    <w:rsid w:val="00043A81"/>
    <w:rsid w:val="000463C5"/>
    <w:rsid w:val="0005142A"/>
    <w:rsid w:val="0005555E"/>
    <w:rsid w:val="000674CE"/>
    <w:rsid w:val="000727D7"/>
    <w:rsid w:val="00073FE8"/>
    <w:rsid w:val="000823CA"/>
    <w:rsid w:val="00083490"/>
    <w:rsid w:val="00090378"/>
    <w:rsid w:val="000906F5"/>
    <w:rsid w:val="0009449B"/>
    <w:rsid w:val="0009479C"/>
    <w:rsid w:val="00097E27"/>
    <w:rsid w:val="000A474B"/>
    <w:rsid w:val="000B1E72"/>
    <w:rsid w:val="000B6576"/>
    <w:rsid w:val="000C1A2A"/>
    <w:rsid w:val="000C2240"/>
    <w:rsid w:val="000C23E4"/>
    <w:rsid w:val="000C629B"/>
    <w:rsid w:val="000C7193"/>
    <w:rsid w:val="000D043C"/>
    <w:rsid w:val="000D3789"/>
    <w:rsid w:val="000F1C7B"/>
    <w:rsid w:val="000F30BD"/>
    <w:rsid w:val="000F3CE9"/>
    <w:rsid w:val="00115D19"/>
    <w:rsid w:val="0012229F"/>
    <w:rsid w:val="00135042"/>
    <w:rsid w:val="00145AEB"/>
    <w:rsid w:val="0017272F"/>
    <w:rsid w:val="00176A6F"/>
    <w:rsid w:val="00181E2F"/>
    <w:rsid w:val="001835B1"/>
    <w:rsid w:val="00184D83"/>
    <w:rsid w:val="001B134D"/>
    <w:rsid w:val="001B341B"/>
    <w:rsid w:val="001B406D"/>
    <w:rsid w:val="001B4314"/>
    <w:rsid w:val="001B6CF7"/>
    <w:rsid w:val="001C3E25"/>
    <w:rsid w:val="001D02F5"/>
    <w:rsid w:val="001D6B1E"/>
    <w:rsid w:val="001E51DE"/>
    <w:rsid w:val="001F53F8"/>
    <w:rsid w:val="002051F4"/>
    <w:rsid w:val="00207F1E"/>
    <w:rsid w:val="0021027F"/>
    <w:rsid w:val="002112ED"/>
    <w:rsid w:val="002201E3"/>
    <w:rsid w:val="00223EA8"/>
    <w:rsid w:val="002317BC"/>
    <w:rsid w:val="00247B69"/>
    <w:rsid w:val="00262028"/>
    <w:rsid w:val="002623E7"/>
    <w:rsid w:val="00264978"/>
    <w:rsid w:val="002702C9"/>
    <w:rsid w:val="002709ED"/>
    <w:rsid w:val="00272132"/>
    <w:rsid w:val="00274C49"/>
    <w:rsid w:val="002831B1"/>
    <w:rsid w:val="0028563F"/>
    <w:rsid w:val="00294E6F"/>
    <w:rsid w:val="00296842"/>
    <w:rsid w:val="002B288B"/>
    <w:rsid w:val="002B5B38"/>
    <w:rsid w:val="002C1AC2"/>
    <w:rsid w:val="002C6C3A"/>
    <w:rsid w:val="002D524A"/>
    <w:rsid w:val="002D5CCB"/>
    <w:rsid w:val="002E2D30"/>
    <w:rsid w:val="002F12A4"/>
    <w:rsid w:val="002F5794"/>
    <w:rsid w:val="00320FFB"/>
    <w:rsid w:val="00322EC3"/>
    <w:rsid w:val="003330CB"/>
    <w:rsid w:val="00361930"/>
    <w:rsid w:val="0036665D"/>
    <w:rsid w:val="00367E06"/>
    <w:rsid w:val="003717A3"/>
    <w:rsid w:val="00373691"/>
    <w:rsid w:val="00375036"/>
    <w:rsid w:val="003779F7"/>
    <w:rsid w:val="00384A76"/>
    <w:rsid w:val="0039411A"/>
    <w:rsid w:val="003A0FEC"/>
    <w:rsid w:val="003A61EB"/>
    <w:rsid w:val="003B03D9"/>
    <w:rsid w:val="003C3CF9"/>
    <w:rsid w:val="003C41FC"/>
    <w:rsid w:val="003D285A"/>
    <w:rsid w:val="003D5626"/>
    <w:rsid w:val="003E057A"/>
    <w:rsid w:val="003E13EF"/>
    <w:rsid w:val="003E1BFC"/>
    <w:rsid w:val="003E6A7F"/>
    <w:rsid w:val="003F0A0F"/>
    <w:rsid w:val="003F45A4"/>
    <w:rsid w:val="003F6F94"/>
    <w:rsid w:val="00404E17"/>
    <w:rsid w:val="00406F58"/>
    <w:rsid w:val="0041368C"/>
    <w:rsid w:val="00417780"/>
    <w:rsid w:val="00420E31"/>
    <w:rsid w:val="00427FD3"/>
    <w:rsid w:val="00433319"/>
    <w:rsid w:val="004439E9"/>
    <w:rsid w:val="004453E7"/>
    <w:rsid w:val="00447860"/>
    <w:rsid w:val="00455B62"/>
    <w:rsid w:val="00460F1B"/>
    <w:rsid w:val="004673E3"/>
    <w:rsid w:val="004769D4"/>
    <w:rsid w:val="00480BD5"/>
    <w:rsid w:val="00484E72"/>
    <w:rsid w:val="00490235"/>
    <w:rsid w:val="00490E09"/>
    <w:rsid w:val="00494863"/>
    <w:rsid w:val="004967DA"/>
    <w:rsid w:val="004A39B5"/>
    <w:rsid w:val="004A490B"/>
    <w:rsid w:val="004A5117"/>
    <w:rsid w:val="004B33FC"/>
    <w:rsid w:val="004C19D6"/>
    <w:rsid w:val="004C2A53"/>
    <w:rsid w:val="004C40FD"/>
    <w:rsid w:val="004C6B10"/>
    <w:rsid w:val="004D244A"/>
    <w:rsid w:val="004D678F"/>
    <w:rsid w:val="004E4182"/>
    <w:rsid w:val="004E5719"/>
    <w:rsid w:val="005030B5"/>
    <w:rsid w:val="00503D10"/>
    <w:rsid w:val="00517C36"/>
    <w:rsid w:val="00520505"/>
    <w:rsid w:val="005222B4"/>
    <w:rsid w:val="0053082B"/>
    <w:rsid w:val="00532942"/>
    <w:rsid w:val="00533C0F"/>
    <w:rsid w:val="0053472B"/>
    <w:rsid w:val="00535420"/>
    <w:rsid w:val="005563E6"/>
    <w:rsid w:val="00563CB3"/>
    <w:rsid w:val="005A57F2"/>
    <w:rsid w:val="005B019A"/>
    <w:rsid w:val="005B266E"/>
    <w:rsid w:val="005D3890"/>
    <w:rsid w:val="005D724E"/>
    <w:rsid w:val="005E20EC"/>
    <w:rsid w:val="005E2F3A"/>
    <w:rsid w:val="005E60C7"/>
    <w:rsid w:val="005E7D48"/>
    <w:rsid w:val="005F7995"/>
    <w:rsid w:val="00600613"/>
    <w:rsid w:val="0060690B"/>
    <w:rsid w:val="00606ABF"/>
    <w:rsid w:val="00613490"/>
    <w:rsid w:val="00613517"/>
    <w:rsid w:val="0061608F"/>
    <w:rsid w:val="00616C2C"/>
    <w:rsid w:val="00631D6E"/>
    <w:rsid w:val="00632D73"/>
    <w:rsid w:val="006356B4"/>
    <w:rsid w:val="00636C25"/>
    <w:rsid w:val="00637147"/>
    <w:rsid w:val="006401E6"/>
    <w:rsid w:val="006408D2"/>
    <w:rsid w:val="00642ED6"/>
    <w:rsid w:val="0066535C"/>
    <w:rsid w:val="00665DBA"/>
    <w:rsid w:val="00674461"/>
    <w:rsid w:val="00683D63"/>
    <w:rsid w:val="00697152"/>
    <w:rsid w:val="006A16F4"/>
    <w:rsid w:val="006A580E"/>
    <w:rsid w:val="006B0738"/>
    <w:rsid w:val="006B4AB9"/>
    <w:rsid w:val="006B7E68"/>
    <w:rsid w:val="006C7F31"/>
    <w:rsid w:val="006D08C8"/>
    <w:rsid w:val="006D6085"/>
    <w:rsid w:val="006D74E9"/>
    <w:rsid w:val="006E31AF"/>
    <w:rsid w:val="006E3989"/>
    <w:rsid w:val="006E4123"/>
    <w:rsid w:val="0070681F"/>
    <w:rsid w:val="00707425"/>
    <w:rsid w:val="0071565A"/>
    <w:rsid w:val="00716A75"/>
    <w:rsid w:val="0071745F"/>
    <w:rsid w:val="00734103"/>
    <w:rsid w:val="00753097"/>
    <w:rsid w:val="007530A7"/>
    <w:rsid w:val="00754389"/>
    <w:rsid w:val="00770951"/>
    <w:rsid w:val="007767C0"/>
    <w:rsid w:val="007767FE"/>
    <w:rsid w:val="0078023C"/>
    <w:rsid w:val="00780C8C"/>
    <w:rsid w:val="00784532"/>
    <w:rsid w:val="00784B92"/>
    <w:rsid w:val="007961FD"/>
    <w:rsid w:val="007A2110"/>
    <w:rsid w:val="007B6BFB"/>
    <w:rsid w:val="007C2577"/>
    <w:rsid w:val="007C2B5E"/>
    <w:rsid w:val="007D65E6"/>
    <w:rsid w:val="007E0186"/>
    <w:rsid w:val="007E7F10"/>
    <w:rsid w:val="007F78FF"/>
    <w:rsid w:val="0081256B"/>
    <w:rsid w:val="00813CB8"/>
    <w:rsid w:val="008158C2"/>
    <w:rsid w:val="00821065"/>
    <w:rsid w:val="00834858"/>
    <w:rsid w:val="008431AA"/>
    <w:rsid w:val="00850BE7"/>
    <w:rsid w:val="008521C5"/>
    <w:rsid w:val="008639CD"/>
    <w:rsid w:val="00871938"/>
    <w:rsid w:val="0087508E"/>
    <w:rsid w:val="00882E0F"/>
    <w:rsid w:val="008863D4"/>
    <w:rsid w:val="008A4E7C"/>
    <w:rsid w:val="008A6D68"/>
    <w:rsid w:val="008B6B1D"/>
    <w:rsid w:val="008B7ACF"/>
    <w:rsid w:val="008C682E"/>
    <w:rsid w:val="008D4143"/>
    <w:rsid w:val="008E27C1"/>
    <w:rsid w:val="008E6BAA"/>
    <w:rsid w:val="008F253F"/>
    <w:rsid w:val="00900416"/>
    <w:rsid w:val="009016A1"/>
    <w:rsid w:val="00901790"/>
    <w:rsid w:val="00904DC3"/>
    <w:rsid w:val="00942D79"/>
    <w:rsid w:val="009507A3"/>
    <w:rsid w:val="00974871"/>
    <w:rsid w:val="0098328D"/>
    <w:rsid w:val="00991F70"/>
    <w:rsid w:val="009945D3"/>
    <w:rsid w:val="009A003E"/>
    <w:rsid w:val="009A1D6F"/>
    <w:rsid w:val="009A3116"/>
    <w:rsid w:val="009B1D8C"/>
    <w:rsid w:val="009C6AC3"/>
    <w:rsid w:val="009C77F3"/>
    <w:rsid w:val="009E2A47"/>
    <w:rsid w:val="009F0D96"/>
    <w:rsid w:val="00A04335"/>
    <w:rsid w:val="00A0571E"/>
    <w:rsid w:val="00A071EC"/>
    <w:rsid w:val="00A12E13"/>
    <w:rsid w:val="00A12EDB"/>
    <w:rsid w:val="00A14642"/>
    <w:rsid w:val="00A156E7"/>
    <w:rsid w:val="00A20BBD"/>
    <w:rsid w:val="00A21C29"/>
    <w:rsid w:val="00A43268"/>
    <w:rsid w:val="00A449EC"/>
    <w:rsid w:val="00A50345"/>
    <w:rsid w:val="00A52C13"/>
    <w:rsid w:val="00A55CAD"/>
    <w:rsid w:val="00A6179B"/>
    <w:rsid w:val="00A778E4"/>
    <w:rsid w:val="00AA56C7"/>
    <w:rsid w:val="00AA7026"/>
    <w:rsid w:val="00AA7AFF"/>
    <w:rsid w:val="00AB4BA7"/>
    <w:rsid w:val="00AB5F36"/>
    <w:rsid w:val="00AC0D0B"/>
    <w:rsid w:val="00AD1903"/>
    <w:rsid w:val="00AE3135"/>
    <w:rsid w:val="00AE6B01"/>
    <w:rsid w:val="00AF0315"/>
    <w:rsid w:val="00AF0FC2"/>
    <w:rsid w:val="00AF2AD6"/>
    <w:rsid w:val="00AF4C36"/>
    <w:rsid w:val="00B07F13"/>
    <w:rsid w:val="00B225A9"/>
    <w:rsid w:val="00B30DB8"/>
    <w:rsid w:val="00B41DA1"/>
    <w:rsid w:val="00B43343"/>
    <w:rsid w:val="00B51B0A"/>
    <w:rsid w:val="00B55062"/>
    <w:rsid w:val="00B619F2"/>
    <w:rsid w:val="00B6256A"/>
    <w:rsid w:val="00B646D5"/>
    <w:rsid w:val="00B66FDB"/>
    <w:rsid w:val="00B94835"/>
    <w:rsid w:val="00B95C12"/>
    <w:rsid w:val="00B97BFC"/>
    <w:rsid w:val="00BB1155"/>
    <w:rsid w:val="00BC18A8"/>
    <w:rsid w:val="00BC34CE"/>
    <w:rsid w:val="00BC3C1F"/>
    <w:rsid w:val="00BC5BB0"/>
    <w:rsid w:val="00BD492F"/>
    <w:rsid w:val="00BE4B40"/>
    <w:rsid w:val="00BF6562"/>
    <w:rsid w:val="00C0338C"/>
    <w:rsid w:val="00C033D6"/>
    <w:rsid w:val="00C033E6"/>
    <w:rsid w:val="00C039F3"/>
    <w:rsid w:val="00C0472A"/>
    <w:rsid w:val="00C10BAE"/>
    <w:rsid w:val="00C144FD"/>
    <w:rsid w:val="00C200D3"/>
    <w:rsid w:val="00C2026B"/>
    <w:rsid w:val="00C2505B"/>
    <w:rsid w:val="00C45823"/>
    <w:rsid w:val="00C50C16"/>
    <w:rsid w:val="00C51E26"/>
    <w:rsid w:val="00C5430A"/>
    <w:rsid w:val="00C54F9B"/>
    <w:rsid w:val="00C55BDB"/>
    <w:rsid w:val="00C5630C"/>
    <w:rsid w:val="00C56E1E"/>
    <w:rsid w:val="00C61727"/>
    <w:rsid w:val="00C627CF"/>
    <w:rsid w:val="00C6492F"/>
    <w:rsid w:val="00C6641C"/>
    <w:rsid w:val="00C732C3"/>
    <w:rsid w:val="00C8247D"/>
    <w:rsid w:val="00C865A8"/>
    <w:rsid w:val="00C948D8"/>
    <w:rsid w:val="00C951F6"/>
    <w:rsid w:val="00C95940"/>
    <w:rsid w:val="00CB3A73"/>
    <w:rsid w:val="00CB701A"/>
    <w:rsid w:val="00CB7103"/>
    <w:rsid w:val="00CE126C"/>
    <w:rsid w:val="00CF1F66"/>
    <w:rsid w:val="00D06656"/>
    <w:rsid w:val="00D06E98"/>
    <w:rsid w:val="00D13554"/>
    <w:rsid w:val="00D17190"/>
    <w:rsid w:val="00D21BAC"/>
    <w:rsid w:val="00D24E8D"/>
    <w:rsid w:val="00D27A91"/>
    <w:rsid w:val="00D405EA"/>
    <w:rsid w:val="00D43519"/>
    <w:rsid w:val="00D44291"/>
    <w:rsid w:val="00D4517F"/>
    <w:rsid w:val="00D54D85"/>
    <w:rsid w:val="00D72271"/>
    <w:rsid w:val="00D73A42"/>
    <w:rsid w:val="00D82D37"/>
    <w:rsid w:val="00D9313A"/>
    <w:rsid w:val="00D96E7A"/>
    <w:rsid w:val="00DA2734"/>
    <w:rsid w:val="00DA2CA7"/>
    <w:rsid w:val="00DB42DD"/>
    <w:rsid w:val="00DB470F"/>
    <w:rsid w:val="00DB4947"/>
    <w:rsid w:val="00DC3B96"/>
    <w:rsid w:val="00DC62EA"/>
    <w:rsid w:val="00DD0924"/>
    <w:rsid w:val="00DD2CE1"/>
    <w:rsid w:val="00DE4DEC"/>
    <w:rsid w:val="00DE6DF3"/>
    <w:rsid w:val="00DF4497"/>
    <w:rsid w:val="00E061AC"/>
    <w:rsid w:val="00E11D8C"/>
    <w:rsid w:val="00E12781"/>
    <w:rsid w:val="00E251E4"/>
    <w:rsid w:val="00E31873"/>
    <w:rsid w:val="00E34C1A"/>
    <w:rsid w:val="00E366CB"/>
    <w:rsid w:val="00E40DDB"/>
    <w:rsid w:val="00E44530"/>
    <w:rsid w:val="00E51336"/>
    <w:rsid w:val="00E70E81"/>
    <w:rsid w:val="00E75F92"/>
    <w:rsid w:val="00E764C0"/>
    <w:rsid w:val="00E80410"/>
    <w:rsid w:val="00E81EE3"/>
    <w:rsid w:val="00E902CF"/>
    <w:rsid w:val="00EA2A93"/>
    <w:rsid w:val="00EA30C3"/>
    <w:rsid w:val="00EA521E"/>
    <w:rsid w:val="00EB3594"/>
    <w:rsid w:val="00EC64AD"/>
    <w:rsid w:val="00EC686D"/>
    <w:rsid w:val="00ED04E8"/>
    <w:rsid w:val="00ED580B"/>
    <w:rsid w:val="00EE3C96"/>
    <w:rsid w:val="00EE58BE"/>
    <w:rsid w:val="00F045B0"/>
    <w:rsid w:val="00F1091C"/>
    <w:rsid w:val="00F119B6"/>
    <w:rsid w:val="00F127E3"/>
    <w:rsid w:val="00F15AAA"/>
    <w:rsid w:val="00F24292"/>
    <w:rsid w:val="00F36B2F"/>
    <w:rsid w:val="00F441E0"/>
    <w:rsid w:val="00F47449"/>
    <w:rsid w:val="00F502CF"/>
    <w:rsid w:val="00F5205F"/>
    <w:rsid w:val="00F62C82"/>
    <w:rsid w:val="00F77395"/>
    <w:rsid w:val="00F80B02"/>
    <w:rsid w:val="00F92289"/>
    <w:rsid w:val="00F96797"/>
    <w:rsid w:val="00FA5091"/>
    <w:rsid w:val="00FB5770"/>
    <w:rsid w:val="00FC32F7"/>
    <w:rsid w:val="00FC7AAB"/>
    <w:rsid w:val="00FD5CEF"/>
    <w:rsid w:val="00FD5D97"/>
    <w:rsid w:val="00FD6F83"/>
    <w:rsid w:val="00FE280A"/>
    <w:rsid w:val="00FF0B9D"/>
    <w:rsid w:val="00FF1A02"/>
    <w:rsid w:val="00FF2D31"/>
    <w:rsid w:val="00FF3791"/>
    <w:rsid w:val="3064CCB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1C617E2"/>
  <w15:docId w15:val="{73A41C46-594E-4115-89D7-7A2727C303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04DA3"/>
    <w:rPr>
      <w:color w:val="000000" w:themeColor="text1"/>
    </w:rPr>
  </w:style>
  <w:style w:type="paragraph" w:styleId="Heading1">
    <w:name w:val="heading 1"/>
    <w:basedOn w:val="Normal"/>
    <w:next w:val="Normal"/>
    <w:link w:val="Heading1Char"/>
    <w:uiPriority w:val="9"/>
    <w:qFormat/>
    <w:rsid w:val="006B7E68"/>
    <w:pPr>
      <w:keepNext/>
      <w:keepLines/>
      <w:spacing w:before="240" w:after="0"/>
      <w:outlineLvl w:val="0"/>
    </w:pPr>
    <w:rPr>
      <w:rFonts w:ascii="Franklin Gothic Heavy" w:eastAsiaTheme="majorEastAsia" w:hAnsi="Franklin Gothic Heavy" w:cstheme="majorBidi"/>
      <w:color w:val="C00000" w:themeColor="accent1"/>
      <w:sz w:val="40"/>
      <w:szCs w:val="32"/>
    </w:rPr>
  </w:style>
  <w:style w:type="paragraph" w:styleId="Heading2">
    <w:name w:val="heading 2"/>
    <w:basedOn w:val="Normal"/>
    <w:next w:val="Normal"/>
    <w:link w:val="Heading2Char"/>
    <w:uiPriority w:val="9"/>
    <w:unhideWhenUsed/>
    <w:qFormat/>
    <w:rsid w:val="003E1BFC"/>
    <w:pPr>
      <w:keepNext/>
      <w:keepLines/>
      <w:pBdr>
        <w:bottom w:val="single" w:sz="4" w:space="1" w:color="666666" w:themeColor="text1" w:themeTint="99"/>
      </w:pBdr>
      <w:spacing w:before="40" w:after="0"/>
      <w:outlineLvl w:val="1"/>
    </w:pPr>
    <w:rPr>
      <w:rFonts w:ascii="Franklin Gothic Heavy" w:eastAsiaTheme="majorEastAsia" w:hAnsi="Franklin Gothic Heavy" w:cstheme="majorBidi"/>
      <w:sz w:val="32"/>
      <w:szCs w:val="26"/>
    </w:rPr>
  </w:style>
  <w:style w:type="paragraph" w:styleId="Heading3">
    <w:name w:val="heading 3"/>
    <w:basedOn w:val="Normal"/>
    <w:next w:val="Normal"/>
    <w:link w:val="Heading3Char"/>
    <w:uiPriority w:val="9"/>
    <w:unhideWhenUsed/>
    <w:qFormat/>
    <w:rsid w:val="00B94835"/>
    <w:pPr>
      <w:keepNext/>
      <w:keepLines/>
      <w:spacing w:before="40"/>
      <w:outlineLvl w:val="2"/>
    </w:pPr>
    <w:rPr>
      <w:rFonts w:ascii="Franklin Gothic Heavy" w:eastAsiaTheme="majorEastAsia" w:hAnsi="Franklin Gothic Heavy" w:cstheme="majorBidi"/>
      <w:color w:val="0563C1" w:themeColor="accent4"/>
      <w:sz w:val="24"/>
      <w:szCs w:val="24"/>
    </w:rPr>
  </w:style>
  <w:style w:type="paragraph" w:styleId="Heading4">
    <w:name w:val="heading 4"/>
    <w:basedOn w:val="Normal"/>
    <w:next w:val="Normal"/>
    <w:link w:val="Heading4Char"/>
    <w:uiPriority w:val="9"/>
    <w:unhideWhenUsed/>
    <w:qFormat/>
    <w:rsid w:val="00420E31"/>
    <w:pPr>
      <w:keepNext/>
      <w:keepLines/>
      <w:spacing w:before="40" w:after="0"/>
      <w:outlineLvl w:val="3"/>
    </w:pPr>
    <w:rPr>
      <w:rFonts w:asciiTheme="majorHAnsi" w:eastAsiaTheme="majorEastAsia" w:hAnsiTheme="majorHAnsi" w:cstheme="majorBidi"/>
      <w:b/>
      <w:iCs/>
      <w:color w:val="8F0000" w:themeColor="accent1" w:themeShade="BF"/>
      <w:sz w:val="28"/>
    </w:rPr>
  </w:style>
  <w:style w:type="paragraph" w:styleId="Heading5">
    <w:name w:val="heading 5"/>
    <w:basedOn w:val="Normal"/>
    <w:next w:val="Normal"/>
    <w:link w:val="Heading5Char"/>
    <w:uiPriority w:val="9"/>
    <w:unhideWhenUsed/>
    <w:qFormat/>
    <w:rsid w:val="006D08C8"/>
    <w:pPr>
      <w:keepNext/>
      <w:keepLines/>
      <w:spacing w:before="40" w:after="0"/>
      <w:outlineLvl w:val="4"/>
    </w:pPr>
    <w:rPr>
      <w:rFonts w:asciiTheme="majorHAnsi" w:eastAsiaTheme="majorEastAsia" w:hAnsiTheme="majorHAnsi" w:cstheme="majorBidi"/>
      <w:color w:val="8F0000"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B7E68"/>
    <w:rPr>
      <w:rFonts w:ascii="Franklin Gothic Heavy" w:eastAsiaTheme="majorEastAsia" w:hAnsi="Franklin Gothic Heavy" w:cstheme="majorBidi"/>
      <w:color w:val="C00000" w:themeColor="accent1"/>
      <w:sz w:val="40"/>
      <w:szCs w:val="32"/>
    </w:rPr>
  </w:style>
  <w:style w:type="character" w:customStyle="1" w:styleId="Heading2Char">
    <w:name w:val="Heading 2 Char"/>
    <w:basedOn w:val="DefaultParagraphFont"/>
    <w:link w:val="Heading2"/>
    <w:uiPriority w:val="9"/>
    <w:rsid w:val="003E1BFC"/>
    <w:rPr>
      <w:rFonts w:ascii="Franklin Gothic Heavy" w:eastAsiaTheme="majorEastAsia" w:hAnsi="Franklin Gothic Heavy" w:cstheme="majorBidi"/>
      <w:color w:val="000000" w:themeColor="text1"/>
      <w:sz w:val="32"/>
      <w:szCs w:val="26"/>
    </w:rPr>
  </w:style>
  <w:style w:type="character" w:customStyle="1" w:styleId="Heading3Char">
    <w:name w:val="Heading 3 Char"/>
    <w:basedOn w:val="DefaultParagraphFont"/>
    <w:link w:val="Heading3"/>
    <w:uiPriority w:val="9"/>
    <w:rsid w:val="00B94835"/>
    <w:rPr>
      <w:rFonts w:ascii="Franklin Gothic Heavy" w:eastAsiaTheme="majorEastAsia" w:hAnsi="Franklin Gothic Heavy" w:cstheme="majorBidi"/>
      <w:color w:val="0563C1" w:themeColor="accent4"/>
      <w:sz w:val="24"/>
      <w:szCs w:val="24"/>
    </w:rPr>
  </w:style>
  <w:style w:type="character" w:customStyle="1" w:styleId="Heading4Char">
    <w:name w:val="Heading 4 Char"/>
    <w:basedOn w:val="DefaultParagraphFont"/>
    <w:link w:val="Heading4"/>
    <w:uiPriority w:val="9"/>
    <w:rsid w:val="00420E31"/>
    <w:rPr>
      <w:rFonts w:asciiTheme="majorHAnsi" w:eastAsiaTheme="majorEastAsia" w:hAnsiTheme="majorHAnsi" w:cstheme="majorBidi"/>
      <w:b/>
      <w:iCs/>
      <w:color w:val="8F0000" w:themeColor="accent1" w:themeShade="BF"/>
      <w:sz w:val="28"/>
    </w:rPr>
  </w:style>
  <w:style w:type="character" w:customStyle="1" w:styleId="Heading5Char">
    <w:name w:val="Heading 5 Char"/>
    <w:basedOn w:val="DefaultParagraphFont"/>
    <w:link w:val="Heading5"/>
    <w:uiPriority w:val="9"/>
    <w:rsid w:val="006D08C8"/>
    <w:rPr>
      <w:rFonts w:asciiTheme="majorHAnsi" w:eastAsiaTheme="majorEastAsia" w:hAnsiTheme="majorHAnsi" w:cstheme="majorBidi"/>
      <w:color w:val="8F0000" w:themeColor="accent1" w:themeShade="BF"/>
    </w:rPr>
  </w:style>
  <w:style w:type="paragraph" w:styleId="Subtitle">
    <w:name w:val="Subtitle"/>
    <w:basedOn w:val="Normal"/>
    <w:next w:val="Normal"/>
    <w:link w:val="SubtitleChar"/>
    <w:autoRedefine/>
    <w:uiPriority w:val="11"/>
    <w:qFormat/>
    <w:rsid w:val="006D08C8"/>
    <w:pPr>
      <w:numPr>
        <w:ilvl w:val="1"/>
      </w:numPr>
      <w:pBdr>
        <w:bottom w:val="single" w:sz="4" w:space="1" w:color="auto"/>
      </w:pBdr>
    </w:pPr>
    <w:rPr>
      <w:rFonts w:eastAsiaTheme="minorEastAsia"/>
      <w:color w:val="5A5A5A" w:themeColor="text1" w:themeTint="A5"/>
      <w:spacing w:val="15"/>
      <w:sz w:val="28"/>
    </w:rPr>
  </w:style>
  <w:style w:type="character" w:customStyle="1" w:styleId="SubtitleChar">
    <w:name w:val="Subtitle Char"/>
    <w:basedOn w:val="DefaultParagraphFont"/>
    <w:link w:val="Subtitle"/>
    <w:uiPriority w:val="11"/>
    <w:rsid w:val="006D08C8"/>
    <w:rPr>
      <w:rFonts w:eastAsiaTheme="minorEastAsia"/>
      <w:color w:val="5A5A5A" w:themeColor="text1" w:themeTint="A5"/>
      <w:spacing w:val="15"/>
      <w:sz w:val="28"/>
    </w:rPr>
  </w:style>
  <w:style w:type="paragraph" w:styleId="ListParagraph">
    <w:name w:val="List Paragraph"/>
    <w:basedOn w:val="Normal"/>
    <w:link w:val="ListParagraphChar"/>
    <w:uiPriority w:val="34"/>
    <w:qFormat/>
    <w:rsid w:val="00420E31"/>
    <w:pPr>
      <w:ind w:left="720"/>
      <w:contextualSpacing/>
      <w:jc w:val="both"/>
    </w:pPr>
    <w:rPr>
      <w:color w:val="auto"/>
    </w:rPr>
  </w:style>
  <w:style w:type="character" w:customStyle="1" w:styleId="ListParagraphChar">
    <w:name w:val="List Paragraph Char"/>
    <w:link w:val="ListParagraph"/>
    <w:uiPriority w:val="34"/>
    <w:locked/>
    <w:rsid w:val="00420E31"/>
  </w:style>
  <w:style w:type="paragraph" w:styleId="TOCHeading">
    <w:name w:val="TOC Heading"/>
    <w:basedOn w:val="Heading1"/>
    <w:next w:val="Normal"/>
    <w:uiPriority w:val="39"/>
    <w:unhideWhenUsed/>
    <w:qFormat/>
    <w:rsid w:val="006D08C8"/>
    <w:pPr>
      <w:outlineLvl w:val="9"/>
    </w:pPr>
    <w:rPr>
      <w:color w:val="8F0000" w:themeColor="accent1" w:themeShade="BF"/>
      <w:sz w:val="32"/>
    </w:rPr>
  </w:style>
  <w:style w:type="paragraph" w:styleId="Header">
    <w:name w:val="header"/>
    <w:basedOn w:val="Normal"/>
    <w:link w:val="HeaderChar"/>
    <w:uiPriority w:val="99"/>
    <w:unhideWhenUsed/>
    <w:rsid w:val="002D5CCB"/>
    <w:pPr>
      <w:tabs>
        <w:tab w:val="center" w:pos="4680"/>
        <w:tab w:val="right" w:pos="9360"/>
      </w:tabs>
      <w:spacing w:after="0" w:line="240" w:lineRule="auto"/>
    </w:pPr>
  </w:style>
  <w:style w:type="character" w:customStyle="1" w:styleId="HeaderChar">
    <w:name w:val="Header Char"/>
    <w:basedOn w:val="DefaultParagraphFont"/>
    <w:link w:val="Header"/>
    <w:uiPriority w:val="99"/>
    <w:rsid w:val="002D5CCB"/>
    <w:rPr>
      <w:color w:val="000000" w:themeColor="text1"/>
    </w:rPr>
  </w:style>
  <w:style w:type="paragraph" w:styleId="Footer">
    <w:name w:val="footer"/>
    <w:basedOn w:val="Normal"/>
    <w:link w:val="FooterChar"/>
    <w:uiPriority w:val="99"/>
    <w:unhideWhenUsed/>
    <w:rsid w:val="002D5CCB"/>
    <w:pPr>
      <w:tabs>
        <w:tab w:val="center" w:pos="4680"/>
        <w:tab w:val="right" w:pos="9360"/>
      </w:tabs>
      <w:spacing w:after="0" w:line="240" w:lineRule="auto"/>
    </w:pPr>
  </w:style>
  <w:style w:type="character" w:customStyle="1" w:styleId="FooterChar">
    <w:name w:val="Footer Char"/>
    <w:basedOn w:val="DefaultParagraphFont"/>
    <w:link w:val="Footer"/>
    <w:uiPriority w:val="99"/>
    <w:rsid w:val="002D5CCB"/>
    <w:rPr>
      <w:color w:val="000000" w:themeColor="text1"/>
    </w:rPr>
  </w:style>
  <w:style w:type="paragraph" w:styleId="NormalWeb">
    <w:name w:val="Normal (Web)"/>
    <w:basedOn w:val="Normal"/>
    <w:uiPriority w:val="99"/>
    <w:semiHidden/>
    <w:unhideWhenUsed/>
    <w:rsid w:val="002D5CCB"/>
    <w:pPr>
      <w:spacing w:before="100" w:beforeAutospacing="1" w:after="100" w:afterAutospacing="1" w:line="240" w:lineRule="auto"/>
    </w:pPr>
    <w:rPr>
      <w:rFonts w:ascii="Times New Roman" w:eastAsiaTheme="minorEastAsia" w:hAnsi="Times New Roman" w:cs="Times New Roman"/>
      <w:color w:val="auto"/>
      <w:sz w:val="24"/>
      <w:szCs w:val="24"/>
    </w:rPr>
  </w:style>
  <w:style w:type="paragraph" w:styleId="TOC2">
    <w:name w:val="toc 2"/>
    <w:basedOn w:val="Normal"/>
    <w:next w:val="Normal"/>
    <w:autoRedefine/>
    <w:uiPriority w:val="39"/>
    <w:unhideWhenUsed/>
    <w:rsid w:val="00F36B2F"/>
    <w:pPr>
      <w:spacing w:after="100"/>
      <w:ind w:left="220"/>
    </w:pPr>
    <w:rPr>
      <w:rFonts w:eastAsiaTheme="minorEastAsia" w:cs="Times New Roman"/>
      <w:color w:val="auto"/>
    </w:rPr>
  </w:style>
  <w:style w:type="paragraph" w:styleId="TOC1">
    <w:name w:val="toc 1"/>
    <w:basedOn w:val="Normal"/>
    <w:next w:val="Normal"/>
    <w:autoRedefine/>
    <w:uiPriority w:val="39"/>
    <w:unhideWhenUsed/>
    <w:rsid w:val="00D96E7A"/>
    <w:pPr>
      <w:tabs>
        <w:tab w:val="right" w:leader="dot" w:pos="9350"/>
      </w:tabs>
      <w:spacing w:after="100"/>
    </w:pPr>
    <w:rPr>
      <w:rFonts w:eastAsiaTheme="minorEastAsia" w:cs="Times New Roman"/>
      <w:b/>
      <w:noProof/>
      <w:color w:val="auto"/>
    </w:rPr>
  </w:style>
  <w:style w:type="paragraph" w:styleId="TOC3">
    <w:name w:val="toc 3"/>
    <w:basedOn w:val="Normal"/>
    <w:next w:val="Normal"/>
    <w:autoRedefine/>
    <w:uiPriority w:val="39"/>
    <w:unhideWhenUsed/>
    <w:rsid w:val="0070681F"/>
    <w:pPr>
      <w:tabs>
        <w:tab w:val="right" w:leader="dot" w:pos="9350"/>
      </w:tabs>
      <w:spacing w:after="100"/>
      <w:ind w:left="440"/>
    </w:pPr>
    <w:rPr>
      <w:rFonts w:eastAsiaTheme="minorEastAsia" w:cs="Times New Roman"/>
      <w:noProof/>
      <w:color w:val="auto"/>
    </w:rPr>
  </w:style>
  <w:style w:type="character" w:styleId="Hyperlink">
    <w:name w:val="Hyperlink"/>
    <w:basedOn w:val="DefaultParagraphFont"/>
    <w:uiPriority w:val="99"/>
    <w:unhideWhenUsed/>
    <w:rsid w:val="00427FD3"/>
    <w:rPr>
      <w:color w:val="0563C1" w:themeColor="hyperlink"/>
      <w:u w:val="single"/>
    </w:rPr>
  </w:style>
  <w:style w:type="paragraph" w:styleId="FootnoteText">
    <w:name w:val="footnote text"/>
    <w:basedOn w:val="Normal"/>
    <w:link w:val="FootnoteTextChar"/>
    <w:uiPriority w:val="99"/>
    <w:unhideWhenUsed/>
    <w:rsid w:val="00C948D8"/>
    <w:pPr>
      <w:spacing w:after="0" w:line="240" w:lineRule="auto"/>
    </w:pPr>
    <w:rPr>
      <w:color w:val="auto"/>
      <w:sz w:val="20"/>
      <w:szCs w:val="20"/>
    </w:rPr>
  </w:style>
  <w:style w:type="character" w:customStyle="1" w:styleId="FootnoteTextChar">
    <w:name w:val="Footnote Text Char"/>
    <w:basedOn w:val="DefaultParagraphFont"/>
    <w:link w:val="FootnoteText"/>
    <w:uiPriority w:val="99"/>
    <w:rsid w:val="00C948D8"/>
    <w:rPr>
      <w:sz w:val="20"/>
      <w:szCs w:val="20"/>
    </w:rPr>
  </w:style>
  <w:style w:type="character" w:customStyle="1" w:styleId="Hyperlink1">
    <w:name w:val="Hyperlink1"/>
    <w:basedOn w:val="DefaultParagraphFont"/>
    <w:uiPriority w:val="99"/>
    <w:semiHidden/>
    <w:unhideWhenUsed/>
    <w:rsid w:val="00C948D8"/>
    <w:rPr>
      <w:color w:val="0563C1"/>
      <w:u w:val="single"/>
    </w:rPr>
  </w:style>
  <w:style w:type="paragraph" w:customStyle="1" w:styleId="Caption1">
    <w:name w:val="Caption1"/>
    <w:basedOn w:val="Normal"/>
    <w:next w:val="Normal"/>
    <w:uiPriority w:val="35"/>
    <w:semiHidden/>
    <w:unhideWhenUsed/>
    <w:qFormat/>
    <w:rsid w:val="00C948D8"/>
    <w:pPr>
      <w:spacing w:after="200" w:line="240" w:lineRule="auto"/>
    </w:pPr>
    <w:rPr>
      <w:rFonts w:ascii="Calibri" w:eastAsia="Calibri" w:hAnsi="Calibri" w:cs="Times New Roman"/>
      <w:i/>
      <w:iCs/>
      <w:color w:val="44546A"/>
      <w:sz w:val="18"/>
      <w:szCs w:val="18"/>
    </w:rPr>
  </w:style>
  <w:style w:type="character" w:styleId="FootnoteReference">
    <w:name w:val="footnote reference"/>
    <w:uiPriority w:val="99"/>
    <w:unhideWhenUsed/>
    <w:rsid w:val="00C948D8"/>
    <w:rPr>
      <w:vertAlign w:val="superscript"/>
    </w:rPr>
  </w:style>
  <w:style w:type="character" w:styleId="CommentReference">
    <w:name w:val="annotation reference"/>
    <w:basedOn w:val="DefaultParagraphFont"/>
    <w:uiPriority w:val="99"/>
    <w:semiHidden/>
    <w:unhideWhenUsed/>
    <w:rsid w:val="00C948D8"/>
    <w:rPr>
      <w:sz w:val="16"/>
      <w:szCs w:val="16"/>
    </w:rPr>
  </w:style>
  <w:style w:type="paragraph" w:styleId="CommentText">
    <w:name w:val="annotation text"/>
    <w:basedOn w:val="Normal"/>
    <w:link w:val="CommentTextChar"/>
    <w:uiPriority w:val="99"/>
    <w:unhideWhenUsed/>
    <w:rsid w:val="00C948D8"/>
    <w:pPr>
      <w:spacing w:line="240" w:lineRule="auto"/>
    </w:pPr>
    <w:rPr>
      <w:color w:val="auto"/>
      <w:sz w:val="20"/>
      <w:szCs w:val="20"/>
    </w:rPr>
  </w:style>
  <w:style w:type="character" w:customStyle="1" w:styleId="CommentTextChar">
    <w:name w:val="Comment Text Char"/>
    <w:basedOn w:val="DefaultParagraphFont"/>
    <w:link w:val="CommentText"/>
    <w:uiPriority w:val="99"/>
    <w:rsid w:val="00C948D8"/>
    <w:rPr>
      <w:sz w:val="20"/>
      <w:szCs w:val="20"/>
    </w:rPr>
  </w:style>
  <w:style w:type="paragraph" w:styleId="CommentSubject">
    <w:name w:val="annotation subject"/>
    <w:basedOn w:val="CommentText"/>
    <w:next w:val="CommentText"/>
    <w:link w:val="CommentSubjectChar"/>
    <w:uiPriority w:val="99"/>
    <w:semiHidden/>
    <w:unhideWhenUsed/>
    <w:rsid w:val="00C948D8"/>
    <w:rPr>
      <w:b/>
      <w:bCs/>
    </w:rPr>
  </w:style>
  <w:style w:type="character" w:customStyle="1" w:styleId="CommentSubjectChar">
    <w:name w:val="Comment Subject Char"/>
    <w:basedOn w:val="CommentTextChar"/>
    <w:link w:val="CommentSubject"/>
    <w:uiPriority w:val="99"/>
    <w:semiHidden/>
    <w:rsid w:val="00C948D8"/>
    <w:rPr>
      <w:b/>
      <w:bCs/>
      <w:sz w:val="20"/>
      <w:szCs w:val="20"/>
    </w:rPr>
  </w:style>
  <w:style w:type="paragraph" w:styleId="BalloonText">
    <w:name w:val="Balloon Text"/>
    <w:basedOn w:val="Normal"/>
    <w:link w:val="BalloonTextChar"/>
    <w:uiPriority w:val="99"/>
    <w:semiHidden/>
    <w:unhideWhenUsed/>
    <w:rsid w:val="00C948D8"/>
    <w:pPr>
      <w:spacing w:after="0" w:line="240" w:lineRule="auto"/>
    </w:pPr>
    <w:rPr>
      <w:rFonts w:ascii="Segoe UI" w:hAnsi="Segoe UI" w:cs="Segoe UI"/>
      <w:color w:val="auto"/>
      <w:sz w:val="18"/>
      <w:szCs w:val="18"/>
    </w:rPr>
  </w:style>
  <w:style w:type="character" w:customStyle="1" w:styleId="BalloonTextChar">
    <w:name w:val="Balloon Text Char"/>
    <w:basedOn w:val="DefaultParagraphFont"/>
    <w:link w:val="BalloonText"/>
    <w:uiPriority w:val="99"/>
    <w:semiHidden/>
    <w:rsid w:val="00C948D8"/>
    <w:rPr>
      <w:rFonts w:ascii="Segoe UI" w:hAnsi="Segoe UI" w:cs="Segoe UI"/>
      <w:sz w:val="18"/>
      <w:szCs w:val="18"/>
    </w:rPr>
  </w:style>
  <w:style w:type="table" w:customStyle="1" w:styleId="GridTable4-Accent21">
    <w:name w:val="Grid Table 4 - Accent 21"/>
    <w:basedOn w:val="TableNormal"/>
    <w:uiPriority w:val="49"/>
    <w:rsid w:val="00C948D8"/>
    <w:pPr>
      <w:spacing w:after="0" w:line="240" w:lineRule="auto"/>
    </w:pPr>
    <w:tblPr>
      <w:tblStyleRowBandSize w:val="1"/>
      <w:tblStyleColBandSize w:val="1"/>
      <w:tblBorders>
        <w:top w:val="single" w:sz="4" w:space="0" w:color="FF6666" w:themeColor="accent2" w:themeTint="99"/>
        <w:left w:val="single" w:sz="4" w:space="0" w:color="FF6666" w:themeColor="accent2" w:themeTint="99"/>
        <w:bottom w:val="single" w:sz="4" w:space="0" w:color="FF6666" w:themeColor="accent2" w:themeTint="99"/>
        <w:right w:val="single" w:sz="4" w:space="0" w:color="FF6666" w:themeColor="accent2" w:themeTint="99"/>
        <w:insideH w:val="single" w:sz="4" w:space="0" w:color="FF6666" w:themeColor="accent2" w:themeTint="99"/>
        <w:insideV w:val="single" w:sz="4" w:space="0" w:color="FF6666" w:themeColor="accent2" w:themeTint="99"/>
      </w:tblBorders>
    </w:tblPr>
    <w:tblStylePr w:type="firstRow">
      <w:rPr>
        <w:b/>
        <w:bCs/>
        <w:color w:val="FFFFFF" w:themeColor="background1"/>
      </w:rPr>
      <w:tblPr/>
      <w:tcPr>
        <w:tcBorders>
          <w:top w:val="single" w:sz="4" w:space="0" w:color="FF0000" w:themeColor="accent2"/>
          <w:left w:val="single" w:sz="4" w:space="0" w:color="FF0000" w:themeColor="accent2"/>
          <w:bottom w:val="single" w:sz="4" w:space="0" w:color="FF0000" w:themeColor="accent2"/>
          <w:right w:val="single" w:sz="4" w:space="0" w:color="FF0000" w:themeColor="accent2"/>
          <w:insideH w:val="nil"/>
          <w:insideV w:val="nil"/>
        </w:tcBorders>
        <w:shd w:val="clear" w:color="auto" w:fill="FF0000" w:themeFill="accent2"/>
      </w:tcPr>
    </w:tblStylePr>
    <w:tblStylePr w:type="lastRow">
      <w:rPr>
        <w:b/>
        <w:bCs/>
      </w:rPr>
      <w:tblPr/>
      <w:tcPr>
        <w:tcBorders>
          <w:top w:val="double" w:sz="4" w:space="0" w:color="FF0000" w:themeColor="accent2"/>
        </w:tcBorders>
      </w:tcPr>
    </w:tblStylePr>
    <w:tblStylePr w:type="firstCol">
      <w:rPr>
        <w:b/>
        <w:bCs/>
      </w:rPr>
    </w:tblStylePr>
    <w:tblStylePr w:type="lastCol">
      <w:rPr>
        <w:b/>
        <w:bCs/>
      </w:rPr>
    </w:tblStylePr>
    <w:tblStylePr w:type="band1Vert">
      <w:tblPr/>
      <w:tcPr>
        <w:shd w:val="clear" w:color="auto" w:fill="FFCCCC" w:themeFill="accent2" w:themeFillTint="33"/>
      </w:tcPr>
    </w:tblStylePr>
    <w:tblStylePr w:type="band1Horz">
      <w:tblPr/>
      <w:tcPr>
        <w:shd w:val="clear" w:color="auto" w:fill="FFCCCC" w:themeFill="accent2" w:themeFillTint="33"/>
      </w:tcPr>
    </w:tblStylePr>
  </w:style>
  <w:style w:type="table" w:customStyle="1" w:styleId="GridTable4-Accent51">
    <w:name w:val="Grid Table 4 - Accent 51"/>
    <w:basedOn w:val="TableNormal"/>
    <w:uiPriority w:val="49"/>
    <w:rsid w:val="00C948D8"/>
    <w:pPr>
      <w:spacing w:after="0" w:line="240" w:lineRule="auto"/>
    </w:pPr>
    <w:tblPr>
      <w:tblStyleRowBandSize w:val="1"/>
      <w:tblStyleColBandSize w:val="1"/>
      <w:tblBorders>
        <w:top w:val="single" w:sz="4" w:space="0" w:color="8B8B8B" w:themeColor="accent5" w:themeTint="99"/>
        <w:left w:val="single" w:sz="4" w:space="0" w:color="8B8B8B" w:themeColor="accent5" w:themeTint="99"/>
        <w:bottom w:val="single" w:sz="4" w:space="0" w:color="8B8B8B" w:themeColor="accent5" w:themeTint="99"/>
        <w:right w:val="single" w:sz="4" w:space="0" w:color="8B8B8B" w:themeColor="accent5" w:themeTint="99"/>
        <w:insideH w:val="single" w:sz="4" w:space="0" w:color="8B8B8B" w:themeColor="accent5" w:themeTint="99"/>
        <w:insideV w:val="single" w:sz="4" w:space="0" w:color="8B8B8B" w:themeColor="accent5" w:themeTint="99"/>
      </w:tblBorders>
    </w:tblPr>
    <w:tblStylePr w:type="firstRow">
      <w:rPr>
        <w:b/>
        <w:bCs/>
        <w:color w:val="FFFFFF" w:themeColor="background1"/>
      </w:rPr>
      <w:tblPr/>
      <w:tcPr>
        <w:tcBorders>
          <w:top w:val="single" w:sz="4" w:space="0" w:color="3F3F3F" w:themeColor="accent5"/>
          <w:left w:val="single" w:sz="4" w:space="0" w:color="3F3F3F" w:themeColor="accent5"/>
          <w:bottom w:val="single" w:sz="4" w:space="0" w:color="3F3F3F" w:themeColor="accent5"/>
          <w:right w:val="single" w:sz="4" w:space="0" w:color="3F3F3F" w:themeColor="accent5"/>
          <w:insideH w:val="nil"/>
          <w:insideV w:val="nil"/>
        </w:tcBorders>
        <w:shd w:val="clear" w:color="auto" w:fill="3F3F3F" w:themeFill="accent5"/>
      </w:tcPr>
    </w:tblStylePr>
    <w:tblStylePr w:type="lastRow">
      <w:rPr>
        <w:b/>
        <w:bCs/>
      </w:rPr>
      <w:tblPr/>
      <w:tcPr>
        <w:tcBorders>
          <w:top w:val="double" w:sz="4" w:space="0" w:color="3F3F3F" w:themeColor="accent5"/>
        </w:tcBorders>
      </w:tcPr>
    </w:tblStylePr>
    <w:tblStylePr w:type="firstCol">
      <w:rPr>
        <w:b/>
        <w:bCs/>
      </w:rPr>
    </w:tblStylePr>
    <w:tblStylePr w:type="lastCol">
      <w:rPr>
        <w:b/>
        <w:bCs/>
      </w:rPr>
    </w:tblStylePr>
    <w:tblStylePr w:type="band1Vert">
      <w:tblPr/>
      <w:tcPr>
        <w:shd w:val="clear" w:color="auto" w:fill="D8D8D8" w:themeFill="accent5" w:themeFillTint="33"/>
      </w:tcPr>
    </w:tblStylePr>
    <w:tblStylePr w:type="band1Horz">
      <w:tblPr/>
      <w:tcPr>
        <w:shd w:val="clear" w:color="auto" w:fill="D8D8D8" w:themeFill="accent5" w:themeFillTint="33"/>
      </w:tcPr>
    </w:tblStylePr>
  </w:style>
  <w:style w:type="paragraph" w:styleId="NoSpacing">
    <w:name w:val="No Spacing"/>
    <w:uiPriority w:val="1"/>
    <w:qFormat/>
    <w:rsid w:val="00C948D8"/>
    <w:pPr>
      <w:spacing w:after="0" w:line="240" w:lineRule="auto"/>
    </w:pPr>
  </w:style>
  <w:style w:type="paragraph" w:styleId="Caption">
    <w:name w:val="caption"/>
    <w:basedOn w:val="Normal"/>
    <w:next w:val="Normal"/>
    <w:uiPriority w:val="35"/>
    <w:unhideWhenUsed/>
    <w:qFormat/>
    <w:rsid w:val="00C948D8"/>
    <w:pPr>
      <w:spacing w:after="200" w:line="240" w:lineRule="auto"/>
    </w:pPr>
    <w:rPr>
      <w:i/>
      <w:iCs/>
      <w:color w:val="44546A" w:themeColor="text2"/>
      <w:sz w:val="18"/>
      <w:szCs w:val="18"/>
    </w:rPr>
  </w:style>
  <w:style w:type="table" w:styleId="TableGrid">
    <w:name w:val="Table Grid"/>
    <w:basedOn w:val="TableNormal"/>
    <w:uiPriority w:val="39"/>
    <w:rsid w:val="00C948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qFormat/>
    <w:rsid w:val="001B6CF7"/>
    <w:rPr>
      <w:b/>
      <w:bCs/>
    </w:rPr>
  </w:style>
  <w:style w:type="table" w:customStyle="1" w:styleId="GridTable4-Accent31">
    <w:name w:val="Grid Table 4 - Accent 31"/>
    <w:basedOn w:val="TableNormal"/>
    <w:uiPriority w:val="49"/>
    <w:rsid w:val="001B406D"/>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PlainTable11">
    <w:name w:val="Plain Table 11"/>
    <w:basedOn w:val="TableNormal"/>
    <w:uiPriority w:val="41"/>
    <w:rsid w:val="001B406D"/>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SEOhioStandardTable">
    <w:name w:val="SE Ohio Standard Table"/>
    <w:basedOn w:val="TableNormal"/>
    <w:uiPriority w:val="99"/>
    <w:rsid w:val="003E1BFC"/>
    <w:pPr>
      <w:spacing w:after="0" w:line="240" w:lineRule="auto"/>
    </w:pPr>
    <w:tblPr>
      <w:tblStyleRowBandSize w:val="1"/>
    </w:tblPr>
    <w:tblStylePr w:type="band1Horz">
      <w:tblPr/>
      <w:tcPr>
        <w:shd w:val="clear" w:color="auto" w:fill="FFFFFF" w:themeFill="background1"/>
      </w:tcPr>
    </w:tblStylePr>
    <w:tblStylePr w:type="band2Horz">
      <w:tblPr/>
      <w:tcPr>
        <w:shd w:val="clear" w:color="auto" w:fill="C1DFFD" w:themeFill="accent4" w:themeFillTint="33"/>
      </w:tcPr>
    </w:tblStylePr>
  </w:style>
  <w:style w:type="table" w:styleId="GridTable3-Accent4">
    <w:name w:val="Grid Table 3 Accent 4"/>
    <w:basedOn w:val="TableNormal"/>
    <w:uiPriority w:val="48"/>
    <w:rsid w:val="00B94835"/>
    <w:pPr>
      <w:spacing w:after="0" w:line="240" w:lineRule="auto"/>
    </w:pPr>
    <w:tblPr>
      <w:tblStyleRowBandSize w:val="1"/>
      <w:tblStyleColBandSize w:val="1"/>
      <w:tblBorders>
        <w:top w:val="single" w:sz="4" w:space="0" w:color="48A0FA" w:themeColor="accent4" w:themeTint="99"/>
        <w:left w:val="single" w:sz="4" w:space="0" w:color="48A0FA" w:themeColor="accent4" w:themeTint="99"/>
        <w:bottom w:val="single" w:sz="4" w:space="0" w:color="48A0FA" w:themeColor="accent4" w:themeTint="99"/>
        <w:right w:val="single" w:sz="4" w:space="0" w:color="48A0FA" w:themeColor="accent4" w:themeTint="99"/>
        <w:insideH w:val="single" w:sz="4" w:space="0" w:color="48A0FA" w:themeColor="accent4" w:themeTint="99"/>
        <w:insideV w:val="single" w:sz="4" w:space="0" w:color="48A0FA"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1DFFD" w:themeFill="accent4" w:themeFillTint="33"/>
      </w:tcPr>
    </w:tblStylePr>
    <w:tblStylePr w:type="band1Horz">
      <w:tblPr/>
      <w:tcPr>
        <w:shd w:val="clear" w:color="auto" w:fill="C1DFFD" w:themeFill="accent4" w:themeFillTint="33"/>
      </w:tcPr>
    </w:tblStylePr>
    <w:tblStylePr w:type="neCell">
      <w:tblPr/>
      <w:tcPr>
        <w:tcBorders>
          <w:bottom w:val="single" w:sz="4" w:space="0" w:color="48A0FA" w:themeColor="accent4" w:themeTint="99"/>
        </w:tcBorders>
      </w:tcPr>
    </w:tblStylePr>
    <w:tblStylePr w:type="nwCell">
      <w:tblPr/>
      <w:tcPr>
        <w:tcBorders>
          <w:bottom w:val="single" w:sz="4" w:space="0" w:color="48A0FA" w:themeColor="accent4" w:themeTint="99"/>
        </w:tcBorders>
      </w:tcPr>
    </w:tblStylePr>
    <w:tblStylePr w:type="seCell">
      <w:tblPr/>
      <w:tcPr>
        <w:tcBorders>
          <w:top w:val="single" w:sz="4" w:space="0" w:color="48A0FA" w:themeColor="accent4" w:themeTint="99"/>
        </w:tcBorders>
      </w:tcPr>
    </w:tblStylePr>
    <w:tblStylePr w:type="swCell">
      <w:tblPr/>
      <w:tcPr>
        <w:tcBorders>
          <w:top w:val="single" w:sz="4" w:space="0" w:color="48A0FA" w:themeColor="accent4" w:themeTint="99"/>
        </w:tcBorders>
      </w:tcPr>
    </w:tblStylePr>
  </w:style>
  <w:style w:type="table" w:styleId="GridTable2-Accent4">
    <w:name w:val="Grid Table 2 Accent 4"/>
    <w:basedOn w:val="TableNormal"/>
    <w:uiPriority w:val="47"/>
    <w:rsid w:val="00B94835"/>
    <w:pPr>
      <w:spacing w:after="0" w:line="240" w:lineRule="auto"/>
    </w:pPr>
    <w:tblPr>
      <w:tblStyleRowBandSize w:val="1"/>
      <w:tblStyleColBandSize w:val="1"/>
      <w:tblBorders>
        <w:top w:val="single" w:sz="2" w:space="0" w:color="48A0FA" w:themeColor="accent4" w:themeTint="99"/>
        <w:bottom w:val="single" w:sz="2" w:space="0" w:color="48A0FA" w:themeColor="accent4" w:themeTint="99"/>
        <w:insideH w:val="single" w:sz="2" w:space="0" w:color="48A0FA" w:themeColor="accent4" w:themeTint="99"/>
        <w:insideV w:val="single" w:sz="2" w:space="0" w:color="48A0FA" w:themeColor="accent4" w:themeTint="99"/>
      </w:tblBorders>
    </w:tblPr>
    <w:tblStylePr w:type="firstRow">
      <w:rPr>
        <w:b/>
        <w:bCs/>
      </w:rPr>
      <w:tblPr/>
      <w:tcPr>
        <w:tcBorders>
          <w:top w:val="nil"/>
          <w:bottom w:val="single" w:sz="12" w:space="0" w:color="48A0FA" w:themeColor="accent4" w:themeTint="99"/>
          <w:insideH w:val="nil"/>
          <w:insideV w:val="nil"/>
        </w:tcBorders>
        <w:shd w:val="clear" w:color="auto" w:fill="FFFFFF" w:themeFill="background1"/>
      </w:tcPr>
    </w:tblStylePr>
    <w:tblStylePr w:type="lastRow">
      <w:rPr>
        <w:b/>
        <w:bCs/>
      </w:rPr>
      <w:tblPr/>
      <w:tcPr>
        <w:tcBorders>
          <w:top w:val="double" w:sz="2" w:space="0" w:color="48A0FA"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1DFFD" w:themeFill="accent4" w:themeFillTint="33"/>
      </w:tcPr>
    </w:tblStylePr>
    <w:tblStylePr w:type="band1Horz">
      <w:tblPr/>
      <w:tcPr>
        <w:shd w:val="clear" w:color="auto" w:fill="C1DFFD" w:themeFill="accent4" w:themeFillTint="33"/>
      </w:tcPr>
    </w:tblStylePr>
  </w:style>
  <w:style w:type="character" w:customStyle="1" w:styleId="Mention1">
    <w:name w:val="Mention1"/>
    <w:basedOn w:val="DefaultParagraphFont"/>
    <w:uiPriority w:val="99"/>
    <w:semiHidden/>
    <w:unhideWhenUsed/>
    <w:rsid w:val="00DC3B96"/>
    <w:rPr>
      <w:color w:val="2B579A"/>
      <w:shd w:val="clear" w:color="auto" w:fill="E6E6E6"/>
    </w:rPr>
  </w:style>
  <w:style w:type="character" w:styleId="FollowedHyperlink">
    <w:name w:val="FollowedHyperlink"/>
    <w:basedOn w:val="DefaultParagraphFont"/>
    <w:uiPriority w:val="99"/>
    <w:semiHidden/>
    <w:unhideWhenUsed/>
    <w:rsid w:val="00F119B6"/>
    <w:rPr>
      <w:color w:val="954F72" w:themeColor="followedHyperlink"/>
      <w:u w:val="single"/>
    </w:rPr>
  </w:style>
  <w:style w:type="table" w:styleId="GridTable4-Accent4">
    <w:name w:val="Grid Table 4 Accent 4"/>
    <w:basedOn w:val="TableNormal"/>
    <w:uiPriority w:val="49"/>
    <w:rsid w:val="00C033E6"/>
    <w:pPr>
      <w:spacing w:after="0" w:line="240" w:lineRule="auto"/>
    </w:pPr>
    <w:tblPr>
      <w:tblStyleRowBandSize w:val="1"/>
      <w:tblStyleColBandSize w:val="1"/>
      <w:tblBorders>
        <w:top w:val="single" w:sz="4" w:space="0" w:color="48A0FA" w:themeColor="accent4" w:themeTint="99"/>
        <w:left w:val="single" w:sz="4" w:space="0" w:color="48A0FA" w:themeColor="accent4" w:themeTint="99"/>
        <w:bottom w:val="single" w:sz="4" w:space="0" w:color="48A0FA" w:themeColor="accent4" w:themeTint="99"/>
        <w:right w:val="single" w:sz="4" w:space="0" w:color="48A0FA" w:themeColor="accent4" w:themeTint="99"/>
        <w:insideH w:val="single" w:sz="4" w:space="0" w:color="48A0FA" w:themeColor="accent4" w:themeTint="99"/>
        <w:insideV w:val="single" w:sz="4" w:space="0" w:color="48A0FA" w:themeColor="accent4" w:themeTint="99"/>
      </w:tblBorders>
    </w:tblPr>
    <w:tblStylePr w:type="firstRow">
      <w:rPr>
        <w:b/>
        <w:bCs/>
        <w:color w:val="FFFFFF" w:themeColor="background1"/>
      </w:rPr>
      <w:tblPr/>
      <w:tcPr>
        <w:tcBorders>
          <w:top w:val="single" w:sz="4" w:space="0" w:color="0563C1" w:themeColor="accent4"/>
          <w:left w:val="single" w:sz="4" w:space="0" w:color="0563C1" w:themeColor="accent4"/>
          <w:bottom w:val="single" w:sz="4" w:space="0" w:color="0563C1" w:themeColor="accent4"/>
          <w:right w:val="single" w:sz="4" w:space="0" w:color="0563C1" w:themeColor="accent4"/>
          <w:insideH w:val="nil"/>
          <w:insideV w:val="nil"/>
        </w:tcBorders>
        <w:shd w:val="clear" w:color="auto" w:fill="0563C1" w:themeFill="accent4"/>
      </w:tcPr>
    </w:tblStylePr>
    <w:tblStylePr w:type="lastRow">
      <w:rPr>
        <w:b/>
        <w:bCs/>
      </w:rPr>
      <w:tblPr/>
      <w:tcPr>
        <w:tcBorders>
          <w:top w:val="double" w:sz="4" w:space="0" w:color="0563C1" w:themeColor="accent4"/>
        </w:tcBorders>
      </w:tcPr>
    </w:tblStylePr>
    <w:tblStylePr w:type="firstCol">
      <w:rPr>
        <w:b/>
        <w:bCs/>
      </w:rPr>
    </w:tblStylePr>
    <w:tblStylePr w:type="lastCol">
      <w:rPr>
        <w:b/>
        <w:bCs/>
      </w:rPr>
    </w:tblStylePr>
    <w:tblStylePr w:type="band1Vert">
      <w:tblPr/>
      <w:tcPr>
        <w:shd w:val="clear" w:color="auto" w:fill="C1DFFD" w:themeFill="accent4" w:themeFillTint="33"/>
      </w:tcPr>
    </w:tblStylePr>
    <w:tblStylePr w:type="band1Horz">
      <w:tblPr/>
      <w:tcPr>
        <w:shd w:val="clear" w:color="auto" w:fill="C1DFFD" w:themeFill="accent4" w:themeFillTint="33"/>
      </w:tcPr>
    </w:tblStylePr>
  </w:style>
  <w:style w:type="table" w:styleId="GridTable4-Accent6">
    <w:name w:val="Grid Table 4 Accent 6"/>
    <w:basedOn w:val="TableNormal"/>
    <w:uiPriority w:val="49"/>
    <w:rsid w:val="00C033E6"/>
    <w:pPr>
      <w:spacing w:after="0" w:line="240" w:lineRule="auto"/>
    </w:pPr>
    <w:tblPr>
      <w:tblStyleRowBandSize w:val="1"/>
      <w:tblStyleColBandSize w:val="1"/>
      <w:tblBorders>
        <w:top w:val="single" w:sz="4" w:space="0" w:color="FFD966" w:themeColor="accent6" w:themeTint="99"/>
        <w:left w:val="single" w:sz="4" w:space="0" w:color="FFD966" w:themeColor="accent6" w:themeTint="99"/>
        <w:bottom w:val="single" w:sz="4" w:space="0" w:color="FFD966" w:themeColor="accent6" w:themeTint="99"/>
        <w:right w:val="single" w:sz="4" w:space="0" w:color="FFD966" w:themeColor="accent6" w:themeTint="99"/>
        <w:insideH w:val="single" w:sz="4" w:space="0" w:color="FFD966" w:themeColor="accent6" w:themeTint="99"/>
        <w:insideV w:val="single" w:sz="4" w:space="0" w:color="FFD966" w:themeColor="accent6" w:themeTint="99"/>
      </w:tblBorders>
    </w:tblPr>
    <w:tblStylePr w:type="firstRow">
      <w:rPr>
        <w:b/>
        <w:bCs/>
        <w:color w:val="FFFFFF" w:themeColor="background1"/>
      </w:rPr>
      <w:tblPr/>
      <w:tcPr>
        <w:tcBorders>
          <w:top w:val="single" w:sz="4" w:space="0" w:color="FFC000" w:themeColor="accent6"/>
          <w:left w:val="single" w:sz="4" w:space="0" w:color="FFC000" w:themeColor="accent6"/>
          <w:bottom w:val="single" w:sz="4" w:space="0" w:color="FFC000" w:themeColor="accent6"/>
          <w:right w:val="single" w:sz="4" w:space="0" w:color="FFC000" w:themeColor="accent6"/>
          <w:insideH w:val="nil"/>
          <w:insideV w:val="nil"/>
        </w:tcBorders>
        <w:shd w:val="clear" w:color="auto" w:fill="FFC000" w:themeFill="accent6"/>
      </w:tcPr>
    </w:tblStylePr>
    <w:tblStylePr w:type="lastRow">
      <w:rPr>
        <w:b/>
        <w:bCs/>
      </w:rPr>
      <w:tblPr/>
      <w:tcPr>
        <w:tcBorders>
          <w:top w:val="double" w:sz="4" w:space="0" w:color="FFC000" w:themeColor="accent6"/>
        </w:tcBorders>
      </w:tcPr>
    </w:tblStylePr>
    <w:tblStylePr w:type="firstCol">
      <w:rPr>
        <w:b/>
        <w:bCs/>
      </w:rPr>
    </w:tblStylePr>
    <w:tblStylePr w:type="lastCol">
      <w:rPr>
        <w:b/>
        <w:bCs/>
      </w:rPr>
    </w:tblStylePr>
    <w:tblStylePr w:type="band1Vert">
      <w:tblPr/>
      <w:tcPr>
        <w:shd w:val="clear" w:color="auto" w:fill="FFF2CC" w:themeFill="accent6" w:themeFillTint="33"/>
      </w:tcPr>
    </w:tblStylePr>
    <w:tblStylePr w:type="band1Horz">
      <w:tblPr/>
      <w:tcPr>
        <w:shd w:val="clear" w:color="auto" w:fill="FFF2CC" w:themeFill="accent6" w:themeFillTint="33"/>
      </w:tcPr>
    </w:tblStylePr>
  </w:style>
  <w:style w:type="table" w:styleId="ListTable4-Accent1">
    <w:name w:val="List Table 4 Accent 1"/>
    <w:basedOn w:val="TableNormal"/>
    <w:uiPriority w:val="49"/>
    <w:rsid w:val="00C033E6"/>
    <w:pPr>
      <w:spacing w:after="0" w:line="240" w:lineRule="auto"/>
    </w:pPr>
    <w:tblPr>
      <w:tblStyleRowBandSize w:val="1"/>
      <w:tblStyleColBandSize w:val="1"/>
      <w:tblBorders>
        <w:top w:val="single" w:sz="4" w:space="0" w:color="FF4040" w:themeColor="accent1" w:themeTint="99"/>
        <w:left w:val="single" w:sz="4" w:space="0" w:color="FF4040" w:themeColor="accent1" w:themeTint="99"/>
        <w:bottom w:val="single" w:sz="4" w:space="0" w:color="FF4040" w:themeColor="accent1" w:themeTint="99"/>
        <w:right w:val="single" w:sz="4" w:space="0" w:color="FF4040" w:themeColor="accent1" w:themeTint="99"/>
        <w:insideH w:val="single" w:sz="4" w:space="0" w:color="FF4040" w:themeColor="accent1" w:themeTint="99"/>
      </w:tblBorders>
    </w:tblPr>
    <w:tblStylePr w:type="firstRow">
      <w:rPr>
        <w:b/>
        <w:bCs/>
        <w:color w:val="FFFFFF" w:themeColor="background1"/>
      </w:rPr>
      <w:tblPr/>
      <w:tcPr>
        <w:tcBorders>
          <w:top w:val="single" w:sz="4" w:space="0" w:color="C00000" w:themeColor="accent1"/>
          <w:left w:val="single" w:sz="4" w:space="0" w:color="C00000" w:themeColor="accent1"/>
          <w:bottom w:val="single" w:sz="4" w:space="0" w:color="C00000" w:themeColor="accent1"/>
          <w:right w:val="single" w:sz="4" w:space="0" w:color="C00000" w:themeColor="accent1"/>
          <w:insideH w:val="nil"/>
        </w:tcBorders>
        <w:shd w:val="clear" w:color="auto" w:fill="C00000" w:themeFill="accent1"/>
      </w:tcPr>
    </w:tblStylePr>
    <w:tblStylePr w:type="lastRow">
      <w:rPr>
        <w:b/>
        <w:bCs/>
      </w:rPr>
      <w:tblPr/>
      <w:tcPr>
        <w:tcBorders>
          <w:top w:val="double" w:sz="4" w:space="0" w:color="FF4040" w:themeColor="accent1" w:themeTint="99"/>
        </w:tcBorders>
      </w:tcPr>
    </w:tblStylePr>
    <w:tblStylePr w:type="firstCol">
      <w:rPr>
        <w:b/>
        <w:bCs/>
      </w:rPr>
    </w:tblStylePr>
    <w:tblStylePr w:type="lastCol">
      <w:rPr>
        <w:b/>
        <w:bCs/>
      </w:rPr>
    </w:tblStylePr>
    <w:tblStylePr w:type="band1Vert">
      <w:tblPr/>
      <w:tcPr>
        <w:shd w:val="clear" w:color="auto" w:fill="FFBFBF" w:themeFill="accent1" w:themeFillTint="33"/>
      </w:tcPr>
    </w:tblStylePr>
    <w:tblStylePr w:type="band1Horz">
      <w:tblPr/>
      <w:tcPr>
        <w:shd w:val="clear" w:color="auto" w:fill="FFBFBF" w:themeFill="accent1" w:themeFillTint="33"/>
      </w:tcPr>
    </w:tblStylePr>
  </w:style>
  <w:style w:type="table" w:styleId="ListTable3-Accent6">
    <w:name w:val="List Table 3 Accent 6"/>
    <w:basedOn w:val="TableNormal"/>
    <w:uiPriority w:val="48"/>
    <w:rsid w:val="00C033E6"/>
    <w:pPr>
      <w:spacing w:after="0" w:line="240" w:lineRule="auto"/>
    </w:pPr>
    <w:tblPr>
      <w:tblStyleRowBandSize w:val="1"/>
      <w:tblStyleColBandSize w:val="1"/>
      <w:tblBorders>
        <w:top w:val="single" w:sz="4" w:space="0" w:color="FFC000" w:themeColor="accent6"/>
        <w:left w:val="single" w:sz="4" w:space="0" w:color="FFC000" w:themeColor="accent6"/>
        <w:bottom w:val="single" w:sz="4" w:space="0" w:color="FFC000" w:themeColor="accent6"/>
        <w:right w:val="single" w:sz="4" w:space="0" w:color="FFC000" w:themeColor="accent6"/>
      </w:tblBorders>
    </w:tblPr>
    <w:tblStylePr w:type="firstRow">
      <w:rPr>
        <w:b/>
        <w:bCs/>
        <w:color w:val="FFFFFF" w:themeColor="background1"/>
      </w:rPr>
      <w:tblPr/>
      <w:tcPr>
        <w:shd w:val="clear" w:color="auto" w:fill="FFC000" w:themeFill="accent6"/>
      </w:tcPr>
    </w:tblStylePr>
    <w:tblStylePr w:type="lastRow">
      <w:rPr>
        <w:b/>
        <w:bCs/>
      </w:rPr>
      <w:tblPr/>
      <w:tcPr>
        <w:tcBorders>
          <w:top w:val="double" w:sz="4" w:space="0" w:color="FFC000"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C000" w:themeColor="accent6"/>
          <w:right w:val="single" w:sz="4" w:space="0" w:color="FFC000" w:themeColor="accent6"/>
        </w:tcBorders>
      </w:tcPr>
    </w:tblStylePr>
    <w:tblStylePr w:type="band1Horz">
      <w:tblPr/>
      <w:tcPr>
        <w:tcBorders>
          <w:top w:val="single" w:sz="4" w:space="0" w:color="FFC000" w:themeColor="accent6"/>
          <w:bottom w:val="single" w:sz="4" w:space="0" w:color="FFC000"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themeColor="accent6"/>
          <w:left w:val="nil"/>
        </w:tcBorders>
      </w:tcPr>
    </w:tblStylePr>
    <w:tblStylePr w:type="swCell">
      <w:tblPr/>
      <w:tcPr>
        <w:tcBorders>
          <w:top w:val="double" w:sz="4" w:space="0" w:color="FFC000" w:themeColor="accent6"/>
          <w:right w:val="nil"/>
        </w:tcBorders>
      </w:tcPr>
    </w:tblStylePr>
  </w:style>
  <w:style w:type="paragraph" w:customStyle="1" w:styleId="TableParagraph">
    <w:name w:val="Table Paragraph"/>
    <w:basedOn w:val="Normal"/>
    <w:uiPriority w:val="1"/>
    <w:qFormat/>
    <w:rsid w:val="00734103"/>
    <w:pPr>
      <w:widowControl w:val="0"/>
      <w:autoSpaceDE w:val="0"/>
      <w:autoSpaceDN w:val="0"/>
      <w:spacing w:after="0" w:line="240" w:lineRule="auto"/>
    </w:pPr>
    <w:rPr>
      <w:rFonts w:ascii="Calibri" w:eastAsia="Calibri" w:hAnsi="Calibri" w:cs="Calibri"/>
      <w:color w:val="auto"/>
    </w:rPr>
  </w:style>
  <w:style w:type="table" w:styleId="GridTable1Light-Accent1">
    <w:name w:val="Grid Table 1 Light Accent 1"/>
    <w:basedOn w:val="TableNormal"/>
    <w:uiPriority w:val="46"/>
    <w:rsid w:val="004C6B10"/>
    <w:pPr>
      <w:spacing w:after="0" w:line="240" w:lineRule="auto"/>
    </w:pPr>
    <w:tblPr>
      <w:tblStyleRowBandSize w:val="1"/>
      <w:tblStyleColBandSize w:val="1"/>
      <w:tblBorders>
        <w:top w:val="single" w:sz="4" w:space="0" w:color="FF7F7F" w:themeColor="accent1" w:themeTint="66"/>
        <w:left w:val="single" w:sz="4" w:space="0" w:color="FF7F7F" w:themeColor="accent1" w:themeTint="66"/>
        <w:bottom w:val="single" w:sz="4" w:space="0" w:color="FF7F7F" w:themeColor="accent1" w:themeTint="66"/>
        <w:right w:val="single" w:sz="4" w:space="0" w:color="FF7F7F" w:themeColor="accent1" w:themeTint="66"/>
        <w:insideH w:val="single" w:sz="4" w:space="0" w:color="FF7F7F" w:themeColor="accent1" w:themeTint="66"/>
        <w:insideV w:val="single" w:sz="4" w:space="0" w:color="FF7F7F" w:themeColor="accent1" w:themeTint="66"/>
      </w:tblBorders>
    </w:tblPr>
    <w:tblStylePr w:type="firstRow">
      <w:rPr>
        <w:b/>
        <w:bCs/>
      </w:rPr>
      <w:tblPr/>
      <w:tcPr>
        <w:tcBorders>
          <w:bottom w:val="single" w:sz="12" w:space="0" w:color="FF4040" w:themeColor="accent1" w:themeTint="99"/>
        </w:tcBorders>
      </w:tcPr>
    </w:tblStylePr>
    <w:tblStylePr w:type="lastRow">
      <w:rPr>
        <w:b/>
        <w:bCs/>
      </w:rPr>
      <w:tblPr/>
      <w:tcPr>
        <w:tcBorders>
          <w:top w:val="double" w:sz="2" w:space="0" w:color="FF4040" w:themeColor="accent1" w:themeTint="99"/>
        </w:tcBorders>
      </w:tcPr>
    </w:tblStylePr>
    <w:tblStylePr w:type="firstCol">
      <w:rPr>
        <w:b/>
        <w:bCs/>
      </w:rPr>
    </w:tblStylePr>
    <w:tblStylePr w:type="lastCol">
      <w:rPr>
        <w:b/>
        <w:bCs/>
      </w:rPr>
    </w:tblStylePr>
  </w:style>
  <w:style w:type="table" w:styleId="GridTable4-Accent1">
    <w:name w:val="Grid Table 4 Accent 1"/>
    <w:basedOn w:val="TableNormal"/>
    <w:uiPriority w:val="49"/>
    <w:rsid w:val="0070681F"/>
    <w:pPr>
      <w:spacing w:after="0" w:line="240" w:lineRule="auto"/>
    </w:pPr>
    <w:tblPr>
      <w:tblStyleRowBandSize w:val="1"/>
      <w:tblStyleColBandSize w:val="1"/>
      <w:tblBorders>
        <w:top w:val="single" w:sz="4" w:space="0" w:color="FF4040" w:themeColor="accent1" w:themeTint="99"/>
        <w:left w:val="single" w:sz="4" w:space="0" w:color="FF4040" w:themeColor="accent1" w:themeTint="99"/>
        <w:bottom w:val="single" w:sz="4" w:space="0" w:color="FF4040" w:themeColor="accent1" w:themeTint="99"/>
        <w:right w:val="single" w:sz="4" w:space="0" w:color="FF4040" w:themeColor="accent1" w:themeTint="99"/>
        <w:insideH w:val="single" w:sz="4" w:space="0" w:color="FF4040" w:themeColor="accent1" w:themeTint="99"/>
        <w:insideV w:val="single" w:sz="4" w:space="0" w:color="FF4040" w:themeColor="accent1" w:themeTint="99"/>
      </w:tblBorders>
    </w:tblPr>
    <w:tblStylePr w:type="firstRow">
      <w:rPr>
        <w:b/>
        <w:bCs/>
        <w:color w:val="FFFFFF" w:themeColor="background1"/>
      </w:rPr>
      <w:tblPr/>
      <w:tcPr>
        <w:tcBorders>
          <w:top w:val="single" w:sz="4" w:space="0" w:color="C00000" w:themeColor="accent1"/>
          <w:left w:val="single" w:sz="4" w:space="0" w:color="C00000" w:themeColor="accent1"/>
          <w:bottom w:val="single" w:sz="4" w:space="0" w:color="C00000" w:themeColor="accent1"/>
          <w:right w:val="single" w:sz="4" w:space="0" w:color="C00000" w:themeColor="accent1"/>
          <w:insideH w:val="nil"/>
          <w:insideV w:val="nil"/>
        </w:tcBorders>
        <w:shd w:val="clear" w:color="auto" w:fill="C00000" w:themeFill="accent1"/>
      </w:tcPr>
    </w:tblStylePr>
    <w:tblStylePr w:type="lastRow">
      <w:rPr>
        <w:b/>
        <w:bCs/>
      </w:rPr>
      <w:tblPr/>
      <w:tcPr>
        <w:tcBorders>
          <w:top w:val="double" w:sz="4" w:space="0" w:color="C00000" w:themeColor="accent1"/>
        </w:tcBorders>
      </w:tcPr>
    </w:tblStylePr>
    <w:tblStylePr w:type="firstCol">
      <w:rPr>
        <w:b/>
        <w:bCs/>
      </w:rPr>
    </w:tblStylePr>
    <w:tblStylePr w:type="lastCol">
      <w:rPr>
        <w:b/>
        <w:bCs/>
      </w:rPr>
    </w:tblStylePr>
    <w:tblStylePr w:type="band1Vert">
      <w:tblPr/>
      <w:tcPr>
        <w:shd w:val="clear" w:color="auto" w:fill="FFBFBF" w:themeFill="accent1" w:themeFillTint="33"/>
      </w:tcPr>
    </w:tblStylePr>
    <w:tblStylePr w:type="band1Horz">
      <w:tblPr/>
      <w:tcPr>
        <w:shd w:val="clear" w:color="auto" w:fill="FFBFBF" w:themeFill="accent1" w:themeFillTint="33"/>
      </w:tcPr>
    </w:tblStylePr>
  </w:style>
  <w:style w:type="character" w:customStyle="1" w:styleId="Mention2">
    <w:name w:val="Mention2"/>
    <w:basedOn w:val="DefaultParagraphFont"/>
    <w:uiPriority w:val="99"/>
    <w:semiHidden/>
    <w:unhideWhenUsed/>
    <w:rsid w:val="00ED04E8"/>
    <w:rPr>
      <w:color w:val="2B579A"/>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4904397">
      <w:bodyDiv w:val="1"/>
      <w:marLeft w:val="0"/>
      <w:marRight w:val="0"/>
      <w:marTop w:val="0"/>
      <w:marBottom w:val="0"/>
      <w:divBdr>
        <w:top w:val="none" w:sz="0" w:space="0" w:color="auto"/>
        <w:left w:val="none" w:sz="0" w:space="0" w:color="auto"/>
        <w:bottom w:val="none" w:sz="0" w:space="0" w:color="auto"/>
        <w:right w:val="none" w:sz="0" w:space="0" w:color="auto"/>
      </w:divBdr>
    </w:div>
    <w:div w:id="491604637">
      <w:bodyDiv w:val="1"/>
      <w:marLeft w:val="0"/>
      <w:marRight w:val="0"/>
      <w:marTop w:val="0"/>
      <w:marBottom w:val="0"/>
      <w:divBdr>
        <w:top w:val="none" w:sz="0" w:space="0" w:color="auto"/>
        <w:left w:val="none" w:sz="0" w:space="0" w:color="auto"/>
        <w:bottom w:val="none" w:sz="0" w:space="0" w:color="auto"/>
        <w:right w:val="none" w:sz="0" w:space="0" w:color="auto"/>
      </w:divBdr>
    </w:div>
    <w:div w:id="600185882">
      <w:bodyDiv w:val="1"/>
      <w:marLeft w:val="0"/>
      <w:marRight w:val="0"/>
      <w:marTop w:val="0"/>
      <w:marBottom w:val="0"/>
      <w:divBdr>
        <w:top w:val="none" w:sz="0" w:space="0" w:color="auto"/>
        <w:left w:val="none" w:sz="0" w:space="0" w:color="auto"/>
        <w:bottom w:val="none" w:sz="0" w:space="0" w:color="auto"/>
        <w:right w:val="none" w:sz="0" w:space="0" w:color="auto"/>
      </w:divBdr>
    </w:div>
    <w:div w:id="633292128">
      <w:bodyDiv w:val="1"/>
      <w:marLeft w:val="0"/>
      <w:marRight w:val="0"/>
      <w:marTop w:val="0"/>
      <w:marBottom w:val="0"/>
      <w:divBdr>
        <w:top w:val="none" w:sz="0" w:space="0" w:color="auto"/>
        <w:left w:val="none" w:sz="0" w:space="0" w:color="auto"/>
        <w:bottom w:val="none" w:sz="0" w:space="0" w:color="auto"/>
        <w:right w:val="none" w:sz="0" w:space="0" w:color="auto"/>
      </w:divBdr>
    </w:div>
    <w:div w:id="1288582565">
      <w:bodyDiv w:val="1"/>
      <w:marLeft w:val="0"/>
      <w:marRight w:val="0"/>
      <w:marTop w:val="0"/>
      <w:marBottom w:val="0"/>
      <w:divBdr>
        <w:top w:val="none" w:sz="0" w:space="0" w:color="auto"/>
        <w:left w:val="none" w:sz="0" w:space="0" w:color="auto"/>
        <w:bottom w:val="none" w:sz="0" w:space="0" w:color="auto"/>
        <w:right w:val="none" w:sz="0" w:space="0" w:color="auto"/>
      </w:divBdr>
    </w:div>
    <w:div w:id="1588423107">
      <w:bodyDiv w:val="1"/>
      <w:marLeft w:val="0"/>
      <w:marRight w:val="0"/>
      <w:marTop w:val="0"/>
      <w:marBottom w:val="0"/>
      <w:divBdr>
        <w:top w:val="none" w:sz="0" w:space="0" w:color="auto"/>
        <w:left w:val="none" w:sz="0" w:space="0" w:color="auto"/>
        <w:bottom w:val="none" w:sz="0" w:space="0" w:color="auto"/>
        <w:right w:val="none" w:sz="0" w:space="0" w:color="auto"/>
      </w:divBdr>
    </w:div>
    <w:div w:id="19925194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bls.gov/data" TargetMode="External"/><Relationship Id="rId18" Type="http://schemas.openxmlformats.org/officeDocument/2006/relationships/hyperlink" Target="http://www.bls.gov/data" TargetMode="External"/><Relationship Id="rId26" Type="http://schemas.openxmlformats.org/officeDocument/2006/relationships/footer" Target="footer2.xml"/><Relationship Id="rId39" Type="http://schemas.openxmlformats.org/officeDocument/2006/relationships/footer" Target="footer6.xml"/><Relationship Id="rId21" Type="http://schemas.openxmlformats.org/officeDocument/2006/relationships/image" Target="media/image6.emf"/><Relationship Id="rId34" Type="http://schemas.openxmlformats.org/officeDocument/2006/relationships/footer" Target="footer4.xml"/><Relationship Id="rId42" Type="http://schemas.openxmlformats.org/officeDocument/2006/relationships/footer" Target="footer7.xml"/><Relationship Id="rId47" Type="http://schemas.openxmlformats.org/officeDocument/2006/relationships/chart" Target="charts/chart5.xml"/><Relationship Id="rId50" Type="http://schemas.openxmlformats.org/officeDocument/2006/relationships/chart" Target="charts/chart8.xml"/><Relationship Id="rId55" Type="http://schemas.openxmlformats.org/officeDocument/2006/relationships/header" Target="header11.xml"/><Relationship Id="rId7" Type="http://schemas.openxmlformats.org/officeDocument/2006/relationships/endnotes" Target="endnotes.xml"/><Relationship Id="rId12" Type="http://schemas.openxmlformats.org/officeDocument/2006/relationships/hyperlink" Target="http://www.bls.gov/data" TargetMode="External"/><Relationship Id="rId17" Type="http://schemas.openxmlformats.org/officeDocument/2006/relationships/image" Target="media/image5.png"/><Relationship Id="rId25" Type="http://schemas.openxmlformats.org/officeDocument/2006/relationships/header" Target="header2.xml"/><Relationship Id="rId33" Type="http://schemas.openxmlformats.org/officeDocument/2006/relationships/header" Target="header4.xml"/><Relationship Id="rId38" Type="http://schemas.openxmlformats.org/officeDocument/2006/relationships/header" Target="header7.xml"/><Relationship Id="rId46" Type="http://schemas.openxmlformats.org/officeDocument/2006/relationships/chart" Target="charts/chart4.xml"/><Relationship Id="rId2" Type="http://schemas.openxmlformats.org/officeDocument/2006/relationships/numbering" Target="numbering.xml"/><Relationship Id="rId16" Type="http://schemas.openxmlformats.org/officeDocument/2006/relationships/hyperlink" Target="http://www.bls.gov/data" TargetMode="External"/><Relationship Id="rId20" Type="http://schemas.openxmlformats.org/officeDocument/2006/relationships/chart" Target="charts/chart1.xml"/><Relationship Id="rId29" Type="http://schemas.openxmlformats.org/officeDocument/2006/relationships/hyperlink" Target="http://www.wdb16.com" TargetMode="External"/><Relationship Id="rId41" Type="http://schemas.openxmlformats.org/officeDocument/2006/relationships/header" Target="header9.xml"/><Relationship Id="rId54" Type="http://schemas.openxmlformats.org/officeDocument/2006/relationships/hyperlink" Target="http://www.wdb16.com"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footer" Target="footer1.xml"/><Relationship Id="rId32" Type="http://schemas.openxmlformats.org/officeDocument/2006/relationships/hyperlink" Target="http://www.omj15.com" TargetMode="External"/><Relationship Id="rId37" Type="http://schemas.openxmlformats.org/officeDocument/2006/relationships/footer" Target="footer5.xml"/><Relationship Id="rId40" Type="http://schemas.openxmlformats.org/officeDocument/2006/relationships/header" Target="header8.xml"/><Relationship Id="rId45" Type="http://schemas.openxmlformats.org/officeDocument/2006/relationships/chart" Target="charts/chart3.xml"/><Relationship Id="rId53" Type="http://schemas.openxmlformats.org/officeDocument/2006/relationships/chart" Target="charts/chart11.xml"/><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www.bls.gov/data" TargetMode="External"/><Relationship Id="rId23" Type="http://schemas.openxmlformats.org/officeDocument/2006/relationships/header" Target="header1.xml"/><Relationship Id="rId28" Type="http://schemas.openxmlformats.org/officeDocument/2006/relationships/footer" Target="footer3.xml"/><Relationship Id="rId36" Type="http://schemas.openxmlformats.org/officeDocument/2006/relationships/header" Target="header6.xml"/><Relationship Id="rId49" Type="http://schemas.openxmlformats.org/officeDocument/2006/relationships/chart" Target="charts/chart7.xml"/><Relationship Id="rId57"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7.png"/><Relationship Id="rId31" Type="http://schemas.openxmlformats.org/officeDocument/2006/relationships/hyperlink" Target="http://www.ohioarea14.org" TargetMode="External"/><Relationship Id="rId44" Type="http://schemas.openxmlformats.org/officeDocument/2006/relationships/chart" Target="charts/chart2.xml"/><Relationship Id="rId52" Type="http://schemas.openxmlformats.org/officeDocument/2006/relationships/chart" Target="charts/chart10.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4.png"/><Relationship Id="rId22" Type="http://schemas.openxmlformats.org/officeDocument/2006/relationships/image" Target="media/image8.emf"/><Relationship Id="rId27" Type="http://schemas.openxmlformats.org/officeDocument/2006/relationships/header" Target="header3.xml"/><Relationship Id="rId30" Type="http://schemas.openxmlformats.org/officeDocument/2006/relationships/hyperlink" Target="http://www.ohioarea14.org" TargetMode="External"/><Relationship Id="rId35" Type="http://schemas.openxmlformats.org/officeDocument/2006/relationships/header" Target="header5.xml"/><Relationship Id="rId43" Type="http://schemas.openxmlformats.org/officeDocument/2006/relationships/header" Target="header10.xml"/><Relationship Id="rId48" Type="http://schemas.openxmlformats.org/officeDocument/2006/relationships/chart" Target="charts/chart6.xml"/><Relationship Id="rId56" Type="http://schemas.openxmlformats.org/officeDocument/2006/relationships/footer" Target="footer8.xml"/><Relationship Id="rId8" Type="http://schemas.openxmlformats.org/officeDocument/2006/relationships/image" Target="media/image1.png"/><Relationship Id="rId51" Type="http://schemas.openxmlformats.org/officeDocument/2006/relationships/chart" Target="charts/chart9.xml"/><Relationship Id="rId3" Type="http://schemas.openxmlformats.org/officeDocument/2006/relationships/styles" Target="styles.xml"/></Relationships>
</file>

<file path=word/_rels/footer1.xml.rels><?xml version="1.0" encoding="UTF-8" standalone="yes"?>
<Relationships xmlns="http://schemas.openxmlformats.org/package/2006/relationships"><Relationship Id="rId2" Type="http://schemas.openxmlformats.org/officeDocument/2006/relationships/image" Target="media/image12.png"/><Relationship Id="rId1" Type="http://schemas.openxmlformats.org/officeDocument/2006/relationships/image" Target="media/image8.png"/></Relationships>
</file>

<file path=word/_rels/footer3.xml.rels><?xml version="1.0" encoding="UTF-8" standalone="yes"?>
<Relationships xmlns="http://schemas.openxmlformats.org/package/2006/relationships"><Relationship Id="rId2" Type="http://schemas.openxmlformats.org/officeDocument/2006/relationships/image" Target="media/image12.png"/><Relationship Id="rId1" Type="http://schemas.openxmlformats.org/officeDocument/2006/relationships/image" Target="media/image8.png"/></Relationships>
</file>

<file path=word/_rels/footer4.xml.rels><?xml version="1.0" encoding="UTF-8" standalone="yes"?>
<Relationships xmlns="http://schemas.openxmlformats.org/package/2006/relationships"><Relationship Id="rId2" Type="http://schemas.openxmlformats.org/officeDocument/2006/relationships/image" Target="media/image12.png"/><Relationship Id="rId1" Type="http://schemas.openxmlformats.org/officeDocument/2006/relationships/image" Target="media/image8.png"/></Relationships>
</file>

<file path=word/_rels/footer5.xml.rels><?xml version="1.0" encoding="UTF-8" standalone="yes"?>
<Relationships xmlns="http://schemas.openxmlformats.org/package/2006/relationships"><Relationship Id="rId2" Type="http://schemas.openxmlformats.org/officeDocument/2006/relationships/image" Target="media/image12.png"/><Relationship Id="rId1" Type="http://schemas.openxmlformats.org/officeDocument/2006/relationships/image" Target="media/image8.png"/></Relationships>
</file>

<file path=word/_rels/footer7.xml.rels><?xml version="1.0" encoding="UTF-8" standalone="yes"?>
<Relationships xmlns="http://schemas.openxmlformats.org/package/2006/relationships"><Relationship Id="rId2" Type="http://schemas.openxmlformats.org/officeDocument/2006/relationships/image" Target="media/image12.png"/><Relationship Id="rId1" Type="http://schemas.openxmlformats.org/officeDocument/2006/relationships/image" Target="media/image8.png"/></Relationships>
</file>

<file path=word/_rels/footer8.xml.rels><?xml version="1.0" encoding="UTF-8" standalone="yes"?>
<Relationships xmlns="http://schemas.openxmlformats.org/package/2006/relationships"><Relationship Id="rId2" Type="http://schemas.openxmlformats.org/officeDocument/2006/relationships/image" Target="media/image12.png"/><Relationship Id="rId1" Type="http://schemas.openxmlformats.org/officeDocument/2006/relationships/image" Target="media/image8.png"/></Relationships>
</file>

<file path=word/_rels/footnotes.xml.rels><?xml version="1.0" encoding="UTF-8" standalone="yes"?>
<Relationships xmlns="http://schemas.openxmlformats.org/package/2006/relationships"><Relationship Id="rId2" Type="http://schemas.openxmlformats.org/officeDocument/2006/relationships/hyperlink" Target="http://www.nga.org/files/live/sites/NGA/files/pdf/1301NGASSSReport.pdf" TargetMode="External"/><Relationship Id="rId1" Type="http://schemas.openxmlformats.org/officeDocument/2006/relationships/hyperlink" Target="http://www.census.gov/topics/income-poverty/poverty/guidance/poverty-measures.html" TargetMode="External"/></Relationships>
</file>

<file path=word/_rels/header10.xml.rels><?xml version="1.0" encoding="UTF-8" standalone="yes"?>
<Relationships xmlns="http://schemas.openxmlformats.org/package/2006/relationships"><Relationship Id="rId2" Type="http://schemas.openxmlformats.org/officeDocument/2006/relationships/image" Target="media/image14.png"/><Relationship Id="rId1" Type="http://schemas.openxmlformats.org/officeDocument/2006/relationships/image" Target="media/image9.png"/></Relationships>
</file>

<file path=word/_rels/header2.xml.rels><?xml version="1.0" encoding="UTF-8" standalone="yes"?>
<Relationships xmlns="http://schemas.openxmlformats.org/package/2006/relationships"><Relationship Id="rId2" Type="http://schemas.openxmlformats.org/officeDocument/2006/relationships/image" Target="media/image14.png"/><Relationship Id="rId1" Type="http://schemas.openxmlformats.org/officeDocument/2006/relationships/image" Target="media/image9.png"/></Relationships>
</file>

<file path=word/_rels/header7.xml.rels><?xml version="1.0" encoding="UTF-8" standalone="yes"?>
<Relationships xmlns="http://schemas.openxmlformats.org/package/2006/relationships"><Relationship Id="rId2" Type="http://schemas.openxmlformats.org/officeDocument/2006/relationships/image" Target="media/image14.png"/><Relationship Id="rId1" Type="http://schemas.openxmlformats.org/officeDocument/2006/relationships/image" Target="media/image9.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11.xml"/><Relationship Id="rId1" Type="http://schemas.microsoft.com/office/2011/relationships/chartStyle" Target="style1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Educational Attainment</a:t>
            </a:r>
            <a:r>
              <a:rPr lang="en-US" baseline="0"/>
              <a:t> (Adults age 25+)</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Sheet1!$B$1</c:f>
              <c:strCache>
                <c:ptCount val="1"/>
                <c:pt idx="0">
                  <c:v>Region</c:v>
                </c:pt>
              </c:strCache>
            </c:strRef>
          </c:tx>
          <c:spPr>
            <a:ln w="28575" cap="rnd">
              <a:solidFill>
                <a:schemeClr val="accent1"/>
              </a:solidFill>
              <a:round/>
            </a:ln>
            <a:effectLst/>
          </c:spPr>
          <c:marker>
            <c:symbol val="none"/>
          </c:marker>
          <c:cat>
            <c:strRef>
              <c:f>Sheet1!$A$2:$A$8</c:f>
              <c:strCache>
                <c:ptCount val="7"/>
                <c:pt idx="0">
                  <c:v>Less Than 9th Grade</c:v>
                </c:pt>
                <c:pt idx="1">
                  <c:v>9th Grade to 12th Grade</c:v>
                </c:pt>
                <c:pt idx="2">
                  <c:v>High School Diploma</c:v>
                </c:pt>
                <c:pt idx="3">
                  <c:v>Some College</c:v>
                </c:pt>
                <c:pt idx="4">
                  <c:v>Associate's Degree</c:v>
                </c:pt>
                <c:pt idx="5">
                  <c:v>Bachelor's Degree</c:v>
                </c:pt>
                <c:pt idx="6">
                  <c:v>Graduate Degree and Higher</c:v>
                </c:pt>
              </c:strCache>
            </c:strRef>
          </c:cat>
          <c:val>
            <c:numRef>
              <c:f>Sheet1!$B$2:$B$8</c:f>
              <c:numCache>
                <c:formatCode>0%</c:formatCode>
                <c:ptCount val="7"/>
                <c:pt idx="0">
                  <c:v>0.04</c:v>
                </c:pt>
                <c:pt idx="1">
                  <c:v>0.09</c:v>
                </c:pt>
                <c:pt idx="2">
                  <c:v>0.44</c:v>
                </c:pt>
                <c:pt idx="3">
                  <c:v>0.19</c:v>
                </c:pt>
                <c:pt idx="4">
                  <c:v>0.09</c:v>
                </c:pt>
                <c:pt idx="5">
                  <c:v>0.09</c:v>
                </c:pt>
                <c:pt idx="6">
                  <c:v>0.06</c:v>
                </c:pt>
              </c:numCache>
            </c:numRef>
          </c:val>
          <c:smooth val="0"/>
          <c:extLst xmlns:c16r2="http://schemas.microsoft.com/office/drawing/2015/06/chart">
            <c:ext xmlns:c16="http://schemas.microsoft.com/office/drawing/2014/chart" uri="{C3380CC4-5D6E-409C-BE32-E72D297353CC}">
              <c16:uniqueId val="{00000000-5C9B-4B35-A474-D5DEDBBB75FF}"/>
            </c:ext>
          </c:extLst>
        </c:ser>
        <c:ser>
          <c:idx val="1"/>
          <c:order val="1"/>
          <c:tx>
            <c:strRef>
              <c:f>Sheet1!$C$1</c:f>
              <c:strCache>
                <c:ptCount val="1"/>
                <c:pt idx="0">
                  <c:v>Ohio</c:v>
                </c:pt>
              </c:strCache>
            </c:strRef>
          </c:tx>
          <c:spPr>
            <a:ln w="28575" cap="rnd">
              <a:solidFill>
                <a:schemeClr val="accent2"/>
              </a:solidFill>
              <a:prstDash val="sysDot"/>
              <a:round/>
            </a:ln>
            <a:effectLst/>
          </c:spPr>
          <c:marker>
            <c:symbol val="none"/>
          </c:marker>
          <c:cat>
            <c:strRef>
              <c:f>Sheet1!$A$2:$A$8</c:f>
              <c:strCache>
                <c:ptCount val="7"/>
                <c:pt idx="0">
                  <c:v>Less Than 9th Grade</c:v>
                </c:pt>
                <c:pt idx="1">
                  <c:v>9th Grade to 12th Grade</c:v>
                </c:pt>
                <c:pt idx="2">
                  <c:v>High School Diploma</c:v>
                </c:pt>
                <c:pt idx="3">
                  <c:v>Some College</c:v>
                </c:pt>
                <c:pt idx="4">
                  <c:v>Associate's Degree</c:v>
                </c:pt>
                <c:pt idx="5">
                  <c:v>Bachelor's Degree</c:v>
                </c:pt>
                <c:pt idx="6">
                  <c:v>Graduate Degree and Higher</c:v>
                </c:pt>
              </c:strCache>
            </c:strRef>
          </c:cat>
          <c:val>
            <c:numRef>
              <c:f>Sheet1!$C$2:$C$8</c:f>
              <c:numCache>
                <c:formatCode>0%</c:formatCode>
                <c:ptCount val="7"/>
                <c:pt idx="0">
                  <c:v>0.04</c:v>
                </c:pt>
                <c:pt idx="1">
                  <c:v>0.08</c:v>
                </c:pt>
                <c:pt idx="2">
                  <c:v>0.35</c:v>
                </c:pt>
                <c:pt idx="3">
                  <c:v>0.2</c:v>
                </c:pt>
                <c:pt idx="4">
                  <c:v>0.08</c:v>
                </c:pt>
                <c:pt idx="5">
                  <c:v>0.16</c:v>
                </c:pt>
                <c:pt idx="6">
                  <c:v>0.09</c:v>
                </c:pt>
              </c:numCache>
            </c:numRef>
          </c:val>
          <c:smooth val="0"/>
          <c:extLst xmlns:c16r2="http://schemas.microsoft.com/office/drawing/2015/06/chart">
            <c:ext xmlns:c16="http://schemas.microsoft.com/office/drawing/2014/chart" uri="{C3380CC4-5D6E-409C-BE32-E72D297353CC}">
              <c16:uniqueId val="{00000001-5C9B-4B35-A474-D5DEDBBB75FF}"/>
            </c:ext>
          </c:extLst>
        </c:ser>
        <c:ser>
          <c:idx val="2"/>
          <c:order val="2"/>
          <c:tx>
            <c:strRef>
              <c:f>Sheet1!$D$1</c:f>
              <c:strCache>
                <c:ptCount val="1"/>
                <c:pt idx="0">
                  <c:v>US</c:v>
                </c:pt>
              </c:strCache>
            </c:strRef>
          </c:tx>
          <c:spPr>
            <a:ln w="28575" cap="rnd">
              <a:solidFill>
                <a:schemeClr val="accent3"/>
              </a:solidFill>
              <a:round/>
            </a:ln>
            <a:effectLst/>
          </c:spPr>
          <c:marker>
            <c:symbol val="none"/>
          </c:marker>
          <c:cat>
            <c:strRef>
              <c:f>Sheet1!$A$2:$A$8</c:f>
              <c:strCache>
                <c:ptCount val="7"/>
                <c:pt idx="0">
                  <c:v>Less Than 9th Grade</c:v>
                </c:pt>
                <c:pt idx="1">
                  <c:v>9th Grade to 12th Grade</c:v>
                </c:pt>
                <c:pt idx="2">
                  <c:v>High School Diploma</c:v>
                </c:pt>
                <c:pt idx="3">
                  <c:v>Some College</c:v>
                </c:pt>
                <c:pt idx="4">
                  <c:v>Associate's Degree</c:v>
                </c:pt>
                <c:pt idx="5">
                  <c:v>Bachelor's Degree</c:v>
                </c:pt>
                <c:pt idx="6">
                  <c:v>Graduate Degree and Higher</c:v>
                </c:pt>
              </c:strCache>
            </c:strRef>
          </c:cat>
          <c:val>
            <c:numRef>
              <c:f>Sheet1!$D$2:$D$8</c:f>
              <c:numCache>
                <c:formatCode>0%</c:formatCode>
                <c:ptCount val="7"/>
                <c:pt idx="0">
                  <c:v>7.0000000000000007E-2</c:v>
                </c:pt>
                <c:pt idx="1">
                  <c:v>0.08</c:v>
                </c:pt>
                <c:pt idx="2">
                  <c:v>0.28000000000000003</c:v>
                </c:pt>
                <c:pt idx="3">
                  <c:v>0.21</c:v>
                </c:pt>
                <c:pt idx="4">
                  <c:v>0.08</c:v>
                </c:pt>
                <c:pt idx="5">
                  <c:v>0.18</c:v>
                </c:pt>
                <c:pt idx="6">
                  <c:v>0.11</c:v>
                </c:pt>
              </c:numCache>
            </c:numRef>
          </c:val>
          <c:smooth val="0"/>
          <c:extLst xmlns:c16r2="http://schemas.microsoft.com/office/drawing/2015/06/chart">
            <c:ext xmlns:c16="http://schemas.microsoft.com/office/drawing/2014/chart" uri="{C3380CC4-5D6E-409C-BE32-E72D297353CC}">
              <c16:uniqueId val="{00000002-5C9B-4B35-A474-D5DEDBBB75FF}"/>
            </c:ext>
          </c:extLst>
        </c:ser>
        <c:dLbls>
          <c:showLegendKey val="0"/>
          <c:showVal val="0"/>
          <c:showCatName val="0"/>
          <c:showSerName val="0"/>
          <c:showPercent val="0"/>
          <c:showBubbleSize val="0"/>
        </c:dLbls>
        <c:smooth val="0"/>
        <c:axId val="604050512"/>
        <c:axId val="604050904"/>
      </c:lineChart>
      <c:catAx>
        <c:axId val="6040505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04050904"/>
        <c:crosses val="autoZero"/>
        <c:auto val="1"/>
        <c:lblAlgn val="ctr"/>
        <c:lblOffset val="100"/>
        <c:noMultiLvlLbl val="0"/>
      </c:catAx>
      <c:valAx>
        <c:axId val="60405090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040505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9740779998654013"/>
          <c:y val="1.8073597584921555E-3"/>
          <c:w val="0.57082407968234739"/>
          <c:h val="0.88088046965143851"/>
        </c:manualLayout>
      </c:layout>
      <c:barChart>
        <c:barDir val="bar"/>
        <c:grouping val="clustered"/>
        <c:varyColors val="0"/>
        <c:ser>
          <c:idx val="0"/>
          <c:order val="0"/>
          <c:tx>
            <c:strRef>
              <c:f>Sheet1!$B$1</c:f>
              <c:strCache>
                <c:ptCount val="1"/>
                <c:pt idx="0">
                  <c:v>Series 1</c:v>
                </c:pt>
              </c:strCache>
            </c:strRef>
          </c:tx>
          <c:spPr>
            <a:solidFill>
              <a:schemeClr val="accent1"/>
            </a:solidFill>
            <a:ln>
              <a:noFill/>
            </a:ln>
            <a:effectLst/>
          </c:spPr>
          <c:invertIfNegative val="0"/>
          <c:cat>
            <c:strRef>
              <c:f>Sheet1!$A$2:$A$6</c:f>
              <c:strCache>
                <c:ptCount val="5"/>
                <c:pt idx="0">
                  <c:v>Alignment of education and industry needs</c:v>
                </c:pt>
                <c:pt idx="1">
                  <c:v>Aging population</c:v>
                </c:pt>
                <c:pt idx="2">
                  <c:v>Lack of interested candidates</c:v>
                </c:pt>
                <c:pt idx="3">
                  <c:v>Lack of employee soft skills</c:v>
                </c:pt>
                <c:pt idx="4">
                  <c:v>Lack of employee technical skills</c:v>
                </c:pt>
              </c:strCache>
            </c:strRef>
          </c:cat>
          <c:val>
            <c:numRef>
              <c:f>Sheet1!$B$2:$B$6</c:f>
              <c:numCache>
                <c:formatCode>0.00</c:formatCode>
                <c:ptCount val="5"/>
                <c:pt idx="0">
                  <c:v>2.44</c:v>
                </c:pt>
                <c:pt idx="1">
                  <c:v>2.52</c:v>
                </c:pt>
                <c:pt idx="2">
                  <c:v>3.13</c:v>
                </c:pt>
                <c:pt idx="3">
                  <c:v>3.55</c:v>
                </c:pt>
                <c:pt idx="4">
                  <c:v>3.62</c:v>
                </c:pt>
              </c:numCache>
            </c:numRef>
          </c:val>
          <c:extLst xmlns:c16r2="http://schemas.microsoft.com/office/drawing/2015/06/chart">
            <c:ext xmlns:c16="http://schemas.microsoft.com/office/drawing/2014/chart" uri="{C3380CC4-5D6E-409C-BE32-E72D297353CC}">
              <c16:uniqueId val="{00000000-A1E5-4764-9F11-669342B6A185}"/>
            </c:ext>
          </c:extLst>
        </c:ser>
        <c:dLbls>
          <c:showLegendKey val="0"/>
          <c:showVal val="0"/>
          <c:showCatName val="0"/>
          <c:showSerName val="0"/>
          <c:showPercent val="0"/>
          <c:showBubbleSize val="0"/>
        </c:dLbls>
        <c:gapWidth val="32"/>
        <c:axId val="446841880"/>
        <c:axId val="446842664"/>
      </c:barChart>
      <c:catAx>
        <c:axId val="4468418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446842664"/>
        <c:crosses val="autoZero"/>
        <c:auto val="1"/>
        <c:lblAlgn val="ctr"/>
        <c:lblOffset val="100"/>
        <c:noMultiLvlLbl val="0"/>
      </c:catAx>
      <c:valAx>
        <c:axId val="446842664"/>
        <c:scaling>
          <c:orientation val="minMax"/>
          <c:max val="5"/>
          <c:min val="0"/>
        </c:scaling>
        <c:delete val="0"/>
        <c:axPos val="b"/>
        <c:majorGridlines>
          <c:spPr>
            <a:ln w="9525" cap="flat" cmpd="sng" algn="ctr">
              <a:solidFill>
                <a:schemeClr val="bg1"/>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446841880"/>
        <c:crosses val="autoZero"/>
        <c:crossBetween val="between"/>
        <c:majorUnit val="1"/>
      </c:valAx>
      <c:spPr>
        <a:solidFill>
          <a:srgbClr val="E0E0E0"/>
        </a:solidFill>
        <a:ln>
          <a:solidFill>
            <a:schemeClr val="bg1">
              <a:lumMod val="75000"/>
            </a:schemeClr>
          </a:solid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9908287906319403"/>
          <c:y val="1.8073597584921555E-3"/>
          <c:w val="0.66420771922740429"/>
          <c:h val="0.88088046965143851"/>
        </c:manualLayout>
      </c:layout>
      <c:barChart>
        <c:barDir val="bar"/>
        <c:grouping val="clustered"/>
        <c:varyColors val="0"/>
        <c:ser>
          <c:idx val="0"/>
          <c:order val="0"/>
          <c:tx>
            <c:strRef>
              <c:f>Sheet1!$B$1</c:f>
              <c:strCache>
                <c:ptCount val="1"/>
                <c:pt idx="0">
                  <c:v>Series 1</c:v>
                </c:pt>
              </c:strCache>
            </c:strRef>
          </c:tx>
          <c:spPr>
            <a:solidFill>
              <a:schemeClr val="accent1"/>
            </a:solidFill>
            <a:ln>
              <a:noFill/>
            </a:ln>
            <a:effectLst/>
          </c:spPr>
          <c:invertIfNegative val="0"/>
          <c:cat>
            <c:strRef>
              <c:f>Sheet1!$A$2:$A$7</c:f>
              <c:strCache>
                <c:ptCount val="6"/>
                <c:pt idx="0">
                  <c:v>I'd prefer to find it online with…</c:v>
                </c:pt>
                <c:pt idx="1">
                  <c:v>I'd prefer to find it online on…</c:v>
                </c:pt>
                <c:pt idx="2">
                  <c:v>Social media (i.e., Facebook,…</c:v>
                </c:pt>
                <c:pt idx="3">
                  <c:v>Talking with a staff member</c:v>
                </c:pt>
                <c:pt idx="4">
                  <c:v>Workshops</c:v>
                </c:pt>
                <c:pt idx="5">
                  <c:v>Email newsletter</c:v>
                </c:pt>
              </c:strCache>
            </c:strRef>
          </c:cat>
          <c:val>
            <c:numRef>
              <c:f>Sheet1!$B$2:$B$7</c:f>
              <c:numCache>
                <c:formatCode>0%</c:formatCode>
                <c:ptCount val="6"/>
                <c:pt idx="0">
                  <c:v>0.08</c:v>
                </c:pt>
                <c:pt idx="1">
                  <c:v>0.08</c:v>
                </c:pt>
                <c:pt idx="2">
                  <c:v>0.16</c:v>
                </c:pt>
                <c:pt idx="3">
                  <c:v>0.36</c:v>
                </c:pt>
                <c:pt idx="4">
                  <c:v>0.16</c:v>
                </c:pt>
                <c:pt idx="5">
                  <c:v>0.88</c:v>
                </c:pt>
              </c:numCache>
            </c:numRef>
          </c:val>
          <c:extLst xmlns:c16r2="http://schemas.microsoft.com/office/drawing/2015/06/chart">
            <c:ext xmlns:c16="http://schemas.microsoft.com/office/drawing/2014/chart" uri="{C3380CC4-5D6E-409C-BE32-E72D297353CC}">
              <c16:uniqueId val="{00000000-255C-4E36-9B44-F8C32B72EBE1}"/>
            </c:ext>
          </c:extLst>
        </c:ser>
        <c:dLbls>
          <c:showLegendKey val="0"/>
          <c:showVal val="0"/>
          <c:showCatName val="0"/>
          <c:showSerName val="0"/>
          <c:showPercent val="0"/>
          <c:showBubbleSize val="0"/>
        </c:dLbls>
        <c:gapWidth val="32"/>
        <c:axId val="439590160"/>
        <c:axId val="385855000"/>
      </c:barChart>
      <c:catAx>
        <c:axId val="43959016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385855000"/>
        <c:crosses val="autoZero"/>
        <c:auto val="1"/>
        <c:lblAlgn val="ctr"/>
        <c:lblOffset val="100"/>
        <c:noMultiLvlLbl val="0"/>
      </c:catAx>
      <c:valAx>
        <c:axId val="385855000"/>
        <c:scaling>
          <c:orientation val="minMax"/>
          <c:max val="1"/>
          <c:min val="0"/>
        </c:scaling>
        <c:delete val="0"/>
        <c:axPos val="b"/>
        <c:majorGridlines>
          <c:spPr>
            <a:ln w="9525" cap="flat" cmpd="sng" algn="ctr">
              <a:solidFill>
                <a:schemeClr val="bg1"/>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439590160"/>
        <c:crosses val="autoZero"/>
        <c:crossBetween val="between"/>
        <c:majorUnit val="0.1"/>
      </c:valAx>
      <c:spPr>
        <a:solidFill>
          <a:srgbClr val="E0E0E0"/>
        </a:solidFill>
        <a:ln>
          <a:solidFill>
            <a:schemeClr val="bg1">
              <a:lumMod val="75000"/>
            </a:schemeClr>
          </a:solid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Sheet1!$B$1</c:f>
              <c:strCache>
                <c:ptCount val="1"/>
                <c:pt idx="0">
                  <c:v>Series 1</c:v>
                </c:pt>
              </c:strCache>
            </c:strRef>
          </c:tx>
          <c:spPr>
            <a:solidFill>
              <a:schemeClr val="accent1"/>
            </a:solidFill>
            <a:ln>
              <a:noFill/>
            </a:ln>
            <a:effectLst/>
          </c:spPr>
          <c:invertIfNegative val="0"/>
          <c:cat>
            <c:strRef>
              <c:f>Sheet1!$A$2:$A$13</c:f>
              <c:strCache>
                <c:ptCount val="12"/>
                <c:pt idx="0">
                  <c:v>Other (please specify)</c:v>
                </c:pt>
                <c:pt idx="1">
                  <c:v>Washington</c:v>
                </c:pt>
                <c:pt idx="2">
                  <c:v>Perry</c:v>
                </c:pt>
                <c:pt idx="3">
                  <c:v>Noble</c:v>
                </c:pt>
                <c:pt idx="4">
                  <c:v>Morgan</c:v>
                </c:pt>
                <c:pt idx="5">
                  <c:v>Monroe</c:v>
                </c:pt>
                <c:pt idx="6">
                  <c:v>Meigs</c:v>
                </c:pt>
                <c:pt idx="7">
                  <c:v>Jefferson</c:v>
                </c:pt>
                <c:pt idx="8">
                  <c:v>Harrison</c:v>
                </c:pt>
                <c:pt idx="9">
                  <c:v>Carroll</c:v>
                </c:pt>
                <c:pt idx="10">
                  <c:v>Belmont</c:v>
                </c:pt>
                <c:pt idx="11">
                  <c:v>Athens</c:v>
                </c:pt>
              </c:strCache>
            </c:strRef>
          </c:cat>
          <c:val>
            <c:numRef>
              <c:f>Sheet1!$B$2:$B$13</c:f>
              <c:numCache>
                <c:formatCode>0%</c:formatCode>
                <c:ptCount val="12"/>
                <c:pt idx="0">
                  <c:v>0.34620000000000001</c:v>
                </c:pt>
                <c:pt idx="1">
                  <c:v>0.1923</c:v>
                </c:pt>
                <c:pt idx="2">
                  <c:v>0.15379999999999999</c:v>
                </c:pt>
                <c:pt idx="3">
                  <c:v>0</c:v>
                </c:pt>
                <c:pt idx="4">
                  <c:v>0</c:v>
                </c:pt>
                <c:pt idx="5">
                  <c:v>0</c:v>
                </c:pt>
                <c:pt idx="6">
                  <c:v>0</c:v>
                </c:pt>
                <c:pt idx="7">
                  <c:v>7.6899999999999996E-2</c:v>
                </c:pt>
                <c:pt idx="8">
                  <c:v>0</c:v>
                </c:pt>
                <c:pt idx="9">
                  <c:v>0</c:v>
                </c:pt>
                <c:pt idx="10">
                  <c:v>0</c:v>
                </c:pt>
                <c:pt idx="11">
                  <c:v>0.23080000000000001</c:v>
                </c:pt>
              </c:numCache>
            </c:numRef>
          </c:val>
          <c:extLst xmlns:c16r2="http://schemas.microsoft.com/office/drawing/2015/06/chart">
            <c:ext xmlns:c16="http://schemas.microsoft.com/office/drawing/2014/chart" uri="{C3380CC4-5D6E-409C-BE32-E72D297353CC}">
              <c16:uniqueId val="{00000000-1BCB-4A67-A090-D5BC3697F75F}"/>
            </c:ext>
          </c:extLst>
        </c:ser>
        <c:dLbls>
          <c:showLegendKey val="0"/>
          <c:showVal val="0"/>
          <c:showCatName val="0"/>
          <c:showSerName val="0"/>
          <c:showPercent val="0"/>
          <c:showBubbleSize val="0"/>
        </c:dLbls>
        <c:gapWidth val="32"/>
        <c:axId val="604055608"/>
        <c:axId val="604052080"/>
      </c:barChart>
      <c:catAx>
        <c:axId val="60405560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604052080"/>
        <c:crosses val="autoZero"/>
        <c:auto val="1"/>
        <c:lblAlgn val="ctr"/>
        <c:lblOffset val="100"/>
        <c:noMultiLvlLbl val="0"/>
      </c:catAx>
      <c:valAx>
        <c:axId val="604052080"/>
        <c:scaling>
          <c:orientation val="minMax"/>
          <c:max val="1"/>
        </c:scaling>
        <c:delete val="0"/>
        <c:axPos val="b"/>
        <c:majorGridlines>
          <c:spPr>
            <a:ln w="9525" cap="flat" cmpd="sng" algn="ctr">
              <a:solidFill>
                <a:schemeClr val="bg1"/>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604055608"/>
        <c:crosses val="autoZero"/>
        <c:crossBetween val="between"/>
      </c:valAx>
      <c:spPr>
        <a:solidFill>
          <a:srgbClr val="E0E0E0"/>
        </a:solidFill>
        <a:ln>
          <a:solidFill>
            <a:schemeClr val="bg1">
              <a:lumMod val="75000"/>
            </a:schemeClr>
          </a:solid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7917588624206791"/>
          <c:y val="3.542673107890499E-2"/>
          <c:w val="0.68341373467557065"/>
          <c:h val="0.88088046965143851"/>
        </c:manualLayout>
      </c:layout>
      <c:barChart>
        <c:barDir val="bar"/>
        <c:grouping val="clustered"/>
        <c:varyColors val="0"/>
        <c:ser>
          <c:idx val="0"/>
          <c:order val="0"/>
          <c:tx>
            <c:strRef>
              <c:f>Sheet1!$B$1</c:f>
              <c:strCache>
                <c:ptCount val="1"/>
                <c:pt idx="0">
                  <c:v>Series 1</c:v>
                </c:pt>
              </c:strCache>
            </c:strRef>
          </c:tx>
          <c:spPr>
            <a:solidFill>
              <a:schemeClr val="accent1"/>
            </a:solidFill>
            <a:ln>
              <a:noFill/>
            </a:ln>
            <a:effectLst/>
          </c:spPr>
          <c:invertIfNegative val="0"/>
          <c:cat>
            <c:strRef>
              <c:f>Sheet1!$A$2:$A$16</c:f>
              <c:strCache>
                <c:ptCount val="15"/>
                <c:pt idx="0">
                  <c:v>Other (please specify)</c:v>
                </c:pt>
                <c:pt idx="1">
                  <c:v>Mining, Quarrying, and…</c:v>
                </c:pt>
                <c:pt idx="2">
                  <c:v>Finance and Insurance</c:v>
                </c:pt>
                <c:pt idx="3">
                  <c:v>Wholesale Trade</c:v>
                </c:pt>
                <c:pt idx="4">
                  <c:v>Administrative and…</c:v>
                </c:pt>
                <c:pt idx="5">
                  <c:v>Construction</c:v>
                </c:pt>
                <c:pt idx="6">
                  <c:v>Accommodation and…</c:v>
                </c:pt>
                <c:pt idx="7">
                  <c:v>Government</c:v>
                </c:pt>
                <c:pt idx="8">
                  <c:v>Retail Trade</c:v>
                </c:pt>
                <c:pt idx="9">
                  <c:v>Professional, Scientific,…</c:v>
                </c:pt>
                <c:pt idx="10">
                  <c:v>Healthcare and Social…</c:v>
                </c:pt>
                <c:pt idx="11">
                  <c:v>Agriculture</c:v>
                </c:pt>
                <c:pt idx="12">
                  <c:v>Educational Services</c:v>
                </c:pt>
                <c:pt idx="13">
                  <c:v>Logistics/Transportation…</c:v>
                </c:pt>
                <c:pt idx="14">
                  <c:v>Manufacturing</c:v>
                </c:pt>
              </c:strCache>
            </c:strRef>
          </c:cat>
          <c:val>
            <c:numRef>
              <c:f>Sheet1!$B$2:$B$16</c:f>
              <c:numCache>
                <c:formatCode>0%</c:formatCode>
                <c:ptCount val="15"/>
                <c:pt idx="0">
                  <c:v>0.22</c:v>
                </c:pt>
                <c:pt idx="1">
                  <c:v>0</c:v>
                </c:pt>
                <c:pt idx="2">
                  <c:v>0</c:v>
                </c:pt>
                <c:pt idx="3">
                  <c:v>0</c:v>
                </c:pt>
                <c:pt idx="4">
                  <c:v>0</c:v>
                </c:pt>
                <c:pt idx="5">
                  <c:v>0.11</c:v>
                </c:pt>
                <c:pt idx="6">
                  <c:v>0.04</c:v>
                </c:pt>
                <c:pt idx="7">
                  <c:v>0</c:v>
                </c:pt>
                <c:pt idx="8">
                  <c:v>0.11</c:v>
                </c:pt>
                <c:pt idx="9">
                  <c:v>0</c:v>
                </c:pt>
                <c:pt idx="10">
                  <c:v>0.22</c:v>
                </c:pt>
                <c:pt idx="11">
                  <c:v>0</c:v>
                </c:pt>
                <c:pt idx="12">
                  <c:v>0.11</c:v>
                </c:pt>
                <c:pt idx="13">
                  <c:v>0.04</c:v>
                </c:pt>
                <c:pt idx="14">
                  <c:v>0.15</c:v>
                </c:pt>
              </c:numCache>
            </c:numRef>
          </c:val>
          <c:extLst xmlns:c16r2="http://schemas.microsoft.com/office/drawing/2015/06/chart">
            <c:ext xmlns:c16="http://schemas.microsoft.com/office/drawing/2014/chart" uri="{C3380CC4-5D6E-409C-BE32-E72D297353CC}">
              <c16:uniqueId val="{00000000-2901-4F67-88A6-8116957A54A3}"/>
            </c:ext>
          </c:extLst>
        </c:ser>
        <c:dLbls>
          <c:showLegendKey val="0"/>
          <c:showVal val="0"/>
          <c:showCatName val="0"/>
          <c:showSerName val="0"/>
          <c:showPercent val="0"/>
          <c:showBubbleSize val="0"/>
        </c:dLbls>
        <c:gapWidth val="32"/>
        <c:axId val="604051688"/>
        <c:axId val="604054432"/>
      </c:barChart>
      <c:catAx>
        <c:axId val="6040516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604054432"/>
        <c:crosses val="autoZero"/>
        <c:auto val="1"/>
        <c:lblAlgn val="ctr"/>
        <c:lblOffset val="100"/>
        <c:noMultiLvlLbl val="0"/>
      </c:catAx>
      <c:valAx>
        <c:axId val="604054432"/>
        <c:scaling>
          <c:orientation val="minMax"/>
          <c:max val="1"/>
        </c:scaling>
        <c:delete val="0"/>
        <c:axPos val="b"/>
        <c:majorGridlines>
          <c:spPr>
            <a:ln w="9525" cap="flat" cmpd="sng" algn="ctr">
              <a:solidFill>
                <a:schemeClr val="bg1"/>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604051688"/>
        <c:crosses val="autoZero"/>
        <c:crossBetween val="between"/>
        <c:majorUnit val="0.1"/>
      </c:valAx>
      <c:spPr>
        <a:solidFill>
          <a:srgbClr val="E0E0E0"/>
        </a:solidFill>
        <a:ln>
          <a:solidFill>
            <a:schemeClr val="bg1">
              <a:lumMod val="75000"/>
            </a:schemeClr>
          </a:solid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158094953320707"/>
          <c:y val="1.8073597584921555E-3"/>
          <c:w val="0.68341373467557065"/>
          <c:h val="0.88088046965143851"/>
        </c:manualLayout>
      </c:layout>
      <c:barChart>
        <c:barDir val="bar"/>
        <c:grouping val="clustered"/>
        <c:varyColors val="0"/>
        <c:ser>
          <c:idx val="0"/>
          <c:order val="0"/>
          <c:tx>
            <c:strRef>
              <c:f>Sheet1!$B$1</c:f>
              <c:strCache>
                <c:ptCount val="1"/>
                <c:pt idx="0">
                  <c:v>Series 1</c:v>
                </c:pt>
              </c:strCache>
            </c:strRef>
          </c:tx>
          <c:spPr>
            <a:solidFill>
              <a:schemeClr val="accent1"/>
            </a:solidFill>
            <a:ln>
              <a:noFill/>
            </a:ln>
            <a:effectLst/>
          </c:spPr>
          <c:invertIfNegative val="0"/>
          <c:cat>
            <c:strRef>
              <c:f>Sheet1!$A$2:$A$6</c:f>
              <c:strCache>
                <c:ptCount val="5"/>
                <c:pt idx="0">
                  <c:v>251+</c:v>
                </c:pt>
                <c:pt idx="1">
                  <c:v>101-250</c:v>
                </c:pt>
                <c:pt idx="2">
                  <c:v>51-100</c:v>
                </c:pt>
                <c:pt idx="3">
                  <c:v>11-50</c:v>
                </c:pt>
                <c:pt idx="4">
                  <c:v>0-10</c:v>
                </c:pt>
              </c:strCache>
            </c:strRef>
          </c:cat>
          <c:val>
            <c:numRef>
              <c:f>Sheet1!$B$2:$B$6</c:f>
              <c:numCache>
                <c:formatCode>0%</c:formatCode>
                <c:ptCount val="5"/>
                <c:pt idx="0">
                  <c:v>0.25929999999999997</c:v>
                </c:pt>
                <c:pt idx="1">
                  <c:v>0.33329999999999999</c:v>
                </c:pt>
                <c:pt idx="2">
                  <c:v>3.6999999999999998E-2</c:v>
                </c:pt>
                <c:pt idx="3">
                  <c:v>0.25929999999999997</c:v>
                </c:pt>
                <c:pt idx="4">
                  <c:v>0.1111</c:v>
                </c:pt>
              </c:numCache>
            </c:numRef>
          </c:val>
          <c:extLst xmlns:c16r2="http://schemas.microsoft.com/office/drawing/2015/06/chart">
            <c:ext xmlns:c16="http://schemas.microsoft.com/office/drawing/2014/chart" uri="{C3380CC4-5D6E-409C-BE32-E72D297353CC}">
              <c16:uniqueId val="{00000000-B024-48E3-BC10-A802366D6E57}"/>
            </c:ext>
          </c:extLst>
        </c:ser>
        <c:dLbls>
          <c:showLegendKey val="0"/>
          <c:showVal val="0"/>
          <c:showCatName val="0"/>
          <c:showSerName val="0"/>
          <c:showPercent val="0"/>
          <c:showBubbleSize val="0"/>
        </c:dLbls>
        <c:gapWidth val="32"/>
        <c:axId val="602835680"/>
        <c:axId val="602837248"/>
      </c:barChart>
      <c:catAx>
        <c:axId val="6028356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602837248"/>
        <c:crosses val="autoZero"/>
        <c:auto val="1"/>
        <c:lblAlgn val="ctr"/>
        <c:lblOffset val="100"/>
        <c:noMultiLvlLbl val="0"/>
      </c:catAx>
      <c:valAx>
        <c:axId val="602837248"/>
        <c:scaling>
          <c:orientation val="minMax"/>
          <c:max val="1"/>
        </c:scaling>
        <c:delete val="0"/>
        <c:axPos val="b"/>
        <c:majorGridlines>
          <c:spPr>
            <a:ln w="9525" cap="flat" cmpd="sng" algn="ctr">
              <a:solidFill>
                <a:schemeClr val="bg1"/>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602835680"/>
        <c:crosses val="autoZero"/>
        <c:crossBetween val="between"/>
        <c:majorUnit val="0.1"/>
      </c:valAx>
      <c:spPr>
        <a:solidFill>
          <a:srgbClr val="E0E0E0"/>
        </a:solidFill>
        <a:ln>
          <a:solidFill>
            <a:schemeClr val="bg1">
              <a:lumMod val="75000"/>
            </a:schemeClr>
          </a:solid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158094953320707"/>
          <c:y val="1.8073597584921555E-3"/>
          <c:w val="0.77835044353633009"/>
          <c:h val="0.88088046965143851"/>
        </c:manualLayout>
      </c:layout>
      <c:barChart>
        <c:barDir val="bar"/>
        <c:grouping val="clustered"/>
        <c:varyColors val="0"/>
        <c:ser>
          <c:idx val="0"/>
          <c:order val="0"/>
          <c:tx>
            <c:strRef>
              <c:f>Sheet1!$B$1</c:f>
              <c:strCache>
                <c:ptCount val="1"/>
                <c:pt idx="0">
                  <c:v>Series 1</c:v>
                </c:pt>
              </c:strCache>
            </c:strRef>
          </c:tx>
          <c:spPr>
            <a:solidFill>
              <a:schemeClr val="accent1"/>
            </a:solidFill>
            <a:ln>
              <a:noFill/>
            </a:ln>
            <a:effectLst/>
          </c:spPr>
          <c:invertIfNegative val="0"/>
          <c:cat>
            <c:strRef>
              <c:f>Sheet1!$A$2:$A$6</c:f>
              <c:strCache>
                <c:ptCount val="5"/>
                <c:pt idx="0">
                  <c:v>251+</c:v>
                </c:pt>
                <c:pt idx="1">
                  <c:v>101-250</c:v>
                </c:pt>
                <c:pt idx="2">
                  <c:v>51-100</c:v>
                </c:pt>
                <c:pt idx="3">
                  <c:v>11-50</c:v>
                </c:pt>
                <c:pt idx="4">
                  <c:v>0-10</c:v>
                </c:pt>
              </c:strCache>
            </c:strRef>
          </c:cat>
          <c:val>
            <c:numRef>
              <c:f>Sheet1!$B$2:$B$6</c:f>
              <c:numCache>
                <c:formatCode>0%</c:formatCode>
                <c:ptCount val="5"/>
                <c:pt idx="0">
                  <c:v>0.1852</c:v>
                </c:pt>
                <c:pt idx="1">
                  <c:v>0.25929999999999997</c:v>
                </c:pt>
                <c:pt idx="2">
                  <c:v>0.14810000000000001</c:v>
                </c:pt>
                <c:pt idx="3">
                  <c:v>0.25929999999999997</c:v>
                </c:pt>
                <c:pt idx="4">
                  <c:v>0.14810000000000001</c:v>
                </c:pt>
              </c:numCache>
            </c:numRef>
          </c:val>
          <c:extLst xmlns:c16r2="http://schemas.microsoft.com/office/drawing/2015/06/chart">
            <c:ext xmlns:c16="http://schemas.microsoft.com/office/drawing/2014/chart" uri="{C3380CC4-5D6E-409C-BE32-E72D297353CC}">
              <c16:uniqueId val="{00000000-6760-4666-8E06-65BC88D06FF6}"/>
            </c:ext>
          </c:extLst>
        </c:ser>
        <c:dLbls>
          <c:showLegendKey val="0"/>
          <c:showVal val="0"/>
          <c:showCatName val="0"/>
          <c:showSerName val="0"/>
          <c:showPercent val="0"/>
          <c:showBubbleSize val="0"/>
        </c:dLbls>
        <c:gapWidth val="32"/>
        <c:axId val="602834112"/>
        <c:axId val="602834504"/>
      </c:barChart>
      <c:catAx>
        <c:axId val="60283411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602834504"/>
        <c:crosses val="autoZero"/>
        <c:auto val="1"/>
        <c:lblAlgn val="ctr"/>
        <c:lblOffset val="100"/>
        <c:noMultiLvlLbl val="0"/>
      </c:catAx>
      <c:valAx>
        <c:axId val="602834504"/>
        <c:scaling>
          <c:orientation val="minMax"/>
          <c:max val="1"/>
        </c:scaling>
        <c:delete val="0"/>
        <c:axPos val="b"/>
        <c:majorGridlines>
          <c:spPr>
            <a:ln w="9525" cap="flat" cmpd="sng" algn="ctr">
              <a:solidFill>
                <a:schemeClr val="bg1"/>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602834112"/>
        <c:crosses val="autoZero"/>
        <c:crossBetween val="between"/>
        <c:majorUnit val="0.1"/>
      </c:valAx>
      <c:spPr>
        <a:solidFill>
          <a:srgbClr val="E0E0E0"/>
        </a:solidFill>
        <a:ln>
          <a:solidFill>
            <a:schemeClr val="bg1">
              <a:lumMod val="75000"/>
            </a:schemeClr>
          </a:solid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7917588624206791"/>
          <c:y val="1.8073597584921555E-3"/>
          <c:w val="0.68130403003422046"/>
          <c:h val="0.88088046965143851"/>
        </c:manualLayout>
      </c:layout>
      <c:barChart>
        <c:barDir val="bar"/>
        <c:grouping val="clustered"/>
        <c:varyColors val="0"/>
        <c:ser>
          <c:idx val="0"/>
          <c:order val="0"/>
          <c:tx>
            <c:strRef>
              <c:f>Sheet1!$B$1</c:f>
              <c:strCache>
                <c:ptCount val="1"/>
                <c:pt idx="0">
                  <c:v>Series 1</c:v>
                </c:pt>
              </c:strCache>
            </c:strRef>
          </c:tx>
          <c:spPr>
            <a:solidFill>
              <a:schemeClr val="accent1"/>
            </a:solidFill>
            <a:ln>
              <a:noFill/>
            </a:ln>
            <a:effectLst/>
          </c:spPr>
          <c:invertIfNegative val="0"/>
          <c:cat>
            <c:strRef>
              <c:f>Sheet1!$A$2:$A$9</c:f>
              <c:strCache>
                <c:ptCount val="8"/>
                <c:pt idx="0">
                  <c:v>Other (please specify)</c:v>
                </c:pt>
                <c:pt idx="1">
                  <c:v>Inadequate public transportation</c:v>
                </c:pt>
                <c:pt idx="2">
                  <c:v>Unrealistic expectations of job seeker</c:v>
                </c:pt>
                <c:pt idx="3">
                  <c:v>Drug/alcohol abuse issues</c:v>
                </c:pt>
                <c:pt idx="4">
                  <c:v>Lack of technical skills</c:v>
                </c:pt>
                <c:pt idx="5">
                  <c:v>Lack of soft skills (work ethic, teamwork, communication,  etc.)</c:v>
                </c:pt>
                <c:pt idx="6">
                  <c:v>Aging of the workforce</c:v>
                </c:pt>
                <c:pt idx="7">
                  <c:v>Competition from other companies</c:v>
                </c:pt>
              </c:strCache>
            </c:strRef>
          </c:cat>
          <c:val>
            <c:numRef>
              <c:f>Sheet1!$B$2:$B$9</c:f>
              <c:numCache>
                <c:formatCode>0%</c:formatCode>
                <c:ptCount val="8"/>
                <c:pt idx="0">
                  <c:v>0.23080000000000001</c:v>
                </c:pt>
                <c:pt idx="1">
                  <c:v>7.6899999999999996E-2</c:v>
                </c:pt>
                <c:pt idx="2">
                  <c:v>0.30769999999999997</c:v>
                </c:pt>
                <c:pt idx="3">
                  <c:v>0.5</c:v>
                </c:pt>
                <c:pt idx="4">
                  <c:v>0.30769999999999997</c:v>
                </c:pt>
                <c:pt idx="5">
                  <c:v>0.53849999999999998</c:v>
                </c:pt>
                <c:pt idx="6">
                  <c:v>0.30769999999999997</c:v>
                </c:pt>
                <c:pt idx="7">
                  <c:v>0.26919999999999999</c:v>
                </c:pt>
              </c:numCache>
            </c:numRef>
          </c:val>
          <c:extLst xmlns:c16r2="http://schemas.microsoft.com/office/drawing/2015/06/chart">
            <c:ext xmlns:c16="http://schemas.microsoft.com/office/drawing/2014/chart" uri="{C3380CC4-5D6E-409C-BE32-E72D297353CC}">
              <c16:uniqueId val="{00000000-B196-4023-8429-F21E708CB34B}"/>
            </c:ext>
          </c:extLst>
        </c:ser>
        <c:dLbls>
          <c:showLegendKey val="0"/>
          <c:showVal val="0"/>
          <c:showCatName val="0"/>
          <c:showSerName val="0"/>
          <c:showPercent val="0"/>
          <c:showBubbleSize val="0"/>
        </c:dLbls>
        <c:gapWidth val="32"/>
        <c:axId val="602835288"/>
        <c:axId val="602836072"/>
      </c:barChart>
      <c:catAx>
        <c:axId val="6028352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602836072"/>
        <c:crosses val="autoZero"/>
        <c:auto val="1"/>
        <c:lblAlgn val="ctr"/>
        <c:lblOffset val="100"/>
        <c:noMultiLvlLbl val="0"/>
      </c:catAx>
      <c:valAx>
        <c:axId val="602836072"/>
        <c:scaling>
          <c:orientation val="minMax"/>
          <c:max val="1"/>
        </c:scaling>
        <c:delete val="0"/>
        <c:axPos val="b"/>
        <c:majorGridlines>
          <c:spPr>
            <a:ln w="9525" cap="flat" cmpd="sng" algn="ctr">
              <a:solidFill>
                <a:schemeClr val="bg1"/>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602835288"/>
        <c:crosses val="autoZero"/>
        <c:crossBetween val="between"/>
        <c:majorUnit val="0.1"/>
      </c:valAx>
      <c:spPr>
        <a:solidFill>
          <a:srgbClr val="E0E0E0"/>
        </a:solidFill>
        <a:ln>
          <a:solidFill>
            <a:schemeClr val="bg1">
              <a:lumMod val="75000"/>
            </a:schemeClr>
          </a:solid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7917588624206791"/>
          <c:y val="1.8073597584921555E-3"/>
          <c:w val="0.68130403003422046"/>
          <c:h val="0.88088046965143851"/>
        </c:manualLayout>
      </c:layout>
      <c:barChart>
        <c:barDir val="bar"/>
        <c:grouping val="clustered"/>
        <c:varyColors val="0"/>
        <c:ser>
          <c:idx val="0"/>
          <c:order val="0"/>
          <c:tx>
            <c:strRef>
              <c:f>Sheet1!$B$1</c:f>
              <c:strCache>
                <c:ptCount val="1"/>
                <c:pt idx="0">
                  <c:v>Series 1</c:v>
                </c:pt>
              </c:strCache>
            </c:strRef>
          </c:tx>
          <c:spPr>
            <a:solidFill>
              <a:schemeClr val="accent1"/>
            </a:solidFill>
            <a:ln>
              <a:noFill/>
            </a:ln>
            <a:effectLst/>
          </c:spPr>
          <c:invertIfNegative val="0"/>
          <c:cat>
            <c:strRef>
              <c:f>Sheet1!$A$2:$A$3</c:f>
              <c:strCache>
                <c:ptCount val="2"/>
                <c:pt idx="0">
                  <c:v>No (Skip questions 9 &amp; 10)</c:v>
                </c:pt>
                <c:pt idx="1">
                  <c:v>Yes</c:v>
                </c:pt>
              </c:strCache>
            </c:strRef>
          </c:cat>
          <c:val>
            <c:numRef>
              <c:f>Sheet1!$B$2:$B$3</c:f>
              <c:numCache>
                <c:formatCode>0%</c:formatCode>
                <c:ptCount val="2"/>
                <c:pt idx="0">
                  <c:v>7.4099999999999999E-2</c:v>
                </c:pt>
                <c:pt idx="1">
                  <c:v>0.92589999999999995</c:v>
                </c:pt>
              </c:numCache>
            </c:numRef>
          </c:val>
          <c:extLst xmlns:c16r2="http://schemas.microsoft.com/office/drawing/2015/06/chart">
            <c:ext xmlns:c16="http://schemas.microsoft.com/office/drawing/2014/chart" uri="{C3380CC4-5D6E-409C-BE32-E72D297353CC}">
              <c16:uniqueId val="{00000000-0CD1-40BF-BDF1-E615306D3709}"/>
            </c:ext>
          </c:extLst>
        </c:ser>
        <c:dLbls>
          <c:showLegendKey val="0"/>
          <c:showVal val="0"/>
          <c:showCatName val="0"/>
          <c:showSerName val="0"/>
          <c:showPercent val="0"/>
          <c:showBubbleSize val="0"/>
        </c:dLbls>
        <c:gapWidth val="32"/>
        <c:axId val="602837640"/>
        <c:axId val="602838032"/>
      </c:barChart>
      <c:catAx>
        <c:axId val="60283764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602838032"/>
        <c:crosses val="autoZero"/>
        <c:auto val="1"/>
        <c:lblAlgn val="ctr"/>
        <c:lblOffset val="100"/>
        <c:noMultiLvlLbl val="0"/>
      </c:catAx>
      <c:valAx>
        <c:axId val="602838032"/>
        <c:scaling>
          <c:orientation val="minMax"/>
          <c:max val="1"/>
        </c:scaling>
        <c:delete val="0"/>
        <c:axPos val="b"/>
        <c:majorGridlines>
          <c:spPr>
            <a:ln w="9525" cap="flat" cmpd="sng" algn="ctr">
              <a:solidFill>
                <a:schemeClr val="bg1"/>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602837640"/>
        <c:crosses val="autoZero"/>
        <c:crossBetween val="between"/>
        <c:majorUnit val="0.1"/>
      </c:valAx>
      <c:spPr>
        <a:solidFill>
          <a:srgbClr val="E0E0E0"/>
        </a:solidFill>
        <a:ln>
          <a:solidFill>
            <a:schemeClr val="bg1">
              <a:lumMod val="75000"/>
            </a:schemeClr>
          </a:solid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4725772259236826"/>
          <c:y val="1.8073597584921555E-3"/>
          <c:w val="0.61603287569823006"/>
          <c:h val="0.88088046965143851"/>
        </c:manualLayout>
      </c:layout>
      <c:barChart>
        <c:barDir val="bar"/>
        <c:grouping val="clustered"/>
        <c:varyColors val="0"/>
        <c:ser>
          <c:idx val="0"/>
          <c:order val="0"/>
          <c:tx>
            <c:strRef>
              <c:f>Sheet1!$B$1</c:f>
              <c:strCache>
                <c:ptCount val="1"/>
                <c:pt idx="0">
                  <c:v>Series 1</c:v>
                </c:pt>
              </c:strCache>
            </c:strRef>
          </c:tx>
          <c:spPr>
            <a:solidFill>
              <a:schemeClr val="accent1"/>
            </a:solidFill>
            <a:ln>
              <a:noFill/>
            </a:ln>
            <a:effectLst/>
          </c:spPr>
          <c:invertIfNegative val="0"/>
          <c:cat>
            <c:strRef>
              <c:f>Sheet1!$A$2:$A$11</c:f>
              <c:strCache>
                <c:ptCount val="10"/>
                <c:pt idx="0">
                  <c:v>Other (please specify)</c:v>
                </c:pt>
                <c:pt idx="1">
                  <c:v>Have not utilized…</c:v>
                </c:pt>
                <c:pt idx="2">
                  <c:v>Training funds</c:v>
                </c:pt>
                <c:pt idx="3">
                  <c:v>Training referrals</c:v>
                </c:pt>
                <c:pt idx="4">
                  <c:v>Basic pre-employment testing</c:v>
                </c:pt>
                <c:pt idx="5">
                  <c:v>Job fairs</c:v>
                </c:pt>
                <c:pt idx="6">
                  <c:v>On-site interview rooms</c:v>
                </c:pt>
                <c:pt idx="7">
                  <c:v>Assessment of skill level of applicants</c:v>
                </c:pt>
                <c:pt idx="8">
                  <c:v>Pre-screening of applicants</c:v>
                </c:pt>
                <c:pt idx="9">
                  <c:v>Job postings to OhioMeansJobs.com</c:v>
                </c:pt>
              </c:strCache>
            </c:strRef>
          </c:cat>
          <c:val>
            <c:numRef>
              <c:f>Sheet1!$B$2:$B$11</c:f>
              <c:numCache>
                <c:formatCode>0%</c:formatCode>
                <c:ptCount val="10"/>
                <c:pt idx="0">
                  <c:v>0.04</c:v>
                </c:pt>
                <c:pt idx="1">
                  <c:v>0</c:v>
                </c:pt>
                <c:pt idx="2">
                  <c:v>0.12</c:v>
                </c:pt>
                <c:pt idx="3">
                  <c:v>0.12</c:v>
                </c:pt>
                <c:pt idx="4">
                  <c:v>0.08</c:v>
                </c:pt>
                <c:pt idx="5">
                  <c:v>0.88</c:v>
                </c:pt>
                <c:pt idx="6">
                  <c:v>0.2</c:v>
                </c:pt>
                <c:pt idx="7">
                  <c:v>0.04</c:v>
                </c:pt>
                <c:pt idx="8">
                  <c:v>0.12</c:v>
                </c:pt>
                <c:pt idx="9">
                  <c:v>0.72</c:v>
                </c:pt>
              </c:numCache>
            </c:numRef>
          </c:val>
          <c:extLst xmlns:c16r2="http://schemas.microsoft.com/office/drawing/2015/06/chart">
            <c:ext xmlns:c16="http://schemas.microsoft.com/office/drawing/2014/chart" uri="{C3380CC4-5D6E-409C-BE32-E72D297353CC}">
              <c16:uniqueId val="{00000000-A5D8-428E-BF8C-26FCA4249B5B}"/>
            </c:ext>
          </c:extLst>
        </c:ser>
        <c:dLbls>
          <c:showLegendKey val="0"/>
          <c:showVal val="0"/>
          <c:showCatName val="0"/>
          <c:showSerName val="0"/>
          <c:showPercent val="0"/>
          <c:showBubbleSize val="0"/>
        </c:dLbls>
        <c:gapWidth val="32"/>
        <c:axId val="602838816"/>
        <c:axId val="602839208"/>
      </c:barChart>
      <c:catAx>
        <c:axId val="60283881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602839208"/>
        <c:crosses val="autoZero"/>
        <c:auto val="1"/>
        <c:lblAlgn val="ctr"/>
        <c:lblOffset val="100"/>
        <c:noMultiLvlLbl val="0"/>
      </c:catAx>
      <c:valAx>
        <c:axId val="602839208"/>
        <c:scaling>
          <c:orientation val="minMax"/>
          <c:max val="1"/>
        </c:scaling>
        <c:delete val="0"/>
        <c:axPos val="b"/>
        <c:majorGridlines>
          <c:spPr>
            <a:ln w="9525" cap="flat" cmpd="sng" algn="ctr">
              <a:solidFill>
                <a:schemeClr val="bg1"/>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602838816"/>
        <c:crosses val="autoZero"/>
        <c:crossBetween val="between"/>
        <c:majorUnit val="0.1"/>
      </c:valAx>
      <c:spPr>
        <a:solidFill>
          <a:srgbClr val="E0E0E0"/>
        </a:solidFill>
        <a:ln>
          <a:solidFill>
            <a:schemeClr val="bg1">
              <a:lumMod val="75000"/>
            </a:schemeClr>
          </a:solid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6040985261457701"/>
          <c:y val="1.8073597584921555E-3"/>
          <c:w val="0.50782202705431057"/>
          <c:h val="0.88088046965143851"/>
        </c:manualLayout>
      </c:layout>
      <c:barChart>
        <c:barDir val="bar"/>
        <c:grouping val="clustered"/>
        <c:varyColors val="0"/>
        <c:ser>
          <c:idx val="0"/>
          <c:order val="0"/>
          <c:tx>
            <c:strRef>
              <c:f>Sheet1!$B$1</c:f>
              <c:strCache>
                <c:ptCount val="1"/>
                <c:pt idx="0">
                  <c:v>Series 1</c:v>
                </c:pt>
              </c:strCache>
            </c:strRef>
          </c:tx>
          <c:spPr>
            <a:solidFill>
              <a:schemeClr val="accent1"/>
            </a:solidFill>
            <a:ln>
              <a:noFill/>
            </a:ln>
            <a:effectLst/>
          </c:spPr>
          <c:invertIfNegative val="0"/>
          <c:cat>
            <c:strRef>
              <c:f>Sheet1!$A$2:$A$10</c:f>
              <c:strCache>
                <c:ptCount val="9"/>
                <c:pt idx="0">
                  <c:v>The staff I worked with had my company's best interests in mind.</c:v>
                </c:pt>
                <c:pt idx="1">
                  <c:v>My company is better off after receiving services.</c:v>
                </c:pt>
                <c:pt idx="2">
                  <c:v>The services I received were effective.</c:v>
                </c:pt>
                <c:pt idx="3">
                  <c:v>Staff seemed to be informed about issues in my industry.</c:v>
                </c:pt>
                <c:pt idx="4">
                  <c:v>I am likely to recommend OhioMeansJobs services to another business.</c:v>
                </c:pt>
                <c:pt idx="5">
                  <c:v>I am likely to return for further services.</c:v>
                </c:pt>
                <c:pt idx="6">
                  <c:v>Services were easy for me to navigate and access.</c:v>
                </c:pt>
                <c:pt idx="7">
                  <c:v>I am satisfied with the services I  received.</c:v>
                </c:pt>
                <c:pt idx="8">
                  <c:v>Overall, I am satisfied with the services offered through OhioMeansJobs.</c:v>
                </c:pt>
              </c:strCache>
            </c:strRef>
          </c:cat>
          <c:val>
            <c:numRef>
              <c:f>Sheet1!$B$2:$B$10</c:f>
              <c:numCache>
                <c:formatCode>0.00</c:formatCode>
                <c:ptCount val="9"/>
                <c:pt idx="0">
                  <c:v>2.46</c:v>
                </c:pt>
                <c:pt idx="1">
                  <c:v>3.28</c:v>
                </c:pt>
                <c:pt idx="2">
                  <c:v>2.88</c:v>
                </c:pt>
                <c:pt idx="3">
                  <c:v>2.72</c:v>
                </c:pt>
                <c:pt idx="4">
                  <c:v>2.2400000000000002</c:v>
                </c:pt>
                <c:pt idx="5">
                  <c:v>2.76</c:v>
                </c:pt>
                <c:pt idx="6">
                  <c:v>2.72</c:v>
                </c:pt>
                <c:pt idx="7">
                  <c:v>2.68</c:v>
                </c:pt>
                <c:pt idx="8">
                  <c:v>2.44</c:v>
                </c:pt>
              </c:numCache>
            </c:numRef>
          </c:val>
          <c:extLst xmlns:c16r2="http://schemas.microsoft.com/office/drawing/2015/06/chart">
            <c:ext xmlns:c16="http://schemas.microsoft.com/office/drawing/2014/chart" uri="{C3380CC4-5D6E-409C-BE32-E72D297353CC}">
              <c16:uniqueId val="{00000000-995E-4311-8D05-F3435DDDFCBA}"/>
            </c:ext>
          </c:extLst>
        </c:ser>
        <c:dLbls>
          <c:showLegendKey val="0"/>
          <c:showVal val="0"/>
          <c:showCatName val="0"/>
          <c:showSerName val="0"/>
          <c:showPercent val="0"/>
          <c:showBubbleSize val="0"/>
        </c:dLbls>
        <c:gapWidth val="32"/>
        <c:axId val="602832152"/>
        <c:axId val="602832544"/>
      </c:barChart>
      <c:catAx>
        <c:axId val="6028321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602832544"/>
        <c:crosses val="autoZero"/>
        <c:auto val="1"/>
        <c:lblAlgn val="ctr"/>
        <c:lblOffset val="100"/>
        <c:noMultiLvlLbl val="0"/>
      </c:catAx>
      <c:valAx>
        <c:axId val="602832544"/>
        <c:scaling>
          <c:orientation val="minMax"/>
          <c:max val="5"/>
          <c:min val="0"/>
        </c:scaling>
        <c:delete val="0"/>
        <c:axPos val="b"/>
        <c:majorGridlines>
          <c:spPr>
            <a:ln w="9525" cap="flat" cmpd="sng" algn="ctr">
              <a:solidFill>
                <a:schemeClr val="bg1"/>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602832152"/>
        <c:crosses val="autoZero"/>
        <c:crossBetween val="between"/>
        <c:majorUnit val="1"/>
      </c:valAx>
      <c:spPr>
        <a:solidFill>
          <a:srgbClr val="E0E0E0"/>
        </a:solidFill>
        <a:ln>
          <a:solidFill>
            <a:schemeClr val="bg1">
              <a:lumMod val="75000"/>
            </a:schemeClr>
          </a:solid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PMA Standard Theme (Word)">
  <a:themeElements>
    <a:clrScheme name="Southeast Ohio Region">
      <a:dk1>
        <a:sysClr val="windowText" lastClr="000000"/>
      </a:dk1>
      <a:lt1>
        <a:sysClr val="window" lastClr="FFFFFF"/>
      </a:lt1>
      <a:dk2>
        <a:srgbClr val="44546A"/>
      </a:dk2>
      <a:lt2>
        <a:srgbClr val="E7E6E6"/>
      </a:lt2>
      <a:accent1>
        <a:srgbClr val="C00000"/>
      </a:accent1>
      <a:accent2>
        <a:srgbClr val="FF0000"/>
      </a:accent2>
      <a:accent3>
        <a:srgbClr val="A5A5A5"/>
      </a:accent3>
      <a:accent4>
        <a:srgbClr val="0563C1"/>
      </a:accent4>
      <a:accent5>
        <a:srgbClr val="3F3F3F"/>
      </a:accent5>
      <a:accent6>
        <a:srgbClr val="FFC000"/>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TPMA Standard" id="{D9640742-45B4-4F77-B706-67B4042E1EA0}" vid="{F8906C26-5405-4524-9D9F-F72EAA2E1BDF}"/>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A5E76ED-DFC9-4B09-95AB-26912BF0EB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24840</Words>
  <Characters>141593</Characters>
  <Application>Microsoft Office Word</Application>
  <DocSecurity>0</DocSecurity>
  <Lines>1179</Lines>
  <Paragraphs>332</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166101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Brock Naylor</dc:creator>
  <cp:lastModifiedBy>Rob</cp:lastModifiedBy>
  <cp:revision>3</cp:revision>
  <cp:lastPrinted>2017-03-29T14:50:00Z</cp:lastPrinted>
  <dcterms:created xsi:type="dcterms:W3CDTF">2019-02-04T19:25:00Z</dcterms:created>
  <dcterms:modified xsi:type="dcterms:W3CDTF">2019-02-04T19:25:00Z</dcterms:modified>
</cp:coreProperties>
</file>