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7C15" w14:textId="0DBB9DBE" w:rsidR="000A3786" w:rsidRPr="000A3786" w:rsidRDefault="00210C5B" w:rsidP="000A3786">
      <w:pPr>
        <w:pStyle w:val="NormalWeb"/>
      </w:pPr>
      <w:r>
        <w:rPr>
          <w:noProof/>
        </w:rPr>
        <w:drawing>
          <wp:inline distT="0" distB="0" distL="0" distR="0" wp14:anchorId="3160BFB2" wp14:editId="535684D0">
            <wp:extent cx="5514975" cy="1838325"/>
            <wp:effectExtent l="0" t="0" r="9525" b="9525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8F631" w14:textId="77777777" w:rsidR="000A3786" w:rsidRPr="000A3786" w:rsidRDefault="000A3786" w:rsidP="000A3786">
      <w:pPr>
        <w:spacing w:after="0"/>
        <w:rPr>
          <w:b/>
          <w:bCs/>
        </w:rPr>
      </w:pPr>
      <w:r w:rsidRPr="000A3786">
        <w:rPr>
          <w:b/>
          <w:bCs/>
        </w:rPr>
        <w:t>Workforce Development Area16</w:t>
      </w:r>
    </w:p>
    <w:p w14:paraId="467970FE" w14:textId="77777777" w:rsidR="000A3786" w:rsidRPr="000A3786" w:rsidRDefault="000A3786" w:rsidP="000A3786">
      <w:pPr>
        <w:spacing w:after="0"/>
        <w:rPr>
          <w:b/>
          <w:bCs/>
        </w:rPr>
      </w:pPr>
      <w:r w:rsidRPr="000A3786">
        <w:rPr>
          <w:b/>
          <w:bCs/>
        </w:rPr>
        <w:t>Report to the Board</w:t>
      </w:r>
    </w:p>
    <w:p w14:paraId="6B1F8C19" w14:textId="77777777" w:rsidR="000A3786" w:rsidRDefault="000A3786" w:rsidP="000A3786">
      <w:pPr>
        <w:spacing w:after="0"/>
      </w:pPr>
    </w:p>
    <w:p w14:paraId="42134608" w14:textId="4086266A" w:rsidR="000A3786" w:rsidRDefault="00B12693" w:rsidP="000A3786">
      <w:pPr>
        <w:spacing w:after="0"/>
      </w:pPr>
      <w:r>
        <w:t>Program Year 2025 (7/1/25-6/30/26)</w:t>
      </w:r>
    </w:p>
    <w:p w14:paraId="38E2924F" w14:textId="77777777" w:rsidR="00B12693" w:rsidRDefault="00B67254" w:rsidP="000A3786">
      <w:pPr>
        <w:spacing w:after="0"/>
      </w:pPr>
      <w:r>
        <w:t xml:space="preserve">Harrison </w:t>
      </w:r>
      <w:r w:rsidR="000A3786" w:rsidRPr="000A3786">
        <w:t xml:space="preserve">County   </w:t>
      </w:r>
    </w:p>
    <w:p w14:paraId="1B2F3B5C" w14:textId="5B0BB952" w:rsidR="000A3786" w:rsidRDefault="00D93B42" w:rsidP="000A3786">
      <w:pPr>
        <w:spacing w:after="0"/>
      </w:pPr>
      <w:r>
        <w:t>June 5</w:t>
      </w:r>
      <w:r w:rsidRPr="00D93B42">
        <w:rPr>
          <w:vertAlign w:val="superscript"/>
        </w:rPr>
        <w:t>th</w:t>
      </w:r>
      <w:r>
        <w:t>, 2026</w:t>
      </w:r>
    </w:p>
    <w:p w14:paraId="74269F57" w14:textId="77777777" w:rsidR="00EA68F2" w:rsidRDefault="00EA68F2" w:rsidP="000A3786">
      <w:pPr>
        <w:spacing w:after="0"/>
      </w:pPr>
    </w:p>
    <w:p w14:paraId="25CA08AD" w14:textId="776340ED" w:rsidR="00EA68F2" w:rsidRDefault="00EA68F2" w:rsidP="000A3786">
      <w:pPr>
        <w:spacing w:after="0"/>
        <w:rPr>
          <w:b/>
          <w:bCs/>
        </w:rPr>
      </w:pPr>
      <w:r>
        <w:rPr>
          <w:b/>
          <w:bCs/>
        </w:rPr>
        <w:t xml:space="preserve">WIOA/CCMEP Participants and OMJ </w:t>
      </w:r>
      <w:r w:rsidR="00EC6E9C">
        <w:rPr>
          <w:b/>
          <w:bCs/>
        </w:rPr>
        <w:t>Referrals</w:t>
      </w:r>
    </w:p>
    <w:p w14:paraId="3C85E48C" w14:textId="77777777" w:rsidR="00EC6E9C" w:rsidRDefault="00EC6E9C" w:rsidP="000A3786">
      <w:pPr>
        <w:spacing w:after="0"/>
        <w:rPr>
          <w:b/>
          <w:bCs/>
        </w:rPr>
      </w:pPr>
    </w:p>
    <w:tbl>
      <w:tblPr>
        <w:tblStyle w:val="TableGrid"/>
        <w:tblW w:w="10470" w:type="dxa"/>
        <w:tblLook w:val="04A0" w:firstRow="1" w:lastRow="0" w:firstColumn="1" w:lastColumn="0" w:noHBand="0" w:noVBand="1"/>
      </w:tblPr>
      <w:tblGrid>
        <w:gridCol w:w="1302"/>
        <w:gridCol w:w="1356"/>
        <w:gridCol w:w="1367"/>
        <w:gridCol w:w="1356"/>
        <w:gridCol w:w="1259"/>
        <w:gridCol w:w="1287"/>
        <w:gridCol w:w="1256"/>
        <w:gridCol w:w="1287"/>
      </w:tblGrid>
      <w:tr w:rsidR="00C76846" w14:paraId="7EB05509" w14:textId="77777777" w:rsidTr="0055172E">
        <w:trPr>
          <w:trHeight w:val="969"/>
        </w:trPr>
        <w:tc>
          <w:tcPr>
            <w:tcW w:w="1308" w:type="dxa"/>
          </w:tcPr>
          <w:p w14:paraId="7C6102C0" w14:textId="3805BF13" w:rsidR="0055172E" w:rsidRDefault="00526CBD" w:rsidP="000A3786">
            <w:r>
              <w:t xml:space="preserve">February </w:t>
            </w:r>
          </w:p>
        </w:tc>
        <w:tc>
          <w:tcPr>
            <w:tcW w:w="1308" w:type="dxa"/>
          </w:tcPr>
          <w:p w14:paraId="1B3B2B01" w14:textId="6C2C5547" w:rsidR="0055172E" w:rsidRDefault="00C76846" w:rsidP="000A3786">
            <w:r>
              <w:t>Cumulative</w:t>
            </w:r>
          </w:p>
          <w:p w14:paraId="30B36B33" w14:textId="040DC1BF" w:rsidR="008853BA" w:rsidRDefault="008853BA" w:rsidP="000A3786">
            <w:r>
              <w:t>Participants</w:t>
            </w:r>
          </w:p>
        </w:tc>
        <w:tc>
          <w:tcPr>
            <w:tcW w:w="1309" w:type="dxa"/>
          </w:tcPr>
          <w:p w14:paraId="3E1B2869" w14:textId="77777777" w:rsidR="0055172E" w:rsidRDefault="008853BA" w:rsidP="000A3786">
            <w:r>
              <w:t>New</w:t>
            </w:r>
          </w:p>
          <w:p w14:paraId="6E244948" w14:textId="3601C4F8" w:rsidR="008853BA" w:rsidRDefault="008853BA" w:rsidP="000A3786">
            <w:r>
              <w:t>Enrollments</w:t>
            </w:r>
          </w:p>
        </w:tc>
        <w:tc>
          <w:tcPr>
            <w:tcW w:w="1309" w:type="dxa"/>
          </w:tcPr>
          <w:p w14:paraId="584E1A31" w14:textId="77777777" w:rsidR="0055172E" w:rsidRDefault="008853BA" w:rsidP="000A3786">
            <w:r>
              <w:t>Total</w:t>
            </w:r>
          </w:p>
          <w:p w14:paraId="011C537C" w14:textId="1384ED09" w:rsidR="008853BA" w:rsidRDefault="008853BA" w:rsidP="000A3786">
            <w:r>
              <w:t>Participants</w:t>
            </w:r>
          </w:p>
        </w:tc>
        <w:tc>
          <w:tcPr>
            <w:tcW w:w="1309" w:type="dxa"/>
          </w:tcPr>
          <w:p w14:paraId="7F64C3CE" w14:textId="77777777" w:rsidR="0055172E" w:rsidRDefault="00C76846" w:rsidP="000A3786">
            <w:r>
              <w:t>Monthly</w:t>
            </w:r>
          </w:p>
          <w:p w14:paraId="36BB6722" w14:textId="07C36789" w:rsidR="00C76846" w:rsidRDefault="00C76846" w:rsidP="000A3786">
            <w:r>
              <w:t>Exits</w:t>
            </w:r>
          </w:p>
        </w:tc>
        <w:tc>
          <w:tcPr>
            <w:tcW w:w="1309" w:type="dxa"/>
          </w:tcPr>
          <w:p w14:paraId="3EB285C6" w14:textId="77777777" w:rsidR="0055172E" w:rsidRDefault="00C76846" w:rsidP="000A3786">
            <w:r>
              <w:t>Employed</w:t>
            </w:r>
          </w:p>
          <w:p w14:paraId="70011977" w14:textId="6C3B645E" w:rsidR="00C76846" w:rsidRDefault="00C76846" w:rsidP="000A3786">
            <w:r>
              <w:t>At</w:t>
            </w:r>
          </w:p>
          <w:p w14:paraId="4E7047D6" w14:textId="68B482B9" w:rsidR="00C76846" w:rsidRDefault="00C76846" w:rsidP="000A3786">
            <w:r>
              <w:t>Exit</w:t>
            </w:r>
          </w:p>
        </w:tc>
        <w:tc>
          <w:tcPr>
            <w:tcW w:w="1309" w:type="dxa"/>
          </w:tcPr>
          <w:p w14:paraId="10367558" w14:textId="77777777" w:rsidR="0055172E" w:rsidRDefault="00C76846" w:rsidP="000A3786">
            <w:r>
              <w:t>Average</w:t>
            </w:r>
          </w:p>
          <w:p w14:paraId="2180F0C4" w14:textId="77777777" w:rsidR="00C76846" w:rsidRDefault="00C76846" w:rsidP="000A3786">
            <w:r>
              <w:t>Exit</w:t>
            </w:r>
          </w:p>
          <w:p w14:paraId="4480C2CB" w14:textId="0B17A815" w:rsidR="00C76846" w:rsidRDefault="00C76846" w:rsidP="000A3786">
            <w:r>
              <w:t>Wage</w:t>
            </w:r>
          </w:p>
        </w:tc>
        <w:tc>
          <w:tcPr>
            <w:tcW w:w="1309" w:type="dxa"/>
          </w:tcPr>
          <w:p w14:paraId="6BBC9901" w14:textId="77777777" w:rsidR="0055172E" w:rsidRDefault="00C76846" w:rsidP="000A3786">
            <w:r>
              <w:t>OMJ</w:t>
            </w:r>
          </w:p>
          <w:p w14:paraId="1F0B65B7" w14:textId="77777777" w:rsidR="00C76846" w:rsidRDefault="00C76846" w:rsidP="000A3786">
            <w:r>
              <w:t>Customer</w:t>
            </w:r>
          </w:p>
          <w:p w14:paraId="1ABDCEB9" w14:textId="3A48CCEC" w:rsidR="00C76846" w:rsidRDefault="00C76846" w:rsidP="000A3786">
            <w:r>
              <w:t>Referrals</w:t>
            </w:r>
          </w:p>
        </w:tc>
      </w:tr>
      <w:tr w:rsidR="00C76846" w14:paraId="25F62987" w14:textId="77777777" w:rsidTr="0055172E">
        <w:trPr>
          <w:trHeight w:val="915"/>
        </w:trPr>
        <w:tc>
          <w:tcPr>
            <w:tcW w:w="1308" w:type="dxa"/>
          </w:tcPr>
          <w:p w14:paraId="4DBB4590" w14:textId="288F8C63" w:rsidR="0055172E" w:rsidRDefault="0055172E" w:rsidP="000A3786">
            <w:r>
              <w:t>Adults</w:t>
            </w:r>
          </w:p>
        </w:tc>
        <w:tc>
          <w:tcPr>
            <w:tcW w:w="1308" w:type="dxa"/>
          </w:tcPr>
          <w:p w14:paraId="24687291" w14:textId="72630DA1" w:rsidR="0055172E" w:rsidRDefault="00FC7684" w:rsidP="000A3786">
            <w:r>
              <w:t>3</w:t>
            </w:r>
          </w:p>
        </w:tc>
        <w:tc>
          <w:tcPr>
            <w:tcW w:w="1309" w:type="dxa"/>
          </w:tcPr>
          <w:p w14:paraId="55FFE291" w14:textId="3DA6DFCD" w:rsidR="0055172E" w:rsidRDefault="008974C0" w:rsidP="000A3786">
            <w:r>
              <w:t>2</w:t>
            </w:r>
          </w:p>
        </w:tc>
        <w:tc>
          <w:tcPr>
            <w:tcW w:w="1309" w:type="dxa"/>
          </w:tcPr>
          <w:p w14:paraId="54A3AFDD" w14:textId="1E3AE79E" w:rsidR="0055172E" w:rsidRDefault="00FC7684" w:rsidP="000A3786">
            <w:r>
              <w:t>5</w:t>
            </w:r>
          </w:p>
        </w:tc>
        <w:tc>
          <w:tcPr>
            <w:tcW w:w="1309" w:type="dxa"/>
          </w:tcPr>
          <w:p w14:paraId="269E8D4D" w14:textId="5F69E98E" w:rsidR="0055172E" w:rsidRDefault="001702C5" w:rsidP="000A3786">
            <w:r>
              <w:t>0</w:t>
            </w:r>
          </w:p>
        </w:tc>
        <w:tc>
          <w:tcPr>
            <w:tcW w:w="1309" w:type="dxa"/>
          </w:tcPr>
          <w:p w14:paraId="2B9F788C" w14:textId="7D1CC3A9" w:rsidR="0055172E" w:rsidRDefault="001702C5" w:rsidP="000A3786">
            <w:r>
              <w:t>0</w:t>
            </w:r>
          </w:p>
        </w:tc>
        <w:tc>
          <w:tcPr>
            <w:tcW w:w="1309" w:type="dxa"/>
          </w:tcPr>
          <w:p w14:paraId="1FE067D5" w14:textId="20E4BAE6" w:rsidR="0055172E" w:rsidRDefault="001702C5" w:rsidP="000A3786">
            <w:r>
              <w:t>N/A</w:t>
            </w:r>
          </w:p>
        </w:tc>
        <w:tc>
          <w:tcPr>
            <w:tcW w:w="1309" w:type="dxa"/>
          </w:tcPr>
          <w:p w14:paraId="7EFC091A" w14:textId="7F88F662" w:rsidR="0055172E" w:rsidRDefault="006B2868" w:rsidP="000A3786">
            <w:r>
              <w:t>N/A</w:t>
            </w:r>
          </w:p>
        </w:tc>
      </w:tr>
      <w:tr w:rsidR="00C76846" w14:paraId="538D2039" w14:textId="77777777" w:rsidTr="0055172E">
        <w:trPr>
          <w:trHeight w:val="969"/>
        </w:trPr>
        <w:tc>
          <w:tcPr>
            <w:tcW w:w="1308" w:type="dxa"/>
          </w:tcPr>
          <w:p w14:paraId="11B281AC" w14:textId="77777777" w:rsidR="0055172E" w:rsidRDefault="0055172E" w:rsidP="000A3786">
            <w:r>
              <w:t>Dislocated</w:t>
            </w:r>
          </w:p>
          <w:p w14:paraId="6FA3D5EA" w14:textId="62404376" w:rsidR="0055172E" w:rsidRDefault="0055172E" w:rsidP="000A3786">
            <w:r>
              <w:t>Workers</w:t>
            </w:r>
          </w:p>
        </w:tc>
        <w:tc>
          <w:tcPr>
            <w:tcW w:w="1308" w:type="dxa"/>
          </w:tcPr>
          <w:p w14:paraId="7B5262D9" w14:textId="446111A0" w:rsidR="0055172E" w:rsidRDefault="006B2868" w:rsidP="000A3786">
            <w:r>
              <w:t>0</w:t>
            </w:r>
          </w:p>
        </w:tc>
        <w:tc>
          <w:tcPr>
            <w:tcW w:w="1309" w:type="dxa"/>
          </w:tcPr>
          <w:p w14:paraId="22A70DF4" w14:textId="5AEE0310" w:rsidR="0055172E" w:rsidRDefault="006B2868" w:rsidP="000A3786">
            <w:r>
              <w:t>0</w:t>
            </w:r>
          </w:p>
        </w:tc>
        <w:tc>
          <w:tcPr>
            <w:tcW w:w="1309" w:type="dxa"/>
          </w:tcPr>
          <w:p w14:paraId="7DCF0B80" w14:textId="77F851C7" w:rsidR="0055172E" w:rsidRDefault="006B2868" w:rsidP="000A3786">
            <w:r>
              <w:t>0</w:t>
            </w:r>
          </w:p>
        </w:tc>
        <w:tc>
          <w:tcPr>
            <w:tcW w:w="1309" w:type="dxa"/>
          </w:tcPr>
          <w:p w14:paraId="0AF920BE" w14:textId="0C663EC0" w:rsidR="0055172E" w:rsidRDefault="006B2868" w:rsidP="000A3786">
            <w:r>
              <w:t>0</w:t>
            </w:r>
          </w:p>
        </w:tc>
        <w:tc>
          <w:tcPr>
            <w:tcW w:w="1309" w:type="dxa"/>
          </w:tcPr>
          <w:p w14:paraId="1269DA97" w14:textId="0CBFF8F2" w:rsidR="0055172E" w:rsidRDefault="006B2868" w:rsidP="000A3786">
            <w:r>
              <w:t>N/A</w:t>
            </w:r>
          </w:p>
        </w:tc>
        <w:tc>
          <w:tcPr>
            <w:tcW w:w="1309" w:type="dxa"/>
          </w:tcPr>
          <w:p w14:paraId="01F383DD" w14:textId="1FF82D03" w:rsidR="0055172E" w:rsidRDefault="006B2868" w:rsidP="000A3786">
            <w:r>
              <w:t>N/A</w:t>
            </w:r>
          </w:p>
        </w:tc>
        <w:tc>
          <w:tcPr>
            <w:tcW w:w="1309" w:type="dxa"/>
          </w:tcPr>
          <w:p w14:paraId="761660D1" w14:textId="443AA6BB" w:rsidR="0055172E" w:rsidRDefault="006B2868" w:rsidP="000A3786">
            <w:r>
              <w:t>N/A</w:t>
            </w:r>
          </w:p>
        </w:tc>
      </w:tr>
      <w:tr w:rsidR="00C76846" w14:paraId="3E8EFAE6" w14:textId="77777777" w:rsidTr="0055172E">
        <w:trPr>
          <w:trHeight w:val="915"/>
        </w:trPr>
        <w:tc>
          <w:tcPr>
            <w:tcW w:w="1308" w:type="dxa"/>
          </w:tcPr>
          <w:p w14:paraId="299079E2" w14:textId="77777777" w:rsidR="0055172E" w:rsidRDefault="0055172E" w:rsidP="000A3786">
            <w:r>
              <w:t>CCMEP</w:t>
            </w:r>
          </w:p>
          <w:p w14:paraId="681A03A5" w14:textId="6B4F33FC" w:rsidR="0055172E" w:rsidRDefault="0055172E" w:rsidP="000A3786">
            <w:r>
              <w:t>Youth</w:t>
            </w:r>
          </w:p>
        </w:tc>
        <w:tc>
          <w:tcPr>
            <w:tcW w:w="1308" w:type="dxa"/>
          </w:tcPr>
          <w:p w14:paraId="490AC215" w14:textId="467638E5" w:rsidR="0055172E" w:rsidRDefault="00476E9C" w:rsidP="000A3786">
            <w:r>
              <w:t>1</w:t>
            </w:r>
            <w:r w:rsidR="00B86422">
              <w:t>0</w:t>
            </w:r>
          </w:p>
        </w:tc>
        <w:tc>
          <w:tcPr>
            <w:tcW w:w="1309" w:type="dxa"/>
          </w:tcPr>
          <w:p w14:paraId="3CC4841C" w14:textId="5CC84692" w:rsidR="0055172E" w:rsidRDefault="00B86422" w:rsidP="000A3786">
            <w:r>
              <w:t>1</w:t>
            </w:r>
          </w:p>
        </w:tc>
        <w:tc>
          <w:tcPr>
            <w:tcW w:w="1309" w:type="dxa"/>
          </w:tcPr>
          <w:p w14:paraId="5A0CEFE6" w14:textId="1666CA93" w:rsidR="0055172E" w:rsidRDefault="008B6552" w:rsidP="000A3786">
            <w:r>
              <w:t>8</w:t>
            </w:r>
          </w:p>
        </w:tc>
        <w:tc>
          <w:tcPr>
            <w:tcW w:w="1309" w:type="dxa"/>
          </w:tcPr>
          <w:p w14:paraId="3D5C4091" w14:textId="0E046986" w:rsidR="0055172E" w:rsidRDefault="00B86422" w:rsidP="000A3786">
            <w:r>
              <w:t>3</w:t>
            </w:r>
          </w:p>
        </w:tc>
        <w:tc>
          <w:tcPr>
            <w:tcW w:w="1309" w:type="dxa"/>
          </w:tcPr>
          <w:p w14:paraId="1725D7BD" w14:textId="00761CF6" w:rsidR="0055172E" w:rsidRDefault="008B6552" w:rsidP="000A3786">
            <w:r>
              <w:t>1</w:t>
            </w:r>
          </w:p>
        </w:tc>
        <w:tc>
          <w:tcPr>
            <w:tcW w:w="1309" w:type="dxa"/>
          </w:tcPr>
          <w:p w14:paraId="21D23811" w14:textId="2B1CCED0" w:rsidR="0055172E" w:rsidRDefault="0010226B" w:rsidP="000A3786">
            <w:r>
              <w:t>$</w:t>
            </w:r>
            <w:r w:rsidR="008B6552">
              <w:t>36.15</w:t>
            </w:r>
          </w:p>
        </w:tc>
        <w:tc>
          <w:tcPr>
            <w:tcW w:w="1309" w:type="dxa"/>
          </w:tcPr>
          <w:p w14:paraId="18BDA5D1" w14:textId="23029369" w:rsidR="0055172E" w:rsidRDefault="00892AD8" w:rsidP="000A3786">
            <w:r>
              <w:t>N/A</w:t>
            </w:r>
          </w:p>
        </w:tc>
      </w:tr>
      <w:tr w:rsidR="00C76846" w14:paraId="6057E110" w14:textId="77777777" w:rsidTr="0055172E">
        <w:trPr>
          <w:trHeight w:val="969"/>
        </w:trPr>
        <w:tc>
          <w:tcPr>
            <w:tcW w:w="1308" w:type="dxa"/>
          </w:tcPr>
          <w:p w14:paraId="67E261DE" w14:textId="77777777" w:rsidR="0055172E" w:rsidRDefault="008853BA" w:rsidP="000A3786">
            <w:r>
              <w:t>OMJ</w:t>
            </w:r>
          </w:p>
          <w:p w14:paraId="0E3C1755" w14:textId="706342C3" w:rsidR="008853BA" w:rsidRDefault="008853BA" w:rsidP="000A3786">
            <w:r>
              <w:t>Customers</w:t>
            </w:r>
          </w:p>
        </w:tc>
        <w:tc>
          <w:tcPr>
            <w:tcW w:w="1308" w:type="dxa"/>
          </w:tcPr>
          <w:p w14:paraId="3257E030" w14:textId="28ED7AFA" w:rsidR="0055172E" w:rsidRDefault="00CA376A" w:rsidP="000A3786">
            <w:r>
              <w:t>N/A</w:t>
            </w:r>
          </w:p>
        </w:tc>
        <w:tc>
          <w:tcPr>
            <w:tcW w:w="1309" w:type="dxa"/>
          </w:tcPr>
          <w:p w14:paraId="70404FC6" w14:textId="0FF650C7" w:rsidR="0055172E" w:rsidRDefault="00CA376A" w:rsidP="000A3786">
            <w:r>
              <w:t>N/A</w:t>
            </w:r>
          </w:p>
        </w:tc>
        <w:tc>
          <w:tcPr>
            <w:tcW w:w="1309" w:type="dxa"/>
          </w:tcPr>
          <w:p w14:paraId="6E4163ED" w14:textId="0592A3A5" w:rsidR="0055172E" w:rsidRDefault="00CA376A" w:rsidP="000A3786">
            <w:r>
              <w:t>N/A</w:t>
            </w:r>
          </w:p>
        </w:tc>
        <w:tc>
          <w:tcPr>
            <w:tcW w:w="1309" w:type="dxa"/>
          </w:tcPr>
          <w:p w14:paraId="5DA364D2" w14:textId="59DA4415" w:rsidR="0055172E" w:rsidRDefault="00CA376A" w:rsidP="000A3786">
            <w:r>
              <w:t>N/A</w:t>
            </w:r>
          </w:p>
        </w:tc>
        <w:tc>
          <w:tcPr>
            <w:tcW w:w="1309" w:type="dxa"/>
          </w:tcPr>
          <w:p w14:paraId="605FB184" w14:textId="334E654E" w:rsidR="0055172E" w:rsidRDefault="00CA376A" w:rsidP="000A3786">
            <w:r>
              <w:t>N/A</w:t>
            </w:r>
          </w:p>
        </w:tc>
        <w:tc>
          <w:tcPr>
            <w:tcW w:w="1309" w:type="dxa"/>
          </w:tcPr>
          <w:p w14:paraId="5229FE00" w14:textId="01C6432E" w:rsidR="0055172E" w:rsidRDefault="00CA376A" w:rsidP="000A3786">
            <w:r>
              <w:t>N/A</w:t>
            </w:r>
          </w:p>
        </w:tc>
        <w:tc>
          <w:tcPr>
            <w:tcW w:w="1309" w:type="dxa"/>
          </w:tcPr>
          <w:p w14:paraId="3002392B" w14:textId="04F44B8B" w:rsidR="0055172E" w:rsidRDefault="00291B5B" w:rsidP="000A3786">
            <w:r>
              <w:t>N/A</w:t>
            </w:r>
          </w:p>
        </w:tc>
      </w:tr>
    </w:tbl>
    <w:p w14:paraId="21E579AC" w14:textId="77777777" w:rsidR="000A3786" w:rsidRPr="000A3786" w:rsidRDefault="000A3786" w:rsidP="000A3786">
      <w:pPr>
        <w:spacing w:after="0"/>
        <w:rPr>
          <w:b/>
          <w:bCs/>
        </w:rPr>
      </w:pPr>
    </w:p>
    <w:p w14:paraId="7B797B3F" w14:textId="77777777" w:rsidR="000A3786" w:rsidRDefault="000A3786" w:rsidP="000A3786">
      <w:pPr>
        <w:spacing w:after="0"/>
        <w:rPr>
          <w:b/>
          <w:bCs/>
        </w:rPr>
      </w:pPr>
      <w:r w:rsidRPr="000A3786">
        <w:rPr>
          <w:b/>
          <w:bCs/>
        </w:rPr>
        <w:t>General OMJ Operations Update</w:t>
      </w:r>
    </w:p>
    <w:p w14:paraId="2A9E4EA7" w14:textId="77777777" w:rsidR="000A3786" w:rsidRDefault="000A3786" w:rsidP="000A3786">
      <w:pPr>
        <w:spacing w:after="0"/>
        <w:rPr>
          <w:b/>
          <w:bCs/>
        </w:rPr>
      </w:pPr>
    </w:p>
    <w:p w14:paraId="1C12CCC9" w14:textId="48F65955" w:rsidR="000A3786" w:rsidRDefault="006E2302" w:rsidP="000A3786">
      <w:pPr>
        <w:spacing w:after="0"/>
      </w:pPr>
      <w:r>
        <w:t xml:space="preserve">Traffic is still steady, </w:t>
      </w:r>
      <w:r w:rsidR="00572B07">
        <w:t>with no</w:t>
      </w:r>
      <w:r>
        <w:t xml:space="preserve"> major issues to report.</w:t>
      </w:r>
    </w:p>
    <w:p w14:paraId="1F7473B9" w14:textId="77777777" w:rsidR="00CD6B4D" w:rsidRDefault="00CD6B4D" w:rsidP="000A3786">
      <w:pPr>
        <w:spacing w:after="0"/>
      </w:pPr>
    </w:p>
    <w:p w14:paraId="2FD9B3B3" w14:textId="6DB20A35" w:rsidR="00586438" w:rsidRPr="00B906BB" w:rsidRDefault="00586438" w:rsidP="000A3786">
      <w:pPr>
        <w:spacing w:after="0"/>
        <w:rPr>
          <w:u w:val="single"/>
        </w:rPr>
      </w:pPr>
      <w:r w:rsidRPr="00B906BB">
        <w:rPr>
          <w:u w:val="single"/>
        </w:rPr>
        <w:t>OMJ Traffic:</w:t>
      </w:r>
    </w:p>
    <w:p w14:paraId="5505C92A" w14:textId="5F0D891D" w:rsidR="003964FB" w:rsidRDefault="00614FA3" w:rsidP="000A3786">
      <w:pPr>
        <w:spacing w:after="0"/>
      </w:pPr>
      <w:r>
        <w:t>1</w:t>
      </w:r>
      <w:r w:rsidR="00327D17">
        <w:t xml:space="preserve">8 </w:t>
      </w:r>
      <w:r w:rsidR="003964FB">
        <w:t>Total Visits</w:t>
      </w:r>
    </w:p>
    <w:p w14:paraId="5761234C" w14:textId="77777777" w:rsidR="008F3765" w:rsidRDefault="00243E79" w:rsidP="000A3786">
      <w:pPr>
        <w:spacing w:after="0"/>
      </w:pPr>
      <w:r>
        <w:t>Varied between</w:t>
      </w:r>
      <w:r w:rsidR="008F3765">
        <w:t>:</w:t>
      </w:r>
    </w:p>
    <w:p w14:paraId="228843E4" w14:textId="449400D0" w:rsidR="00765888" w:rsidRDefault="00243E79" w:rsidP="000A3786">
      <w:pPr>
        <w:spacing w:after="0"/>
      </w:pPr>
      <w:r>
        <w:t xml:space="preserve">OWF, SNAP E/T, </w:t>
      </w:r>
      <w:r w:rsidR="008F3765">
        <w:t>Unemployment, WIOA</w:t>
      </w:r>
      <w:r>
        <w:t xml:space="preserve"> and Job Searching</w:t>
      </w:r>
    </w:p>
    <w:p w14:paraId="4A26B254" w14:textId="77777777" w:rsidR="00765888" w:rsidRPr="006175ED" w:rsidRDefault="00765888" w:rsidP="000A3786">
      <w:pPr>
        <w:spacing w:after="0"/>
      </w:pPr>
    </w:p>
    <w:p w14:paraId="70F113FA" w14:textId="77777777" w:rsidR="000A3786" w:rsidRDefault="000A3786" w:rsidP="000A3786">
      <w:pPr>
        <w:spacing w:after="0"/>
        <w:rPr>
          <w:b/>
          <w:bCs/>
        </w:rPr>
      </w:pPr>
    </w:p>
    <w:p w14:paraId="4BF2053E" w14:textId="48B342F7" w:rsidR="000A3786" w:rsidRDefault="000A3786" w:rsidP="000A3786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Adult and Dislocated Worker Services </w:t>
      </w:r>
    </w:p>
    <w:p w14:paraId="18CA3868" w14:textId="77777777" w:rsidR="00DB6C8A" w:rsidRPr="000A3786" w:rsidRDefault="00DB6C8A" w:rsidP="000A3786">
      <w:pPr>
        <w:spacing w:after="0"/>
        <w:rPr>
          <w:b/>
          <w:bCs/>
        </w:rPr>
      </w:pPr>
    </w:p>
    <w:p w14:paraId="7C7DD68A" w14:textId="500E0207" w:rsidR="000A3786" w:rsidRPr="00B906BB" w:rsidRDefault="005331C5" w:rsidP="000A3786">
      <w:pPr>
        <w:spacing w:after="0"/>
        <w:rPr>
          <w:u w:val="single"/>
        </w:rPr>
      </w:pPr>
      <w:r w:rsidRPr="00B906BB">
        <w:rPr>
          <w:u w:val="single"/>
        </w:rPr>
        <w:t>Adult:</w:t>
      </w:r>
    </w:p>
    <w:p w14:paraId="4948AA7A" w14:textId="77777777" w:rsidR="00DB6C8A" w:rsidRDefault="00DB6C8A" w:rsidP="000A3786">
      <w:pPr>
        <w:spacing w:after="0"/>
      </w:pPr>
    </w:p>
    <w:p w14:paraId="4B85618C" w14:textId="4F568F68" w:rsidR="00DB6C8A" w:rsidRDefault="008974C0" w:rsidP="000A3786">
      <w:pPr>
        <w:spacing w:after="0"/>
      </w:pPr>
      <w:r>
        <w:t>1 came in for LPN training</w:t>
      </w:r>
    </w:p>
    <w:p w14:paraId="0F3B48A5" w14:textId="3CEB246A" w:rsidR="00A452FF" w:rsidRDefault="00FC7684" w:rsidP="000A3786">
      <w:pPr>
        <w:spacing w:after="0"/>
      </w:pPr>
      <w:r>
        <w:t>1 came in for Rad tech</w:t>
      </w:r>
    </w:p>
    <w:p w14:paraId="0E4F8737" w14:textId="73385676" w:rsidR="00E25BAB" w:rsidRDefault="00FC7684" w:rsidP="000A3786">
      <w:pPr>
        <w:spacing w:after="0"/>
      </w:pPr>
      <w:r>
        <w:t>2</w:t>
      </w:r>
      <w:r w:rsidR="00EE51CF">
        <w:t xml:space="preserve"> still Job searching</w:t>
      </w:r>
    </w:p>
    <w:p w14:paraId="67E8A75F" w14:textId="72E54953" w:rsidR="00226D7C" w:rsidRDefault="00226D7C" w:rsidP="000A3786">
      <w:pPr>
        <w:spacing w:after="0"/>
      </w:pPr>
      <w:r>
        <w:t xml:space="preserve">1 </w:t>
      </w:r>
      <w:r w:rsidR="00DC69AB">
        <w:t>Graduated from BBR</w:t>
      </w:r>
    </w:p>
    <w:p w14:paraId="283FDC34" w14:textId="77777777" w:rsidR="006F618B" w:rsidRDefault="006F618B" w:rsidP="000A3786">
      <w:pPr>
        <w:spacing w:after="0"/>
      </w:pPr>
    </w:p>
    <w:p w14:paraId="202A1733" w14:textId="677A7BF5" w:rsidR="00DB6C8A" w:rsidRPr="00CD6B4D" w:rsidRDefault="00DB6C8A" w:rsidP="000A3786">
      <w:pPr>
        <w:spacing w:after="0"/>
      </w:pPr>
      <w:r>
        <w:t>No current Dislocated workers.</w:t>
      </w:r>
    </w:p>
    <w:p w14:paraId="671D5190" w14:textId="77777777" w:rsidR="000A3786" w:rsidRPr="000A3786" w:rsidRDefault="000A3786" w:rsidP="000A3786">
      <w:pPr>
        <w:spacing w:after="0"/>
        <w:rPr>
          <w:b/>
          <w:bCs/>
        </w:rPr>
      </w:pPr>
    </w:p>
    <w:p w14:paraId="5F638AA2" w14:textId="77777777" w:rsidR="000A3786" w:rsidRDefault="000A3786" w:rsidP="000A3786">
      <w:pPr>
        <w:spacing w:after="0"/>
        <w:rPr>
          <w:b/>
          <w:bCs/>
        </w:rPr>
      </w:pPr>
      <w:r w:rsidRPr="000A3786">
        <w:rPr>
          <w:b/>
          <w:bCs/>
        </w:rPr>
        <w:t>Business Services</w:t>
      </w:r>
    </w:p>
    <w:p w14:paraId="0B977B88" w14:textId="3339F81A" w:rsidR="00490D7D" w:rsidRDefault="00490D7D" w:rsidP="000A3786">
      <w:pPr>
        <w:spacing w:after="0"/>
      </w:pPr>
      <w:r>
        <w:t>Employer Job Postings:</w:t>
      </w:r>
    </w:p>
    <w:p w14:paraId="7884C44D" w14:textId="77777777" w:rsidR="00490D7D" w:rsidRDefault="00490D7D" w:rsidP="000A3786">
      <w:pPr>
        <w:spacing w:after="0"/>
      </w:pPr>
    </w:p>
    <w:p w14:paraId="2D566174" w14:textId="4E895DBD" w:rsidR="00FF10C1" w:rsidRDefault="003067A5" w:rsidP="000A3786">
      <w:pPr>
        <w:spacing w:after="0"/>
      </w:pPr>
      <w:r>
        <w:t>Hiring event for USPS</w:t>
      </w:r>
      <w:r w:rsidR="00C8741A">
        <w:t xml:space="preserve"> in May went well!</w:t>
      </w:r>
    </w:p>
    <w:p w14:paraId="67497F63" w14:textId="01F6098B" w:rsidR="00673ABF" w:rsidRDefault="00673ABF" w:rsidP="000A3786">
      <w:pPr>
        <w:spacing w:after="0"/>
      </w:pPr>
      <w:r>
        <w:t>RESCARE worker for Cadiz office</w:t>
      </w:r>
    </w:p>
    <w:p w14:paraId="1F1F333D" w14:textId="77777777" w:rsidR="000A3786" w:rsidRPr="000A3786" w:rsidRDefault="000A3786" w:rsidP="000A3786">
      <w:pPr>
        <w:spacing w:after="0"/>
        <w:rPr>
          <w:b/>
          <w:bCs/>
        </w:rPr>
      </w:pPr>
    </w:p>
    <w:p w14:paraId="0AFD7E09" w14:textId="77777777" w:rsidR="000A3786" w:rsidRPr="000A3786" w:rsidRDefault="000A3786" w:rsidP="000A3786">
      <w:pPr>
        <w:spacing w:after="0"/>
        <w:rPr>
          <w:b/>
          <w:bCs/>
        </w:rPr>
      </w:pPr>
      <w:r w:rsidRPr="000A3786">
        <w:rPr>
          <w:b/>
          <w:bCs/>
        </w:rPr>
        <w:t>Youth/CCMEP Services</w:t>
      </w:r>
    </w:p>
    <w:p w14:paraId="39D8CEB3" w14:textId="00566663" w:rsidR="000A3786" w:rsidRDefault="00702726" w:rsidP="000A3786">
      <w:pPr>
        <w:spacing w:after="0"/>
      </w:pPr>
      <w:r>
        <w:t>8 Total Participants</w:t>
      </w:r>
    </w:p>
    <w:p w14:paraId="2FD82FE6" w14:textId="699B6A8C" w:rsidR="00702726" w:rsidRDefault="00702726" w:rsidP="000A3786">
      <w:pPr>
        <w:spacing w:after="0"/>
      </w:pPr>
      <w:r>
        <w:t>2 Exited due to no longer being eligible</w:t>
      </w:r>
    </w:p>
    <w:p w14:paraId="3B097900" w14:textId="70724E28" w:rsidR="00702726" w:rsidRPr="00702726" w:rsidRDefault="00702726" w:rsidP="000A3786">
      <w:pPr>
        <w:spacing w:after="0"/>
      </w:pPr>
      <w:r>
        <w:t xml:space="preserve">1 </w:t>
      </w:r>
      <w:r w:rsidR="00DA0F7C">
        <w:t>Exited to employment at Wheeling Hospital with her RN from Belmont College</w:t>
      </w:r>
    </w:p>
    <w:p w14:paraId="5095C7B4" w14:textId="6ED95648" w:rsidR="000A3786" w:rsidRPr="00D9053D" w:rsidRDefault="00D9053D" w:rsidP="000A3786">
      <w:pPr>
        <w:spacing w:after="0"/>
      </w:pPr>
      <w:r>
        <w:t xml:space="preserve">5 getting ready for a Work </w:t>
      </w:r>
      <w:r w:rsidR="00E36CD7">
        <w:t>Experience</w:t>
      </w:r>
    </w:p>
    <w:p w14:paraId="1D1B36E2" w14:textId="77777777" w:rsidR="000A3786" w:rsidRPr="000A3786" w:rsidRDefault="000A3786" w:rsidP="000A3786">
      <w:pPr>
        <w:spacing w:after="0"/>
        <w:rPr>
          <w:b/>
          <w:bCs/>
        </w:rPr>
      </w:pPr>
    </w:p>
    <w:p w14:paraId="3815448F" w14:textId="77777777" w:rsidR="000A3786" w:rsidRPr="000A3786" w:rsidRDefault="000A3786" w:rsidP="000A3786">
      <w:pPr>
        <w:spacing w:after="0"/>
        <w:rPr>
          <w:b/>
          <w:bCs/>
        </w:rPr>
      </w:pPr>
      <w:r w:rsidRPr="000A3786">
        <w:rPr>
          <w:b/>
          <w:bCs/>
        </w:rPr>
        <w:t>Other Events and Information</w:t>
      </w:r>
    </w:p>
    <w:p w14:paraId="22F3EE3A" w14:textId="77777777" w:rsidR="000A3786" w:rsidRPr="000A3786" w:rsidRDefault="000A3786" w:rsidP="000A3786">
      <w:pPr>
        <w:spacing w:after="0"/>
        <w:rPr>
          <w:b/>
          <w:bCs/>
        </w:rPr>
      </w:pPr>
    </w:p>
    <w:p w14:paraId="6742AD01" w14:textId="10E8ED00" w:rsidR="00B82BB3" w:rsidRDefault="00D9053D" w:rsidP="00B82BB3">
      <w:pPr>
        <w:spacing w:after="0"/>
      </w:pPr>
      <w:r>
        <w:t>Spotlight:</w:t>
      </w:r>
    </w:p>
    <w:p w14:paraId="64B5B8A2" w14:textId="126194BC" w:rsidR="00D9053D" w:rsidRDefault="00C31595" w:rsidP="00B82BB3">
      <w:pPr>
        <w:spacing w:after="0"/>
      </w:pPr>
      <w:r>
        <w:t xml:space="preserve">The CCMEP kid that was exited to employment came on to the program with some college and was a single mother. She was able to </w:t>
      </w:r>
      <w:r w:rsidR="00E36CD7">
        <w:t>graduate college with her Registered Nursing Degree and is not a full-time nurse at Wheeling Hospital. She has been a bright spot in the program!</w:t>
      </w:r>
    </w:p>
    <w:sectPr w:rsidR="00D9053D" w:rsidSect="00C82975">
      <w:footerReference w:type="default" r:id="rId8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F335D" w14:textId="77777777" w:rsidR="00563A8C" w:rsidRDefault="00563A8C" w:rsidP="00210C5B">
      <w:pPr>
        <w:spacing w:after="0" w:line="240" w:lineRule="auto"/>
      </w:pPr>
      <w:r>
        <w:separator/>
      </w:r>
    </w:p>
  </w:endnote>
  <w:endnote w:type="continuationSeparator" w:id="0">
    <w:p w14:paraId="43AA0FA4" w14:textId="77777777" w:rsidR="00563A8C" w:rsidRDefault="00563A8C" w:rsidP="00210C5B">
      <w:pPr>
        <w:spacing w:after="0" w:line="240" w:lineRule="auto"/>
      </w:pPr>
      <w:r>
        <w:continuationSeparator/>
      </w:r>
    </w:p>
  </w:endnote>
  <w:endnote w:type="continuationNotice" w:id="1">
    <w:p w14:paraId="63DB41C9" w14:textId="77777777" w:rsidR="00563A8C" w:rsidRDefault="00563A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6579" w14:textId="48DE95F7" w:rsidR="00C959AC" w:rsidRDefault="00C959AC">
    <w:pPr>
      <w:pStyle w:val="Footer"/>
      <w:jc w:val="center"/>
    </w:pPr>
  </w:p>
  <w:p w14:paraId="42A01ACD" w14:textId="77777777" w:rsidR="00C959AC" w:rsidRDefault="00C95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33A8" w14:textId="77777777" w:rsidR="00563A8C" w:rsidRDefault="00563A8C" w:rsidP="00210C5B">
      <w:pPr>
        <w:spacing w:after="0" w:line="240" w:lineRule="auto"/>
      </w:pPr>
      <w:r>
        <w:separator/>
      </w:r>
    </w:p>
  </w:footnote>
  <w:footnote w:type="continuationSeparator" w:id="0">
    <w:p w14:paraId="2433C25C" w14:textId="77777777" w:rsidR="00563A8C" w:rsidRDefault="00563A8C" w:rsidP="00210C5B">
      <w:pPr>
        <w:spacing w:after="0" w:line="240" w:lineRule="auto"/>
      </w:pPr>
      <w:r>
        <w:continuationSeparator/>
      </w:r>
    </w:p>
  </w:footnote>
  <w:footnote w:type="continuationNotice" w:id="1">
    <w:p w14:paraId="460A8516" w14:textId="77777777" w:rsidR="00563A8C" w:rsidRDefault="00563A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F56"/>
    <w:multiLevelType w:val="hybridMultilevel"/>
    <w:tmpl w:val="B178D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F3CA9"/>
    <w:multiLevelType w:val="hybridMultilevel"/>
    <w:tmpl w:val="E56A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155FB"/>
    <w:multiLevelType w:val="hybridMultilevel"/>
    <w:tmpl w:val="4B7AE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A06BC"/>
    <w:multiLevelType w:val="hybridMultilevel"/>
    <w:tmpl w:val="8BF6C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263F0"/>
    <w:multiLevelType w:val="hybridMultilevel"/>
    <w:tmpl w:val="51823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6984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3577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2516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197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485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5B"/>
    <w:rsid w:val="0000007B"/>
    <w:rsid w:val="000070DD"/>
    <w:rsid w:val="00013BBA"/>
    <w:rsid w:val="00074E1C"/>
    <w:rsid w:val="000825D0"/>
    <w:rsid w:val="000A3786"/>
    <w:rsid w:val="000F46A5"/>
    <w:rsid w:val="0010226B"/>
    <w:rsid w:val="00121789"/>
    <w:rsid w:val="001702C5"/>
    <w:rsid w:val="00210C5B"/>
    <w:rsid w:val="00224E37"/>
    <w:rsid w:val="00226D7C"/>
    <w:rsid w:val="002305AA"/>
    <w:rsid w:val="00243E79"/>
    <w:rsid w:val="00254F02"/>
    <w:rsid w:val="00257B47"/>
    <w:rsid w:val="0027632B"/>
    <w:rsid w:val="00287BE4"/>
    <w:rsid w:val="00291B5B"/>
    <w:rsid w:val="00297453"/>
    <w:rsid w:val="002B5AAB"/>
    <w:rsid w:val="002F2DD4"/>
    <w:rsid w:val="003027F1"/>
    <w:rsid w:val="003067A5"/>
    <w:rsid w:val="00327D17"/>
    <w:rsid w:val="0037363E"/>
    <w:rsid w:val="003964FB"/>
    <w:rsid w:val="003D34B1"/>
    <w:rsid w:val="00476E9C"/>
    <w:rsid w:val="004849B8"/>
    <w:rsid w:val="00486BC4"/>
    <w:rsid w:val="00490D7D"/>
    <w:rsid w:val="004A1221"/>
    <w:rsid w:val="004D2838"/>
    <w:rsid w:val="004E602F"/>
    <w:rsid w:val="00526CBD"/>
    <w:rsid w:val="00532856"/>
    <w:rsid w:val="005331C5"/>
    <w:rsid w:val="0055172E"/>
    <w:rsid w:val="00552599"/>
    <w:rsid w:val="00563A8C"/>
    <w:rsid w:val="00572B07"/>
    <w:rsid w:val="005802B2"/>
    <w:rsid w:val="00586438"/>
    <w:rsid w:val="005B4FA1"/>
    <w:rsid w:val="005C212B"/>
    <w:rsid w:val="00604430"/>
    <w:rsid w:val="00614FA3"/>
    <w:rsid w:val="006175ED"/>
    <w:rsid w:val="006636A5"/>
    <w:rsid w:val="00673ABF"/>
    <w:rsid w:val="00697AF1"/>
    <w:rsid w:val="006B2868"/>
    <w:rsid w:val="006D47E4"/>
    <w:rsid w:val="006E2302"/>
    <w:rsid w:val="006F618B"/>
    <w:rsid w:val="006F74BE"/>
    <w:rsid w:val="00702726"/>
    <w:rsid w:val="00726454"/>
    <w:rsid w:val="00743F37"/>
    <w:rsid w:val="007518C0"/>
    <w:rsid w:val="0076008B"/>
    <w:rsid w:val="00765888"/>
    <w:rsid w:val="00771874"/>
    <w:rsid w:val="007E2E12"/>
    <w:rsid w:val="007E6ADA"/>
    <w:rsid w:val="00842604"/>
    <w:rsid w:val="008853BA"/>
    <w:rsid w:val="00887C9E"/>
    <w:rsid w:val="00892AD8"/>
    <w:rsid w:val="008974C0"/>
    <w:rsid w:val="008B6305"/>
    <w:rsid w:val="008B6552"/>
    <w:rsid w:val="008B7746"/>
    <w:rsid w:val="008C23A0"/>
    <w:rsid w:val="008F3765"/>
    <w:rsid w:val="0091014B"/>
    <w:rsid w:val="009776D1"/>
    <w:rsid w:val="009F3010"/>
    <w:rsid w:val="00A126CE"/>
    <w:rsid w:val="00A452FF"/>
    <w:rsid w:val="00A47069"/>
    <w:rsid w:val="00A56727"/>
    <w:rsid w:val="00A83A0A"/>
    <w:rsid w:val="00A91914"/>
    <w:rsid w:val="00AC5606"/>
    <w:rsid w:val="00B12693"/>
    <w:rsid w:val="00B4619B"/>
    <w:rsid w:val="00B52AF3"/>
    <w:rsid w:val="00B67254"/>
    <w:rsid w:val="00B82BB3"/>
    <w:rsid w:val="00B86422"/>
    <w:rsid w:val="00B906BB"/>
    <w:rsid w:val="00BB16DF"/>
    <w:rsid w:val="00BC3243"/>
    <w:rsid w:val="00BD1188"/>
    <w:rsid w:val="00BE53AA"/>
    <w:rsid w:val="00C31595"/>
    <w:rsid w:val="00C40261"/>
    <w:rsid w:val="00C76846"/>
    <w:rsid w:val="00C82975"/>
    <w:rsid w:val="00C8741A"/>
    <w:rsid w:val="00C959AC"/>
    <w:rsid w:val="00CA376A"/>
    <w:rsid w:val="00CC26CB"/>
    <w:rsid w:val="00CD6B4D"/>
    <w:rsid w:val="00D13FF0"/>
    <w:rsid w:val="00D52423"/>
    <w:rsid w:val="00D6120F"/>
    <w:rsid w:val="00D62AA8"/>
    <w:rsid w:val="00D80ACD"/>
    <w:rsid w:val="00D9053D"/>
    <w:rsid w:val="00D93B42"/>
    <w:rsid w:val="00D94DE4"/>
    <w:rsid w:val="00DA0F7C"/>
    <w:rsid w:val="00DA5691"/>
    <w:rsid w:val="00DB6C8A"/>
    <w:rsid w:val="00DB74E8"/>
    <w:rsid w:val="00DC69AB"/>
    <w:rsid w:val="00E05678"/>
    <w:rsid w:val="00E15DC8"/>
    <w:rsid w:val="00E25BAB"/>
    <w:rsid w:val="00E30C7C"/>
    <w:rsid w:val="00E36CD7"/>
    <w:rsid w:val="00E40927"/>
    <w:rsid w:val="00EA68F2"/>
    <w:rsid w:val="00EC6E9C"/>
    <w:rsid w:val="00EE51CF"/>
    <w:rsid w:val="00F310B1"/>
    <w:rsid w:val="00F31578"/>
    <w:rsid w:val="00F73B1B"/>
    <w:rsid w:val="00FC7684"/>
    <w:rsid w:val="00FD5AC0"/>
    <w:rsid w:val="00FE1A63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B68B4"/>
  <w15:chartTrackingRefBased/>
  <w15:docId w15:val="{0F83595C-6B85-4E74-B865-5D5DE66F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C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1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C5B"/>
  </w:style>
  <w:style w:type="paragraph" w:styleId="Footer">
    <w:name w:val="footer"/>
    <w:basedOn w:val="Normal"/>
    <w:link w:val="FooterChar"/>
    <w:uiPriority w:val="99"/>
    <w:unhideWhenUsed/>
    <w:rsid w:val="0021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C5B"/>
  </w:style>
  <w:style w:type="character" w:styleId="Hyperlink">
    <w:name w:val="Hyperlink"/>
    <w:basedOn w:val="DefaultParagraphFont"/>
    <w:uiPriority w:val="99"/>
    <w:unhideWhenUsed/>
    <w:rsid w:val="00F315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5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6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Guentter</dc:creator>
  <cp:keywords/>
  <dc:description/>
  <cp:lastModifiedBy>Rob Guentter</cp:lastModifiedBy>
  <cp:revision>2</cp:revision>
  <dcterms:created xsi:type="dcterms:W3CDTF">2026-05-26T12:59:00Z</dcterms:created>
  <dcterms:modified xsi:type="dcterms:W3CDTF">2026-05-26T12:59:00Z</dcterms:modified>
</cp:coreProperties>
</file>