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0AE4" w14:textId="3C2906D9" w:rsidR="00210C5B" w:rsidRDefault="00210C5B" w:rsidP="00210C5B">
      <w:pPr>
        <w:pStyle w:val="NormalWeb"/>
      </w:pPr>
      <w:r>
        <w:rPr>
          <w:noProof/>
        </w:rPr>
        <w:drawing>
          <wp:inline distT="0" distB="0" distL="0" distR="0" wp14:anchorId="3160BFB2" wp14:editId="2BEB14C1">
            <wp:extent cx="5514975" cy="1838325"/>
            <wp:effectExtent l="0" t="0" r="9525" b="952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4975" cy="1838325"/>
                    </a:xfrm>
                    <a:prstGeom prst="rect">
                      <a:avLst/>
                    </a:prstGeom>
                    <a:noFill/>
                    <a:ln>
                      <a:noFill/>
                    </a:ln>
                  </pic:spPr>
                </pic:pic>
              </a:graphicData>
            </a:graphic>
          </wp:inline>
        </w:drawing>
      </w:r>
    </w:p>
    <w:p w14:paraId="62A187DE" w14:textId="0B6D00F9" w:rsidR="003B2D77" w:rsidRPr="003B2D77" w:rsidRDefault="00F31578" w:rsidP="008D21E9">
      <w:pPr>
        <w:spacing w:before="100" w:beforeAutospacing="1" w:after="100" w:afterAutospacing="1" w:line="240" w:lineRule="auto"/>
        <w:rPr>
          <w:rFonts w:ascii="Arial" w:eastAsia="Calibri" w:hAnsi="Arial" w:cs="Arial"/>
          <w:b/>
          <w:bCs/>
          <w:kern w:val="0"/>
          <w:sz w:val="28"/>
          <w:szCs w:val="28"/>
          <w14:ligatures w14:val="none"/>
        </w:rPr>
      </w:pPr>
      <w:r>
        <w:rPr>
          <w:rFonts w:ascii="Arial" w:eastAsia="Calibri" w:hAnsi="Arial" w:cs="Arial"/>
          <w:kern w:val="0"/>
          <w14:ligatures w14:val="none"/>
        </w:rPr>
        <w:t xml:space="preserve"> </w:t>
      </w:r>
      <w:r w:rsidR="003B2D77" w:rsidRPr="003B2D77">
        <w:rPr>
          <w:rFonts w:ascii="Arial" w:eastAsia="Calibri" w:hAnsi="Arial" w:cs="Arial"/>
          <w:b/>
          <w:bCs/>
          <w:kern w:val="0"/>
          <w:sz w:val="28"/>
          <w:szCs w:val="28"/>
          <w14:ligatures w14:val="none"/>
        </w:rPr>
        <w:t xml:space="preserve">Policy Letter </w:t>
      </w:r>
      <w:r w:rsidR="001D1778">
        <w:rPr>
          <w:rFonts w:ascii="Arial" w:eastAsia="Calibri" w:hAnsi="Arial" w:cs="Arial"/>
          <w:b/>
          <w:bCs/>
          <w:kern w:val="0"/>
          <w:sz w:val="28"/>
          <w:szCs w:val="28"/>
          <w14:ligatures w14:val="none"/>
        </w:rPr>
        <w:t>2</w:t>
      </w:r>
      <w:r w:rsidR="003B2D77" w:rsidRPr="003B2D77">
        <w:rPr>
          <w:rFonts w:ascii="Arial" w:eastAsia="Calibri" w:hAnsi="Arial" w:cs="Arial"/>
          <w:b/>
          <w:bCs/>
          <w:kern w:val="0"/>
          <w:sz w:val="28"/>
          <w:szCs w:val="28"/>
          <w14:ligatures w14:val="none"/>
        </w:rPr>
        <w:t>-2026</w:t>
      </w:r>
    </w:p>
    <w:p w14:paraId="7BB13591" w14:textId="6F0C807A" w:rsidR="003B2D77" w:rsidRPr="003B2D77" w:rsidRDefault="003B2D77" w:rsidP="008D21E9">
      <w:pPr>
        <w:spacing w:before="100" w:beforeAutospacing="1" w:after="100" w:afterAutospacing="1" w:line="240" w:lineRule="auto"/>
        <w:rPr>
          <w:rFonts w:ascii="Arial" w:eastAsia="Calibri" w:hAnsi="Arial" w:cs="Arial"/>
          <w:b/>
          <w:bCs/>
          <w:kern w:val="0"/>
          <w:sz w:val="28"/>
          <w:szCs w:val="28"/>
          <w14:ligatures w14:val="none"/>
        </w:rPr>
      </w:pPr>
      <w:r w:rsidRPr="003B2D77">
        <w:rPr>
          <w:rFonts w:ascii="Arial" w:eastAsia="Calibri" w:hAnsi="Arial" w:cs="Arial"/>
          <w:b/>
          <w:bCs/>
          <w:kern w:val="0"/>
          <w:sz w:val="28"/>
          <w:szCs w:val="28"/>
          <w14:ligatures w14:val="none"/>
        </w:rPr>
        <w:t>Policy: Cyber Security</w:t>
      </w:r>
    </w:p>
    <w:p w14:paraId="423EC5A8" w14:textId="237A7519" w:rsidR="003B2D77" w:rsidRDefault="003B2D77" w:rsidP="008D21E9">
      <w:pPr>
        <w:spacing w:before="100" w:beforeAutospacing="1" w:after="100" w:afterAutospacing="1" w:line="240" w:lineRule="auto"/>
        <w:rPr>
          <w:rFonts w:ascii="Arial" w:eastAsia="Calibri" w:hAnsi="Arial" w:cs="Arial"/>
          <w:b/>
          <w:bCs/>
          <w:kern w:val="0"/>
          <w:sz w:val="24"/>
          <w:szCs w:val="24"/>
          <w14:ligatures w14:val="none"/>
        </w:rPr>
      </w:pPr>
      <w:r w:rsidRPr="003B2D77">
        <w:rPr>
          <w:rFonts w:ascii="Arial" w:eastAsia="Calibri" w:hAnsi="Arial" w:cs="Arial"/>
          <w:b/>
          <w:bCs/>
          <w:kern w:val="0"/>
          <w:sz w:val="24"/>
          <w:szCs w:val="24"/>
          <w14:ligatures w14:val="none"/>
        </w:rPr>
        <w:t>Approved</w:t>
      </w:r>
      <w:r w:rsidR="001D1778">
        <w:rPr>
          <w:rFonts w:ascii="Arial" w:eastAsia="Calibri" w:hAnsi="Arial" w:cs="Arial"/>
          <w:b/>
          <w:bCs/>
          <w:kern w:val="0"/>
          <w:sz w:val="24"/>
          <w:szCs w:val="24"/>
          <w14:ligatures w14:val="none"/>
        </w:rPr>
        <w:t xml:space="preserve"> WDB16</w:t>
      </w:r>
      <w:r w:rsidRPr="003B2D77">
        <w:rPr>
          <w:rFonts w:ascii="Arial" w:eastAsia="Calibri" w:hAnsi="Arial" w:cs="Arial"/>
          <w:b/>
          <w:bCs/>
          <w:kern w:val="0"/>
          <w:sz w:val="24"/>
          <w:szCs w:val="24"/>
          <w14:ligatures w14:val="none"/>
        </w:rPr>
        <w:t xml:space="preserve"> Motion </w:t>
      </w:r>
      <w:r w:rsidR="001D1778">
        <w:rPr>
          <w:rFonts w:ascii="Arial" w:eastAsia="Calibri" w:hAnsi="Arial" w:cs="Arial"/>
          <w:b/>
          <w:bCs/>
          <w:kern w:val="0"/>
          <w:sz w:val="24"/>
          <w:szCs w:val="24"/>
          <w14:ligatures w14:val="none"/>
        </w:rPr>
        <w:t>03</w:t>
      </w:r>
      <w:r w:rsidRPr="003B2D77">
        <w:rPr>
          <w:rFonts w:ascii="Arial" w:eastAsia="Calibri" w:hAnsi="Arial" w:cs="Arial"/>
          <w:b/>
          <w:bCs/>
          <w:kern w:val="0"/>
          <w:sz w:val="24"/>
          <w:szCs w:val="24"/>
          <w14:ligatures w14:val="none"/>
        </w:rPr>
        <w:t>-2026</w:t>
      </w:r>
      <w:r w:rsidR="001D1778">
        <w:rPr>
          <w:rFonts w:ascii="Arial" w:eastAsia="Calibri" w:hAnsi="Arial" w:cs="Arial"/>
          <w:b/>
          <w:bCs/>
          <w:kern w:val="0"/>
          <w:sz w:val="24"/>
          <w:szCs w:val="24"/>
          <w14:ligatures w14:val="none"/>
        </w:rPr>
        <w:t xml:space="preserve"> (3/13/26)</w:t>
      </w:r>
    </w:p>
    <w:p w14:paraId="2C7B4DCE" w14:textId="77777777" w:rsidR="003B2D77" w:rsidRPr="003B2D77" w:rsidRDefault="003B2D77" w:rsidP="008D21E9">
      <w:pPr>
        <w:spacing w:before="100" w:beforeAutospacing="1" w:after="100" w:afterAutospacing="1" w:line="240" w:lineRule="auto"/>
        <w:rPr>
          <w:rFonts w:ascii="Arial" w:eastAsia="Calibri" w:hAnsi="Arial" w:cs="Arial"/>
          <w:b/>
          <w:bCs/>
          <w:kern w:val="0"/>
          <w:sz w:val="24"/>
          <w:szCs w:val="24"/>
          <w14:ligatures w14:val="none"/>
        </w:rPr>
      </w:pPr>
    </w:p>
    <w:p w14:paraId="347824D2" w14:textId="077D69C3" w:rsid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b/>
          <w:bCs/>
          <w:color w:val="000000"/>
          <w:kern w:val="0"/>
          <w14:ligatures w14:val="none"/>
        </w:rPr>
        <w:t>A. Purpose.</w:t>
      </w:r>
      <w:r w:rsidRPr="008D21E9">
        <w:rPr>
          <w:rFonts w:ascii="Arial" w:eastAsia="Times New Roman" w:hAnsi="Arial" w:cs="Arial"/>
          <w:color w:val="000000"/>
          <w:kern w:val="0"/>
          <w14:ligatures w14:val="none"/>
        </w:rPr>
        <w:t xml:space="preserve">  The purpose of this policy is to establish a framework for protecting the confidentiality, integrity, and availability of WDB16’s information systems, data, and technology resources in compliance with R.C. §9.64 cybersecurity requirements. </w:t>
      </w:r>
    </w:p>
    <w:p w14:paraId="14FF73B2" w14:textId="7EED3387" w:rsidR="003B2D77" w:rsidRPr="008D21E9" w:rsidRDefault="003B2D77" w:rsidP="003B2D77">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Belmont County has adopted a Cyber Security Policy, effective 1/1/2026 in compliance </w:t>
      </w:r>
      <w:proofErr w:type="gramStart"/>
      <w:r w:rsidRPr="008D21E9">
        <w:rPr>
          <w:rFonts w:ascii="Arial" w:eastAsia="Times New Roman" w:hAnsi="Arial" w:cs="Arial"/>
          <w:color w:val="000000"/>
          <w:kern w:val="0"/>
          <w14:ligatures w14:val="none"/>
        </w:rPr>
        <w:t>with  ORC</w:t>
      </w:r>
      <w:proofErr w:type="gramEnd"/>
      <w:r w:rsidRPr="008D21E9">
        <w:rPr>
          <w:rFonts w:ascii="Arial" w:eastAsia="Times New Roman" w:hAnsi="Arial" w:cs="Arial"/>
          <w:color w:val="000000"/>
          <w:kern w:val="0"/>
          <w14:ligatures w14:val="none"/>
        </w:rPr>
        <w:t xml:space="preserve"> 9.64</w:t>
      </w:r>
      <w:r>
        <w:rPr>
          <w:rFonts w:ascii="Arial" w:eastAsia="Times New Roman" w:hAnsi="Arial" w:cs="Arial"/>
          <w:color w:val="000000"/>
          <w:kern w:val="0"/>
          <w14:ligatures w14:val="none"/>
        </w:rPr>
        <w:t>:</w:t>
      </w:r>
      <w:r w:rsidRPr="008D21E9">
        <w:rPr>
          <w:rFonts w:ascii="Arial" w:eastAsia="Times New Roman" w:hAnsi="Arial" w:cs="Arial"/>
          <w:color w:val="000000"/>
          <w:kern w:val="0"/>
          <w14:ligatures w14:val="none"/>
        </w:rPr>
        <w:t xml:space="preserve"> Cyber Security Requirements.  Said policy is incorporated in the BELMONT COUNTY PERSONNEL POLICY MANUAL SECTION 7.20. </w:t>
      </w:r>
    </w:p>
    <w:p w14:paraId="26EE0A53" w14:textId="1164A457" w:rsidR="003B2D77" w:rsidRPr="003B2D77" w:rsidRDefault="003B2D77" w:rsidP="003B2D77">
      <w:pPr>
        <w:spacing w:before="100" w:beforeAutospacing="1" w:after="100" w:afterAutospacing="1" w:line="276"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Workforce Development Board 16 (WDB16), who is responsible for the workforce leadership and compliance of Workforce Area 16 (WDA16), hereby adopts the above-mentioned Cyber Security Policy, as approved by the Belmont County Commissioners</w:t>
      </w:r>
      <w:r>
        <w:rPr>
          <w:rFonts w:ascii="Arial" w:eastAsia="Times New Roman" w:hAnsi="Arial" w:cs="Arial"/>
          <w:color w:val="000000"/>
          <w:kern w:val="0"/>
          <w14:ligatures w14:val="none"/>
        </w:rPr>
        <w:t>.</w:t>
      </w:r>
      <w:r w:rsidRPr="008D21E9">
        <w:rPr>
          <w:rFonts w:ascii="Arial" w:eastAsia="Times New Roman" w:hAnsi="Arial" w:cs="Arial"/>
          <w:color w:val="000000"/>
          <w:kern w:val="0"/>
          <w14:ligatures w14:val="none"/>
        </w:rPr>
        <w:t xml:space="preserve"> </w:t>
      </w:r>
    </w:p>
    <w:p w14:paraId="7FF17B64" w14:textId="77777777" w:rsidR="008D21E9" w:rsidRP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b/>
          <w:bCs/>
          <w:color w:val="000000"/>
          <w:kern w:val="0"/>
          <w14:ligatures w14:val="none"/>
        </w:rPr>
        <w:t>B. Scope.</w:t>
      </w:r>
      <w:r w:rsidRPr="008D21E9">
        <w:rPr>
          <w:rFonts w:ascii="Arial" w:eastAsia="Times New Roman" w:hAnsi="Arial" w:cs="Arial"/>
          <w:color w:val="000000"/>
          <w:kern w:val="0"/>
          <w14:ligatures w14:val="none"/>
        </w:rPr>
        <w:t xml:space="preserve">  This policy applies to all elected officials, employees, contractors, vendors, and third parties who access or manage WDB16’s technology resources, including but not limited to: </w:t>
      </w:r>
    </w:p>
    <w:p w14:paraId="6E17B5F1"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Computers, servers, and mobile devices </w:t>
      </w:r>
    </w:p>
    <w:p w14:paraId="1EABE041"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Cloud services and hosted applications </w:t>
      </w:r>
    </w:p>
    <w:p w14:paraId="42C6E146"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Networks and telecommunications systems </w:t>
      </w:r>
    </w:p>
    <w:p w14:paraId="62BD1517"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Sensitive or confidential data (e.g., WIOA, TANF, GRIT, PII, financial, law enforcement, health-         related, or other protected records) </w:t>
      </w:r>
    </w:p>
    <w:p w14:paraId="17E6E2DF" w14:textId="77777777" w:rsidR="003B2D77" w:rsidRPr="008D21E9" w:rsidRDefault="003B2D77" w:rsidP="008D21E9">
      <w:pPr>
        <w:spacing w:after="0" w:line="240" w:lineRule="auto"/>
        <w:rPr>
          <w:rFonts w:ascii="Arial" w:eastAsia="Times New Roman" w:hAnsi="Arial" w:cs="Arial"/>
          <w:color w:val="000000"/>
          <w:kern w:val="0"/>
          <w14:ligatures w14:val="none"/>
        </w:rPr>
      </w:pPr>
    </w:p>
    <w:p w14:paraId="29C1F4D9" w14:textId="77777777" w:rsidR="008D21E9" w:rsidRP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b/>
          <w:bCs/>
          <w:color w:val="000000"/>
          <w:kern w:val="0"/>
          <w14:ligatures w14:val="none"/>
        </w:rPr>
        <w:t>C. Policy Statement.</w:t>
      </w:r>
      <w:r w:rsidRPr="008D21E9">
        <w:rPr>
          <w:rFonts w:ascii="Arial" w:eastAsia="Times New Roman" w:hAnsi="Arial" w:cs="Arial"/>
          <w:color w:val="000000"/>
          <w:kern w:val="0"/>
          <w14:ligatures w14:val="none"/>
        </w:rPr>
        <w:t xml:space="preserve">  WDB16 is committed to safeguarding its information systems against cybersecurity threats and ensuring compliance with R.C. §9.64 by: </w:t>
      </w:r>
    </w:p>
    <w:p w14:paraId="10DAFB2E"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1. Establishing baseline cybersecurity practices. </w:t>
      </w:r>
    </w:p>
    <w:p w14:paraId="3BE2DF17"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2. Providing ongoing cybersecurity awareness training. </w:t>
      </w:r>
    </w:p>
    <w:p w14:paraId="099544DC"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3. Preparing for detection, response, and recovery from incidents. </w:t>
      </w:r>
    </w:p>
    <w:p w14:paraId="3E7F54AF"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4. Reviewing and updating cybersecurity policies annually. </w:t>
      </w:r>
    </w:p>
    <w:p w14:paraId="35E09039" w14:textId="77777777" w:rsidR="008D21E9" w:rsidRDefault="008D21E9" w:rsidP="008D21E9">
      <w:pPr>
        <w:spacing w:after="0" w:line="240" w:lineRule="auto"/>
        <w:rPr>
          <w:rFonts w:ascii="Arial" w:eastAsia="Times New Roman" w:hAnsi="Arial" w:cs="Arial"/>
          <w:color w:val="000000"/>
          <w:kern w:val="0"/>
          <w14:ligatures w14:val="none"/>
        </w:rPr>
      </w:pPr>
    </w:p>
    <w:p w14:paraId="607DA743" w14:textId="77777777" w:rsidR="003B2D77" w:rsidRPr="008D21E9" w:rsidRDefault="003B2D77" w:rsidP="008D21E9">
      <w:pPr>
        <w:spacing w:after="0" w:line="240" w:lineRule="auto"/>
        <w:rPr>
          <w:rFonts w:ascii="Arial" w:eastAsia="Times New Roman" w:hAnsi="Arial" w:cs="Arial"/>
          <w:color w:val="000000"/>
          <w:kern w:val="0"/>
          <w14:ligatures w14:val="none"/>
        </w:rPr>
      </w:pPr>
    </w:p>
    <w:p w14:paraId="78F32096" w14:textId="0401BE73" w:rsidR="003B2D77" w:rsidRDefault="003B2D77" w:rsidP="003B2D77">
      <w:pPr>
        <w:spacing w:before="100" w:beforeAutospacing="1" w:after="100" w:afterAutospacing="1" w:line="240" w:lineRule="auto"/>
        <w:rPr>
          <w:rFonts w:ascii="Arial" w:eastAsia="Times New Roman" w:hAnsi="Arial" w:cs="Arial"/>
          <w:b/>
          <w:bCs/>
          <w:color w:val="000000"/>
          <w:kern w:val="0"/>
          <w14:ligatures w14:val="none"/>
        </w:rPr>
      </w:pPr>
      <w:r w:rsidRPr="008D21E9">
        <w:rPr>
          <w:rFonts w:ascii="Arial" w:eastAsia="Times New Roman" w:hAnsi="Arial" w:cs="Arial"/>
          <w:b/>
          <w:bCs/>
          <w:color w:val="000000"/>
          <w:kern w:val="0"/>
          <w14:ligatures w14:val="none"/>
        </w:rPr>
        <w:lastRenderedPageBreak/>
        <w:t xml:space="preserve"> </w:t>
      </w:r>
    </w:p>
    <w:p w14:paraId="03099B99" w14:textId="4046CA37" w:rsidR="008D21E9" w:rsidRPr="008D21E9" w:rsidRDefault="003B2D77" w:rsidP="008D21E9">
      <w:pPr>
        <w:spacing w:before="100" w:beforeAutospacing="1" w:after="100" w:afterAutospacing="1"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xml:space="preserve">D. </w:t>
      </w:r>
      <w:r w:rsidR="008D21E9" w:rsidRPr="008D21E9">
        <w:rPr>
          <w:rFonts w:ascii="Arial" w:eastAsia="Times New Roman" w:hAnsi="Arial" w:cs="Arial"/>
          <w:b/>
          <w:bCs/>
          <w:color w:val="000000"/>
          <w:kern w:val="0"/>
          <w14:ligatures w14:val="none"/>
        </w:rPr>
        <w:t xml:space="preserve">Roles and Responsibilities. </w:t>
      </w:r>
    </w:p>
    <w:p w14:paraId="22A2FB99" w14:textId="5E1843D8" w:rsidR="008D21E9" w:rsidRPr="008D21E9" w:rsidRDefault="008D21E9" w:rsidP="008D21E9">
      <w:pPr>
        <w:spacing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1. </w:t>
      </w:r>
      <w:r w:rsidR="003B2D77">
        <w:rPr>
          <w:rFonts w:ascii="Arial" w:eastAsia="Times New Roman" w:hAnsi="Arial" w:cs="Arial"/>
          <w:color w:val="000000"/>
          <w:kern w:val="0"/>
          <w14:ligatures w14:val="none"/>
        </w:rPr>
        <w:t xml:space="preserve">WDB16 and Belmont Co </w:t>
      </w:r>
      <w:r w:rsidR="0099276B">
        <w:rPr>
          <w:rFonts w:ascii="Arial" w:eastAsia="Times New Roman" w:hAnsi="Arial" w:cs="Arial"/>
          <w:color w:val="000000"/>
          <w:kern w:val="0"/>
          <w14:ligatures w14:val="none"/>
        </w:rPr>
        <w:t>Commissioners</w:t>
      </w:r>
      <w:r w:rsidRPr="008D21E9">
        <w:rPr>
          <w:rFonts w:ascii="Arial" w:eastAsia="Times New Roman" w:hAnsi="Arial" w:cs="Arial"/>
          <w:color w:val="000000"/>
          <w:kern w:val="0"/>
          <w14:ligatures w14:val="none"/>
        </w:rPr>
        <w:t xml:space="preserve">: Approves cybersecurity policy and ensures resources are allocated. </w:t>
      </w:r>
    </w:p>
    <w:p w14:paraId="619AED35" w14:textId="77777777" w:rsidR="008D21E9" w:rsidRPr="008D21E9" w:rsidRDefault="008D21E9" w:rsidP="008D21E9">
      <w:pPr>
        <w:spacing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2. Administrator/Manager: Oversees policy implementation, coordinates with IT providers and legal counsel. </w:t>
      </w:r>
    </w:p>
    <w:p w14:paraId="0F8AE5D2" w14:textId="77777777" w:rsidR="008D21E9" w:rsidRPr="008D21E9" w:rsidRDefault="008D21E9" w:rsidP="008D21E9">
      <w:pPr>
        <w:spacing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3. IT Provider (Internal or Vendor): Implements technical safeguards, monitors for threats, and reports incidents. </w:t>
      </w:r>
    </w:p>
    <w:p w14:paraId="476C1F61" w14:textId="2016E0D5" w:rsidR="008D21E9" w:rsidRPr="008D21E9" w:rsidRDefault="008D21E9" w:rsidP="008D21E9">
      <w:pPr>
        <w:spacing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4. Employees/Users: Follow cybersecurity protocols, complete training, and report suspicious activity. </w:t>
      </w:r>
    </w:p>
    <w:p w14:paraId="19F187C8" w14:textId="77777777" w:rsidR="008D21E9" w:rsidRP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b/>
          <w:bCs/>
          <w:color w:val="000000"/>
          <w:kern w:val="0"/>
          <w14:ligatures w14:val="none"/>
        </w:rPr>
        <w:t>E. Cybersecurity Control.</w:t>
      </w:r>
      <w:r w:rsidRPr="008D21E9">
        <w:rPr>
          <w:rFonts w:ascii="Arial" w:eastAsia="Times New Roman" w:hAnsi="Arial" w:cs="Arial"/>
          <w:color w:val="000000"/>
          <w:kern w:val="0"/>
          <w14:ligatures w14:val="none"/>
        </w:rPr>
        <w:t xml:space="preserve">  </w:t>
      </w:r>
    </w:p>
    <w:p w14:paraId="61F2C212" w14:textId="77777777" w:rsidR="008D21E9" w:rsidRP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1. Access Control: </w:t>
      </w:r>
    </w:p>
    <w:p w14:paraId="390C1224" w14:textId="77777777" w:rsidR="008D21E9" w:rsidRPr="008D21E9" w:rsidRDefault="008D21E9" w:rsidP="008D21E9">
      <w:pPr>
        <w:spacing w:before="100" w:beforeAutospacing="1"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a. Require unique user IDs and strong passwords. </w:t>
      </w:r>
    </w:p>
    <w:p w14:paraId="1F20D49C"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b. Enforce multi-factor authentication (MFA) for remote or administrative access. </w:t>
      </w:r>
    </w:p>
    <w:p w14:paraId="49891CDE"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c. Limit access to sensitive data on a “least privilege” basis. </w:t>
      </w:r>
    </w:p>
    <w:p w14:paraId="2C255355" w14:textId="77777777" w:rsidR="008D21E9" w:rsidRP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2. Network and System Security: </w:t>
      </w:r>
    </w:p>
    <w:p w14:paraId="2EFA9FD3"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a. Maintain up-to-date firewalls, antivirus and intrusion detection/prevention. </w:t>
      </w:r>
    </w:p>
    <w:p w14:paraId="5FD2211D"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b. Apply software patches and updates within 30 days of release. </w:t>
      </w:r>
    </w:p>
    <w:p w14:paraId="1B4D4FF8"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c. Segregate critical systems from public networks when possible. </w:t>
      </w:r>
    </w:p>
    <w:p w14:paraId="0001AF4B" w14:textId="77777777" w:rsidR="008D21E9" w:rsidRPr="008D21E9" w:rsidRDefault="008D21E9" w:rsidP="008D21E9">
      <w:pPr>
        <w:spacing w:after="0" w:line="240" w:lineRule="auto"/>
        <w:rPr>
          <w:rFonts w:ascii="Arial" w:eastAsia="Times New Roman" w:hAnsi="Arial" w:cs="Arial"/>
          <w:color w:val="000000"/>
          <w:kern w:val="0"/>
          <w14:ligatures w14:val="none"/>
        </w:rPr>
      </w:pPr>
    </w:p>
    <w:p w14:paraId="5BAE8DB0" w14:textId="77777777" w:rsid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3. Data Protection: </w:t>
      </w:r>
    </w:p>
    <w:p w14:paraId="07EFAC30" w14:textId="77777777" w:rsidR="003B2D77" w:rsidRPr="008D21E9" w:rsidRDefault="003B2D77" w:rsidP="008D21E9">
      <w:pPr>
        <w:spacing w:after="0" w:line="240" w:lineRule="auto"/>
        <w:rPr>
          <w:rFonts w:ascii="Arial" w:eastAsia="Times New Roman" w:hAnsi="Arial" w:cs="Arial"/>
          <w:color w:val="000000"/>
          <w:kern w:val="0"/>
          <w14:ligatures w14:val="none"/>
        </w:rPr>
      </w:pPr>
    </w:p>
    <w:p w14:paraId="527E70AE"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a. Encrypt sensitive data at rest and in transit.</w:t>
      </w:r>
    </w:p>
    <w:p w14:paraId="57B59F72"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b. Regularly back up critical data and test restoration procedures. </w:t>
      </w:r>
    </w:p>
    <w:p w14:paraId="6DB2C941"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c. Retain records according to Ohio records retention schedules. </w:t>
      </w:r>
    </w:p>
    <w:p w14:paraId="7EDFB194" w14:textId="77777777" w:rsidR="008D21E9" w:rsidRP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4. Incident Response: </w:t>
      </w:r>
    </w:p>
    <w:p w14:paraId="66AC7B6A"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a. Designate an Incident Response Lead. </w:t>
      </w:r>
    </w:p>
    <w:p w14:paraId="02078D12"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b. Establish procedures for detecting, reporting, and escalating incidents. </w:t>
      </w:r>
    </w:p>
    <w:p w14:paraId="76BB8CCE"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c. In the event of a cybersecurity incident, notify the following parties in the manner listed:   </w:t>
      </w:r>
    </w:p>
    <w:p w14:paraId="1415AD8E" w14:textId="77777777" w:rsidR="008D21E9" w:rsidRPr="008D21E9" w:rsidRDefault="008D21E9" w:rsidP="008D21E9">
      <w:pPr>
        <w:spacing w:after="0" w:line="240" w:lineRule="auto"/>
        <w:ind w:left="720"/>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w:t>
      </w:r>
      <w:proofErr w:type="spellStart"/>
      <w:r w:rsidRPr="008D21E9">
        <w:rPr>
          <w:rFonts w:ascii="Arial" w:eastAsia="Times New Roman" w:hAnsi="Arial" w:cs="Arial"/>
          <w:color w:val="000000"/>
          <w:kern w:val="0"/>
          <w14:ligatures w14:val="none"/>
        </w:rPr>
        <w:t>i</w:t>
      </w:r>
      <w:proofErr w:type="spellEnd"/>
      <w:r w:rsidRPr="008D21E9">
        <w:rPr>
          <w:rFonts w:ascii="Arial" w:eastAsia="Times New Roman" w:hAnsi="Arial" w:cs="Arial"/>
          <w:color w:val="000000"/>
          <w:kern w:val="0"/>
          <w14:ligatures w14:val="none"/>
        </w:rPr>
        <w:t xml:space="preserve">. The Executive Director of the division of homeland security within the department of      public safety, in a manner prescribed by the Executive Director, as soon as possible but not later than seven days after the political subdivision discovers the incident. </w:t>
      </w:r>
    </w:p>
    <w:p w14:paraId="1EAFEE97" w14:textId="77777777" w:rsidR="008D21E9" w:rsidRPr="008D21E9" w:rsidRDefault="008D21E9" w:rsidP="008D21E9">
      <w:pPr>
        <w:spacing w:after="0" w:line="240" w:lineRule="auto"/>
        <w:ind w:left="720"/>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ii. The Auditor of State, in a manner prescribed by the Auditor of State, as soon as possible but not later than thirty days after the political subdivision discovers the incident. </w:t>
      </w:r>
    </w:p>
    <w:p w14:paraId="5E60CDB4" w14:textId="77777777" w:rsidR="008D21E9" w:rsidRPr="008D21E9" w:rsidRDefault="008D21E9" w:rsidP="008D21E9">
      <w:pPr>
        <w:spacing w:after="0" w:line="240" w:lineRule="auto"/>
        <w:rPr>
          <w:rFonts w:ascii="Arial" w:eastAsia="Times New Roman" w:hAnsi="Arial" w:cs="Arial"/>
          <w:color w:val="000000"/>
          <w:kern w:val="0"/>
          <w14:ligatures w14:val="none"/>
        </w:rPr>
      </w:pPr>
    </w:p>
    <w:p w14:paraId="42C04ABB"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d. Conduct a post-incident review and update policies as needed. </w:t>
      </w:r>
    </w:p>
    <w:p w14:paraId="65FFC7B1"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e. Establish procedures for the repair and subsequent maintenance of infrastructure after a       </w:t>
      </w:r>
    </w:p>
    <w:p w14:paraId="209CB063"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cybersecurity incident.</w:t>
      </w:r>
    </w:p>
    <w:p w14:paraId="36278CB3" w14:textId="77777777" w:rsidR="008D21E9" w:rsidRDefault="008D21E9" w:rsidP="008D21E9">
      <w:pPr>
        <w:spacing w:after="0" w:line="240" w:lineRule="auto"/>
        <w:rPr>
          <w:rFonts w:ascii="Arial" w:eastAsia="Times New Roman" w:hAnsi="Arial" w:cs="Arial"/>
          <w:color w:val="000000"/>
          <w:kern w:val="0"/>
          <w14:ligatures w14:val="none"/>
        </w:rPr>
      </w:pPr>
    </w:p>
    <w:p w14:paraId="1490AD42" w14:textId="77777777" w:rsidR="003B2D77" w:rsidRDefault="003B2D77" w:rsidP="008D21E9">
      <w:pPr>
        <w:spacing w:after="0" w:line="240" w:lineRule="auto"/>
        <w:rPr>
          <w:rFonts w:ascii="Arial" w:eastAsia="Times New Roman" w:hAnsi="Arial" w:cs="Arial"/>
          <w:color w:val="000000"/>
          <w:kern w:val="0"/>
          <w14:ligatures w14:val="none"/>
        </w:rPr>
      </w:pPr>
    </w:p>
    <w:p w14:paraId="50D935F6" w14:textId="77777777" w:rsidR="003B2D77" w:rsidRDefault="003B2D77" w:rsidP="008D21E9">
      <w:pPr>
        <w:spacing w:after="0" w:line="240" w:lineRule="auto"/>
        <w:rPr>
          <w:rFonts w:ascii="Arial" w:eastAsia="Times New Roman" w:hAnsi="Arial" w:cs="Arial"/>
          <w:color w:val="000000"/>
          <w:kern w:val="0"/>
          <w14:ligatures w14:val="none"/>
        </w:rPr>
      </w:pPr>
    </w:p>
    <w:p w14:paraId="3EDFFC17" w14:textId="77777777" w:rsidR="003B2D77" w:rsidRDefault="003B2D77" w:rsidP="008D21E9">
      <w:pPr>
        <w:spacing w:after="0" w:line="240" w:lineRule="auto"/>
        <w:rPr>
          <w:rFonts w:ascii="Arial" w:eastAsia="Times New Roman" w:hAnsi="Arial" w:cs="Arial"/>
          <w:color w:val="000000"/>
          <w:kern w:val="0"/>
          <w14:ligatures w14:val="none"/>
        </w:rPr>
      </w:pPr>
    </w:p>
    <w:p w14:paraId="5558A073" w14:textId="77777777" w:rsidR="003B2D77" w:rsidRPr="008D21E9" w:rsidRDefault="003B2D77" w:rsidP="008D21E9">
      <w:pPr>
        <w:spacing w:after="0" w:line="240" w:lineRule="auto"/>
        <w:rPr>
          <w:rFonts w:ascii="Arial" w:eastAsia="Times New Roman" w:hAnsi="Arial" w:cs="Arial"/>
          <w:color w:val="000000"/>
          <w:kern w:val="0"/>
          <w14:ligatures w14:val="none"/>
        </w:rPr>
      </w:pPr>
    </w:p>
    <w:p w14:paraId="264D747D"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5. Training and Awareness: </w:t>
      </w:r>
    </w:p>
    <w:p w14:paraId="047AA180"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a. Require all employees to complete cybersecurity awareness training annually. </w:t>
      </w:r>
    </w:p>
    <w:p w14:paraId="6F9266EA"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b. Provide role-specific training for IT Administrators and staff handling sensitive data. </w:t>
      </w:r>
    </w:p>
    <w:p w14:paraId="5E8320C8" w14:textId="77777777" w:rsidR="008D21E9" w:rsidRPr="008D21E9" w:rsidRDefault="008D21E9" w:rsidP="008D21E9">
      <w:pPr>
        <w:spacing w:after="0" w:line="240" w:lineRule="auto"/>
        <w:rPr>
          <w:rFonts w:ascii="Arial" w:eastAsia="Times New Roman" w:hAnsi="Arial" w:cs="Arial"/>
          <w:color w:val="000000"/>
          <w:kern w:val="0"/>
          <w14:ligatures w14:val="none"/>
        </w:rPr>
      </w:pPr>
    </w:p>
    <w:p w14:paraId="678D8992"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6. Vendor and Third-Party Management: </w:t>
      </w:r>
    </w:p>
    <w:p w14:paraId="3BE39BFA" w14:textId="72CD0F5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a. Require vendors to comply with</w:t>
      </w:r>
      <w:r w:rsidR="003B2D77">
        <w:rPr>
          <w:rFonts w:ascii="Arial" w:eastAsia="Times New Roman" w:hAnsi="Arial" w:cs="Arial"/>
          <w:color w:val="000000"/>
          <w:kern w:val="0"/>
          <w14:ligatures w14:val="none"/>
        </w:rPr>
        <w:t xml:space="preserve"> WDB16/</w:t>
      </w:r>
      <w:r w:rsidRPr="008D21E9">
        <w:rPr>
          <w:rFonts w:ascii="Arial" w:eastAsia="Times New Roman" w:hAnsi="Arial" w:cs="Arial"/>
          <w:color w:val="000000"/>
          <w:kern w:val="0"/>
          <w14:ligatures w14:val="none"/>
        </w:rPr>
        <w:t xml:space="preserve"> Belmont County’s cybersecurity standards. </w:t>
      </w:r>
    </w:p>
    <w:p w14:paraId="12C581BC" w14:textId="3E053323" w:rsidR="008D21E9" w:rsidRDefault="008D21E9" w:rsidP="003B2D77">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b. Maintain contracts with cybersecurity clauses and breach notification requirements. </w:t>
      </w:r>
    </w:p>
    <w:p w14:paraId="376B0BF7" w14:textId="77777777" w:rsidR="003B2D77" w:rsidRPr="003B2D77" w:rsidRDefault="003B2D77" w:rsidP="003B2D77">
      <w:pPr>
        <w:spacing w:after="0" w:line="240" w:lineRule="auto"/>
        <w:rPr>
          <w:rFonts w:ascii="Arial" w:eastAsia="Times New Roman" w:hAnsi="Arial" w:cs="Arial"/>
          <w:color w:val="000000"/>
          <w:kern w:val="0"/>
          <w14:ligatures w14:val="none"/>
        </w:rPr>
      </w:pPr>
    </w:p>
    <w:p w14:paraId="1F13C2ED" w14:textId="5429B41F" w:rsidR="003B2D77"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b/>
          <w:bCs/>
          <w:color w:val="000000"/>
          <w:kern w:val="0"/>
          <w14:ligatures w14:val="none"/>
        </w:rPr>
        <w:t>F. Compliance and Review.</w:t>
      </w:r>
      <w:r w:rsidRPr="008D21E9">
        <w:rPr>
          <w:rFonts w:ascii="Arial" w:eastAsia="Times New Roman" w:hAnsi="Arial" w:cs="Arial"/>
          <w:color w:val="000000"/>
          <w:kern w:val="0"/>
          <w14:ligatures w14:val="none"/>
        </w:rPr>
        <w:t xml:space="preserve"> This policy will be reviewed annually and updated to reflect changes in technology, law, and organizational needs. Departments and third-party IT providers must submit evidence of compliance to the Administrator/Manager annually.  </w:t>
      </w:r>
    </w:p>
    <w:p w14:paraId="19EEAAD0" w14:textId="77777777" w:rsidR="003B2D77" w:rsidRPr="008D21E9" w:rsidRDefault="003B2D77" w:rsidP="008D21E9">
      <w:pPr>
        <w:spacing w:before="100" w:beforeAutospacing="1" w:after="100" w:afterAutospacing="1" w:line="240" w:lineRule="auto"/>
        <w:rPr>
          <w:rFonts w:ascii="Arial" w:eastAsia="Times New Roman" w:hAnsi="Arial" w:cs="Arial"/>
          <w:color w:val="000000"/>
          <w:kern w:val="0"/>
          <w14:ligatures w14:val="none"/>
        </w:rPr>
      </w:pPr>
    </w:p>
    <w:p w14:paraId="7A9C9638" w14:textId="5EEFE1AD" w:rsid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b/>
          <w:bCs/>
          <w:color w:val="000000"/>
          <w:kern w:val="0"/>
          <w14:ligatures w14:val="none"/>
        </w:rPr>
        <w:t>G. Enforcement.</w:t>
      </w:r>
      <w:r w:rsidRPr="008D21E9">
        <w:rPr>
          <w:rFonts w:ascii="Arial" w:eastAsia="Times New Roman" w:hAnsi="Arial" w:cs="Arial"/>
          <w:color w:val="000000"/>
          <w:kern w:val="0"/>
          <w14:ligatures w14:val="none"/>
        </w:rPr>
        <w:t xml:space="preserve">  Violations of this policy may result in disciplinary action up to and including termination of employment or contract, as well as potential civil and criminal penalties in accordance with applicable law. </w:t>
      </w:r>
    </w:p>
    <w:p w14:paraId="65A14FE9" w14:textId="77777777" w:rsidR="003B2D77" w:rsidRPr="008D21E9" w:rsidRDefault="003B2D77" w:rsidP="008D21E9">
      <w:pPr>
        <w:spacing w:before="100" w:beforeAutospacing="1" w:after="100" w:afterAutospacing="1" w:line="240" w:lineRule="auto"/>
        <w:rPr>
          <w:rFonts w:ascii="Arial" w:eastAsia="Times New Roman" w:hAnsi="Arial" w:cs="Arial"/>
          <w:color w:val="000000"/>
          <w:kern w:val="0"/>
          <w14:ligatures w14:val="none"/>
        </w:rPr>
      </w:pPr>
    </w:p>
    <w:p w14:paraId="643BCF23" w14:textId="77777777" w:rsidR="008D21E9" w:rsidRPr="008D21E9" w:rsidRDefault="008D21E9" w:rsidP="008D21E9">
      <w:pPr>
        <w:spacing w:before="100" w:beforeAutospacing="1" w:after="100" w:afterAutospacing="1" w:line="240" w:lineRule="auto"/>
        <w:rPr>
          <w:rFonts w:ascii="Arial" w:eastAsia="Times New Roman" w:hAnsi="Arial" w:cs="Arial"/>
          <w:color w:val="000000"/>
          <w:kern w:val="0"/>
          <w:sz w:val="24"/>
          <w:szCs w:val="24"/>
          <w14:ligatures w14:val="none"/>
        </w:rPr>
      </w:pPr>
      <w:r w:rsidRPr="008D21E9">
        <w:rPr>
          <w:rFonts w:ascii="Arial" w:eastAsia="Times New Roman" w:hAnsi="Arial" w:cs="Arial"/>
          <w:b/>
          <w:bCs/>
          <w:color w:val="000000"/>
          <w:kern w:val="0"/>
          <w14:ligatures w14:val="none"/>
        </w:rPr>
        <w:t>H. Effective Date.</w:t>
      </w:r>
      <w:r w:rsidRPr="008D21E9">
        <w:rPr>
          <w:rFonts w:ascii="Arial" w:eastAsia="Times New Roman" w:hAnsi="Arial" w:cs="Arial"/>
          <w:color w:val="000000"/>
          <w:kern w:val="0"/>
          <w14:ligatures w14:val="none"/>
        </w:rPr>
        <w:t>  This policy takes effect on 4/2/2026, to meet R.C. §9.64 requirements. </w:t>
      </w:r>
    </w:p>
    <w:p w14:paraId="7051A71C" w14:textId="08DC30EB" w:rsidR="008D21E9" w:rsidRPr="003B2D77" w:rsidRDefault="008D21E9" w:rsidP="003B2D77">
      <w:pPr>
        <w:spacing w:before="100" w:beforeAutospacing="1" w:after="100" w:afterAutospacing="1" w:line="240" w:lineRule="auto"/>
        <w:rPr>
          <w:rFonts w:ascii="Arial" w:eastAsia="Times New Roman" w:hAnsi="Arial" w:cs="Arial"/>
          <w:color w:val="000000"/>
          <w:kern w:val="0"/>
          <w14:ligatures w14:val="none"/>
        </w:rPr>
      </w:pPr>
      <w:r w:rsidRPr="003B2D77">
        <w:rPr>
          <w:rFonts w:ascii="Arial" w:eastAsia="Times New Roman" w:hAnsi="Arial" w:cs="Arial"/>
          <w:color w:val="000000"/>
          <w:kern w:val="0"/>
          <w14:ligatures w14:val="none"/>
        </w:rPr>
        <w:t> </w:t>
      </w:r>
      <w:r w:rsidR="003B2D77" w:rsidRPr="003B2D77">
        <w:rPr>
          <w:rFonts w:ascii="Arial" w:eastAsia="Times New Roman" w:hAnsi="Arial" w:cs="Arial"/>
          <w:color w:val="000000"/>
          <w:kern w:val="0"/>
          <w14:ligatures w14:val="none"/>
        </w:rPr>
        <w:t>End</w:t>
      </w:r>
    </w:p>
    <w:p w14:paraId="441DA45C" w14:textId="0784E3D2" w:rsidR="000F46A5" w:rsidRDefault="000F46A5"/>
    <w:sectPr w:rsidR="000F46A5" w:rsidSect="00C82975">
      <w:footerReference w:type="default" r:id="rId8"/>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EAC6" w14:textId="77777777" w:rsidR="00A209D6" w:rsidRDefault="00A209D6" w:rsidP="00210C5B">
      <w:pPr>
        <w:spacing w:after="0" w:line="240" w:lineRule="auto"/>
      </w:pPr>
      <w:r>
        <w:separator/>
      </w:r>
    </w:p>
  </w:endnote>
  <w:endnote w:type="continuationSeparator" w:id="0">
    <w:p w14:paraId="3F8B1AAE" w14:textId="77777777" w:rsidR="00A209D6" w:rsidRDefault="00A209D6" w:rsidP="0021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206011"/>
      <w:docPartObj>
        <w:docPartGallery w:val="Page Numbers (Bottom of Page)"/>
        <w:docPartUnique/>
      </w:docPartObj>
    </w:sdtPr>
    <w:sdtEndPr>
      <w:rPr>
        <w:noProof/>
      </w:rPr>
    </w:sdtEndPr>
    <w:sdtContent>
      <w:p w14:paraId="52A86579" w14:textId="7D1D2D87" w:rsidR="00C959AC" w:rsidRDefault="00C959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01ACD" w14:textId="77777777" w:rsidR="00C959AC" w:rsidRDefault="00C95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EB11" w14:textId="77777777" w:rsidR="00A209D6" w:rsidRDefault="00A209D6" w:rsidP="00210C5B">
      <w:pPr>
        <w:spacing w:after="0" w:line="240" w:lineRule="auto"/>
      </w:pPr>
      <w:r>
        <w:separator/>
      </w:r>
    </w:p>
  </w:footnote>
  <w:footnote w:type="continuationSeparator" w:id="0">
    <w:p w14:paraId="3EA1A002" w14:textId="77777777" w:rsidR="00A209D6" w:rsidRDefault="00A209D6" w:rsidP="00210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F56"/>
    <w:multiLevelType w:val="hybridMultilevel"/>
    <w:tmpl w:val="B178D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00155FB"/>
    <w:multiLevelType w:val="hybridMultilevel"/>
    <w:tmpl w:val="4B7AE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3A06BC"/>
    <w:multiLevelType w:val="hybridMultilevel"/>
    <w:tmpl w:val="8BF6C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FE263F0"/>
    <w:multiLevelType w:val="hybridMultilevel"/>
    <w:tmpl w:val="5182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6984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357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516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0197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5B"/>
    <w:rsid w:val="00074E1C"/>
    <w:rsid w:val="000825D0"/>
    <w:rsid w:val="000F46A5"/>
    <w:rsid w:val="00186D5C"/>
    <w:rsid w:val="001D1778"/>
    <w:rsid w:val="00210C5B"/>
    <w:rsid w:val="00254F02"/>
    <w:rsid w:val="002F2DD4"/>
    <w:rsid w:val="003027F1"/>
    <w:rsid w:val="003B2D77"/>
    <w:rsid w:val="0040782E"/>
    <w:rsid w:val="005F3D3C"/>
    <w:rsid w:val="006636A5"/>
    <w:rsid w:val="007518C0"/>
    <w:rsid w:val="008D21E9"/>
    <w:rsid w:val="0099276B"/>
    <w:rsid w:val="009F3010"/>
    <w:rsid w:val="00A209D6"/>
    <w:rsid w:val="00B20EB0"/>
    <w:rsid w:val="00B52AF3"/>
    <w:rsid w:val="00C82975"/>
    <w:rsid w:val="00C959AC"/>
    <w:rsid w:val="00F31578"/>
    <w:rsid w:val="00F9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B68B4"/>
  <w15:chartTrackingRefBased/>
  <w15:docId w15:val="{0F83595C-6B85-4E74-B865-5D5DE66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5B"/>
    <w:rPr>
      <w:rFonts w:eastAsiaTheme="majorEastAsia" w:cstheme="majorBidi"/>
      <w:color w:val="272727" w:themeColor="text1" w:themeTint="D8"/>
    </w:rPr>
  </w:style>
  <w:style w:type="paragraph" w:styleId="Title">
    <w:name w:val="Title"/>
    <w:basedOn w:val="Normal"/>
    <w:next w:val="Normal"/>
    <w:link w:val="TitleChar"/>
    <w:uiPriority w:val="10"/>
    <w:qFormat/>
    <w:rsid w:val="00210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5B"/>
    <w:pPr>
      <w:spacing w:before="160"/>
      <w:jc w:val="center"/>
    </w:pPr>
    <w:rPr>
      <w:i/>
      <w:iCs/>
      <w:color w:val="404040" w:themeColor="text1" w:themeTint="BF"/>
    </w:rPr>
  </w:style>
  <w:style w:type="character" w:customStyle="1" w:styleId="QuoteChar">
    <w:name w:val="Quote Char"/>
    <w:basedOn w:val="DefaultParagraphFont"/>
    <w:link w:val="Quote"/>
    <w:uiPriority w:val="29"/>
    <w:rsid w:val="00210C5B"/>
    <w:rPr>
      <w:i/>
      <w:iCs/>
      <w:color w:val="404040" w:themeColor="text1" w:themeTint="BF"/>
    </w:rPr>
  </w:style>
  <w:style w:type="paragraph" w:styleId="ListParagraph">
    <w:name w:val="List Paragraph"/>
    <w:basedOn w:val="Normal"/>
    <w:uiPriority w:val="34"/>
    <w:qFormat/>
    <w:rsid w:val="00210C5B"/>
    <w:pPr>
      <w:ind w:left="720"/>
      <w:contextualSpacing/>
    </w:pPr>
  </w:style>
  <w:style w:type="character" w:styleId="IntenseEmphasis">
    <w:name w:val="Intense Emphasis"/>
    <w:basedOn w:val="DefaultParagraphFont"/>
    <w:uiPriority w:val="21"/>
    <w:qFormat/>
    <w:rsid w:val="00210C5B"/>
    <w:rPr>
      <w:i/>
      <w:iCs/>
      <w:color w:val="0F4761" w:themeColor="accent1" w:themeShade="BF"/>
    </w:rPr>
  </w:style>
  <w:style w:type="paragraph" w:styleId="IntenseQuote">
    <w:name w:val="Intense Quote"/>
    <w:basedOn w:val="Normal"/>
    <w:next w:val="Normal"/>
    <w:link w:val="IntenseQuoteChar"/>
    <w:uiPriority w:val="30"/>
    <w:qFormat/>
    <w:rsid w:val="00210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5B"/>
    <w:rPr>
      <w:i/>
      <w:iCs/>
      <w:color w:val="0F4761" w:themeColor="accent1" w:themeShade="BF"/>
    </w:rPr>
  </w:style>
  <w:style w:type="character" w:styleId="IntenseReference">
    <w:name w:val="Intense Reference"/>
    <w:basedOn w:val="DefaultParagraphFont"/>
    <w:uiPriority w:val="32"/>
    <w:qFormat/>
    <w:rsid w:val="00210C5B"/>
    <w:rPr>
      <w:b/>
      <w:bCs/>
      <w:smallCaps/>
      <w:color w:val="0F4761" w:themeColor="accent1" w:themeShade="BF"/>
      <w:spacing w:val="5"/>
    </w:rPr>
  </w:style>
  <w:style w:type="paragraph" w:styleId="NormalWeb">
    <w:name w:val="Normal (Web)"/>
    <w:basedOn w:val="Normal"/>
    <w:uiPriority w:val="99"/>
    <w:semiHidden/>
    <w:unhideWhenUsed/>
    <w:rsid w:val="00210C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1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5B"/>
  </w:style>
  <w:style w:type="paragraph" w:styleId="Footer">
    <w:name w:val="footer"/>
    <w:basedOn w:val="Normal"/>
    <w:link w:val="FooterChar"/>
    <w:uiPriority w:val="99"/>
    <w:unhideWhenUsed/>
    <w:rsid w:val="0021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5B"/>
  </w:style>
  <w:style w:type="character" w:styleId="Hyperlink">
    <w:name w:val="Hyperlink"/>
    <w:basedOn w:val="DefaultParagraphFont"/>
    <w:uiPriority w:val="99"/>
    <w:unhideWhenUsed/>
    <w:rsid w:val="00F31578"/>
    <w:rPr>
      <w:color w:val="467886" w:themeColor="hyperlink"/>
      <w:u w:val="single"/>
    </w:rPr>
  </w:style>
  <w:style w:type="character" w:styleId="UnresolvedMention">
    <w:name w:val="Unresolved Mention"/>
    <w:basedOn w:val="DefaultParagraphFont"/>
    <w:uiPriority w:val="99"/>
    <w:semiHidden/>
    <w:unhideWhenUsed/>
    <w:rsid w:val="00F31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693">
      <w:bodyDiv w:val="1"/>
      <w:marLeft w:val="0"/>
      <w:marRight w:val="0"/>
      <w:marTop w:val="0"/>
      <w:marBottom w:val="0"/>
      <w:divBdr>
        <w:top w:val="none" w:sz="0" w:space="0" w:color="auto"/>
        <w:left w:val="none" w:sz="0" w:space="0" w:color="auto"/>
        <w:bottom w:val="none" w:sz="0" w:space="0" w:color="auto"/>
        <w:right w:val="none" w:sz="0" w:space="0" w:color="auto"/>
      </w:divBdr>
    </w:div>
    <w:div w:id="49461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Guentter</dc:creator>
  <cp:keywords/>
  <dc:description/>
  <cp:lastModifiedBy>Rob Guentter</cp:lastModifiedBy>
  <cp:revision>2</cp:revision>
  <dcterms:created xsi:type="dcterms:W3CDTF">2026-06-15T12:43:00Z</dcterms:created>
  <dcterms:modified xsi:type="dcterms:W3CDTF">2026-06-15T12:43:00Z</dcterms:modified>
</cp:coreProperties>
</file>